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D915F" w14:textId="77777777" w:rsidR="0092723E" w:rsidRPr="009F53E9" w:rsidRDefault="0092723E" w:rsidP="0092723E">
      <w:pPr>
        <w:pStyle w:val="Heading220"/>
        <w:keepNext/>
        <w:keepLines/>
        <w:shd w:val="clear" w:color="auto" w:fill="auto"/>
        <w:spacing w:before="0" w:after="160" w:line="360" w:lineRule="auto"/>
        <w:ind w:left="3969" w:right="-6"/>
        <w:rPr>
          <w:rFonts w:ascii="GHEA Grapalat" w:hAnsi="GHEA Grapalat"/>
          <w:b w:val="0"/>
          <w:sz w:val="24"/>
          <w:szCs w:val="24"/>
        </w:rPr>
      </w:pPr>
      <w:r w:rsidRPr="009F53E9">
        <w:rPr>
          <w:rFonts w:ascii="GHEA Grapalat" w:hAnsi="GHEA Grapalat"/>
          <w:b w:val="0"/>
          <w:sz w:val="24"/>
          <w:szCs w:val="24"/>
        </w:rPr>
        <w:t xml:space="preserve">ՀԱՎԵԼՎԱԾ </w:t>
      </w:r>
    </w:p>
    <w:p w14:paraId="400EB63D" w14:textId="77777777" w:rsidR="0092723E" w:rsidRPr="009F53E9" w:rsidRDefault="0092723E" w:rsidP="0092723E">
      <w:pPr>
        <w:pStyle w:val="Heading220"/>
        <w:keepNext/>
        <w:keepLines/>
        <w:shd w:val="clear" w:color="auto" w:fill="auto"/>
        <w:spacing w:before="0" w:after="160" w:line="360" w:lineRule="auto"/>
        <w:ind w:left="3969" w:right="-6"/>
        <w:rPr>
          <w:rFonts w:ascii="GHEA Grapalat" w:hAnsi="GHEA Grapalat"/>
          <w:b w:val="0"/>
          <w:sz w:val="24"/>
          <w:szCs w:val="24"/>
        </w:rPr>
      </w:pP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Եվրասիական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տնտեսական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հանձնաժողովի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կոլեգիայի</w:t>
      </w:r>
      <w:proofErr w:type="spellEnd"/>
      <w:r>
        <w:rPr>
          <w:rFonts w:ascii="GHEA Grapalat" w:hAnsi="GHEA Grapalat"/>
          <w:b w:val="0"/>
          <w:sz w:val="24"/>
          <w:szCs w:val="24"/>
        </w:rPr>
        <w:t xml:space="preserve"> </w:t>
      </w:r>
      <w:r w:rsidRPr="009F53E9">
        <w:rPr>
          <w:rFonts w:ascii="GHEA Grapalat" w:hAnsi="GHEA Grapalat"/>
          <w:b w:val="0"/>
          <w:sz w:val="24"/>
          <w:szCs w:val="24"/>
        </w:rPr>
        <w:t xml:space="preserve">2015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թվականի</w:t>
      </w:r>
      <w:proofErr w:type="spellEnd"/>
      <w:r>
        <w:rPr>
          <w:rFonts w:ascii="GHEA Grapalat" w:hAnsi="GHEA Grapalat"/>
          <w:b w:val="0"/>
          <w:sz w:val="24"/>
          <w:szCs w:val="24"/>
        </w:rPr>
        <w:br/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փետրվարի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3-ի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թիվ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11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որոշման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bookmarkStart w:id="0" w:name="bookmark3"/>
    </w:p>
    <w:p w14:paraId="0F721C01" w14:textId="77777777" w:rsidR="0092723E" w:rsidRPr="009F53E9" w:rsidRDefault="0092723E" w:rsidP="0092723E">
      <w:pPr>
        <w:pStyle w:val="Heading220"/>
        <w:keepNext/>
        <w:keepLines/>
        <w:shd w:val="clear" w:color="auto" w:fill="auto"/>
        <w:spacing w:before="0" w:after="160" w:line="360" w:lineRule="auto"/>
        <w:ind w:right="102"/>
        <w:rPr>
          <w:rFonts w:ascii="GHEA Grapalat" w:hAnsi="GHEA Grapalat"/>
          <w:b w:val="0"/>
          <w:sz w:val="24"/>
          <w:szCs w:val="24"/>
        </w:rPr>
      </w:pPr>
    </w:p>
    <w:p w14:paraId="27A8FDAC" w14:textId="77777777" w:rsidR="0092723E" w:rsidRPr="009F53E9" w:rsidRDefault="0092723E" w:rsidP="0092723E">
      <w:pPr>
        <w:pStyle w:val="Heading220"/>
        <w:keepNext/>
        <w:keepLines/>
        <w:shd w:val="clear" w:color="auto" w:fill="auto"/>
        <w:spacing w:before="0"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9F53E9">
        <w:rPr>
          <w:rStyle w:val="Heading22Spacing4pt"/>
          <w:rFonts w:ascii="GHEA Grapalat" w:hAnsi="GHEA Grapalat"/>
          <w:b/>
          <w:spacing w:val="0"/>
          <w:sz w:val="24"/>
          <w:szCs w:val="24"/>
        </w:rPr>
        <w:t>ՓՈՓՈԽՈՒԹՅՈՒՆՆԵՐ,</w:t>
      </w:r>
      <w:bookmarkEnd w:id="0"/>
    </w:p>
    <w:p w14:paraId="191888E0" w14:textId="77777777" w:rsidR="0092723E" w:rsidRPr="009F53E9" w:rsidRDefault="0092723E" w:rsidP="0092723E">
      <w:pPr>
        <w:pStyle w:val="Heading220"/>
        <w:keepNext/>
        <w:keepLines/>
        <w:shd w:val="clear" w:color="auto" w:fill="auto"/>
        <w:spacing w:before="0" w:after="160" w:line="360" w:lineRule="auto"/>
        <w:ind w:left="567" w:right="559"/>
        <w:rPr>
          <w:rFonts w:ascii="GHEA Grapalat" w:hAnsi="GHEA Grapalat"/>
          <w:sz w:val="24"/>
          <w:szCs w:val="24"/>
        </w:rPr>
      </w:pPr>
      <w:proofErr w:type="spellStart"/>
      <w:r w:rsidRPr="009F53E9">
        <w:rPr>
          <w:rFonts w:ascii="GHEA Grapalat" w:hAnsi="GHEA Grapalat"/>
          <w:sz w:val="24"/>
          <w:szCs w:val="24"/>
        </w:rPr>
        <w:t>որոնք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կատարվում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են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Մաքսային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միության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հանձնաժողովի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2011 </w:t>
      </w:r>
      <w:proofErr w:type="spellStart"/>
      <w:r w:rsidRPr="009F53E9">
        <w:rPr>
          <w:rFonts w:ascii="GHEA Grapalat" w:hAnsi="GHEA Grapalat"/>
          <w:sz w:val="24"/>
          <w:szCs w:val="24"/>
        </w:rPr>
        <w:t>թվականի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հուլիսի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15-ի </w:t>
      </w:r>
      <w:proofErr w:type="spellStart"/>
      <w:r w:rsidRPr="009F53E9">
        <w:rPr>
          <w:rFonts w:ascii="GHEA Grapalat" w:hAnsi="GHEA Grapalat"/>
          <w:sz w:val="24"/>
          <w:szCs w:val="24"/>
        </w:rPr>
        <w:t>թիվ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710 </w:t>
      </w:r>
      <w:proofErr w:type="spellStart"/>
      <w:r w:rsidRPr="009F53E9">
        <w:rPr>
          <w:rFonts w:ascii="GHEA Grapalat" w:hAnsi="GHEA Grapalat"/>
          <w:sz w:val="24"/>
          <w:szCs w:val="24"/>
        </w:rPr>
        <w:t>որոշման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մեջ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</w:p>
    <w:p w14:paraId="5D47C799" w14:textId="77777777" w:rsidR="0092723E" w:rsidRPr="009F53E9" w:rsidRDefault="0092723E" w:rsidP="0092723E">
      <w:pPr>
        <w:pStyle w:val="Heading220"/>
        <w:keepNext/>
        <w:keepLines/>
        <w:shd w:val="clear" w:color="auto" w:fill="auto"/>
        <w:spacing w:before="0" w:after="160" w:line="360" w:lineRule="auto"/>
        <w:ind w:right="102"/>
        <w:rPr>
          <w:rFonts w:ascii="GHEA Grapalat" w:hAnsi="GHEA Grapalat"/>
          <w:sz w:val="24"/>
          <w:szCs w:val="24"/>
        </w:rPr>
      </w:pPr>
    </w:p>
    <w:p w14:paraId="25C12AB3" w14:textId="77777777" w:rsidR="0092723E" w:rsidRDefault="0092723E" w:rsidP="0092723E">
      <w:pPr>
        <w:pStyle w:val="Heading220"/>
        <w:keepNext/>
        <w:keepLines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jc w:val="both"/>
        <w:rPr>
          <w:rFonts w:ascii="GHEA Grapalat" w:hAnsi="GHEA Grapalat"/>
          <w:b w:val="0"/>
          <w:sz w:val="24"/>
          <w:szCs w:val="24"/>
        </w:rPr>
      </w:pPr>
      <w:r w:rsidRPr="002B1384">
        <w:rPr>
          <w:rFonts w:ascii="GHEA Grapalat" w:hAnsi="GHEA Grapalat"/>
          <w:b w:val="0"/>
          <w:sz w:val="24"/>
          <w:szCs w:val="24"/>
        </w:rPr>
        <w:t>1.</w:t>
      </w:r>
      <w:r>
        <w:rPr>
          <w:rFonts w:ascii="GHEA Grapalat" w:hAnsi="GHEA Grapalat"/>
          <w:b w:val="0"/>
          <w:sz w:val="24"/>
          <w:szCs w:val="24"/>
        </w:rPr>
        <w:tab/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Նշված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որոշմամբ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հաստատված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այն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ստանդարտների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ցանկը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,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որոնց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կամավոր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հիմունքով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կիրառման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արդյունքում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ապահովվում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է «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Երկաթուղային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շարժակազմի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անվտանգության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մասին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»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Մաքսային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միության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տեխնիկական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կանոնակարգի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պահանջների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կատարումը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,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շարադրել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հետեւյալ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խմբագրությամբ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>.</w:t>
      </w:r>
    </w:p>
    <w:p w14:paraId="7E8FE100" w14:textId="77777777" w:rsidR="0092723E" w:rsidRDefault="0092723E" w:rsidP="0092723E">
      <w:pPr>
        <w:pStyle w:val="Heading220"/>
        <w:keepNext/>
        <w:keepLines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jc w:val="both"/>
        <w:rPr>
          <w:rFonts w:ascii="GHEA Grapalat" w:hAnsi="GHEA Grapalat"/>
          <w:b w:val="0"/>
          <w:sz w:val="24"/>
          <w:szCs w:val="24"/>
        </w:rPr>
      </w:pPr>
    </w:p>
    <w:p w14:paraId="70B7C43E" w14:textId="77777777" w:rsidR="0092723E" w:rsidRPr="009F53E9" w:rsidRDefault="0092723E" w:rsidP="0092723E">
      <w:pPr>
        <w:pStyle w:val="Heading220"/>
        <w:keepNext/>
        <w:keepLines/>
        <w:shd w:val="clear" w:color="auto" w:fill="auto"/>
        <w:spacing w:before="0" w:after="160" w:line="360" w:lineRule="auto"/>
        <w:ind w:left="3402" w:right="-8"/>
        <w:rPr>
          <w:rFonts w:ascii="GHEA Grapalat" w:hAnsi="GHEA Grapalat"/>
          <w:b w:val="0"/>
          <w:sz w:val="24"/>
          <w:szCs w:val="24"/>
        </w:rPr>
      </w:pPr>
      <w:r w:rsidRPr="009F53E9">
        <w:rPr>
          <w:rFonts w:ascii="GHEA Grapalat" w:hAnsi="GHEA Grapalat"/>
          <w:b w:val="0"/>
          <w:sz w:val="24"/>
          <w:szCs w:val="24"/>
        </w:rPr>
        <w:t xml:space="preserve">«ՀԱՍՏԱՏՎԱԾ Է </w:t>
      </w:r>
    </w:p>
    <w:p w14:paraId="54F0797B" w14:textId="77777777" w:rsidR="0092723E" w:rsidRPr="009F53E9" w:rsidRDefault="0092723E" w:rsidP="0092723E">
      <w:pPr>
        <w:pStyle w:val="Heading220"/>
        <w:keepNext/>
        <w:keepLines/>
        <w:shd w:val="clear" w:color="auto" w:fill="auto"/>
        <w:spacing w:before="0" w:after="160" w:line="360" w:lineRule="auto"/>
        <w:ind w:left="3402" w:right="-8"/>
        <w:rPr>
          <w:rFonts w:ascii="GHEA Grapalat" w:hAnsi="GHEA Grapalat"/>
          <w:b w:val="0"/>
          <w:sz w:val="24"/>
          <w:szCs w:val="24"/>
        </w:rPr>
      </w:pP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Մաքսային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միության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հանձնաժողովի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</w:p>
    <w:p w14:paraId="2871405F" w14:textId="77777777" w:rsidR="0092723E" w:rsidRDefault="0092723E" w:rsidP="0092723E">
      <w:pPr>
        <w:pStyle w:val="Heading220"/>
        <w:keepNext/>
        <w:keepLines/>
        <w:shd w:val="clear" w:color="auto" w:fill="auto"/>
        <w:spacing w:before="0" w:after="160" w:line="360" w:lineRule="auto"/>
        <w:ind w:left="3402" w:right="-8"/>
        <w:rPr>
          <w:rFonts w:ascii="GHEA Grapalat" w:hAnsi="GHEA Grapalat"/>
          <w:b w:val="0"/>
          <w:sz w:val="24"/>
          <w:szCs w:val="24"/>
        </w:rPr>
      </w:pPr>
      <w:r w:rsidRPr="009F53E9">
        <w:rPr>
          <w:rFonts w:ascii="GHEA Grapalat" w:hAnsi="GHEA Grapalat"/>
          <w:b w:val="0"/>
          <w:sz w:val="24"/>
          <w:szCs w:val="24"/>
        </w:rPr>
        <w:lastRenderedPageBreak/>
        <w:t xml:space="preserve">2011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թվականի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հուլիսի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15-ի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թիվ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710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որոշմամբ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r>
        <w:rPr>
          <w:rFonts w:ascii="GHEA Grapalat" w:hAnsi="GHEA Grapalat"/>
          <w:b w:val="0"/>
          <w:sz w:val="24"/>
          <w:szCs w:val="24"/>
        </w:rPr>
        <w:br/>
      </w:r>
      <w:r w:rsidRPr="009F53E9">
        <w:rPr>
          <w:rFonts w:ascii="GHEA Grapalat" w:hAnsi="GHEA Grapalat"/>
          <w:b w:val="0"/>
          <w:sz w:val="24"/>
          <w:szCs w:val="24"/>
        </w:rPr>
        <w:t>(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Եվրասիական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տնտեսական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հանձնաժողովի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կոլեգիայի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2015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թվականի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փետրվարի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3-ի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թիվ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11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որոշման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խմբագրությամբ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) </w:t>
      </w:r>
      <w:bookmarkStart w:id="1" w:name="bookmark4"/>
    </w:p>
    <w:p w14:paraId="1BBF4A71" w14:textId="77777777" w:rsidR="0092723E" w:rsidRDefault="0092723E" w:rsidP="0092723E">
      <w:pPr>
        <w:pStyle w:val="Heading220"/>
        <w:keepNext/>
        <w:keepLines/>
        <w:shd w:val="clear" w:color="auto" w:fill="auto"/>
        <w:spacing w:before="0" w:after="160" w:line="360" w:lineRule="auto"/>
        <w:ind w:left="3402" w:right="-8"/>
        <w:rPr>
          <w:rFonts w:ascii="GHEA Grapalat" w:hAnsi="GHEA Grapalat"/>
          <w:b w:val="0"/>
          <w:sz w:val="24"/>
          <w:szCs w:val="24"/>
        </w:rPr>
      </w:pPr>
    </w:p>
    <w:p w14:paraId="149780EF" w14:textId="77777777" w:rsidR="0092723E" w:rsidRPr="00865816" w:rsidRDefault="0092723E" w:rsidP="0092723E">
      <w:pPr>
        <w:rPr>
          <w:rFonts w:ascii="GHEA Grapalat" w:eastAsia="Times New Roman" w:hAnsi="GHEA Grapalat" w:cs="Times New Roman"/>
          <w:bCs/>
          <w:lang w:val="en-US"/>
        </w:rPr>
      </w:pPr>
      <w:r w:rsidRPr="00865816">
        <w:rPr>
          <w:rFonts w:ascii="GHEA Grapalat" w:hAnsi="GHEA Grapalat"/>
          <w:b/>
          <w:lang w:val="en-US"/>
        </w:rPr>
        <w:br w:type="page"/>
      </w:r>
    </w:p>
    <w:p w14:paraId="133A06ED" w14:textId="77777777" w:rsidR="0092723E" w:rsidRPr="009F53E9" w:rsidRDefault="0092723E" w:rsidP="0092723E">
      <w:pPr>
        <w:pStyle w:val="Heading220"/>
        <w:keepNext/>
        <w:keepLines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9F53E9">
        <w:rPr>
          <w:rStyle w:val="Heading22Spacing4pt"/>
          <w:rFonts w:ascii="GHEA Grapalat" w:hAnsi="GHEA Grapalat"/>
          <w:b/>
          <w:spacing w:val="0"/>
          <w:sz w:val="24"/>
          <w:szCs w:val="24"/>
        </w:rPr>
        <w:lastRenderedPageBreak/>
        <w:t>ՑԱՆԿ</w:t>
      </w:r>
      <w:bookmarkEnd w:id="1"/>
    </w:p>
    <w:p w14:paraId="34286B1E" w14:textId="77777777" w:rsidR="0092723E" w:rsidRPr="009F53E9" w:rsidRDefault="0092723E" w:rsidP="0092723E">
      <w:pPr>
        <w:pStyle w:val="Heading220"/>
        <w:keepNext/>
        <w:keepLines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  <w:proofErr w:type="spellStart"/>
      <w:r w:rsidRPr="009F53E9">
        <w:rPr>
          <w:rFonts w:ascii="GHEA Grapalat" w:hAnsi="GHEA Grapalat"/>
          <w:sz w:val="24"/>
          <w:szCs w:val="24"/>
        </w:rPr>
        <w:t>այն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ստանդարտների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F53E9">
        <w:rPr>
          <w:rFonts w:ascii="GHEA Grapalat" w:hAnsi="GHEA Grapalat"/>
          <w:sz w:val="24"/>
          <w:szCs w:val="24"/>
        </w:rPr>
        <w:t>որոնց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կամավոր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հիմունքով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կիրառման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ապահովվում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է «</w:t>
      </w:r>
      <w:proofErr w:type="spellStart"/>
      <w:r w:rsidRPr="009F53E9">
        <w:rPr>
          <w:rFonts w:ascii="GHEA Grapalat" w:hAnsi="GHEA Grapalat"/>
          <w:sz w:val="24"/>
          <w:szCs w:val="24"/>
        </w:rPr>
        <w:t>Երկաթուղային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շարժակազմի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մասին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9F53E9">
        <w:rPr>
          <w:rFonts w:ascii="GHEA Grapalat" w:hAnsi="GHEA Grapalat"/>
          <w:sz w:val="24"/>
          <w:szCs w:val="24"/>
        </w:rPr>
        <w:t>Մաքսային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միության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կանոնակարգի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պահանջների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կատարումը</w:t>
      </w:r>
      <w:bookmarkStart w:id="2" w:name="bookmark5"/>
      <w:bookmarkEnd w:id="2"/>
      <w:proofErr w:type="spellEnd"/>
    </w:p>
    <w:p w14:paraId="0DA24082" w14:textId="77777777" w:rsidR="0092723E" w:rsidRPr="009F53E9" w:rsidRDefault="0092723E" w:rsidP="0092723E">
      <w:pPr>
        <w:pStyle w:val="Heading220"/>
        <w:keepNext/>
        <w:keepLines/>
        <w:shd w:val="clear" w:color="auto" w:fill="auto"/>
        <w:spacing w:before="0" w:line="240" w:lineRule="auto"/>
        <w:ind w:right="102"/>
        <w:rPr>
          <w:rFonts w:ascii="GHEA Grapalat" w:hAnsi="GHEA Grapalat"/>
          <w:sz w:val="24"/>
          <w:szCs w:val="24"/>
        </w:rPr>
      </w:pPr>
    </w:p>
    <w:p w14:paraId="24917034" w14:textId="77777777" w:rsidR="0092723E" w:rsidRPr="00865816" w:rsidRDefault="0092723E" w:rsidP="0092723E">
      <w:pPr>
        <w:rPr>
          <w:rFonts w:ascii="GHEA Grapalat" w:hAnsi="GHEA Grapalat"/>
          <w:lang w:val="en-US"/>
        </w:rPr>
      </w:pPr>
    </w:p>
    <w:tbl>
      <w:tblPr>
        <w:tblOverlap w:val="never"/>
        <w:tblW w:w="111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2241"/>
        <w:gridCol w:w="2274"/>
        <w:gridCol w:w="7"/>
        <w:gridCol w:w="17"/>
        <w:gridCol w:w="3925"/>
        <w:gridCol w:w="1593"/>
      </w:tblGrid>
      <w:tr w:rsidR="0092723E" w:rsidRPr="009F53E9" w14:paraId="7C686B1D" w14:textId="77777777" w:rsidTr="007C5C0B">
        <w:trPr>
          <w:tblHeader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A3E7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Համարը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՝ ը/կ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BA20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Մաքսային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միության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տեխնիկական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կանոնակարգի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տարրերը</w:t>
            </w:r>
            <w:proofErr w:type="spellEnd"/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3494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Ստանդարտի նշագիրը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DCE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Ստանդարտի անվանումը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745A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Ծանոթա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գրություն</w:t>
            </w:r>
          </w:p>
        </w:tc>
      </w:tr>
      <w:tr w:rsidR="0092723E" w:rsidRPr="009F53E9" w14:paraId="2DEC4FFF" w14:textId="77777777" w:rsidTr="007C5C0B">
        <w:trPr>
          <w:tblHeader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2280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57A9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BDC1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7999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EC7FB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92723E" w:rsidRPr="00865816" w14:paraId="4BB03D0C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5AC2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AF93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775A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15.902-2014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9EDEB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Արտադրանքի մշակման եւ արտադրությունը սկսելու համակարգ. Երկաթուղային շարժակազմ. Մշակման եւ արտադրությունը սկսելու կարգը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9578B" w14:textId="77777777" w:rsidR="0092723E" w:rsidRPr="00865816" w:rsidRDefault="0092723E" w:rsidP="007C5C0B">
            <w:pPr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1402F877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2CF2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0C955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8790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22339-88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7CF6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Ջերմաքարշեր՝ մանեւրային եւ արդյունաբերական. Տիպեր եւ հիմնական պարամետրեր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5C24F7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18B24DB7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2B3D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B91072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8D61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22602-91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AAAD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Ջերմաքարշեր՝ մայրուղային. Տիպեր եւ հիմնական պարամետրեր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8DC8F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75D8C031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C315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DC76A4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074B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27705-88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9F26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Ջերմաքարշեր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մանեւրային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180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կՎտ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հզորությամբ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.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Հիմնական պարամետրեր եւ 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E66C61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1579AFB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21AD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DCEB32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7BA6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 ԳՕՍՏ 26725-97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5CD3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Կիսավագոններ՝ քառասռնի, ունիվերսալ, 1520 մմ ռելսամեջով մայրուղային երկաթուղիների.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CE96BD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7575A9C3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F91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FCDFB8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F7E5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7C3FC4E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26445-85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182D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Հաղորդալարեր՝ ուժային, մեկուսացված. Ընդհանուր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589D5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0376BFFC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E819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BD8EE2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F73E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10150-2014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F46A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Ներքին այրման շարժիչներ՝ մխոցային.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3662BD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14DDE056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FD9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34EAE2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3DA9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0D866BD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11928-83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3D06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Համակարգեր՝ վթարային-նախազգուշական ազդանշանային եւ պաշտպանության, դիզելային եւ գազային ավտոմատացված շարժիչների.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FBDB6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0D55E85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4085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F04421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24FA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53638-2009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66CD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Ներքին այրման շարժիչներ՝ մխոցային.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A76A2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6FF60980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004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9EF6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2-րդ կետ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320A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32192-2013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7C0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տեխնիկայի հուսալիություն. Հիմնական հասկացություններ. Եզրույթներ եւ սահմանումներ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6D8C0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2A0A6BA0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765D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6ACA22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9832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54504-2011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9FC8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Ֆունկցիոնալ անվտանգություն. Անվտանգության ապահովման քաղաքականություն, ծրագիր. Երկաթուղային տրանսպորտի օբյեկտների անվտանգության ապացույց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9ED88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A0606A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F9E4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F8231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կետ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67422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160FA4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12.2.003-91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E4D2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Արտադրական սարքավորումներ.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Անվտանգության ընդհանուր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2EFCA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B640B17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B031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1BCC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4061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0C9A9F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12.2.0070-75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A693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Արտադրատեսակներ՝ էլեկտրատեխնիկական.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Անվտանգության ընդհանուր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3E9FB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7E2B01EC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A411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F804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12-րդ, 13-րդ, 22-րդ, 24-րդ, 42-րդ, 43-րդ, 46-51-րդ, 55-րդ, 58-րդ, 61-րդ, 62-րդ, 66-րդ, 71-րդ, 73-րդ, 74-րդ, 81-րդ, 82-րդ, 88-րդ, 89-րդ, 91-րդ, 93-րդ եւ 99-րդ կետեր, 5-րդ կետի «ա», «բ», «դ»-«զ», «ը»-«ժբ», «ժզ», «ժթ» եւ «իբ»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9A9E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2431-2013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7783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Կազմեր՝ ուղեւորատար, միակցված տիպի, կազմավորված գնացքաքարշային քարշուժի վագոններից, օդաճնշական կախոցի եւ թափքի թեքության համակարգերով.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6B3DB5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6140EF36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5AB4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8960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9-րդ, 12-րդ, 13-րդ, 22-24-րդ, 28-րդ, 50-րդ, 56-րդ, 58-րդ, 61-րդ, 63-րդ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64-րդ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կետի «բ», «գ», «է», «ժ», «ժզ», «ժէ», «ժթ» եւ «ի»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0CF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3-րդ եւ 4-րդ բաժիններ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E14BBB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51690-2000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148E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Վագոններ՝ ուղեւորատար, 1520 մմ ռելսամեջով մայրուղային երկաթուղիների.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07547D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4DBAEDBD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5E67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7937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9-րդ, 12-րդ, 13-րդ, 22-24-րդ, 28-րդ, 42-րդ, 43-րդ, 44-րդ, 46-50-րդ, 55-րդ, 56-րդ, 58-րդ, 59-րդ, 61-րդ, 63-րդ, 65-</w:t>
            </w:r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 xml:space="preserve">67-րդ, 71-րդ, 72-րդ, 74-րդ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75-րդ,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«ա»-«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ժդ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«ժզ»-«ի» եւ «իբ»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0F81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4-րդ բաժին </w:t>
            </w:r>
          </w:p>
          <w:p w14:paraId="792AB5F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55182-2012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2B6B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Վագոններ՝ ուղեւորատար, գնացքաքարշային քարշուժի.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968EB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7973CE1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F5AE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17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02C2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12-րդ, 13-րդ, 22-րդ, 46-րդ, 47-րդ, 49-րդ, 50-րդ, 54-րդ, 55-րդ, 58-րդ, 59-63-րդ, 94-րդ, 96-րդ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99-րդ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«ա»-«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ժբ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»,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ժզ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»-«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ժը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«ի»-«իբ» եւ «իդ»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BEB1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եւ 5-րդ բաժիններ </w:t>
            </w:r>
          </w:p>
          <w:p w14:paraId="3077312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30243.1-97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6079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Վագոն-հոպերներ՝ բաց, 1520 մմ ռելսամեջով, սորուն բեռների համար.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E75A3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5887E23B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7684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18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287716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D542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եւ 5-րդ բաժիններ </w:t>
            </w:r>
          </w:p>
          <w:p w14:paraId="3D42D2E8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30243.2-97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1ED9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Վագոն-հոպերներ՝ փակ, 1520 մմ ռելսամեջով, ցեմենտի փոխադրման համար.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24957F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7B416284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EDB0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19</w:t>
            </w:r>
          </w:p>
        </w:tc>
        <w:tc>
          <w:tcPr>
            <w:tcW w:w="22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4B2F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1B1D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1C41AE8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30243.3-99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2185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Վագոն-հոպերներ՝ ծածկված, 1520 մմ ռելսամեջով, սորուն բեռների համար.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C6F29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105597D0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D4E1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90CE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22B7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եւ 5-րդ բաժիններ </w:t>
            </w:r>
          </w:p>
          <w:p w14:paraId="7C59DA1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10935-97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0226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Վագոններ՝ բեռնատար, ծածկված 1520 մմ ռելսամեջով մայրուղային երկաթուղիների.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04D468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6ADD7C9D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DCE1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21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C940A6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1DB6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3-րդ բաժին </w:t>
            </w:r>
          </w:p>
          <w:p w14:paraId="0B0BA42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30549-98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4ADC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Վագոն–ինքնաթափեր (դումպկարներ)՝ 1520 մմ ռելսամեջով երկաթուղիների. Անվտանգության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AA9330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6D51AD9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28D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22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FFC688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02AF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F2D449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5973-2009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CF5D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Վագոն–ինքնաթափեր (դումպկարներ)՝ 1520 մմ ռելսամեջով երկաթուղիների. Ընդհանուր տեխնիկական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F767E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0BE9AF08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E6B2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23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E28307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969C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եւ 5-րդ բաժիններ </w:t>
            </w:r>
          </w:p>
          <w:p w14:paraId="46EACC28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26686-96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6F97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Վագոն–հարթակներ՝ 1520 մմ ռելսամեջով մայրուղային երկաթուղիների.</w:t>
            </w: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D2963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6BD46FB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C875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24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101E37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4247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38D8704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51659-2000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9303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Վագոն-ցիստեռններ՝ 1520 մմ ռելսամեջով մայրուղային երկաթուղիների.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9B5339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02B71CBC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FDB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5046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12-րդ, 13-րդ, 22-24-րդ, 27-29-րդ, 38-42-րդ, 45-49-րդ, 50-րդ, 55-րդ, 58-րդ, 59-րդ, 60-62-րդ, 64-րդ, 72-74-րդ, 76-րդ, 79-րդ, 92-րդ եւ 95-րդ կետեր, 5-րդ կետի «ա»-«դ», «զ»-«ժա», «ժբ», «ժդ»-«ժթ», «իբ» եւ «իդ»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7F9F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3-րդ եւ 4-րդ բաժիններ </w:t>
            </w:r>
          </w:p>
          <w:p w14:paraId="57ADDC2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32216-2013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30F4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Հատուկ երկաթուղային շարժակազմ.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CD9AC3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3EF5C47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D60F5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8766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եւ 57-րդ կետեր, 5-րդ կետի «բ», «ե», «ժա», «ժէ» եւ «իբ»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2EB1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եւ 5-րդ բաժիններ </w:t>
            </w:r>
          </w:p>
          <w:p w14:paraId="0A81A88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31846-2012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9F37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Հատուկ շարժակազմ. Կրող կոնստրուկցիաների եւ դինամիկական որակների ամրությանը ներկայացվող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EFD12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1CA7420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3E73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AC1A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12-րդ, 22-րդ, 24-րդ, 28-34-րդ, 38-47-րդ, 49-րդ, 51-րդ, 52-րդ, </w:t>
            </w:r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 xml:space="preserve">55-րդ, 58-64-րդ, 68-70-րդ, 72-րդ, 73-րդ, 74-րդ, 76-րդ, 78-րդ, 79-րդ, 80-րդ, 92-րդ, 93-րդ, 95-րդ, 96-րդ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99-րդ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«զ», «է», «ժե» եւ «ժթ»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45A9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2-4-րդ բաժիններ </w:t>
            </w:r>
          </w:p>
          <w:p w14:paraId="4733554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12.2.056-81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B4E2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Էլեկտրաքարշեր եւ ջերմաքարշեր՝1520 մմ ռելսամեջով.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Անվտանգության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D1DAFA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281ED88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5B82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6A9C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12-րդ, 14-րդ, 74-րդ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99-րդ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«բ», «գ»,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ժգ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»,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ժդ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«ժթ» եւ «իդ»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C09A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 ՂՀ ՄԷՀ </w:t>
            </w:r>
          </w:p>
          <w:p w14:paraId="2CFAA3F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60349-1-2007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0BD8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Էլեկտրական քարշուժ. Պտտվող էլեկտրական մեքենաներ՝ երկաթուղային եւ ճանապարհային տրանսպորտի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Մաս 1. Մեքենաներ՝ էլեկտրոնային կերպափոխիչից սնվող փոփոխական հոսանքի շարժիչներով մեքենաներից տարբերվող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22CCFD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13EA596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6A6D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B451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12-րդ, 16-րդ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57-րդ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«ա»-«գ»,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«ժզ»-«ժը» ենթակետեր, 14-րդ կետի «բ» եւ «գ»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786E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293E770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4835-2013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902C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վագոնների անվազույգեր.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9DB30A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5DADEF8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59F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FBF2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12-րդ, 14-րդ, 16-րդ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57-րդ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«ա»-«գ»,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«ժզ»-«ժը»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532E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40EAB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11018-2011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18FD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Քարշային շարժակազմի անվազույգեր՝ 1520 մմ ռելսամեջով երկաթուղիների.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57358B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083F603C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C278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31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153311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508E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042D40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31847-2012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C785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Անվազույգեր՝ հատուկ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1881B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61C47A0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B8AF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F86F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12-րդ, 14-րդ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57-րդ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«բ», «գ»,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«ժզ»-«ժը»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98C0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3-6-րդ բաժիններ </w:t>
            </w:r>
          </w:p>
          <w:p w14:paraId="5B1D87E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10791-2011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4842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Անիվներ՝ ամբողջագլոցված.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7E01EA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00BF0297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481E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7ED9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12-րդ, 14-րդ, 16-րդ, 57-րդ եւ 99-րդ կետեր, 5-րդ կետի «բ», «ժզ»-«ժը»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23A3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A10BFC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31334-2007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90C2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Սռնիներ՝ 1520 մմ ռելսամեջով երկաթուղիների շարժակազմի համար.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51BFA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142C22D9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31A3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34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2AFF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65EB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22780-93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B87B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Սռնիներ՝ 1520 (1524) մմ ռելսամեջով երկաթուղիների վագոնների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Տիպեր, պարամետրեր եւ չափսեր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2420A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5884A494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18E8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35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06F8D6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5115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30803-2014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8251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Անիվներ՝ ատամնավոր, քարշային շարժակազմի քարշային փոխանցիչների.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B359B2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76C04133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AB45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36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D5074E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620D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5A79CE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4728-2010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BCD0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Նախապատրաստվածքներ՝ սռնու, երկաթուղային շարժակազմի համար.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51701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123A9219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2387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37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8C04B8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DCD2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52366-2005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32D0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Կալանդներ՝ կոպտամշակ, լայն ռելսամեջով երկաթուղիների գնացքաքարշերի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Տիպեր եւ չափսեր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233D1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6BDC8840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3934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5446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հոդվածի 4-րդ, 7-րդ, 12-րդ, 14-րդ եւ 57-րդ կետեր, 5-րդ կետի «բ», «ժզ»-«ժը»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F411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5-րդ բաժին </w:t>
            </w:r>
          </w:p>
          <w:p w14:paraId="70C12FB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55498-2013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FDB2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Կենտրոններ՝ անվավոր, գլոցված, երկաթուղային շարժակազմի համար.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6CA53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654EB9D3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3DEA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0CF8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12-րդ, 14-րդ, 57-րդ եւ 99-րդ կետեր, 5-րդ կետի «բ», «ժզ»-«ժը»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676B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1-ին բաժին </w:t>
            </w:r>
          </w:p>
          <w:p w14:paraId="5C0509F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4491-86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B5CF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Կենտրոններ՝ անվավոր, ձուլված, 1520 մմ ռելսամեջով երկաթուղիների շարժակազմի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B01BE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444EA44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BD1C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ACDD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4–րդ, 7–րդ, 12–րդ, 14–րդ, 17–րդ եւ 18–րդ 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7FDE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203B13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32400-2013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1D32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Շրջանակ՝ կողային եւ հեծան՝ զսպանակավորված, ձուլված, երկաթուղային բեռնատար վագոնների սայլակների.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FE995E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1744986D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2399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886B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12-րդ, 14-րդ եւ 55-րդ կետեր, 5-րդ կետի «բ», «գ», «է» եւ «իգ»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3DB3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54749-2011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CA4B1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Կցորդման եւ ինքնակցիչ սարքվածք՝ երկաթուղային շարժակազմի. Տեխնիկական պահանջներ եւ ընդունման կանոններ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6F57E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2C3378FA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8432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5C3F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12-րդ, 14-րդ եւ 44-րդ կետեր, 5-րդ կետի «բ» ենթակետ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B40B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32565-2013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F1EA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Ապակի՝ անվտանգ, վերգետնյա տրանսպորտի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47A28A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36AF6D3A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4D76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B94AD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 եւ 14-րդ կետեր, 5-րդ կետի «ա», «բ», «ժզ-ժը»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7DBB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934C04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9246-2013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0C0C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Սայլակներ՝ երկսռնի, եռատարր, բեռնատար վագոնների, 1520 մմ ռելսամեջով երկաթուղիների.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158FB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3A2FEEC6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E0DF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A393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191D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եւ 5-րդ բաժիններ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2FE542B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55821-2013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E584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Սայլակներ՝ ուղեւորատար վագոնների, գնացքաքարշային քարշուժի.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C784D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28861D41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802B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DDA3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 եւ 14-րդ կետեր, 5-րդ կետի «ա», «բ» եւ «ժզ»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9236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507F317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10527-84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91A9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Սայլակներ՝ երկսռնի, ուղեւորատար վագոնների, 1520 մմ ռելսամեջով մայրուղային երկաթուղիների.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DD877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14FA731C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D202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7545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 եւ 14-րդ կետեր, 5-րդ կետի «բ» ենթակետ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B046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66843D0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51759-2001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71BE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Փոխանցիչներ՝ հիդրոդինամիկական, երկաթուղային տրանսպորտի շարժակազմի համար.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724C5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0BDA0953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EAEF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B49F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«բ»,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ժզ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»-«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ժը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17BD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4BB8012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398-2010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020A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Կալանդներ՝ կոպտամշակ, երկաթուղային շարժակազմի համար.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1CCC9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101C2B30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461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48</w:t>
            </w:r>
          </w:p>
        </w:tc>
        <w:tc>
          <w:tcPr>
            <w:tcW w:w="2241" w:type="dxa"/>
            <w:tcBorders>
              <w:left w:val="single" w:sz="4" w:space="0" w:color="auto"/>
            </w:tcBorders>
            <w:shd w:val="clear" w:color="auto" w:fill="FFFFFF"/>
          </w:tcPr>
          <w:p w14:paraId="2B3DA6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744A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38824B7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520-2011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6952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Առանցքակալներ՝ գլորման.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519D1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11B06EE8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1961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49</w:t>
            </w:r>
          </w:p>
        </w:tc>
        <w:tc>
          <w:tcPr>
            <w:tcW w:w="2241" w:type="dxa"/>
            <w:tcBorders>
              <w:left w:val="single" w:sz="4" w:space="0" w:color="auto"/>
            </w:tcBorders>
            <w:shd w:val="clear" w:color="auto" w:fill="FFFFFF"/>
          </w:tcPr>
          <w:p w14:paraId="6ED8FA40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5650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18572-2014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1C07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Առանցքակալներ՝ գլորման. Առանցքակալներ՝ առանցքակալատուփի, հոլովակավոր, գլանաձեւ,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40956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հուլիսի 1-ից</w:t>
            </w:r>
          </w:p>
        </w:tc>
      </w:tr>
      <w:tr w:rsidR="0092723E" w:rsidRPr="00865816" w14:paraId="57B67223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B6FA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2241" w:type="dxa"/>
            <w:tcBorders>
              <w:left w:val="single" w:sz="4" w:space="0" w:color="auto"/>
            </w:tcBorders>
            <w:shd w:val="clear" w:color="auto" w:fill="FFFFFF"/>
          </w:tcPr>
          <w:p w14:paraId="3E1659EA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44B7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32769-2014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FC57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Առանցքակալներ՝ գլորման.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Հանգույցներ՝ առանցքակալային, կոնաձեւ, երկաթուղային շարժակազմի առանցքակալատուփերի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7006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հուլիսի 1-ից</w:t>
            </w:r>
          </w:p>
        </w:tc>
      </w:tr>
      <w:tr w:rsidR="0092723E" w:rsidRPr="009F53E9" w14:paraId="01C83F98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58DF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51</w:t>
            </w:r>
          </w:p>
        </w:tc>
        <w:tc>
          <w:tcPr>
            <w:tcW w:w="2241" w:type="dxa"/>
            <w:tcBorders>
              <w:left w:val="single" w:sz="4" w:space="0" w:color="auto"/>
            </w:tcBorders>
            <w:shd w:val="clear" w:color="auto" w:fill="FFFFFF"/>
          </w:tcPr>
          <w:p w14:paraId="40633F9A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BC3B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1EE1573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1452-2011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AE6B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Զսպանակներ՝ գլանաձեւ, պտուտակային, երկաթուղիների շարժակազմի սայլակների եւ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հարվածաքարշային սարքերի.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1D43E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42FC448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C617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300D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 եւ 14-րդ կետեր, 5-րդ կետի «բ», «ժզ» եւ «ժը»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54D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CA1227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28300-2010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3C1A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Լիսեռներ՝ կարդանային, ջերմաքարշերի եւ դիզելային գնացքների քարշային շարժաբերի.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96475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1D64D87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9C79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A9FA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 եւ 14-րդ կետեր, 5-րդ կետի «բ» ենթակետ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AD10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75820F5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28465-90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2C0E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Սարքվածքներ՝ քարշային շարժակազմի մեքենավարի խցիկի կողային հայելիների մաքրման.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EA74C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73F4AEF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210F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2DB74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9E2A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454927F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55184-2012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FF08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Հիդրավլիկական տատանամեղմիչներ՝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0C0A52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730313D5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A6A3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9AA4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 եւ 12-րդ կետեր, 5-րդ կետի «բ» եւ «է» ենթակետեր, 14-րդ կետի «բ» եւ «գ»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7428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18F5CB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22703-2012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439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Դետալներ՝ ձուլված, երկաթուղային շարժակազմի կցորդման եւ ինքնակցիչ սարքվածքների.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77653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46BDCFB9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CCFB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A34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եւ 7-րդ կետեր, 5-րդ կետի «բ», «ժզ»-«ժը»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80CE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1-ին բաժին </w:t>
            </w:r>
          </w:p>
          <w:p w14:paraId="110342B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1425-93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2859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Զսպակներ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թերթավոր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երկաթուղիների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շարժակազմի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C1DBD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4CFCC802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6D3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C541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եւ 7-րդ կետեր, 5-րդ կետի «բ» ենթակետ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36E2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1454-2005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54F3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Ռեզերվուարներ օդային՝ քարշային շարժակազմի համար.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  <w:lang w:val="ru-RU"/>
              </w:rPr>
              <w:t>Կ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ոնստրուկցիային ներկայացվող հիմնական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5CDFA6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2C6B0E4B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1D35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65A1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</w:t>
            </w:r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 xml:space="preserve">րդ, 8-րդ, 9-րդ, 12-րդ, 13-րդ, 22-25-րդ, 27-րդ, 28-րդ, 36-րդ, 37-րդ, 40-րդ, 43-րդ, 44-50-րդ, 55-րդ, 58-րդ, 59-րդ, 62-65-րդ, 67-րդ, 71-76-րդ, 84-րդ,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88-93-րդ եւ 95-րդ կետեր, 5-րդ հոդվածի «ա»-«ժթ» եւ «իբ»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A42B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5-12-րդ բաժիններ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AFE996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>ԳՕՍՏ Ռ 55434-2013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021B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Էլեկտրագնացքներ.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Ընդհանուր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96742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4DD0DCC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0196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A842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կետ, 5-րդ կետի «բ»-«դ», «է», «թ», «ժզ»-«ժը» եւ «իբ»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DA40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4-9-րդ բաժիններ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0AB65E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55495-2013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05CC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Շարժիչավագոնային շարժակազմ. Դինամիկ որակներին ներկայացվող ամրության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50C2C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2747B0B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3CF7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AA8A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5–րդ կետի «բ» ենթակետ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5C14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15543.1-89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47EC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էլեկտրատեխնիկական. Ընդհանուր պահանջներ՝ կլիմայական արտաքին ազդող գործոնների նկատմամբ կայունության մասով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FBAA2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24DCC784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4455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61</w:t>
            </w:r>
          </w:p>
        </w:tc>
        <w:tc>
          <w:tcPr>
            <w:tcW w:w="22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4C5B1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0DBC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16350-80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C889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ԽՍՀՄ-ի կլիման. Շրջանացում եւ կլիմայական գործոնների վիճակագրական պարամետրեր՝ տեխնիկական նպատակներով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1934C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691112AB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EE50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62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406DE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852A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17516.1-90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6DE7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էլեկտրատեխնիկական. Ընդհանուր պահանջներ՝ մեխանիկական արտաքին ազդող գործոնների նկատմամբ կայունության մասով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21CF0D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3CFD39C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6080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63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6DFF0E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E9D1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123E6A5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30631-99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2F27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Մեքենաներին, սարքերին եւ այլ տեխնիկական արտադրատեսակներին ներկայացվող ընդհանուր պահանջներ՝ շահագործման ժամանակ մեխանիկական արտաքին ազդող գործոնների նկատմամբ կայունության մասով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C64B1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55AA9901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5E46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64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494B39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7757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1416-2005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2331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Մակրո- եւ միկրոկառուցվածքներ՝ քարշային շարժակազմի քարշային փոխանցիչների ատամնավոր անիվների. Գնահատման սանդղակներ եւ հսկողության կարգ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E060A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3A8FB157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CA05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10A4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«ա», «գ» եւ «իբ»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4B86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եւ 5-րդ բաժիններ </w:t>
            </w:r>
          </w:p>
          <w:p w14:paraId="3FB373D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9238-2013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F642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շարժակազմի եւ կառույցների մոտեցման եզրաչափքեր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613734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11D4F5C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31C3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E3A0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«գ» եւ «է»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411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3475-81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FA71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Ինքնակցիչ սարքվածք՝ 1520 (1524) մմ ռելսամեջով երկաթուղիների շարժակազմի համար. Տեղակայման չափսեր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999425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58650A6B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6B9A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DF38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«գ», «ժգ» եւ «ժդ»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40EB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1-ին բաժին </w:t>
            </w:r>
          </w:p>
          <w:p w14:paraId="3655040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29205-91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95FC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Արդյունաբերական ռադիոխանգարումներ էլեկտրատրանսպորտից.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Նորմեր եւ փորձարկման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D500F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03C01A29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D82D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12F0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«ե» եւ «թ»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5C68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եւ 5-րդ բաժիններ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1ED2E1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55050-2012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DD90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շարժակազմ. Երկաթուղային ուղու վրա ազդեցության թույլատրելի նորմեր եւ փորձարկման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CF0D6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705A18C2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8574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859F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րդ կետի «է» ենթակետ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F39C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4-րդ բաժին </w:t>
            </w:r>
          </w:p>
          <w:p w14:paraId="32798A1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ԳՕՍՏ Ռ 52916-2008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2C6A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Հենակներ՝ ինքնակցիչ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սարքվածքի, բեռնատար եւ ուղեւորատար վագոնների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BE703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34434CFA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4ACE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B1A6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«ժբ» ենթակետ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FAEA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1520-2006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B944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Ջերմաքարշեր՝1520 մմ ռելսամեջով. Էկոլոգիական հսկողություն անցկացնելուն ներկայացվող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46BAA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426D2D7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CD2B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D4DD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ժզ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»-«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ժը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7F046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2101-2011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87CB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տրանսպորտ. Վագոնների թափքերի ամրությանը ներկայացվող պահանջներ. Մաս 1. Գնացքաքարշեր եւ ուղեւորատար շարժակազմ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66E00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58D186F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3379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72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903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«ժգ» ենթակետ եւ 1-ին կետի «թ» ենթակետ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0CAE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5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ՄԷՀ</w:t>
            </w: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92530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>62236 90 100 -2007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0838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տեխնիկա. Համատեղելիություն՝ էլեկտրամագնիսական. Մաս 1. Ընդհանուր դրույթներ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253B1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362573D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4990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73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DEE0A7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D5B7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5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ՄԷՀ</w:t>
            </w: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2E8B5E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>62236-3-1-2007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1F57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Երկաթուղիների շարժակազմ. Համատեղելիություն՝ էլեկտրամագնիսական. Մաս 3-1. Գնացք եւ ամբողջական կազմ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224106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0FE25F5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B130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74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66F74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E828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5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ՄԷՀ</w:t>
            </w: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E02DA5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>62236-5-2007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E751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Երկաթուղիների շարժակազմ. Համատեղելիություն՝ էլեկտրամագնիսական. Մաս 5.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Ստացիոնար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սարքավորումների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էլեկտրասնման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ապարատուրայի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ճառագայթում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պաշտպանվածություն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F1CD8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036CC9F9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144E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D551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ժգ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ժդ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73BD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51317.4.5-99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F55B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Տեխնիկական միջոցների համատեղելիություն՝ էլեկտրամագնիսական. Մեծ էներգիայի միկրովայրկյանային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իմպուլսային խանգարումների նկատմամբ կայունություն.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Պահանջներ եւ փորձարկման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380035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3FE2AB23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D0B5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76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8865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5–րդ կետի «ժե» ենթակետ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7402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7D75E67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31565-2012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8826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Մալուխային արտադրատեսակներ. Հրդեհային անվտանգության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4FBBC0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3F9C833C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C374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77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7094C7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859F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36FC0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31845-2012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141E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Գնացքաքարշեր՝ գազային վառելիքով. Պայթանվտանգությանը ներկայացվող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B403F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3C183FB9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3602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78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6D6DD8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BED0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6-10-րդ բաժիններ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861258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54801-2011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9427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Տրանսֆորմատորներ՝ քարշային եւ ռեակտորներ՝ երկաթուղային շարժակազմի. Հիմնական պարամետրեր եւ փորձարկման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A6F52B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101E0829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1728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79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A3621D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7A76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69DF304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54965-2012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CF82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Մալուխներ եւ հաղորդալարեր երկաթուղային տրան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ս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պորտի շարժակազմի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D8C583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5E62D642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BD10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80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FDF17A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58E3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2100-2011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CC27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տրանսպորտ. Վագոնների թափքերի հարվածական բեռնվածքների նկատմամբ կայունության պահանջներ. Գնացքաքարշեր եւ ուղեւորատար շարժակազմ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4D592D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1F5582AC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283B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81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2A50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5–րդ կետի «ժթ» ենթակետ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17F7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14254-96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4D3F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Թաղանթներով ապահովվող պաշտպանության աստիճաններ (IP ծածկագիր)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4D112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617FD3D3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2BFE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82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7C179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63BA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37ABFA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18142.1-85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6F83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Ուղղիչներ՝ կիսահաղորդչային, 5 կՎտ ավելի հզորությամբ.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CC5DF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4951C061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E415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83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E3BFD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0438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5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ՄԷՀ</w:t>
            </w: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0E0BA48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>60077-2-2007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3AD0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Երկաթուղիների շարժակազմ. Էլեկտրասարքավորումներ՝ շարժակազմի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Մաս 2. Էլեկտրական բաղադրիչներ. Ընդհանուր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0D0A9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0FE2FFFE" w14:textId="77777777" w:rsidTr="00CF3CCD">
        <w:trPr>
          <w:trHeight w:val="154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E330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84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CE397" w14:textId="77777777" w:rsidR="0092723E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«բ» ենթակետ</w:t>
            </w:r>
          </w:p>
          <w:p w14:paraId="129BAA19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65816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865816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</w:rPr>
              <w:t xml:space="preserve"> 7-րդ </w:t>
            </w:r>
            <w:proofErr w:type="spellStart"/>
            <w:r w:rsidRPr="00865816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0443E725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65816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865816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</w:rPr>
              <w:t xml:space="preserve"> 12-րդ և 14-րդ </w:t>
            </w:r>
            <w:proofErr w:type="spellStart"/>
            <w:r w:rsidRPr="00865816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</w:p>
          <w:p w14:paraId="7E162206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0CA23C0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4CF02178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0B8F9CD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65816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865816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</w:rPr>
              <w:t xml:space="preserve"> 99-րդ </w:t>
            </w:r>
            <w:proofErr w:type="spellStart"/>
            <w:r w:rsidRPr="00865816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6775F315" w14:textId="77777777" w:rsidR="00DD4D81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D0A786B" w14:textId="77777777" w:rsidR="00DD4D81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219A407B" w14:textId="77777777" w:rsidR="00DD4D81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C5C7BEF" w14:textId="77777777" w:rsidR="00DD4D81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0145B0EE" w14:textId="77777777" w:rsidR="00DD4D81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DC74FE2" w14:textId="77777777" w:rsidR="00DD4D81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42E99C3" w14:textId="77777777" w:rsidR="00DD4D81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C76091A" w14:textId="77777777" w:rsidR="00DD4D81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407D3A55" w14:textId="77777777" w:rsidR="00DD4D81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88F528A" w14:textId="77777777" w:rsidR="00DD4D81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4032B95" w14:textId="77777777" w:rsidR="00DD4D81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FB570DA" w14:textId="77777777" w:rsidR="00DD4D81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7A3D352E" w14:textId="77777777" w:rsidR="00DD4D81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8468CCB" w14:textId="77777777" w:rsidR="00DD4D81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799525D1" w14:textId="77777777" w:rsidR="00DD4D81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40CFC027" w14:textId="77777777" w:rsidR="00DD4D81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DD4D81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DD4D81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DD4D81">
              <w:rPr>
                <w:rFonts w:ascii="GHEA Grapalat" w:hAnsi="GHEA Grapalat"/>
                <w:sz w:val="24"/>
                <w:szCs w:val="24"/>
              </w:rPr>
              <w:t xml:space="preserve"> 5-րդ </w:t>
            </w:r>
            <w:proofErr w:type="spellStart"/>
            <w:r w:rsidRPr="00DD4D81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DD4D81">
              <w:rPr>
                <w:rFonts w:ascii="GHEA Grapalat" w:hAnsi="GHEA Grapalat"/>
                <w:sz w:val="24"/>
                <w:szCs w:val="24"/>
              </w:rPr>
              <w:t xml:space="preserve"> «բ» </w:t>
            </w:r>
            <w:proofErr w:type="spellStart"/>
            <w:r w:rsidRPr="00DD4D81">
              <w:rPr>
                <w:rFonts w:ascii="GHEA Grapalat" w:hAnsi="GHEA Grapalat"/>
                <w:sz w:val="24"/>
                <w:szCs w:val="24"/>
              </w:rPr>
              <w:lastRenderedPageBreak/>
              <w:t>ենթակետ</w:t>
            </w:r>
            <w:proofErr w:type="spellEnd"/>
          </w:p>
          <w:p w14:paraId="53A36ED0" w14:textId="77777777" w:rsidR="00CF3CCD" w:rsidRDefault="00CF3CCD" w:rsidP="00CF3CCD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3CCD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CF3CCD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CF3CCD">
              <w:rPr>
                <w:rFonts w:ascii="GHEA Grapalat" w:hAnsi="GHEA Grapalat"/>
                <w:sz w:val="24"/>
                <w:szCs w:val="24"/>
              </w:rPr>
              <w:t xml:space="preserve"> 7-րդ </w:t>
            </w:r>
            <w:proofErr w:type="spellStart"/>
            <w:r w:rsidRPr="00CF3CCD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2EF04C14" w14:textId="3C3A8FC9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F3CCD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CF3CCD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CF3CCD">
              <w:rPr>
                <w:rFonts w:ascii="GHEA Grapalat" w:hAnsi="GHEA Grapalat"/>
                <w:sz w:val="24"/>
                <w:szCs w:val="24"/>
              </w:rPr>
              <w:t xml:space="preserve"> 12-րդ </w:t>
            </w:r>
            <w:proofErr w:type="spellStart"/>
            <w:r w:rsidRPr="00CF3CCD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58AB5000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22FE07FB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375C386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167B380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5A9CFAD6" w14:textId="37DAD69A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F3CCD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CF3CCD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CF3CCD">
              <w:rPr>
                <w:rFonts w:ascii="GHEA Grapalat" w:hAnsi="GHEA Grapalat"/>
                <w:sz w:val="24"/>
                <w:szCs w:val="24"/>
              </w:rPr>
              <w:t xml:space="preserve"> 14-րդ </w:t>
            </w:r>
            <w:proofErr w:type="spellStart"/>
            <w:r w:rsidRPr="00CF3CCD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27394DAC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40927881" w14:textId="702A691A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F3CCD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CF3CCD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CF3CCD">
              <w:rPr>
                <w:rFonts w:ascii="GHEA Grapalat" w:hAnsi="GHEA Grapalat"/>
                <w:sz w:val="24"/>
                <w:szCs w:val="24"/>
              </w:rPr>
              <w:t xml:space="preserve"> 54-րդ </w:t>
            </w:r>
            <w:proofErr w:type="spellStart"/>
            <w:r w:rsidRPr="00CF3CCD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62A920AC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BCC2DF6" w14:textId="41F825C8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F3CCD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CF3CCD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CF3CCD">
              <w:rPr>
                <w:rFonts w:ascii="GHEA Grapalat" w:hAnsi="GHEA Grapalat"/>
                <w:sz w:val="24"/>
                <w:szCs w:val="24"/>
              </w:rPr>
              <w:t xml:space="preserve"> 99-րդ </w:t>
            </w:r>
            <w:proofErr w:type="spellStart"/>
            <w:r w:rsidRPr="00CF3CCD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3308CC64" w14:textId="49F40BF5" w:rsidR="00CF3CCD" w:rsidRPr="009F53E9" w:rsidRDefault="00CF3CCD" w:rsidP="00CF3CCD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D992D" w14:textId="77777777" w:rsidR="0092723E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65816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5.3.1 կետ (երկրորդ նախադասություն) ԳՕՍՏ 4686-2012</w:t>
            </w:r>
          </w:p>
          <w:p w14:paraId="5B16462E" w14:textId="0DD8CF56" w:rsidR="00865816" w:rsidRPr="009F53E9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65816">
              <w:rPr>
                <w:rFonts w:ascii="GHEA Grapalat" w:hAnsi="GHEA Grapalat"/>
                <w:sz w:val="24"/>
                <w:szCs w:val="24"/>
              </w:rPr>
              <w:t xml:space="preserve">5.2.2 </w:t>
            </w:r>
            <w:proofErr w:type="spellStart"/>
            <w:r w:rsidRPr="00865816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</w:rPr>
              <w:t xml:space="preserve"> ԳՕՍՏ 4686-2012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F2FB3" w14:textId="1D3211BA" w:rsidR="0092723E" w:rsidRPr="009F53E9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865816">
              <w:rPr>
                <w:rStyle w:val="Bodytext211pt"/>
                <w:rFonts w:ascii="GHEA Grapalat" w:hAnsi="GHEA Grapalat"/>
                <w:sz w:val="24"/>
                <w:szCs w:val="24"/>
              </w:rPr>
              <w:t>Բեռնատար վագոնների սայլակների արգելակի լծակային փոխանցիչի արգելաձողեր.</w:t>
            </w:r>
            <w:r w:rsidR="0092723E"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.</w:t>
            </w:r>
            <w:r w:rsidR="0092723E"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2723E"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25A977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71D5DE0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81946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7136CA5A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6FCA2A62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6D7297B0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7D36FDE5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2C81AF70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3F688FE5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259FFD34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6A47F48E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29F0FFE3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06AED724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5B07BA1F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7F66448F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12837660" w14:textId="527C2362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85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60FA75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B134E" w14:textId="09C7C232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65816">
              <w:rPr>
                <w:rStyle w:val="Bodytext211pt"/>
                <w:rFonts w:ascii="GHEA Grapalat" w:hAnsi="GHEA Grapalat"/>
                <w:sz w:val="24"/>
                <w:szCs w:val="24"/>
              </w:rPr>
              <w:t>5.5.1 կետ ԳՕՍՏ 4686-2012</w:t>
            </w:r>
          </w:p>
          <w:p w14:paraId="592ED9FC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0692C60F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65BF43BC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5C2D9018" w14:textId="47C4D8D5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65816">
              <w:rPr>
                <w:rStyle w:val="Bodytext211pt"/>
                <w:rFonts w:ascii="GHEA Grapalat" w:hAnsi="GHEA Grapalat"/>
                <w:sz w:val="24"/>
                <w:szCs w:val="24"/>
              </w:rPr>
              <w:t>4.13 կետ ԳՕՍՏ 2.601-2013</w:t>
            </w:r>
          </w:p>
          <w:p w14:paraId="279D02A4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035182D9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76451894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75269DB4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08326F09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1B7537D4" w14:textId="657D04EA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10393-2014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792A4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4CF2C490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75803518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5916958D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4D67EC56" w14:textId="3DE7C2B3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865816">
              <w:rPr>
                <w:rStyle w:val="Bodytext211pt"/>
                <w:rFonts w:ascii="GHEA Grapalat" w:hAnsi="GHEA Grapalat"/>
                <w:sz w:val="24"/>
                <w:szCs w:val="24"/>
              </w:rPr>
              <w:t>Կոնստրուկտորական փաստաթղթերի միասնական համակարգ. Շահագործման փաստաթղթեր</w:t>
            </w:r>
          </w:p>
          <w:p w14:paraId="57EA5C35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27E3F255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66C00284" w14:textId="77777777" w:rsidR="00865816" w:rsidRDefault="00865816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7AEB8F96" w14:textId="6ED46F55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Ճնշակներ, ճնշակային ագրեգատներ՝ էլեկտրական շարժաբերով եւ ճնշակային սարքվածքներ՝ էլեկտրական շարժաբերով երկաթուղային շարժակազմի համար.</w:t>
            </w:r>
            <w:r w:rsidRPr="008658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F069F3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749ABC66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748F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86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A72FD4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2BAC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352400D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30249-97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119D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Կոճղակներ՝ արգելակման, չուգունե, գնացքաքարշերի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81501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CF3CCD" w14:paraId="44C94058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B3963" w14:textId="77777777" w:rsidR="0092723E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87</w:t>
            </w:r>
          </w:p>
          <w:p w14:paraId="62CE7DC8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</w:rPr>
            </w:pPr>
          </w:p>
          <w:p w14:paraId="6F3A8AC4" w14:textId="177D64D6" w:rsidR="00CF3CCD" w:rsidRPr="009F53E9" w:rsidRDefault="00CF3CCD" w:rsidP="00CF3CCD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EA68D4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9CA9F" w14:textId="77777777" w:rsidR="0092723E" w:rsidRDefault="00DD4D81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DD4D81">
              <w:rPr>
                <w:rStyle w:val="Bodytext211pt"/>
                <w:rFonts w:ascii="GHEA Grapalat" w:hAnsi="GHEA Grapalat"/>
                <w:sz w:val="24"/>
                <w:szCs w:val="24"/>
              </w:rPr>
              <w:t>3.1.3 և 3.1.6 կետեր ԳՕՍՏ 31402-2013</w:t>
            </w:r>
          </w:p>
          <w:p w14:paraId="795F04BC" w14:textId="77777777" w:rsidR="00CF3CCD" w:rsidRPr="00CF3CCD" w:rsidRDefault="00CF3CCD" w:rsidP="00CF3CCD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3CC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3.1.4 և 3.1.7 կետեր ԳՕՍՏ 31402-2013</w:t>
            </w:r>
          </w:p>
          <w:p w14:paraId="41F3F156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3CCD">
              <w:rPr>
                <w:rFonts w:ascii="GHEA Grapalat" w:hAnsi="GHEA Grapalat"/>
                <w:sz w:val="24"/>
                <w:szCs w:val="24"/>
                <w:lang w:val="hy-AM"/>
              </w:rPr>
              <w:t>3.5.1 կետ ԳՕՍՏ 31402-2013</w:t>
            </w:r>
          </w:p>
          <w:p w14:paraId="364CC1A1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3CCD">
              <w:rPr>
                <w:rFonts w:ascii="GHEA Grapalat" w:hAnsi="GHEA Grapalat"/>
                <w:sz w:val="24"/>
                <w:szCs w:val="24"/>
                <w:lang w:val="hy-AM"/>
              </w:rPr>
              <w:t>5.3.1.6 կետ ԳՕՍՏ 2.610-2006</w:t>
            </w:r>
          </w:p>
          <w:p w14:paraId="40EEBCFB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C284C61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360805B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7BD01EC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3CCD">
              <w:rPr>
                <w:rFonts w:ascii="GHEA Grapalat" w:hAnsi="GHEA Grapalat"/>
                <w:sz w:val="24"/>
                <w:szCs w:val="24"/>
                <w:lang w:val="hy-AM"/>
              </w:rPr>
              <w:t>3.5.1 կետ ԳՕՍՏ 31402-2013</w:t>
            </w:r>
          </w:p>
          <w:p w14:paraId="60C85381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614F6AE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3CCD">
              <w:rPr>
                <w:rFonts w:ascii="GHEA Grapalat" w:hAnsi="GHEA Grapalat"/>
                <w:sz w:val="24"/>
                <w:szCs w:val="24"/>
                <w:lang w:val="hy-AM"/>
              </w:rPr>
              <w:t>3.1.3 կետ ԳՕՍՏ 31402-2013</w:t>
            </w:r>
          </w:p>
          <w:p w14:paraId="7EEE5668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D8E42A1" w14:textId="5A83A12A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3CCD">
              <w:rPr>
                <w:rFonts w:ascii="GHEA Grapalat" w:hAnsi="GHEA Grapalat"/>
                <w:sz w:val="24"/>
                <w:szCs w:val="24"/>
                <w:lang w:val="hy-AM"/>
              </w:rPr>
              <w:t>5.9 կետ ԳՕՍՏ 2.610-2006</w:t>
            </w:r>
          </w:p>
          <w:p w14:paraId="5A85171B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4447DFC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4E12344" w14:textId="747F3747" w:rsidR="00CF3CCD" w:rsidRP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46035" w14:textId="77777777" w:rsidR="0092723E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Գլաններ արգելակային՝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Ընդհանուր տեխնիկական պայմաններ</w:t>
            </w:r>
          </w:p>
          <w:p w14:paraId="01B3009A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</w:rPr>
            </w:pPr>
          </w:p>
          <w:p w14:paraId="415FA0DC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</w:rPr>
            </w:pPr>
          </w:p>
          <w:p w14:paraId="14FB3829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</w:rPr>
            </w:pPr>
          </w:p>
          <w:p w14:paraId="2A64EF4D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3CCD">
              <w:rPr>
                <w:rFonts w:ascii="GHEA Grapalat" w:hAnsi="GHEA Grapalat"/>
                <w:sz w:val="24"/>
                <w:szCs w:val="24"/>
                <w:lang w:val="hy-AM"/>
              </w:rPr>
              <w:t>Կոնստրուկտորական փաստաթղթերի միասնական համակարգ. Շահագործման փաստաթղթերի կատարման կանոններ</w:t>
            </w:r>
          </w:p>
          <w:p w14:paraId="27CA7E78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3CCD">
              <w:rPr>
                <w:rFonts w:ascii="GHEA Grapalat" w:hAnsi="GHEA Grapalat"/>
                <w:sz w:val="24"/>
                <w:szCs w:val="24"/>
                <w:lang w:val="hy-AM"/>
              </w:rPr>
              <w:t>Գլաններ արգելակային՝ երկաթուղային շարժակազմի. Ընդհանուր տեխնիկական պայմաններ</w:t>
            </w:r>
          </w:p>
          <w:p w14:paraId="46B2B15A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9EF3643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C12AA04" w14:textId="00C3E14C" w:rsidR="00CF3CCD" w:rsidRP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3CCD">
              <w:rPr>
                <w:rFonts w:ascii="GHEA Grapalat" w:hAnsi="GHEA Grapalat"/>
                <w:sz w:val="24"/>
                <w:szCs w:val="24"/>
                <w:lang w:val="hy-AM"/>
              </w:rPr>
              <w:t>Կոնստրուկտորական փաստաթղթերի միասնական համակարգ. Շահագործման փաստաթղթերի կատարման կանոններ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12BC8" w14:textId="77777777" w:rsidR="0092723E" w:rsidRPr="00CF3CCD" w:rsidRDefault="0092723E" w:rsidP="007C5C0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48672EA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8E4E8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09A4C5DE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77B63BA5" w14:textId="05C24A30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88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1B2B52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99E5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1643-2007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D2AC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Կոճղակներ՝ արգելակման, չուգունե, վագոնների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E0734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57C657D2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6AC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14B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7-րդ հոդվածի 4-րդ, 14-րդ, 64-րդ եւ 67-րդ կետեր, 5-րդ կետի «բ» ենթակետ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FDF6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40DABC3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54962-2012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2D07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Բազկաթոռ՝ մեքենավարի (օպերատորի),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31F59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6768A715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FFD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B7C5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7-րդ, 12-րդ, 14-րդ, 64-րդ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67-րդ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«բ»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ժե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>ենթակետեր</w:t>
            </w:r>
            <w:proofErr w:type="spellEnd"/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D81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5-րդ բաժին </w:t>
            </w:r>
          </w:p>
          <w:p w14:paraId="49DBF7F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55995-2014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37FE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Բազկաթոռ ուղեւորների՝ շարժիչավագոնային շարժակազմի եւ գնացքաքարշային քարշուժի ուղեւորատար վագոնների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Ընդհանուր տեխնիկական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0E0F2A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59D15194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EAEE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91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827A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7-րդ, 14-րդ, 64-րդ եւ 67-րդ կետեր, 5-րդ կետի «բ» եւ «ժե» ենթակետեր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564A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21889-76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2CB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Համակարգ՝ «մարդ–մեքենա». Մարդ–օպերատորի բազկաթոռ. Ընդհանուր էրգոնոմիկական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56570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7E2C3C48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3771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92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C0BB7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0A2FF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21753-76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EF15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Համակարգ՝ «մարդ–մեքենա». Կառավարման լծակներ.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էրգոնոմիկական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CA17D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6CE8070B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18A6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62DD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եւ 14-րդ կետեր, 5-րդ կետի «բ» ենթակետ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A387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3A656BE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1561-75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A212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Ռեզերվուարներ՝ օդային, երկաթուղիների վագոնների ավտոմատ արգելակների համար.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06333A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7085DDA6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31C1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8A7B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7-րդ, 12-րդ, 14-րդ եւ 54-րդ կետեր, 5-րդ կետի «բ» ենթակետ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80FA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1FCC1A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52400-2005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A107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Ռեզերվուարներ՝ օդային, երկաթուղիների վագոնների արգելակների համար.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F718F9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43395817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5174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95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F755E" w14:textId="77777777" w:rsidR="0092723E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«բ» ենթակետ</w:t>
            </w:r>
          </w:p>
          <w:p w14:paraId="673FE2E5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F3CCD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CF3CCD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CF3CCD">
              <w:rPr>
                <w:rFonts w:ascii="GHEA Grapalat" w:hAnsi="GHEA Grapalat"/>
                <w:sz w:val="24"/>
                <w:szCs w:val="24"/>
              </w:rPr>
              <w:t xml:space="preserve"> 7-րդ </w:t>
            </w:r>
            <w:proofErr w:type="spellStart"/>
            <w:r w:rsidRPr="00CF3CCD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5A3AF487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589FEDE0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5E483E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5E483E">
              <w:rPr>
                <w:rFonts w:ascii="GHEA Grapalat" w:hAnsi="GHEA Grapalat"/>
                <w:sz w:val="24"/>
                <w:szCs w:val="24"/>
              </w:rPr>
              <w:t xml:space="preserve"> 12-րդ և 14-րդ 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</w:p>
          <w:p w14:paraId="1293037D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5E483E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5E483E">
              <w:rPr>
                <w:rFonts w:ascii="GHEA Grapalat" w:hAnsi="GHEA Grapalat"/>
                <w:sz w:val="24"/>
                <w:szCs w:val="24"/>
              </w:rPr>
              <w:t xml:space="preserve"> 99-րդ 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7EDC613E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C16FC97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B9103AE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29F8A304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0F70B2DC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A206192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5E483E">
              <w:rPr>
                <w:rFonts w:ascii="GHEA Grapalat" w:hAnsi="GHEA Grapalat"/>
                <w:sz w:val="24"/>
                <w:szCs w:val="24"/>
              </w:rPr>
              <w:lastRenderedPageBreak/>
              <w:t>4–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5E483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5E483E">
              <w:rPr>
                <w:rFonts w:ascii="GHEA Grapalat" w:hAnsi="GHEA Grapalat"/>
                <w:sz w:val="24"/>
                <w:szCs w:val="24"/>
              </w:rPr>
              <w:t xml:space="preserve"> 5–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5E483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5E483E">
              <w:rPr>
                <w:rFonts w:ascii="GHEA Grapalat" w:hAnsi="GHEA Grapalat"/>
                <w:sz w:val="24"/>
                <w:szCs w:val="24"/>
              </w:rPr>
              <w:t xml:space="preserve"> «բ» 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ենթակետ</w:t>
            </w:r>
            <w:proofErr w:type="spellEnd"/>
          </w:p>
          <w:p w14:paraId="6CE4D788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5E483E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5E483E">
              <w:rPr>
                <w:rFonts w:ascii="GHEA Grapalat" w:hAnsi="GHEA Grapalat"/>
                <w:sz w:val="24"/>
                <w:szCs w:val="24"/>
              </w:rPr>
              <w:t xml:space="preserve"> 7-րդ 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432F7FBB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BEEDA52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59B6536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4256FBE7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5E483E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5E483E">
              <w:rPr>
                <w:rFonts w:ascii="GHEA Grapalat" w:hAnsi="GHEA Grapalat"/>
                <w:sz w:val="24"/>
                <w:szCs w:val="24"/>
              </w:rPr>
              <w:t xml:space="preserve"> 12-րդ և 14-րդ 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</w:p>
          <w:p w14:paraId="1A0DEDC1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8B2B449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24ABB154" w14:textId="2BF3395C" w:rsidR="005E483E" w:rsidRPr="009F53E9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5E483E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5E483E">
              <w:rPr>
                <w:rFonts w:ascii="GHEA Grapalat" w:hAnsi="GHEA Grapalat"/>
                <w:sz w:val="24"/>
                <w:szCs w:val="24"/>
              </w:rPr>
              <w:t xml:space="preserve"> 99-րդ 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E9A83" w14:textId="0DDAAC53" w:rsidR="0092723E" w:rsidRPr="009F53E9" w:rsidRDefault="00CF3CCD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F3CCD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4.1.1 և 4.1.4 կետեր ԳՕՍՏ 2593-2014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A79D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Ճկափողեր՝ միացման,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62112A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5E483E" w14:paraId="0B746A9D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8F674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14F2FFB8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105C1BBC" w14:textId="77777777" w:rsidR="00CF3CCD" w:rsidRDefault="00CF3CCD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24EDA4AC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7E6BDE43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692EE516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6A30A416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4F39CA80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7B21D0B4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39CA146A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34814C46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496D6EA6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09F5507D" w14:textId="5F57E15C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96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1D6EA1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0D3CA" w14:textId="04704051" w:rsidR="00CF3CCD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5E483E">
              <w:rPr>
                <w:rStyle w:val="Bodytext211pt"/>
                <w:rFonts w:ascii="GHEA Grapalat" w:hAnsi="GHEA Grapalat"/>
                <w:sz w:val="24"/>
                <w:szCs w:val="24"/>
              </w:rPr>
              <w:t>4.1.2, 4.1.3, 4.2.1 և 4.4.1 կետեր ԳՕՍՏ 2593-2014</w:t>
            </w:r>
          </w:p>
          <w:p w14:paraId="7A626758" w14:textId="1B2A472E" w:rsidR="00CF3CCD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5E483E">
              <w:rPr>
                <w:rStyle w:val="Bodytext211pt"/>
                <w:rFonts w:ascii="GHEA Grapalat" w:hAnsi="GHEA Grapalat"/>
                <w:sz w:val="24"/>
                <w:szCs w:val="24"/>
              </w:rPr>
              <w:t>4.5.1 և 4.5.2 կետեր ԳՕՍՏ 2593-2014</w:t>
            </w:r>
          </w:p>
          <w:p w14:paraId="4BCA0FAE" w14:textId="4B922D41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5E483E">
              <w:rPr>
                <w:rStyle w:val="Bodytext211pt"/>
                <w:rFonts w:ascii="GHEA Grapalat" w:hAnsi="GHEA Grapalat"/>
                <w:sz w:val="24"/>
                <w:szCs w:val="24"/>
              </w:rPr>
              <w:t>8.1 կետ ԳՕՍՏ 2.610-2006</w:t>
            </w:r>
          </w:p>
          <w:p w14:paraId="200DF967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7A32A3CA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5435BAA4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12EBEE7D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3C3AC621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6BA3411D" w14:textId="77777777" w:rsidR="009272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5E483E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5.3.1 կետ ԳՕՍՏ Ռ 55819-2013</w:t>
            </w:r>
          </w:p>
          <w:p w14:paraId="08EE30A9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</w:rPr>
            </w:pPr>
          </w:p>
          <w:p w14:paraId="0D2FCACC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5E483E">
              <w:rPr>
                <w:rFonts w:ascii="GHEA Grapalat" w:hAnsi="GHEA Grapalat"/>
                <w:sz w:val="24"/>
                <w:szCs w:val="24"/>
                <w:lang w:val="ru-RU"/>
              </w:rPr>
              <w:t>5.2.1.3, 5.2.1.6, 5.2.1.7 և 5.4 կետեր ԳՕՍՏ Ռ 55819-2013</w:t>
            </w:r>
          </w:p>
          <w:p w14:paraId="403F45F7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03F73C5F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50FB4DDF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5E483E">
              <w:rPr>
                <w:rFonts w:ascii="GHEA Grapalat" w:hAnsi="GHEA Grapalat"/>
                <w:sz w:val="24"/>
                <w:szCs w:val="24"/>
              </w:rPr>
              <w:t xml:space="preserve">5.6.1 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  <w:r w:rsidRPr="005E483E">
              <w:rPr>
                <w:rFonts w:ascii="GHEA Grapalat" w:hAnsi="GHEA Grapalat"/>
                <w:sz w:val="24"/>
                <w:szCs w:val="24"/>
              </w:rPr>
              <w:t xml:space="preserve"> ԳՕՍՏ Ռ 55819-2013</w:t>
            </w:r>
          </w:p>
          <w:p w14:paraId="6B4AAE33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03F15F7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4F5801D4" w14:textId="4EF516A9" w:rsidR="005E483E" w:rsidRP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5E483E">
              <w:rPr>
                <w:rFonts w:ascii="GHEA Grapalat" w:hAnsi="GHEA Grapalat"/>
                <w:sz w:val="24"/>
                <w:szCs w:val="24"/>
              </w:rPr>
              <w:t xml:space="preserve">6.2 </w:t>
            </w:r>
            <w:proofErr w:type="spellStart"/>
            <w:r w:rsidRPr="005E483E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  <w:r w:rsidRPr="005E483E">
              <w:rPr>
                <w:rFonts w:ascii="GHEA Grapalat" w:hAnsi="GHEA Grapalat"/>
                <w:sz w:val="24"/>
                <w:szCs w:val="24"/>
              </w:rPr>
              <w:t xml:space="preserve"> ԳՕՍՏ Ռ 55819-2013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98CA1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6BCBF572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6C461363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7FF7A3D9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5EFFC75B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4A5318F0" w14:textId="5B4D22CE" w:rsidR="005E483E" w:rsidRP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5E483E">
              <w:rPr>
                <w:rStyle w:val="Bodytext211pt"/>
                <w:rFonts w:ascii="GHEA Grapalat" w:hAnsi="GHEA Grapalat"/>
                <w:sz w:val="24"/>
                <w:szCs w:val="24"/>
              </w:rPr>
              <w:t>Կոնստրուկտորական փաստաթղթերի միասնական համակարգ. Շահագործման փաստաթղթերի կատարման կանոններ</w:t>
            </w:r>
          </w:p>
          <w:p w14:paraId="1E6E1E54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46E2544C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7A4A3809" w14:textId="77777777" w:rsidR="005E483E" w:rsidRDefault="005E48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7E4B1208" w14:textId="73C8D2C1" w:rsidR="0092723E" w:rsidRPr="005E483E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Կալուններ եւ ճուլկիներ՝ երկաթուղային շարժակազմի արգելակակոճղակների.</w:t>
            </w:r>
            <w:r w:rsidRPr="005E483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FABF4" w14:textId="77777777" w:rsidR="0092723E" w:rsidRPr="005E483E" w:rsidRDefault="0092723E" w:rsidP="007C5C0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556A259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ABAA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6E27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7-րդ հոդվածի 4-րդ, 12-րդ, 14-րդ, 19-րդ եւ 44-րդ կետեր, 5-րդ կետի «բ» ենթակետ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BEF7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52172-2003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E6D1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Ապակեկապոցներ՝ վերգետնյա տրանսպորտի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3BE26C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FA582C2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21D2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62E1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7-րդ, 12-րդ եւ 95-րդ կետեր, 5-րդ կետի «բ» ենթակետ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269D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255430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54746-2011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5042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շարժակազմ. Սարքվածքներ՝ ձայնային, ազդանշանային.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D3E22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2900F531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60F3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99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36AE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եւ 12-րդ կետեր, 5-րդ կետի «բ», «գ», «ժթ» ենթակետեր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A094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2-4-րդ բաժիններ </w:t>
            </w:r>
          </w:p>
          <w:p w14:paraId="7703847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9219-88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DE3F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Ապարատներ՝ էլեկտրական, քարշային. Ընդհանուր 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1F0B4B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7FB88C95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B347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A78C26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8510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9219-95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8DDA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Ապարատներ՝ էլեկտրական, քարշային. Ընդհանուր 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2CD373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4972AF90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63DF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4271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հոդվածի 7-րդ եւ 12-րդ կետեր, 5-րդ կետի «գ», «ժե» եւ «ժթ»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ենթակետեր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C689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4-րդ բաժին </w:t>
            </w:r>
          </w:p>
          <w:p w14:paraId="4255040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54800-2011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9647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Կերպափոխիչներ՝ կիսահաղորդչային, ուժային, երկաթուղային շարժակազմի համար. Բնութագրեր եւ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փորձարկումների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F8809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457EACC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60F8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102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EEE0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«գ», «ժե» եւ «ժթ» ենթակետեր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DAA8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5652E05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24376-91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6575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Ինվերտորներ՝ կիսահաղորդչային.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0121E9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466B4BB1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8276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103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CD969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D6B0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3-րդ բաժին </w:t>
            </w:r>
          </w:p>
          <w:p w14:paraId="44C0F71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26830-86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402B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Կերպափոխիչներ՝ էլեկտրաէներգիայի, կիսահաղորդչային, ուժային՝ մինչեւ 5 կՎԱ ներառյալ հզորությամբ.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86299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3E0D9B91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3A36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0D26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«բ», «ժդ» եւ «ժթ» ենթակետեր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3A7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37D52D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2582-2013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0AB2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Մեքենաներ՝ էլեկտրական, պտտվող, քարշային.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119F01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6FF36F14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5D7F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105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B648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«բ» եւ «ժթ» ենթակետեր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CF05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15150-69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D8DF5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Մեքենաներ, սարքեր եւ այլ տեխնիկական արտադրատեսակներ. Տարբերակներ՝ տարբեր կլիմայական շրջանների համար. Կատեգորիաներ, շահագործման, պահպանման եւ տրանսպորտային փոխադրման պայմաններ՝ արտաքին միջավայրի կլիմայական գործոնների ազդեցության մասով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7BA847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6A436BFB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93BF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106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7DCE3E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DE8C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5pt"/>
                <w:rFonts w:ascii="GHEA Grapalat" w:hAnsi="GHEA Grapalat"/>
                <w:sz w:val="24"/>
                <w:szCs w:val="24"/>
              </w:rPr>
            </w:pP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>4-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բաժին</w:t>
            </w:r>
            <w:proofErr w:type="spellEnd"/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AB711D9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b/>
                <w:bCs/>
                <w:sz w:val="24"/>
                <w:szCs w:val="24"/>
                <w:lang w:val="ru-RU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</w:t>
            </w: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9F53E9">
              <w:rPr>
                <w:rFonts w:ascii="GHEA Grapalat" w:hAnsi="GHEA Grapalat"/>
                <w:sz w:val="24"/>
                <w:szCs w:val="24"/>
              </w:rPr>
              <w:t>Ռ</w:t>
            </w: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9F53E9">
              <w:rPr>
                <w:rFonts w:ascii="GHEA Grapalat" w:hAnsi="GHEA Grapalat"/>
                <w:sz w:val="24"/>
                <w:szCs w:val="24"/>
              </w:rPr>
              <w:t>ՄԷՀ</w:t>
            </w: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60034-14-2008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4949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Մեքենաներ՝ էլեկտրական, պտտվող.</w:t>
            </w: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Մաս 14. </w:t>
            </w: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56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մմ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ավելի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բարձրությամբ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պտույտի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առանցքով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մի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քանի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տեսակների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մեքենաների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մեխանիկական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թրթռում</w:t>
            </w:r>
            <w:proofErr w:type="spellEnd"/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>.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Չափումներ, թրթռման գնահատում եւ սահմաններ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527C4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01FF4DB2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27DF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710E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հոդվածի 7-րդ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կետ, 5-րդ կետի «բ» ենթակետ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0FD4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ԳՕՍՏ 15543-70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295C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Արտադրատեսակներ՝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էլեկտրատեխնիկական. Տարբերակներ՝ տարբեր կլիմայական շրջանների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պահանջներ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  <w:lang w:val="ru-RU"/>
              </w:rPr>
              <w:t>՝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արտաքին միջավայրի կլիմայական գործոնների ազդեցության մասով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95B46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234D2146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4612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02B9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«գ», «ժգ», «ժդ» եւ «ժթ» ենթակետեր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440D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ՄԷՀ 60077-1-2007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8C99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Երկաթուղիների շարժակազմ. Էլեկտրասարքավորումներ՝ շարժակազմի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Մաս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1.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Շահագործման ընդհանուր պայմաններ եւ ընդհանուր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B140D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4579135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2392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109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71B8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«գ» եւ «ժթ» ենթակետեր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8EBA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14045F8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16121-86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2527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Ռելեներ՝ ցածր լարման,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B21FC1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362419BC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8D85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>110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03742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4948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 ՂՀ ՄԷՀ </w:t>
            </w:r>
          </w:p>
          <w:p w14:paraId="1C93BA3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60077-4-2007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AC2E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Երկաթուղիների շարժակազմ. Էլեկտրասարքավորումներ՝ շարժակազմի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Մաս 4. Էլեկտրական բաղադրիչներ. Պահանջներ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  <w:lang w:val="ru-RU"/>
              </w:rPr>
              <w:t>՝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փոփոխական հոսանքի անջատիչների համար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37D8B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410F3F00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C0BC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>111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C99E6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8E6C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5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ՄԷՀ</w:t>
            </w: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309E1B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>60077-5-2007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514A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Երկաթուղիների շարժակազմ. Էլեկտրասարքավորումներ՝ շարժակազմի համար. Մաս 5. Էլեկտրական բաղադրիչներ. Պահանջներ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  <w:lang w:val="ru-RU"/>
              </w:rPr>
              <w:t>՝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բարձր լարման հալուն ապահովիչների համար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53496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7CC8AC97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0BB0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>112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4458E2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29F5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 ՂՀ ՄԷՀ </w:t>
            </w:r>
          </w:p>
          <w:p w14:paraId="58766A6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60571-2007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E068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Երկաթուղիների շարժակազմ. Երկաթուղային տրանսպորտային միջոցներում օգտագործվող էլեկտրոնային սարքավորումներ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CE48C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3AF4A87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225F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C7AAE2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3696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55882.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4-2013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EA0CE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Էլեկտրասարքավորումներ՝ երկաթուղային շարժակազմի համար. Մաս 4. Ավտոմատ անջատիչներ՝ փոփոխական հոսանքի.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0BCE43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2FC3724A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0E6E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114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D712CB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8DEA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55882.5-2013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2452B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Էլեկտրասարքավորումներ՝ երկաթուղային շարժակազմի համար. Մաս 5. Ապահովիչներ բարձրավոլտ.</w:t>
            </w:r>
            <w:r w:rsidRPr="008658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46BAC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52AE9CAD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43B5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4D31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«ժթ» ենթակետ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20D0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6962-75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A242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Էլեկտրաֆիկացված տրանսպորտ՝ հպումային ցանցից սնուցմամբ. Լարումների շարք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8B903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4181BDA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D8AF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8F1B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8-րդ 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D8DA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7-րդ եւ 8-րդ բաժիններ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A1F7AD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32410-2013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733D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Քրեշ–համակարգեր՝ վթարային, երկաթուղային շարժակազմի, ուղեւորային փոխադրումների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պահանջներ եւ հսկողության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4B7985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4FB3D42B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6984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117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D7E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9-րդ եւ 25-րդ կետեր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B5EC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եւ 7-րդ բաժիններ </w:t>
            </w:r>
          </w:p>
          <w:p w14:paraId="75C0B80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ՄԷՀ 61508-3-2012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0274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Էլեկտրական, էլեկտրոնային, ծրագրավորվող էլեկտրոնային, անվտանգության հետ կապված համակարգերի ֆունկցիոնալ անվտանգություն. Մաս 3. Ծրագրային ապահովմանը ներկայացվող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EAC45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5C42FEB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F4E4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118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A359C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7704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51904-2002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AF5A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Ներկառուցված համակարգերի ծրագրային ապահովում.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Մշակմանը եւ փաստաթղթավորմանը ներկայացվող ընդհանուր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F3221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57970584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3A84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C4D5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9-րդ, 23-28–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EF0E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5pt"/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ՍՏ ՂՀ ՄԷՀ</w:t>
            </w: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7D2B69A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>62279-2007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2542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Երկաթուղիների շարժակազմ. Կապի, ազդանշանման եւ տվյալների մշակման համակարգեր. Երկաթուղու վրա կառավարման եւ պաշտպանության համակարգերի ծրագրային ապահովում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29C67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724E1E00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B7A9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>120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5A99F8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191E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ՍՏԲ ՄԷՀ </w:t>
            </w:r>
          </w:p>
          <w:p w14:paraId="76D6A6A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62279-2011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431C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Երկաթուղիներ. Կապի, ազդանշանման եւ տվյալների մշակման համակարգեր.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Երկաթուղիների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պաշտպանության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համակարգերի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ծրագրային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ապահովում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77D49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7E2687C5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1E6F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5E95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12-րդ, 13-րդ, 22-25-րդ, 27-31-րդ, 34-րդ, 35-րդ, 38-րդ, 39-րդ, 41-րդ, 43-րդ, 45-րդ, 46-րդ, 55-րդ, 59-64-րդ, 71-րդ, 72-րդ, 75-րդ, 76-րդ, 93-րդ, 95-րդ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99-րդ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«ա», «դ»,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«զ»-«ժթ», «իբ» եւ «իդ» ենթակետեր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5B27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5-11-րդ բաժիններ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2F8CE68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55364-2012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4E50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Էլեկտրաքարշեր. Ընդհանուր 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3B794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5CE5D3C7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39D0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122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D121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12-րդ եւ 14-րդ կետեր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C5E7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18620-86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1C29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էլեկտրատեխնիկական. Մակնշում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32241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26B121B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A740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123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41F83F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D82A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1-ին բաժին </w:t>
            </w:r>
          </w:p>
          <w:p w14:paraId="03E9D42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22253-76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C985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Ապարատներ՝ կլանող, զսպանակային–շփական, 1520 մմ ռելսամեջով երկաթուղիների շարժակազմի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CEF9D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174AEEC3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8495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28E3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12-րդ, 25-րդ, 27-րդ, 39-րդ, 42-րդ, 43-րդ, 45-47-րդ, 49-րդ, 50-րդ, 52-րդ, 55-րդ, 58-րդ, 64-րդ, 68-րդ, 71-րդ, 74-77-րդ, 80-րդ եւ 92-րդ կետեր, 5-րդ կետի «դ», «է»-«ժ», «ժը» եւ «իբ» ենթակետեր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66DF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2AD6112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31187-2011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CA5E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Ջերմաքարշեր՝ մայրուղային. Ընդհանուր 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5C3F3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3937C664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66C2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F1E2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19-րդ 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4BB2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B5C79B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32565-2013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75F2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Ապակի՝ անվտանգ, վերգետնյա տրանսպորտի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AB2BC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7C8C0B6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2B9F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588E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19–րդ կետի «դ» ենթակետ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1108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4D230CD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51136-2008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158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Ապակիներ՝ պաշտպանիչ, բազմաշերտ.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A1998A" w14:textId="77777777" w:rsidR="0092723E" w:rsidRPr="00865816" w:rsidRDefault="0092723E" w:rsidP="007C5C0B">
            <w:pPr>
              <w:ind w:left="-38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0F8B54D4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FAC6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556F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25-րդ, 27-րդ, 31-րդ, 32-րդ, 39-րդ, 42-րդ, 43-րդ, 45-47-րդ, 49-րդ, 50-րդ, 52-րդ, 55-րդ, 58-րդ, 64-րդ, 71-րդ, 74-77-րդ, 80-րդ եւ 92-րդ կետեր, 5-րդ հոդվածի «դ», «է»-«ժ», «ժը» եւ «իբ» ենթակետեր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6050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2FB48A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31428-2011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E7B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Ջերմաքարշեր՝ մանեւրային, էլեկտրական փոխանցմամբ. Ընդհանուր 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1886C" w14:textId="77777777" w:rsidR="0092723E" w:rsidRPr="00865816" w:rsidRDefault="0092723E" w:rsidP="007C5C0B">
            <w:pPr>
              <w:ind w:left="-38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32AFA8F5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2085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128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66B0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25-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րդ 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42C8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 xml:space="preserve">ԳՕՍՏ ԻՍՕ/ՄԷՀ </w:t>
            </w:r>
          </w:p>
          <w:p w14:paraId="1CAD1A1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9126-2001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F0FDE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Տեղեկատվական տեխնոլոգիա.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Ծրագրային արտադրանքի գնահատում. Որակի բնութագրեր եւ դրանց կիրառման ցուցումներ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088E0" w14:textId="77777777" w:rsidR="0092723E" w:rsidRPr="00865816" w:rsidRDefault="0092723E" w:rsidP="007C5C0B">
            <w:pPr>
              <w:ind w:left="-38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5081815D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17F9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129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B8B3BA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3A15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FE0637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50739-95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57BB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Հաշվողական տեխնիկայի միջոցներ.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Պաշտպանություն տեղեկությունների չթույլատրված հասանելիությունից.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770180" w14:textId="77777777" w:rsidR="0092723E" w:rsidRPr="009F53E9" w:rsidRDefault="0092723E" w:rsidP="007C5C0B">
            <w:pPr>
              <w:ind w:left="-38"/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1B190215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C9BE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130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060C49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25A2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1718AFE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54798-2011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0296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Երկաթուղային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շարժակազմի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հսկողության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անվտանգության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սարքվածներ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Անվտանգության պահանջներ եւ հսկողության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00B29" w14:textId="77777777" w:rsidR="0092723E" w:rsidRPr="009F53E9" w:rsidRDefault="0092723E" w:rsidP="007C5C0B">
            <w:pPr>
              <w:ind w:left="-38"/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44D72F5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19F7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131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FF8F25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33C0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4-9-րդ բաժիններ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03C2E49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52980-2008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8149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Արդյունաբերական ավտոմատացման համակարգեր եւ դրանց ինտեգրացում. Ծրագրավորվող էլեկտրոնային համակարգեր՝ երկաթուղային օգտագործման.</w:t>
            </w:r>
            <w:r w:rsidRPr="008658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Ծրագրային ապահովմանը ներկայացվող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CC1891" w14:textId="77777777" w:rsidR="0092723E" w:rsidRPr="009F53E9" w:rsidRDefault="0092723E" w:rsidP="007C5C0B">
            <w:pPr>
              <w:ind w:left="-38"/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2B572EF2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107F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A2D0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27-րդ 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EFB4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1437-2005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BA001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Կողային սարքվածքներ՝ ջերմաքարշերի հանդերձավորման համար. Կոնստրուկցիա, եզրաչափքային եւ միակցման չափսեր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5F079" w14:textId="77777777" w:rsidR="0092723E" w:rsidRPr="00865816" w:rsidRDefault="0092723E" w:rsidP="007C5C0B">
            <w:pPr>
              <w:ind w:left="-38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260C225C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0BD5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CEB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32-րդ, 39-րդ եւ 62-րդ կետեր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19F1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1-ին բաժին </w:t>
            </w:r>
          </w:p>
          <w:p w14:paraId="2B0179E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24790-81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E0AB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Ջերմաքարշեր՝ արդյունաբերական. Ընդհանուր տեխնիկական պայմաններ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DF494F" w14:textId="77777777" w:rsidR="0092723E" w:rsidRPr="00865816" w:rsidRDefault="0092723E" w:rsidP="007C5C0B">
            <w:pPr>
              <w:ind w:left="-38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02763B2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EE1E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D943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հոդվածի 34-րդ կետի «զ» ենթակետ եւ 36-րդ կետի «ե»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ենթակետ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ABE36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ՍՏ ՂՀ 1823-2008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F2BE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Արգելակ (էլեկտրաօդաճնշական արգելակ)՝ 1520 մմ ռելսամեջով ուղեւորատար վագոնների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3F5B7" w14:textId="77777777" w:rsidR="0092723E" w:rsidRPr="009F53E9" w:rsidRDefault="0092723E" w:rsidP="007C5C0B">
            <w:pPr>
              <w:ind w:left="-38"/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37AFE7A1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93B6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913F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0065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1853-2008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0593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Արգելակ (էլեկտրաօդաճնշական արգելակ)՝ 1520 մմ ռելսամեջով ուղեւորատար վագոնների համար. Լրացուցիչ սարքավորումներ եւ փոխարկիչ սարքվածքներ՝ ուղղակի գործող եւ ինքնաշխատ տիպի. Տեխնիկական պահանջներ եւ փորձարկումների ծրագիր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EA684C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42399334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5D1E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31AA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49-րդ կետ, 34-րդ կետի «զ» ենթակետ եւ 36-րդ կետի «ժե» ենթակետ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37E3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1657-2007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E119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Արգելակներ՝ բեռնատար գնացքներում մինչեւ 120 կմ/ժ արագությամբ եւ ուղեւորատար գնացքներում մինչեւ 200 կմ/ժ արագությամբ երթեւեկող շարժակազմի. 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5D998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016740E1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11CD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B391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43-րդ, 58-րդ, 64-րդ, 60-րդ եւ 76-րդ կետեր, 5-րդ կետի «ժե» ենթակետ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B20C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4-11-րդ բաժիններ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384FC7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55183-2012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6EF7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Վագոններ՝ ուղեւորատար, գնացքաքարշային քարշուժի. Հրդեհային անվտանգության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EBBCC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4A57FD7D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09AF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56AB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53-րդ 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BDF6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1835-2008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61BB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Մագնիսառելսային արգելակ՝ ուղեւորատար վագոնների. 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1A586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08EF6CED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48F5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B917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54-րդ 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73C3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22235-2010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D2115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Վագոններ՝ բեռնատար, 1520 մմ ռելսամեջով մայրուղային երկաթուղիների. Ընդհանուր պահանջներ՝ արտադրության, բեռնման- բեռնաթափման եւ մանեւրային աշխատանքների ժամանակ պահպանվածության ապահովման մասով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AAF115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60B9262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27FB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140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A4B2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59-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րդ 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0D49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ԳՕՍՏ 12.1.001-89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8165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Աշխատանքի անվտանգության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ստանդարտների համակարգ. Ուլտրաձայն.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Անվտանգության ընդհանուր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D26DF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53C8EA5D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AA59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141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AEE3B3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228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ՍՏ ՂՀ 12.1.001-2005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7C61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Ենթաձայն՝ երկաթուղիների քարշային շարժակազմի մեքենավարի խցիկներում. Թույլատրելի մակարդակներ եւ չափման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6C60D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24F52594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3E58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142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A1E0D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FFABA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1831-2008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99BE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Էլեկտրական ջեռուցում՝ միջազգային հաղորդակցության մեջ օգտագործվող ուղեւորատար վագոնների.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E0226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77B0F373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F53F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143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50339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9691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1762-2008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25B5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Ուղեւորատար եւ սառնարանային վագոններ. Աղմուկի բնութագրեր. Նորմեր եւ չափման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728B1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03492275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88B3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144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81DAB4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012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54933-2012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DC2B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Աղմուկ. Երկաթուղային տրանսպորտից արձակվող արտաքին աղմուկի մակարդակների հաշվարկման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31569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2D04A56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B96A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145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F6EB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60-րդ կետ, 5-րդ կետի «ժբ» ենթակետ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66DF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2D058BA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50952-96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A4C5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Ջերմաքարշեր.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Էկոլոգիական պահանջներ. Հիմնական դրույթներ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E0AAC9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4F7A3585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B409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146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F962E1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327E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4, 6-րդ բաժիններ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A2EC4C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50953-2008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FC36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Վնասակար նյութերի արտանետումներ եւ բանած գազերի ծխայնություն՝ մայրուղային եւ մանեւրային ջերմաքարշերի.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Նորմեր եւ որոշման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95B8E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6C3E5D8A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40E7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C2C0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61-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րդ, 97-րդ եւ 98-րդ կետեր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1A38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ՍՏ ՂՀ 1818-2008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AE7C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Բեռնատար վագոնների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սանդուղքներ, ոտնատեղեր եւ բռնաձողեր.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A9B8D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0B4DD3CA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777F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148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0EEF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74-րդ 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BEC6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05E8AB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55176.1-2012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361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Երկաթուղային տրանսպորտի համակարգեր եւ սարքավորումներ. Մաս 1. Ընդհանուր դրույթներ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7F863E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70E6F792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2A90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149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DA3CD2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BF34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5A9073A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55176.2-2012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0F85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Երկաթուղային տրանսպորտի համակարգեր եւ սարքավորումներ. Մաս 2. Էլեկտրամագնիսական խանգարումներ՝ երկաթուղային համակարգերից, ընդհանուր առմամբ, դեպի արտաքին շրջակա միջավայր.</w:t>
            </w:r>
            <w:r w:rsidRPr="008658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Պահանջներ եւ փորձարկման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336644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03D36576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4971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4714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74-րդ կետ, 5-րդ կետի «ժգ» եւ «ժդ» ենթակետեր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A34D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4-6-րդ բաժիններ </w:t>
            </w:r>
          </w:p>
          <w:p w14:paraId="1ED9EE9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30804.4.2-2013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3634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Տեխնիկական միջոցների համատեղելիություն՝ էլեկտրամագնիսական.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Էլեկտրաստատիկ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պարպումների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նկատմամբ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կայունություն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.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Պահանջներ եւ փորձարկման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23C898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62AF4ECD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E8054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151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E80F4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5F18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4-6-րդ բաժիններ </w:t>
            </w:r>
          </w:p>
          <w:p w14:paraId="2A4F763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30804.4.3-2013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6582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Տեխնիկական միջոցների համատեղելիություն՝ էլեկտրամագնիսական. Ռադիոհաճախականության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էլեկտրամագնիսական դաշտի նկատմամբ կայունություն. Պահանջներ եւ փորձարկման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15B0F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3AD75B52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EEE1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152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06CC8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9DD5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4-6-րդ բաժիններ </w:t>
            </w:r>
          </w:p>
          <w:p w14:paraId="17BD44A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30804.4.4-2013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F595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Նանովայրկյանային իմպուլսային խանգարումների նկատմամբ կայունություն. Պահանջներ եւ փորձարկման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23711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0884DFF3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731F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153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A43D53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1715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4-6-րդ բաժիններ </w:t>
            </w:r>
          </w:p>
          <w:p w14:paraId="5CF60E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30804.4.11-2013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242B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Էլեկտրասնուցման լարման անկումների, կարճաժամկետ ընդհատումների եւ փոփոխությունների նկատմամբ կայունություն.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Պահանջներ եւ փորձարկման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60619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23526955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0324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154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E5FF85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88BD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1D68F6E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30804.6.2-2013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46F8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Տեխնիկական միջոցների համատեղելիություն՝ էլեկտրամագնիսական.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Արդյունաբերական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գոտիներում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կիրառվող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տեխնիկական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միջոցների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կայունություն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էլեկտրամագնիսական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խանգարումների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նկատմամբ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Պահանջներ եւ փորձարկման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C8758D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7EAE6BF0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FA3D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155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5C5CC6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FD53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 ՂՀ ՄԷՀ </w:t>
            </w:r>
          </w:p>
          <w:p w14:paraId="3783B5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62236-2-2007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7393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Երկաթուղային տեխնիկա. Համատեղելիություն՝ էլեկտրամագնիսական. Մաս 2. Երկաթուղային ցանցի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ջերմաէլեկտրոնային էմիսիա դեպի արտաքին միջավայր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A7F32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07165A9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FE10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156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18B9B6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951B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 ՂՀ ՄԷՀ </w:t>
            </w:r>
          </w:p>
          <w:p w14:paraId="72E1723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62236-3-2-2007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8590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Երկաթուղիների շարժակազմ. Համատեղելիություն՝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Մաս 3-2. Ապարատուրա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BB39C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42FE4364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F04E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157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8D451B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0CF1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 ՂՀ ՄԷՀ </w:t>
            </w:r>
          </w:p>
          <w:p w14:paraId="4435544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62236-4-2007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E5CF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Երկաթուղիների շարժակազմ. Էլեկտրամագնիսական համատեղելիություն.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Մաս 4. Ճառագայթում եւ ազդանշանային ապարատուրայի եւ հեռահաղորդակցության միջոցների խանգարումապաշտպանվա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ծություն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051C7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1F2773FB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C362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158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668CC6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36584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եւ 6-րդ բաժիններ</w:t>
            </w: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</w:p>
          <w:p w14:paraId="10CA4DC6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55176.3.1-2012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6701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Երկաթուղային տրանսպորտի համակարգեր եւ սարքավորումներ. Մաս 3-1. Շարժակազմ. Պահանջներ եւ փորձարկման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6B696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4F4DA5B0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935B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159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E2C35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2C3B9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եւ 6-րդ բաժիններ</w:t>
            </w: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</w:p>
          <w:p w14:paraId="6D7B5B35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55176.3.2-2012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6F9A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Երկաթուղային տրանսպորտի համակարգեր եւ սարքավորումներ. Մաս 3-2. Շարժակազմ. Ապարատուրա եւ սարքավորումներ. Պահանջներ եւ փորձարկման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3C5F1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18523FA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A239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160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93F260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658C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554835D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ԳՕՍՏ Ռ 55176.4.1-2012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63C77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Տեխնիկական միջոցների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համատեղելիություն՝ էլեկտրամագնիսական. Երկաթուղային տրանսպորտի համակարգեր եւ սարքավորումներ. Մաս 4-1. Երկաթուղային ավտոմատիկայի եւ հեռուստամեխանիկայի սարքվածքներ եւ ապարատուրա. Պահանջներ եւ փորձարկման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8A8661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451BA65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1ED9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161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E3E171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C790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</w:p>
          <w:p w14:paraId="2ACAE3B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55176.4.2-2012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FDBB2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Երկաթուղային տրանսպորտի համակարգեր եւ սարքավորումներ. Մաս 4-2. էլեկտրամագնիսական էմիսիա եւ էլեկտրակապի ապարատուրայի խանգարումակայունություն. Պահանջներ եւ փորձարկման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EC162D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25C636C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A652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162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9840F1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05657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եւ 5-րդ բաժիններ</w:t>
            </w: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</w:p>
          <w:p w14:paraId="1AFCF397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55176.5-2012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9B3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Երկաթուղային տրանսպորտի համակարգեր եւ սարքավորումներ. Մաս 5. Էլեկտրամագնիսական էմիսիա եւ ստացիոնար կայանքների ու էլեկտրամատակարարման ապարատուրայի խանգարումակայունություն. Պահանջներ եւ փորձարկման մեթոդներ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FDD44B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18FF8974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17CE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163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90FA90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947F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1831-2008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9DC6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Էլեկտրական ջեռուցում՝ միջազգային հաղորդակցության մեջ օգտագործվող ուղեւորատար վագոնների.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8BB1F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79842FAD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8DDE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164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62B6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75-րդ կետ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B0C1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Ռ ՄԷՀ </w:t>
            </w:r>
          </w:p>
          <w:p w14:paraId="01BCB9B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62485-2-2011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C3FCC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Կուտակչային մարտկոցներ եւ մարտկոցային կայանքներ. Անվտանգության պահանջներ. Մաս 2. Ստացիոնար մարտկոցներ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84B0D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00552838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25E6B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165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1302E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240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Ռ ՄԷՀ </w:t>
            </w:r>
          </w:p>
          <w:p w14:paraId="1C30E93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62485-3-2013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F89CC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Կուտակչային մարտկոցներ եւ կուտակչային կայանքներ. Անվտանգության պահանջներ. Մաս 3. Քարշային մարտկոցներ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60E09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7D3ECE4E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4A1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166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909D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90-րդ եւ 91-րդ կետեր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C0E8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30796-2001/ </w:t>
            </w:r>
          </w:p>
          <w:p w14:paraId="2C35D6B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50957-96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BE30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Վագոններ՝ դիզելային գնացքների. Հաշմանդամություն ունեցող անձանց փոխադրմանը ներկայացվող 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08F1B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2AD83354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D7BD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167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04204D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7EAE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3-8-րդ բաժիններ</w:t>
            </w:r>
          </w:p>
          <w:p w14:paraId="0EDCBF2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50955-96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EDE9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Վագոններ՝ էլեկտրագնացքների. Հաշմանդամություն ունեցող անձանց փոխադրմանը ներկայացվող 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D2382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6A0D1DCF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5F62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168</w:t>
            </w:r>
          </w:p>
        </w:tc>
        <w:tc>
          <w:tcPr>
            <w:tcW w:w="22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3131CE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0541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 ՂՀ </w:t>
            </w:r>
          </w:p>
          <w:p w14:paraId="3EB6252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50955-2006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B671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Վագոններ՝ էլեկտրագնացքների. Հաշմանդամություն ունեցող անձանց փոխադրմանը ներկայացվող 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6E99BF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73377E52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D7DE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4738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91-րդ 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166C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3-9-րդ բաժիններ </w:t>
            </w:r>
          </w:p>
          <w:p w14:paraId="2FF18F0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30795-2001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7EC9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Վագոններ՝ ուղեւորատար, գնացքաքարշային քարշուժի, 1520 մմ ռելսամեջով մայրուղային երկաթուղիների.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Հաշմանդամություն ունեցող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անձանց փոխադրմանը ներկայացվող տեխնիկական պահանջներ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CEEF2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226399EC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609C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170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1BFA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99-րդ կետ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34C6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2.601-2013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5FAB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Կոնստրուկտորական փաստաթղթերի միասնական համակարգ.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Շահագործման փաստաթղթեր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0BB70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7600FFBA" w14:textId="77777777" w:rsidTr="007C5C0B">
        <w:trPr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4AB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171</w:t>
            </w:r>
          </w:p>
        </w:tc>
        <w:tc>
          <w:tcPr>
            <w:tcW w:w="22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9CEA0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78A1F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2.610-2006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9A83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8" w:right="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Կոնստրուկտորական փաստաթղթերի միասնական համակարգ.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Շահագործման փաստաթղթերի կատարման կանոններ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81882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</w:tbl>
    <w:p w14:paraId="1F5F6DDF" w14:textId="14F93BF0" w:rsidR="0092723E" w:rsidRPr="009034CC" w:rsidRDefault="009034CC" w:rsidP="0092723E">
      <w:pPr>
        <w:pStyle w:val="Bodytext30"/>
        <w:shd w:val="clear" w:color="auto" w:fill="auto"/>
        <w:spacing w:after="160" w:line="360" w:lineRule="auto"/>
        <w:ind w:right="-1142"/>
        <w:jc w:val="right"/>
        <w:rPr>
          <w:rFonts w:ascii="GHEA Grapalat" w:hAnsi="GHEA Grapalat"/>
          <w:bCs w:val="0"/>
          <w:i/>
          <w:iCs/>
          <w:sz w:val="24"/>
          <w:szCs w:val="24"/>
        </w:rPr>
      </w:pPr>
      <w:r w:rsidRPr="009034CC">
        <w:rPr>
          <w:rFonts w:ascii="GHEA Grapalat" w:hAnsi="GHEA Grapalat"/>
          <w:bCs w:val="0"/>
          <w:i/>
          <w:iCs/>
          <w:sz w:val="24"/>
          <w:szCs w:val="24"/>
        </w:rPr>
        <w:t>(</w:t>
      </w:r>
      <w:r w:rsidRPr="009034CC">
        <w:rPr>
          <w:rFonts w:ascii="GHEA Grapalat" w:hAnsi="GHEA Grapalat"/>
          <w:bCs w:val="0"/>
          <w:i/>
          <w:iCs/>
          <w:sz w:val="24"/>
          <w:szCs w:val="24"/>
          <w:lang w:val="hy-AM"/>
        </w:rPr>
        <w:t>ցանկը խմբ. ԵՏՀԿ 14.03.17 թիվ 29</w:t>
      </w:r>
      <w:r w:rsidRPr="009034CC">
        <w:rPr>
          <w:rFonts w:ascii="GHEA Grapalat" w:hAnsi="GHEA Grapalat"/>
          <w:bCs w:val="0"/>
          <w:i/>
          <w:iCs/>
          <w:sz w:val="24"/>
          <w:szCs w:val="24"/>
        </w:rPr>
        <w:t>)</w:t>
      </w:r>
    </w:p>
    <w:p w14:paraId="2B06BBAF" w14:textId="77777777" w:rsidR="0092723E" w:rsidRDefault="0092723E" w:rsidP="0092723E">
      <w:pPr>
        <w:pStyle w:val="Bodytext3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1503"/>
        <w:gridCol w:w="2633"/>
        <w:gridCol w:w="3196"/>
        <w:gridCol w:w="2037"/>
      </w:tblGrid>
      <w:tr w:rsidR="002A7A74" w:rsidRPr="002A7A74" w14:paraId="026F0AED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D23E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174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6ED6C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Հեծան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զսպանակավորված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վագոնի</w:t>
            </w:r>
            <w:proofErr w:type="spellEnd"/>
          </w:p>
        </w:tc>
      </w:tr>
      <w:tr w:rsidR="002A7A74" w:rsidRPr="002A7A74" w14:paraId="6246C4DD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2CC88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6D849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և 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4066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4.1.1.1 և 4.1.1.3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32400-2013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6286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Շրջանակ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հեծան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զսպանակավորված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ձուլված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սայլակների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.</w:t>
            </w: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br/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9F8B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586DC345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B4A52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F10A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E502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4.2.2, 4.2.4, 4.2.5 և 4.3.18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32400-2013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5A34A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F60D6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6DCBB18D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9229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E072E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ժզ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 և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ժէ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54B1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4.1.1.1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32400-2013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F2B50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D9A78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31053F3A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764C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14E1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ժը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E1D4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4.1.1.3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32400-2013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6F55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F6A7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5067E15A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74EF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D2AB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DD08F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4.7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32400-2013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E0568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25586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605C43E6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D144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3FFF2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C2B5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4.3.11, 4.3.12 և 4.7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32400-2013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7C74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5CA3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3772EE53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5C22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16CFE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 xml:space="preserve">18-րդ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319F9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 xml:space="preserve">4.7.3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32400-</w:t>
            </w: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3335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4D318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6C5A9E16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DBF3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E863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99-րդ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0AE6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2.601-2013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6F498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4D560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617EB922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FA68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175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38E1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Անվազույգեր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</w:p>
        </w:tc>
      </w:tr>
      <w:tr w:rsidR="002A7A74" w:rsidRPr="002A7A74" w14:paraId="2C8E6A7D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130B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6640C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9077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4.3.1 – 4.3.4 և 4.3.6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4835-2013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0114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անվազույգեր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4DC90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6C347800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7FFA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74CA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«ա»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84C2A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4.3.1կետ ԳՕՍՏ 4835-2013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BDFD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7729A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488AAD4A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C941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9BBA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1B1B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բաժին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(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առաջին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պարբերություն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) ԳՕՍՏ 4835-2013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B9976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B37D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5F03366A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6DCD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28EE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«գ»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60FE4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4.3.1 – 4.3.4, 4.3.6 և 4.3.7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4835-2013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697EC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EF4D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665899A4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B72B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C0FF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ժզ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 և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ժէ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DA03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4.4.4 (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երրորդ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պարբերություն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), 4.4.5 և 4.4.8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4835-2013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8596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A0B1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20A94BE3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B276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F494A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ժը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57-րդ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F7C7E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4.3.11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4835-2013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BA3E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CCD3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64943EA7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110F1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3C05A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6E52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4.3.1 – 4.3.4, 4.3.6 և 4.3.7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4835-2013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20CAA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CCD7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47795046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46B61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8327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12-րդ, 14-րդ և 16-րդ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5E5D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4.7.1 և 4.7.2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4835-2013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F2951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0FBD0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48E70FC3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974FC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99C12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99-րդ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5450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2.601-2013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8767D0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8558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237C33D3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48A3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176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88DF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Սռնիներ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պատրաստի</w:t>
            </w:r>
            <w:proofErr w:type="spellEnd"/>
          </w:p>
        </w:tc>
      </w:tr>
      <w:tr w:rsidR="002A7A74" w:rsidRPr="002A7A74" w14:paraId="109E689A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CE45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1C54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9706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5.2.1.1 (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առաջին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երկրորդ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պարբերություններ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), 5.2.2 և 6.2.2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33200-2014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93FA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Սռնիներ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անվազույգերի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C0AF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1FCB7DDE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1F8382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4E87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«բ»,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ժզ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 և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ժէ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7200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6.2.6 և 6.2.9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33200-2014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5987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7163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0351A435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87CB2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C4AAB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ժը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5A6C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6.2.2 և 6.2.6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33200-2014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B6BD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5119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321BBF66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53581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2952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 xml:space="preserve">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1746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 xml:space="preserve">5.2.1.1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(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առաջին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երկրորդ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պարբերություններ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) ԳՕՍՏ 33200-2014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B6ED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7ABE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71E44E72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A822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FBA5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C102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6.2.12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33200-2014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4170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Սռնիներ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անվազույգերի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3912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1212E4AE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25DFA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C35A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A449B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2.601-2013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C2AAC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DEFB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6F54159E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B9178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8938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14-րդ և 16-րդ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0109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6.2.12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33200-2014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9180A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Սռնիներ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անվազույգերի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DC37C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10262E8F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E502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698E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4A57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6.2.6 և 6.2.9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33200-2014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DA8D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41B40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72A03637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4E24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A0F8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99-րդ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2249A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2.601-2013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3062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F064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77D117E6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CE22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177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DBE7A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Զսպանակներ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զսպանավոր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կախման</w:t>
            </w:r>
            <w:proofErr w:type="spellEnd"/>
          </w:p>
        </w:tc>
      </w:tr>
      <w:tr w:rsidR="002A7A74" w:rsidRPr="002A7A74" w14:paraId="0B383A1B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EBAA2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9A97D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0F04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4.6.6 և 4.9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1452-2011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E71F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Զսպանակներ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գլանաձև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պտուտակային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երկաթուղիների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սայլակների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հարվածաքարշային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.</w:t>
            </w: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br/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7D878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26FE203D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9CE5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E943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59A27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4.2 և 4.8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1452-2011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A221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BBAE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17AF6D96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7826C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3674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ժզ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D6342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4.7 և 4.12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1452-2011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5C6B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588D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6D64B764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BBFE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EB5E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ժէ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25FBD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1452-2011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C6B6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0727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7A38F8BD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C67F2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C890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ժը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72A54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4.16 և 6.19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1452-2011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B10F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6F02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1C09F7F8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B574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133D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F67B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4.13.1 և 4.13.6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1452-2011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BE8A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8EF1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1B2B6F41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A93B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1131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73E9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4.18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1452-2011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9E946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6ECE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18D16AED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7C476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18D76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99-րդ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B8F7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2.601-2013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88B7902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E251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50FAFEF0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FC6D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178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BD72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Շրջանակ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սայլակի</w:t>
            </w:r>
            <w:proofErr w:type="spellEnd"/>
          </w:p>
        </w:tc>
      </w:tr>
      <w:tr w:rsidR="002A7A74" w:rsidRPr="002A7A74" w14:paraId="30C86417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3275C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D9DD0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և 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0F88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4.1.1.1 և 4.1.1.3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32400-2013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B72F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Շրջանակ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հեծան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զսպանակավորված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ձուլված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սայլակների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552DA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lastRenderedPageBreak/>
              <w:t> </w:t>
            </w:r>
          </w:p>
        </w:tc>
      </w:tr>
      <w:tr w:rsidR="002A7A74" w:rsidRPr="002A7A74" w14:paraId="050DFB88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4999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57B3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4–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րդ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5–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րդ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04D7C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 xml:space="preserve">4.2.2, 4.2.4, 4.2.5 և 4.3.18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32400-2013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5DAB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52D0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2259E66C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73F8A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CD4E4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ժզ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 և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ժէ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0B5A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4.1.1.1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32400-2013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5F35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D4BCB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22E0EF69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97A7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B76FA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ժը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02F9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4.1.1.3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32400-2013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D598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FEB41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013B9ED7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D5DF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AD03A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338C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4.7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32400-2013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71AD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E7CE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45AE94EC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9528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F0F12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F07E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4.3.11, 4.3.12 և 4.7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32400-2013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F1A5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32C7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551BFF10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3EF9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5B1CC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18-րդ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B6BC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4.7.3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32400-2013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2DD0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63BA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7BD27FB9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4F0E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A19C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99-րդ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6B643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2.601-2013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0A77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5420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6AD207F1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AC81A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179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B7CD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Սայլակներ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երկսռնի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</w:p>
        </w:tc>
      </w:tr>
      <w:tr w:rsidR="002A7A74" w:rsidRPr="002A7A74" w14:paraId="6E128E9D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7AAB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C827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72A7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5.2.3, 5.3.2, 5.3.7, 5.3.10, 5.3.14 և 5.3.27 </w:t>
            </w:r>
            <w:proofErr w:type="spellStart"/>
            <w:proofErr w:type="gram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r w:rsidRPr="002A7A74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ԳՕՍՏ</w:t>
            </w:r>
            <w:proofErr w:type="gram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9246-2013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3DE8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Սայլակներ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երկսռնի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եռատարր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1520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մմ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ռելսամեջով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երկաթուղիների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CEB0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06836949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61A0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50E46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«ա»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6C17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2-րդ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աղյուսակի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ցուցանիշ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9246-2013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8FD3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74B60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68E3E15C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ACCF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6097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58C5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5.2.1 և 5.2.2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9246-2013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6DB4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6E03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38D4259B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988A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C164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ժզ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08B8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5.2.2 և 5.3.5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9246-2013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6523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Սայլակներ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երկսռնի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եռատարր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1520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մմ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ռելսամեջով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երկաթուղիների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7C4E4A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5A4D7C0A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3720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AD57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ժէ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 և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ժը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BAB9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5.2.2 </w:t>
            </w:r>
            <w:proofErr w:type="spellStart"/>
            <w:proofErr w:type="gram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r w:rsidRPr="002A7A74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ԳՕՍՏ</w:t>
            </w:r>
            <w:proofErr w:type="gram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9246-2013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2A1A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FC5A0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3CB4C3F1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C8191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39422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F6AAE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2-րդ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աղյուսակի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ցուցանիշ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2-րդ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աղյուսակի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ցուցանիշ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5.3.16, 5.3.17 և 5.3.39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9246-2013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63B00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250D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6849D6C2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DBAF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B257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A4BC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5.7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9246-2013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A1EE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08FC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3703B4B2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0B32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5E7D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99-րդ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BE29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5.6.1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9246-2013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FCF1C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Սայլակներ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երկսռնի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եռատարր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1520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մմ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ռելսամեջով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երկաթուղիների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պայմաններ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9378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lastRenderedPageBreak/>
              <w:t> </w:t>
            </w:r>
          </w:p>
        </w:tc>
      </w:tr>
      <w:tr w:rsidR="002A7A74" w:rsidRPr="002A7A74" w14:paraId="12E4B958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7E02A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F7A6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6D44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5.9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2.610-2006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A95C2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կատարման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09018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66D7379A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7298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180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F1019A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Առջևի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հետևի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հենակներ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ինքնակցիչի</w:t>
            </w:r>
            <w:proofErr w:type="spellEnd"/>
          </w:p>
        </w:tc>
      </w:tr>
      <w:tr w:rsidR="002A7A74" w:rsidRPr="002A7A74" w14:paraId="15497E56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CF3CC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1C5A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9859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4.3.3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Ռ 52916-2008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F7DD5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Հենակներ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ուղևորատար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2E50A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7A4224E8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06A9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5989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BB71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4.3.1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Ռ 52916-2008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CC0B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9AC42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63DCE9EE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EDCA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4D78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E1BF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4.3.3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Ռ 52916-2008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44B46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85CC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148CB433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737EA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8C76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077C0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4.6.1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Ռ 52916-2008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D49A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F0E8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32C533DC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9BE9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2DF82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99-րդ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560E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2.601-2013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DE3869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F0E5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76CC0421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3511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181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72BCFB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Սեպ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քարշային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անուրի</w:t>
            </w:r>
            <w:proofErr w:type="spellEnd"/>
          </w:p>
        </w:tc>
      </w:tr>
      <w:tr w:rsidR="002A7A74" w:rsidRPr="002A7A74" w14:paraId="3F001234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75AB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06B6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«է»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56CD2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5.9.3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33434-2015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C677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Կցորդման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պահանջներ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ընդունման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կանոններ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A1C6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294E2F76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721B2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4641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6153BA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5.5.8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33434-2015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5C59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9DC1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3E746914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F8890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6D17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EBFF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5.5.7 և 5.5.8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33434-2015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7124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482A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4867B10F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FF12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2D9D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C6FFC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5.10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33434-2015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1170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E14FC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063F62E8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0580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ECF2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99-րդ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CE7C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2.601-2013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3848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FBF02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21958ACF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2141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182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8892D2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Իրան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ինքնակցիչի</w:t>
            </w:r>
            <w:proofErr w:type="spellEnd"/>
          </w:p>
        </w:tc>
      </w:tr>
      <w:tr w:rsidR="002A7A74" w:rsidRPr="002A7A74" w14:paraId="2BFC8173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ADAA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3F08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4EF7B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5.3.8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«ա»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5.4.2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22703-2012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1B47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Դետալներ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ձուլված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կցորդման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F5AD0C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44C268DC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ED55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A7BA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5F5A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5.3.6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22703-2012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EE968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D026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43EB29B9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D9D48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7B96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«է»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1AEE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5.1.2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22703-2012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02DD0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A4021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31DEED94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C8216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764B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AF17A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5.3.1, 5.3.2, 5.3.5, 5.3.6 և 5.1.4 </w:t>
            </w:r>
            <w:proofErr w:type="spellStart"/>
            <w:proofErr w:type="gram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r w:rsidRPr="002A7A74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ԳՕՍՏ</w:t>
            </w:r>
            <w:proofErr w:type="gram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22703-2012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AEF01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FDFF2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452261AD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D161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63E1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98ACE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5.5.1 և 5.5.4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22703-2012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D1A3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48296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1A532957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9F1A1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7962A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99-րդ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8999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2.601-2013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8B82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E886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7D375BF5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5AD5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183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EB6FDE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Կլանող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ապարատ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ինքնակցիչի</w:t>
            </w:r>
            <w:proofErr w:type="spellEnd"/>
          </w:p>
        </w:tc>
      </w:tr>
      <w:tr w:rsidR="002A7A74" w:rsidRPr="002A7A74" w14:paraId="2809DF3C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FCC80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E52622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4EC2C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5.2.8 </w:t>
            </w:r>
            <w:proofErr w:type="spellStart"/>
            <w:r w:rsidRPr="002A7A74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</w:t>
            </w:r>
            <w:r w:rsidRPr="002A7A74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ին</w:t>
            </w: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աղյուսակի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երկրորդ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տող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5.2.9 </w:t>
            </w:r>
            <w:proofErr w:type="spellStart"/>
            <w:r w:rsidRPr="002A7A74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5.3.4 </w:t>
            </w:r>
            <w:proofErr w:type="spellStart"/>
            <w:r w:rsidRPr="002A7A74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2-</w:t>
            </w:r>
            <w:r w:rsidRPr="002A7A74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րդ</w:t>
            </w: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աղյուսակի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երկրորդ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տող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32913-2014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53DB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Ապարատներ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կլանող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կցորդման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պահանջներ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ընդունման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կանոններ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D2DF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132C1E01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5CDC0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73072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568A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5.1.2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32913-2014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CF5E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2AF4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31217315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7B79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B3B0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«է»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367B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5.1.3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32913-2014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E7C7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AE3C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3CC7BB1D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8B708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295E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DC39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5.2.11 և 5.3.5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32913-2014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6522C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B50C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1763DB00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21E1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8B73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A6E1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5.4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32913-2014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D198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A29D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7BBE8C01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543D2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7D1AA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99-րդ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342B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5.9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2.610-2006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327BA2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կատարման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DCF1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76773A1E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DFCB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184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5108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Կցիչ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ներառյալ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ինքնակցիչը</w:t>
            </w:r>
            <w:proofErr w:type="spellEnd"/>
          </w:p>
        </w:tc>
      </w:tr>
      <w:tr w:rsidR="002A7A74" w:rsidRPr="002A7A74" w14:paraId="79D039AD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D8A82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76F92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025C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5.9.2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33434-2015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6392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Կցորդման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պահանջներ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ընդունման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B82A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</w:t>
            </w:r>
            <w:proofErr w:type="spellEnd"/>
          </w:p>
        </w:tc>
      </w:tr>
      <w:tr w:rsidR="002A7A74" w:rsidRPr="002A7A74" w14:paraId="13332DF0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1891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5699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1643C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5.1.8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33434-2015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F0E1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D50D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ուղղակի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ազդեցության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կցիչների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ըստ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հոգնածային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ամրությունը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ցուցանիշի</w:t>
            </w:r>
            <w:proofErr w:type="spellEnd"/>
          </w:p>
        </w:tc>
      </w:tr>
      <w:tr w:rsidR="002A7A74" w:rsidRPr="002A7A74" w14:paraId="7F1811BD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5FDE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A0C6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«է»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A15C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5.2.1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5.2.3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«ա»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5.3.3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«ա»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5.3.3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«դ»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33434-2015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1FE4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5EB12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12543E14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D77C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8A0F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54E1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5.10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33434-2015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0F6E8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D117A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2431F02F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E470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8A9F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E612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5.1.3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«դ»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5.1.5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33434-2015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29E0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5C34A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3E3E6FA0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8101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F2EF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99-րդ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9419A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2.601-2013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6673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1B01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</w:t>
            </w:r>
            <w:proofErr w:type="spellEnd"/>
          </w:p>
        </w:tc>
      </w:tr>
      <w:tr w:rsidR="002A7A74" w:rsidRPr="002A7A74" w14:paraId="484442DE" w14:textId="77777777" w:rsidTr="002A7A7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D293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2DF86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5E88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5.9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2.610-2006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EA65C82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կատարման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7BC6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կցիչների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</w:t>
            </w:r>
            <w:proofErr w:type="spellEnd"/>
          </w:p>
        </w:tc>
      </w:tr>
      <w:tr w:rsidR="002A7A74" w:rsidRPr="002A7A74" w14:paraId="03329BDA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60AF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185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1A0DC5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Քարշային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անուր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ինքնակցիչի</w:t>
            </w:r>
            <w:proofErr w:type="spellEnd"/>
          </w:p>
        </w:tc>
      </w:tr>
      <w:tr w:rsidR="002A7A74" w:rsidRPr="002A7A74" w14:paraId="1C1ABDFD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1B94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DFD1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418FA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5.3.8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5.4.2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br/>
              <w:t>ԳՕՍՏ 22703-2012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F07A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Դետալներ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ձուլված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կցորդման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6AEC0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0E438505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75C4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B6FD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FAFA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5.3.6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5CA36EB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C4246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7235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01A1D6C1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2BE1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52ADA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«է»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CB5D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5.3.8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4838A83C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AE94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5113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57AFCFCA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85BF1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BFE6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A754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5.3.1, 5.3.2, 5.3.5 և 5.3.6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6B82EF4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33F22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9AD0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5A48DD1D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3681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D809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BF8B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5.5.1 և 5.5.4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6C40D9F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7E5D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9AA58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0272CFA1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797F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6EF22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99-րդ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4C4D7C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644551E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2.601-2013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5070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CB832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5931C726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3F4E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186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7429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Ռեզերվուարներ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օդային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երկաթուղիների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ավտոմատ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արգելակների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</w:t>
            </w:r>
            <w:proofErr w:type="spellEnd"/>
          </w:p>
        </w:tc>
      </w:tr>
      <w:tr w:rsidR="002A7A74" w:rsidRPr="002A7A74" w14:paraId="393D670D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1F1DE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98CEA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BCF6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4.1.2 և 4.4.1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149179D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52400-2005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B0C03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Ռեզերվուարներ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օդային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երկաթուղիների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արգելակների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894B2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15C974B2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7374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FFE18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AD56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3.1, 4.3.4, 4.3.8 և 4.3.9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0A58909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52400-2005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03DCA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F19B1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0962F5FB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E8F8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5171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3C0AC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4.6.1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5B334ED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52400-2005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55FF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F148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5CC5539A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3528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3108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99D664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4.6.1 և 4.6.2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56689E5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52400-2005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F111A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FCD5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3F6E3BD5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5225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37D4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A21E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4.3.2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2EC3603A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52400-2005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F6B96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F1D2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13613EFA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A2BF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75E83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99-րդ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B64E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8.1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1D39A16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ԳՕՍՏ 2.610-2006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6F1662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կատարման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E7A99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lastRenderedPageBreak/>
              <w:t> </w:t>
            </w:r>
          </w:p>
        </w:tc>
      </w:tr>
      <w:tr w:rsidR="002A7A74" w:rsidRPr="002A7A74" w14:paraId="4323A725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9B6BE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187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45A2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Կոճղակներ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արգելակման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կոմպոզիցիոն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</w:t>
            </w:r>
            <w:proofErr w:type="spellEnd"/>
          </w:p>
        </w:tc>
      </w:tr>
      <w:tr w:rsidR="002A7A74" w:rsidRPr="002A7A74" w14:paraId="5133F6D5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FFE86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42A7A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E755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2-րդ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աղյուսակի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2-րդ և 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ցուցանիշներ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ԳՕՍՏ 33421-2015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78CF4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Կոճղակներ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արգելակման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կոմպոզիցիոն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մետաղախեցային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72F06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7813F4AC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913AA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4A48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A9039F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1-ին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աղյուսակ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2-րդ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աղյուսակի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5-րդ, 6-րդ, 7-րդ և 10-րդ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ցուցանիշներ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8-րդ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աղյուսակ</w:t>
            </w:r>
            <w:proofErr w:type="spellEnd"/>
          </w:p>
          <w:p w14:paraId="00FCBB2A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33421-2015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4E9E9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E7D91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19DF4A12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E51E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83E6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F574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5.6.2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</w:p>
          <w:p w14:paraId="78031DE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33421-2015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FC153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857D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46FA8701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9626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0659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99-րդ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6A58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8.1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69790B0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2.610-2006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A9D7D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կատարման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կանոններ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A8FC7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206E05FA" w14:textId="77777777" w:rsidTr="002A7A74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A16A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188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E467C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Ճուլկիներ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արգելակակոճղակների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մայրուղային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երկաթուղիների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</w:t>
            </w:r>
            <w:proofErr w:type="spellEnd"/>
          </w:p>
        </w:tc>
      </w:tr>
      <w:tr w:rsidR="002A7A74" w:rsidRPr="002A7A74" w14:paraId="5A15E1CE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802A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A179B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880D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5.2.2.2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1CE337F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55819-2013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67DE8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Կալուններ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ճուլկիներ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արգելակակոճղակների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90732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2A7A74" w:rsidRPr="002A7A74" w14:paraId="774E4CB7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4711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3E769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016F6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5.2.2.2, 5.2.2.4 և 6.1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</w:p>
          <w:p w14:paraId="091A939D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55819-2013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DAA6D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000D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336F491F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2034B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A4FCA2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CA905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5.6.2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236CFA50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55819-2013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B8C35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E891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2A7A74" w:rsidRPr="002A7A74" w14:paraId="20BBDF2C" w14:textId="77777777" w:rsidTr="002A7A74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50274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BEDF7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99-րդ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4DDB1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4.13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1EE9BBA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2.601-2013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D09BF6" w14:textId="77777777" w:rsidR="002A7A74" w:rsidRPr="002A7A74" w:rsidRDefault="002A7A74" w:rsidP="002A7A74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Կոնստրուկտորական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փաստաթղթերի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միասնական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համակարգ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Շահագործման</w:t>
            </w:r>
            <w:proofErr w:type="spellEnd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2A7A74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փաստաթղթեր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FBD8DF" w14:textId="77777777" w:rsidR="002A7A74" w:rsidRPr="002A7A74" w:rsidRDefault="002A7A74" w:rsidP="002A7A74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2A7A74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</w:tbl>
    <w:p w14:paraId="2894B41A" w14:textId="77777777" w:rsidR="009034CC" w:rsidRDefault="002A7A74" w:rsidP="002A7A74">
      <w:pPr>
        <w:pStyle w:val="Bodytext30"/>
        <w:shd w:val="clear" w:color="auto" w:fill="auto"/>
        <w:tabs>
          <w:tab w:val="left" w:pos="993"/>
        </w:tabs>
        <w:spacing w:after="160" w:line="360" w:lineRule="auto"/>
        <w:ind w:right="-8" w:firstLine="567"/>
        <w:jc w:val="left"/>
        <w:rPr>
          <w:rFonts w:ascii="GHEA Grapalat" w:hAnsi="GHEA Grapalat"/>
          <w:i/>
          <w:iCs/>
          <w:sz w:val="24"/>
          <w:szCs w:val="24"/>
        </w:rPr>
      </w:pPr>
      <w:r w:rsidRPr="002A7A74">
        <w:rPr>
          <w:rFonts w:ascii="GHEA Grapalat" w:hAnsi="GHEA Grapalat"/>
          <w:i/>
          <w:iCs/>
          <w:sz w:val="24"/>
          <w:szCs w:val="24"/>
        </w:rPr>
        <w:t xml:space="preserve">(174-188 </w:t>
      </w:r>
      <w:r w:rsidRPr="002A7A74">
        <w:rPr>
          <w:rFonts w:ascii="GHEA Grapalat" w:hAnsi="GHEA Grapalat"/>
          <w:i/>
          <w:iCs/>
          <w:sz w:val="24"/>
          <w:szCs w:val="24"/>
          <w:lang w:val="hy-AM"/>
        </w:rPr>
        <w:t>դիրքերը լրաց. ԵՏՀԿ 14.03.17 թիվ 29</w:t>
      </w:r>
      <w:r w:rsidRPr="002A7A74">
        <w:rPr>
          <w:rFonts w:ascii="GHEA Grapalat" w:hAnsi="GHEA Grapalat"/>
          <w:i/>
          <w:iCs/>
          <w:sz w:val="24"/>
          <w:szCs w:val="24"/>
        </w:rPr>
        <w:t>)</w:t>
      </w:r>
    </w:p>
    <w:p w14:paraId="6BCE04B6" w14:textId="140D8695" w:rsidR="009034CC" w:rsidRPr="009034CC" w:rsidRDefault="009034CC" w:rsidP="009034CC">
      <w:pPr>
        <w:pStyle w:val="Bodytext30"/>
        <w:shd w:val="clear" w:color="auto" w:fill="auto"/>
        <w:spacing w:after="160" w:line="360" w:lineRule="auto"/>
        <w:ind w:right="-1142"/>
        <w:jc w:val="left"/>
        <w:rPr>
          <w:rFonts w:ascii="GHEA Grapalat" w:hAnsi="GHEA Grapalat"/>
          <w:bCs w:val="0"/>
          <w:i/>
          <w:iCs/>
          <w:sz w:val="24"/>
          <w:szCs w:val="24"/>
        </w:rPr>
      </w:pPr>
      <w:r w:rsidRPr="009034CC">
        <w:rPr>
          <w:rFonts w:ascii="GHEA Grapalat" w:hAnsi="GHEA Grapalat"/>
          <w:bCs w:val="0"/>
          <w:i/>
          <w:iCs/>
          <w:sz w:val="24"/>
          <w:szCs w:val="24"/>
        </w:rPr>
        <w:t>(</w:t>
      </w:r>
      <w:r w:rsidRPr="009034CC">
        <w:rPr>
          <w:rFonts w:ascii="GHEA Grapalat" w:hAnsi="GHEA Grapalat"/>
          <w:bCs w:val="0"/>
          <w:i/>
          <w:iCs/>
          <w:sz w:val="24"/>
          <w:szCs w:val="24"/>
          <w:lang w:val="hy-AM"/>
        </w:rPr>
        <w:t>ցանկը խմբ.</w:t>
      </w:r>
      <w:r>
        <w:rPr>
          <w:rFonts w:ascii="GHEA Grapalat" w:hAnsi="GHEA Grapalat"/>
          <w:bCs w:val="0"/>
          <w:i/>
          <w:iCs/>
          <w:sz w:val="24"/>
          <w:szCs w:val="24"/>
          <w:lang w:val="hy-AM"/>
        </w:rPr>
        <w:t>, լրաց.</w:t>
      </w:r>
      <w:r w:rsidRPr="009034CC">
        <w:rPr>
          <w:rFonts w:ascii="GHEA Grapalat" w:hAnsi="GHEA Grapalat"/>
          <w:bCs w:val="0"/>
          <w:i/>
          <w:iCs/>
          <w:sz w:val="24"/>
          <w:szCs w:val="24"/>
          <w:lang w:val="hy-AM"/>
        </w:rPr>
        <w:t xml:space="preserve"> ԵՏՀԿ 14.03.17 թիվ 29</w:t>
      </w:r>
      <w:r w:rsidRPr="009034CC">
        <w:rPr>
          <w:rFonts w:ascii="GHEA Grapalat" w:hAnsi="GHEA Grapalat"/>
          <w:bCs w:val="0"/>
          <w:i/>
          <w:iCs/>
          <w:sz w:val="24"/>
          <w:szCs w:val="24"/>
        </w:rPr>
        <w:t>)</w:t>
      </w:r>
    </w:p>
    <w:p w14:paraId="3C5B00D7" w14:textId="36565201" w:rsidR="0092723E" w:rsidRDefault="0092723E" w:rsidP="002A7A74">
      <w:pPr>
        <w:pStyle w:val="Bodytext30"/>
        <w:shd w:val="clear" w:color="auto" w:fill="auto"/>
        <w:tabs>
          <w:tab w:val="left" w:pos="993"/>
        </w:tabs>
        <w:spacing w:after="160" w:line="360" w:lineRule="auto"/>
        <w:ind w:right="-8" w:firstLine="567"/>
        <w:jc w:val="left"/>
        <w:rPr>
          <w:rFonts w:ascii="GHEA Grapalat" w:hAnsi="GHEA Grapalat"/>
          <w:b w:val="0"/>
          <w:sz w:val="24"/>
          <w:szCs w:val="24"/>
        </w:rPr>
      </w:pPr>
      <w:r w:rsidRPr="009F53E9">
        <w:rPr>
          <w:rFonts w:ascii="GHEA Grapalat" w:hAnsi="GHEA Grapalat"/>
          <w:sz w:val="24"/>
          <w:szCs w:val="24"/>
        </w:rPr>
        <w:br w:type="page"/>
      </w:r>
      <w:r w:rsidRPr="0022117A">
        <w:rPr>
          <w:rFonts w:ascii="GHEA Grapalat" w:hAnsi="GHEA Grapalat"/>
          <w:b w:val="0"/>
          <w:sz w:val="24"/>
          <w:szCs w:val="24"/>
        </w:rPr>
        <w:lastRenderedPageBreak/>
        <w:t>2.</w:t>
      </w:r>
      <w:r w:rsidRPr="0022117A">
        <w:rPr>
          <w:rFonts w:ascii="GHEA Grapalat" w:hAnsi="GHEA Grapalat"/>
          <w:b w:val="0"/>
          <w:sz w:val="24"/>
          <w:szCs w:val="24"/>
        </w:rPr>
        <w:tab/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Նշված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որոշմամբ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հաստատված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այն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ստանդարտների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ցանկը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,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որոնք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ներառում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են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չափումների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հետազոտությունների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(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փորձարկումների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)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կանոնները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եւ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մեթոդները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,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այդ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թվում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՝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այն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նմուշառման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կանոնները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,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որոնք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անհրաժեշտ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են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«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Երկաթուղային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շարժակազմի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անվտանգության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մասին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»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Մաքսային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միության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տեխնիկական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կանոնակարգի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պահանջները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կիրառելու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ու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կատարելու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եւ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արտադրանքի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համապատասխանության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գնահատումն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(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հավաստումն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)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իրականացնելու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համար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,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շարադրել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հետեւյալ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22117A">
        <w:rPr>
          <w:rFonts w:ascii="GHEA Grapalat" w:hAnsi="GHEA Grapalat"/>
          <w:b w:val="0"/>
          <w:sz w:val="24"/>
          <w:szCs w:val="24"/>
        </w:rPr>
        <w:t>խմբագրությամբ</w:t>
      </w:r>
      <w:proofErr w:type="spellEnd"/>
      <w:r w:rsidRPr="0022117A">
        <w:rPr>
          <w:rFonts w:ascii="GHEA Grapalat" w:hAnsi="GHEA Grapalat"/>
          <w:b w:val="0"/>
          <w:sz w:val="24"/>
          <w:szCs w:val="24"/>
        </w:rPr>
        <w:t xml:space="preserve">. </w:t>
      </w:r>
    </w:p>
    <w:p w14:paraId="0A3C10E6" w14:textId="77777777" w:rsidR="0092723E" w:rsidRPr="0022117A" w:rsidRDefault="0092723E" w:rsidP="0092723E">
      <w:pPr>
        <w:pStyle w:val="Bodytext3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b w:val="0"/>
          <w:sz w:val="24"/>
          <w:szCs w:val="24"/>
        </w:rPr>
      </w:pPr>
    </w:p>
    <w:p w14:paraId="3D610466" w14:textId="77777777" w:rsidR="0092723E" w:rsidRPr="009F53E9" w:rsidRDefault="0092723E" w:rsidP="0092723E">
      <w:pPr>
        <w:pStyle w:val="Bodytext30"/>
        <w:shd w:val="clear" w:color="auto" w:fill="auto"/>
        <w:spacing w:after="160" w:line="360" w:lineRule="auto"/>
        <w:ind w:left="3402" w:right="-8"/>
        <w:rPr>
          <w:rFonts w:ascii="GHEA Grapalat" w:hAnsi="GHEA Grapalat"/>
          <w:b w:val="0"/>
          <w:sz w:val="24"/>
          <w:szCs w:val="24"/>
        </w:rPr>
      </w:pPr>
      <w:r w:rsidRPr="009F53E9">
        <w:rPr>
          <w:rFonts w:ascii="GHEA Grapalat" w:hAnsi="GHEA Grapalat"/>
          <w:b w:val="0"/>
          <w:sz w:val="24"/>
          <w:szCs w:val="24"/>
        </w:rPr>
        <w:t xml:space="preserve">«ՀԱՍՏԱՏՎԱԾ Է </w:t>
      </w:r>
    </w:p>
    <w:p w14:paraId="4DF28369" w14:textId="77777777" w:rsidR="0092723E" w:rsidRDefault="0092723E" w:rsidP="0092723E">
      <w:pPr>
        <w:pStyle w:val="Bodytext30"/>
        <w:shd w:val="clear" w:color="auto" w:fill="auto"/>
        <w:spacing w:after="160" w:line="360" w:lineRule="auto"/>
        <w:ind w:left="3402" w:right="-8"/>
        <w:rPr>
          <w:rFonts w:ascii="GHEA Grapalat" w:hAnsi="GHEA Grapalat"/>
          <w:b w:val="0"/>
          <w:sz w:val="24"/>
          <w:szCs w:val="24"/>
        </w:rPr>
      </w:pP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Մաքսային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միության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հանձնաժողովի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2011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թվականի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հուլիսի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15-ի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թիվ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710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որոշմամբ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r>
        <w:rPr>
          <w:rFonts w:ascii="GHEA Grapalat" w:hAnsi="GHEA Grapalat"/>
          <w:b w:val="0"/>
          <w:sz w:val="24"/>
          <w:szCs w:val="24"/>
        </w:rPr>
        <w:br/>
      </w:r>
      <w:r w:rsidRPr="009F53E9">
        <w:rPr>
          <w:rFonts w:ascii="GHEA Grapalat" w:hAnsi="GHEA Grapalat"/>
          <w:b w:val="0"/>
          <w:sz w:val="24"/>
          <w:szCs w:val="24"/>
        </w:rPr>
        <w:t>(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Եվրասիական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տնտեսական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հանձնաժողովի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կոլեգիայի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2015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թվականի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փետրվարի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3-ի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թիվ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11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որոշման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խմբագրությամբ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) </w:t>
      </w:r>
    </w:p>
    <w:p w14:paraId="6BA8427C" w14:textId="77777777" w:rsidR="0092723E" w:rsidRPr="009F53E9" w:rsidRDefault="0092723E" w:rsidP="0092723E">
      <w:pPr>
        <w:pStyle w:val="Bodytext30"/>
        <w:shd w:val="clear" w:color="auto" w:fill="auto"/>
        <w:spacing w:after="160" w:line="360" w:lineRule="auto"/>
        <w:ind w:left="3402" w:right="-8"/>
        <w:rPr>
          <w:rFonts w:ascii="GHEA Grapalat" w:hAnsi="GHEA Grapalat"/>
          <w:sz w:val="24"/>
          <w:szCs w:val="24"/>
        </w:rPr>
      </w:pPr>
    </w:p>
    <w:p w14:paraId="310B8C1A" w14:textId="77777777" w:rsidR="0092723E" w:rsidRPr="009F53E9" w:rsidRDefault="0092723E" w:rsidP="0092723E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9F53E9">
        <w:rPr>
          <w:rStyle w:val="Bodytext3Spacing4pt"/>
          <w:rFonts w:ascii="GHEA Grapalat" w:hAnsi="GHEA Grapalat"/>
          <w:spacing w:val="0"/>
          <w:sz w:val="24"/>
          <w:szCs w:val="24"/>
        </w:rPr>
        <w:t>ՑԱՆԿ</w:t>
      </w:r>
      <w:r w:rsidRPr="009F53E9">
        <w:rPr>
          <w:rFonts w:ascii="GHEA Grapalat" w:hAnsi="GHEA Grapalat"/>
          <w:sz w:val="24"/>
          <w:szCs w:val="24"/>
        </w:rPr>
        <w:t xml:space="preserve"> </w:t>
      </w:r>
    </w:p>
    <w:p w14:paraId="230AA16E" w14:textId="77777777" w:rsidR="0092723E" w:rsidRDefault="0092723E" w:rsidP="0092723E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proofErr w:type="spellStart"/>
      <w:r w:rsidRPr="009F53E9">
        <w:rPr>
          <w:rFonts w:ascii="GHEA Grapalat" w:hAnsi="GHEA Grapalat"/>
          <w:sz w:val="24"/>
          <w:szCs w:val="24"/>
        </w:rPr>
        <w:t>այն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չափումների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հետազոտությունների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9F53E9">
        <w:rPr>
          <w:rFonts w:ascii="GHEA Grapalat" w:hAnsi="GHEA Grapalat"/>
          <w:sz w:val="24"/>
          <w:szCs w:val="24"/>
        </w:rPr>
        <w:t>փորձարկումների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9F53E9">
        <w:rPr>
          <w:rFonts w:ascii="GHEA Grapalat" w:hAnsi="GHEA Grapalat"/>
          <w:sz w:val="24"/>
          <w:szCs w:val="24"/>
        </w:rPr>
        <w:t>կանոններ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եւ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մեթոդներ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F53E9">
        <w:rPr>
          <w:rFonts w:ascii="GHEA Grapalat" w:hAnsi="GHEA Grapalat"/>
          <w:sz w:val="24"/>
          <w:szCs w:val="24"/>
        </w:rPr>
        <w:t>այդ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թվում</w:t>
      </w:r>
      <w:proofErr w:type="spellEnd"/>
      <w:r w:rsidRPr="009F53E9">
        <w:rPr>
          <w:rFonts w:ascii="GHEA Grapalat" w:hAnsi="GHEA Grapalat"/>
          <w:sz w:val="24"/>
          <w:szCs w:val="24"/>
        </w:rPr>
        <w:t>՝ «</w:t>
      </w:r>
      <w:proofErr w:type="spellStart"/>
      <w:r w:rsidRPr="009F53E9">
        <w:rPr>
          <w:rFonts w:ascii="GHEA Grapalat" w:hAnsi="GHEA Grapalat"/>
          <w:sz w:val="24"/>
          <w:szCs w:val="24"/>
        </w:rPr>
        <w:t>Երկաթուղային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շարժակազմի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մասին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9F53E9">
        <w:rPr>
          <w:rFonts w:ascii="GHEA Grapalat" w:hAnsi="GHEA Grapalat"/>
          <w:sz w:val="24"/>
          <w:szCs w:val="24"/>
        </w:rPr>
        <w:t>Մաքսային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միության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կանոնակարգի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պահանջները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կիրառելու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ու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կատարելու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եւ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արտադրանքի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համապատասխանության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lastRenderedPageBreak/>
        <w:t>գնահատում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9F53E9">
        <w:rPr>
          <w:rFonts w:ascii="GHEA Grapalat" w:hAnsi="GHEA Grapalat"/>
          <w:sz w:val="24"/>
          <w:szCs w:val="24"/>
        </w:rPr>
        <w:t>հավաստում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9F53E9">
        <w:rPr>
          <w:rFonts w:ascii="GHEA Grapalat" w:hAnsi="GHEA Grapalat"/>
          <w:sz w:val="24"/>
          <w:szCs w:val="24"/>
        </w:rPr>
        <w:t>իրականացնելու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համար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անհրաժեշտ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նմուշառման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կանոններ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պարունակող</w:t>
      </w:r>
      <w:proofErr w:type="spellEnd"/>
      <w:r w:rsidRPr="009F53E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ստանդարտների</w:t>
      </w:r>
      <w:proofErr w:type="spellEnd"/>
    </w:p>
    <w:p w14:paraId="69DFC696" w14:textId="77777777" w:rsidR="0092723E" w:rsidRDefault="0092723E" w:rsidP="0092723E">
      <w:pPr>
        <w:pStyle w:val="Bodytext30"/>
        <w:shd w:val="clear" w:color="auto" w:fill="auto"/>
        <w:spacing w:line="240" w:lineRule="auto"/>
        <w:ind w:right="-8"/>
        <w:rPr>
          <w:rFonts w:ascii="GHEA Grapalat" w:hAnsi="GHEA Grapalat"/>
          <w:sz w:val="24"/>
          <w:szCs w:val="24"/>
        </w:rPr>
      </w:pPr>
    </w:p>
    <w:p w14:paraId="48D24939" w14:textId="77777777" w:rsidR="0092723E" w:rsidRPr="00865816" w:rsidRDefault="0092723E" w:rsidP="0092723E">
      <w:pPr>
        <w:rPr>
          <w:rFonts w:ascii="GHEA Grapalat" w:hAnsi="GHEA Grapalat"/>
          <w:lang w:val="en-US"/>
        </w:rPr>
      </w:pPr>
      <w:r w:rsidRPr="00865816">
        <w:rPr>
          <w:rFonts w:ascii="GHEA Grapalat" w:hAnsi="GHEA Grapalat"/>
          <w:lang w:val="en-US"/>
        </w:rPr>
        <w:br w:type="page"/>
      </w:r>
    </w:p>
    <w:tbl>
      <w:tblPr>
        <w:tblOverlap w:val="never"/>
        <w:tblW w:w="112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8"/>
        <w:gridCol w:w="2300"/>
        <w:gridCol w:w="2370"/>
        <w:gridCol w:w="3906"/>
        <w:gridCol w:w="1596"/>
      </w:tblGrid>
      <w:tr w:rsidR="0092723E" w:rsidRPr="009F53E9" w14:paraId="0BDEA0E9" w14:textId="77777777" w:rsidTr="007C5C0B">
        <w:trPr>
          <w:tblHeader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FFCA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>Համարը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՝ ը/կ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C708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Մաքսային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միության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տեխնիկական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կանոնակարգի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տարրերը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6C1E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Ստանդարտի նշագիրը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A0F0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Ստանդարտի անվանումը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FD51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Ծանոթա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գրություն</w:t>
            </w:r>
          </w:p>
        </w:tc>
      </w:tr>
      <w:tr w:rsidR="0092723E" w:rsidRPr="009F53E9" w14:paraId="3E45C900" w14:textId="77777777" w:rsidTr="007C5C0B">
        <w:trPr>
          <w:tblHeader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FBE0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A9D1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84C6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7B9E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2918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92723E" w:rsidRPr="009F53E9" w14:paraId="6D47E5FD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CE07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CECE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A584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ԳՕՍՏ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30630.0.0-99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9724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Արտաքին ազդող գործոնների նկատմամբ մեքենաների, սարքերի եւ այլ տեխնիկական արտադրատեսակների կայունության փորձարկումների մեթոդներ. Ընդհանուր պահանջներ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13F58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0D5931FB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EFEA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BAA6D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5F12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ԳՕՍՏ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30630.1.1-99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0A7E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Մեխանիկական արտաքին ազդող գործոնների նկատմամբ մեքենաների, սարքերի եւ այլ տեխնիկական արտադրատեսակների կայունության փորձարկումների մեթոդներ. Կոնստրուկցիայի դինամիկական բնութագրերի սահմանում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52640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67861DB1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F1DA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1AE11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FF9B9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7CFFD7E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26445-85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0A84A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Հաղորդալարեր՝ ուժային, մեկուսացված.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08689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1B5856E7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E0D1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B99DAC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2B9A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3-րդ բաժին </w:t>
            </w:r>
          </w:p>
          <w:p w14:paraId="57F94AA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28186-89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B0F23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Կոճղակներ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արգելակման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շարժիչավագոնային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շարժակազմի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.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8AE6D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259D0483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AA4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53A305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1EF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3-րդ բաժին </w:t>
            </w:r>
          </w:p>
          <w:p w14:paraId="646BF98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10150-88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5169D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Շարժիչներ՝ նավային, ջերմաքարշային եւ արդյունաբերական.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65238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25D84108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2EB1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C16822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4C29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4469ACF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11928-83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E3E1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Համակարգեր՝ վթարային-նախազգուշական ազդանշանային եւ պաշտպանության, դիզելային եւ գազային ավտոմատացված շարժիչների.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413D45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02BABA57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395E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DA1854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439E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9-րդ բաժին </w:t>
            </w:r>
          </w:p>
          <w:p w14:paraId="6A8D9E7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ԳՕՍՏ Ռ 51759-2001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0535B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Փոխանցիչներ՝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հիդրոդինամիկական, երկաթուղային տրանսպորտի շարժակազմի համար.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B6CD4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6F9CD42C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B4D5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238D48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FB8E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209472A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50953-2008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EF4C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Վնասակար նյութերի արտանետումներ եւ բանած գազերի ծխայնություն՝ մայրուղային եւ մանեւրային ջերմաքարշերի.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Նորմեր եւ որոշման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1C2D9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4986307A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497E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4D6A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3-րդ 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ACA9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1450-2005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EBA0B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Հսկողություն՝ առանց քանդելու. Եռակցվածքներ՝ երկաթուղային կամուրջների, գնացքաքարշերի եւ վագոնների. Ուլտրաձայնային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811818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6833AC69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E97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033784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5886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1569-2006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FF0C9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Շարժակազմի փորձարկումների համակարգեր. Նախնական փորձարկումների փուլում քարշային շարժակազմի շահագործման վազքի անցկացման կազմակերպում եւ կարգ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930501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03CBF6B4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A29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61A64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F1E0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1531-2006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0F3F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Գնացքաքարշեր՝ 1520 մմ ռելսամեջով մայրուղային երկաթուղիների. Մեքենաներ՝ էլեկտրական, պտտվող, քարշային, փոփոխական հոսանքի. Ընդունման փորձարկումների ծրագրերին եւ մեթոդաբանություններին ներկայացվող պահանջներ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C8A8B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48DB3C86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402C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B4649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44EF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1518-2006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470C1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Ջերմաքարշեր. Մեքենաներ՝ էլեկտրական, պտտվող, քարշային, հաստատուն հոսանքի.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Ընդունման փորձարկումների ծրագրերին եւ մեթոդաբանություններին ներկայացվող պահանջներ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883F5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5F3376D7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DB7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3774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12-րդ, 13-րդ, 22-րդ, 24-րդ, 42-րդ, 43-րդ, 46-51-րդ, 55-րդ, 58-րդ, 61-րդ, 62-րդ, 66-րդ, 71-րդ, 73-րդ, 74-րդ, 81-րդ, 82-րդ, 88-րդ, 89-րդ, 91-րդ, 93-րդ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99-րդ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«ա», «բ», «դ»-«զ», «ը»-«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ժբ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»,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ժզ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»,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ժթ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իբ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43AC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2431-2013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FEFE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Կազմեր՝ ուղեւորատար, միակցված տիպի, կազմավորված գնացքաքարշային քարշուժի վագոններից, օդաճնշական կախոցի եւ թափքի թեքության համակարգերով.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929A3A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158BED07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2F2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923A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12-րդ, 13-րդ, 22-րդ, 46-րդ, 47-րդ, 49-րդ, 50-րդ, 54-րդ, 55-րդ, 58-63-րդ, 94-րդ, 97-րդ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99-րդ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«ա»-«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ժբ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»,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ժզ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»-«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ժը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«ի»-«իբ» եւ «իդ»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A53B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615AE31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10935-97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C7692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Վագոններ՝ բեռնատար, ծածկված 1520 մմ ռելսամեջով մայրուղային երկաթուղիների.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A2861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298D320D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0EC9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50A4BD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C984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7BFA25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26686-96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2121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Վագոն–հարթակներ՝ 1520 մմ ռելսամեջով մայրուղային երկաթուղիների.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CC138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078E527B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5D2B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32C1CD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1BC3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1ADDCB7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26725-97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D467E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Կիսավագոններ՝ քառասռնի, ունիվերսալ, 1520 մմ ռելսամեջով մայրուղային երկաթուղիների.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A20B09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16DB2B61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EF60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17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32217F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BD7C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7-րդ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բաժին</w:t>
            </w:r>
            <w:proofErr w:type="spellEnd"/>
          </w:p>
          <w:p w14:paraId="25D1FAE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30243.1-97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37BA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Վագոն-հոպերներ՝ բաց, 1520 մմ ռելսամեջով, սորուն բեռների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համար.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BD304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601D5465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BE36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18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F0DFD5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7C56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EEBA2E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30243.2-97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D660F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Վագոն-հոպերներ՝ փակ, 1520 մմ ռելսամեջով, ցեմենտի փոխադրման համար.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53FCFC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10D4998C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B827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19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096FB7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FA0D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999238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30243.3-99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F4D55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Վագոն-հոպերներ՝ ծածկված, 1520 մմ ռելսամեջով, սորուն բեռների համար.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89E7A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7D18B5ED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3409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A0B0B3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79B7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540324C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30549-98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A6C14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Վագոն–ինքնաթափեր (դումպկարներ)՝ 1520 մմ ռելսամեջով երկաթուղիների. Անվտանգության պահանջներ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50C815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0BDB9352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83F4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21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717711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197F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055F17C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5973-2009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FE03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Վագոն–ինքնաթափեր (դումպկարներ)՝ 1520 մմ ռելսամեջով երկաթուղիների.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EA9824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28230DAE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AF560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22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842EF3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9E30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4657E1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51659-2000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6F267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Վագոն-ցիստեռններ՝ 1520 մմ ռելսամեջով մայրուղային երկաթուղիների.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3EC0A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17930755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0A21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6B93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12-րդ, 14-րդ, 57-րդ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99-րդ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«բ»,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ժզ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»-«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ժը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D99E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3-րդ բաժին </w:t>
            </w:r>
          </w:p>
          <w:p w14:paraId="14E5071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4491-86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E83C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Կենտրոններ՝ անվավոր, ձուլված, 1520 մմ ռելսամեջով երկաթուղիների շարժակազմի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16100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0FD9A807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D028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7975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12-րդ, 14-րդ, 16-րդ, 57-րդ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99-րդ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«բ»,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ժզ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»-</w:t>
            </w:r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>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ժը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4CBF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6-րդ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FF20F9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4728-2010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CCF4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Նախապատրաստվածքներ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սռնու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երկաթուղային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շարժակազմի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B88BD8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545FCB93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FBDC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F6B3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9-րդ, 12-րդ, 13-րդ, 22-24-րդ, 28-րդ, 50-րդ, 56-րդ, 58-րդ, 61-րդ, 63-րդ եւ 64-րդ կետեր, 5-րդ կետի «բ», «գ», «է», «ժ», «ժզ», «ժէ», «ժթ» եւ «ի»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09EC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5B081FE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51690-2000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BD5C3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Վագոններ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ուղեւորատար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1520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մմ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ռելսամեջով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մայրուղային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երկաթուղիների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.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87FF74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2882A8A7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1965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26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C1CD45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C8A2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457C31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55182-2012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EDA6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Վագոններ՝ ուղեւորատար, գնացքաքարշային քարշուժի.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պահանջներ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CF729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4046B5D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CD07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5DE6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7-րդ, 12-րդ, 14-րդ, 16-րդ, 57-րդ եւ 99-րդ կետեր, 5-րդ կետի «բ», «ժզ»-«ժը»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24E0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A08C50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31334-2007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C616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Սռնիներ՝ 1520 մմ ռելսամեջով երկաթուղիների շարժակազմի համար.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0C864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79C4E3AC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789C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C891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12-րդ, 14-րդ եւ 99-րդ կետեր, 5-րդ կետի «ա», «բ», «է», «ժզ»-«ժը»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3A78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1667-2007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F733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Կոնստրուկցիոն նյութեր՝ ուղեւորատար վագոնների թափքերի եւ շարժիչավագոնային շարժակազմի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պահանջներ եւ հսկողության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2BD4C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2DD6D698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F403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30164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12-րդ, 14-րդ եւ 99-րդ կետեր, 5-րդ կետի «բ», «ժզ»-«ժը»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3DC3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0BB400D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30803-2002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0662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Անիվներ՝ ատամնավոր, մայրուղային երկաթուղիների քարշային շարժակազմի քարշային փոխանցիչների.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B0B22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6AFBC7F0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3446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3422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12-րդ, 14-րդ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57-րդ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«բ», «գ»,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«ժզ»-«ժը»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E019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2D6F46B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10791-2011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87F1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Անիվներ՝ ամբողջագլոցված.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02B58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6D237412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2393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31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B17D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12-րդ, 16-րդ, 57-րդ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99-րդ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«ա», «բ», «գ»,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«ժզ»-«ժը»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EEA9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75AD8B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4835-2013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86B8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վագոնների անվազույգեր.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1D05D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713BD87A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8D32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32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90EF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12-րդ, 14-րդ, 16-րդ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57-րդ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«ա», «բ», «գ»,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«ժզ»-«ժը»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0732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094F3D7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11018-2011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F600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Քարշային շարժակազմի անվազույգեր՝ 1520 մմ ռելսամեջով երկաթուղիների.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76A243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3B6B5418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CAEF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33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0204B0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AB98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D2CC8A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31847-2012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AD9F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Անվազույգեր՝ հատուկ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84853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6421A133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6028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C9FE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12-րդ, 14-րդ եւ 57-րդ կետեր, 5-րդ կետի «բ», «ժզ»-«ժը»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05CF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566AE14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55498-2013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0EBB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Կենտրոններ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անվավոր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գլոցված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երկաթուղային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շարժակազմի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052B5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1837C3E9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20B3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35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67B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12-րդ, 14-րդ, 17-րդ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18-րդ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«բ»,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ժզ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»-«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ժը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900A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23ABF2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32400-2013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C4867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Շրջանակ՝ կողային եւ հեծան՝ զսպանակավորված, ձուլված, երկաթուղային բեռնատար վագոնների սայլակների.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6BB99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76950300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387B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36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59D7DD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AFA1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32699-2014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96F7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Շրջանակ՝ կողային եւ հեծան՝ զսպանակավորված, ձուլված, 1520 մմ երկաթուղային ռելսամեջի բեռնատար վագոնների եռատարր, երկսռնի սայլակների. Առանց քանդելու հսկողության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D70986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0106F6F8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10AB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37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55D3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«ա», «բ»,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ժզ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»-«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ժը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599B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7-րդ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0496C4B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9246-2013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4918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Սայլակներ՝ երկսռնի, եռատարր, բեռնատար վագոնների, 1520 մմ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ռելսամեջով երկաթուղիների.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F5F46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458BB2EB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D495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38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3409EA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D43E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0ED23FF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55821-2013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EBF0A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Սայլակներ՝ ուղեւորատար վագոնների, գնացքաքարշային քարշուժի.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BB998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203F90B4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BABC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39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9B2E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«բ»,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ժզ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»-«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ժը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232C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375389E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398-2010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DD91C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Կալանդներ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կոպտամշակ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երկաթուղային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շարժակազմի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E1745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7B3E7A96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F0CA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B62709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4441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3-րդ բաժին </w:t>
            </w:r>
          </w:p>
          <w:p w14:paraId="5EB5B6B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1425-93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2F94C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Զսպակներ՝ թերթավոր, երկաթուղիների շարժակազմի համար.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C3BC9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2F6A754E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1D44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41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68ED47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3759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5CA2EF8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1452-2011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D024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Զսպանակներ՝ գլանաձեւ, պտուտակային, երկաթուղիների շարժակազմի սայլակների եւ հարվածաքարշային սարքերի.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D9358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3CA7D6C6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2FF1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42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A1C3D8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2F3C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9-րդ բաժին </w:t>
            </w:r>
          </w:p>
          <w:p w14:paraId="20B02AD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520-2011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8170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Առանցքակալներ՝ գլորման.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845BB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03E13FC0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73A7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43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BB3E45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0E91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18572-2014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0B9D6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Առանցքակալներ՝ գլորման.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Առանցքակալներ՝ առանցքակալատուփի, հոլովակավոր, գլանաձեւ,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173B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հուլիսի 1-ից</w:t>
            </w:r>
          </w:p>
        </w:tc>
      </w:tr>
      <w:tr w:rsidR="0092723E" w:rsidRPr="00865816" w14:paraId="31A62780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75D6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44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A7ECAB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F66D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32769-2014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881BC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Առանցքակալներ՝ գլորման.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Հանգույցներ՝ առանցքակալային, կոնաձեւ, երկաթուղային շարժակազմի առանցքակալատուփերի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F199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կիրառվում է 2015 թվականի հուլիսի 1-ից</w:t>
            </w:r>
          </w:p>
        </w:tc>
      </w:tr>
      <w:tr w:rsidR="0092723E" w:rsidRPr="00865816" w14:paraId="6F840B9E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62B5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8D01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«բ», «գ»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«է»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4D4E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3977AEC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54749-2011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7F4F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Կցորդման եւ ինքնակցիչ սարքվածք՝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պահանջներ եւ ընդունման կանոններ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E3D56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034CC" w14:paraId="65CB750C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EA48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46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D5A6B" w14:textId="77777777" w:rsidR="0092723E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«բ»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</w:t>
            </w:r>
            <w:proofErr w:type="spellEnd"/>
          </w:p>
          <w:p w14:paraId="39552FE6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7ABBFECA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1FD01C0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AD2717B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27A1B2BC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7995933" w14:textId="26586183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034CC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034CC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034CC">
              <w:rPr>
                <w:rFonts w:ascii="GHEA Grapalat" w:hAnsi="GHEA Grapalat"/>
                <w:sz w:val="24"/>
                <w:szCs w:val="24"/>
              </w:rPr>
              <w:t xml:space="preserve"> 7-րդ </w:t>
            </w:r>
            <w:proofErr w:type="spellStart"/>
            <w:r w:rsidRPr="009034CC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66D0647E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0604C56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F34B506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0C8FC583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F5FE49B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7B9BA449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533B0E16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BD7398F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73149BC1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62124F7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9B51C88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02363A9C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CBC1FA3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0FE9B8BB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5AAE18AC" w14:textId="2149D35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034CC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034CC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034CC">
              <w:rPr>
                <w:rFonts w:ascii="GHEA Grapalat" w:hAnsi="GHEA Grapalat"/>
                <w:sz w:val="24"/>
                <w:szCs w:val="24"/>
              </w:rPr>
              <w:t xml:space="preserve"> 12-րդ և 14-րդ </w:t>
            </w:r>
            <w:proofErr w:type="spellStart"/>
            <w:r w:rsidRPr="009034CC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</w:p>
          <w:p w14:paraId="76309735" w14:textId="77777777" w:rsidR="009034CC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27B9EFA9" w14:textId="23391A58" w:rsidR="009034CC" w:rsidRPr="009F53E9" w:rsidRDefault="009034CC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E803C" w14:textId="4125C4AA" w:rsidR="009034CC" w:rsidRPr="009034CC" w:rsidRDefault="009034CC" w:rsidP="009034CC">
            <w:pPr>
              <w:pStyle w:val="Bodytext20"/>
              <w:ind w:left="29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034CC">
              <w:rPr>
                <w:rStyle w:val="Bodytext211pt"/>
                <w:rFonts w:ascii="GHEA Grapalat" w:hAnsi="GHEA Grapalat"/>
                <w:sz w:val="24"/>
                <w:szCs w:val="24"/>
              </w:rPr>
              <w:t>7.10 և 7.14 կետեր</w:t>
            </w:r>
          </w:p>
          <w:p w14:paraId="27FA4B96" w14:textId="290CDC38" w:rsidR="009034CC" w:rsidRP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 w:eastAsia="hy-AM" w:bidi="hy-AM"/>
              </w:rPr>
            </w:pPr>
            <w:r w:rsidRPr="009034CC">
              <w:rPr>
                <w:rStyle w:val="Bodytext211pt"/>
                <w:rFonts w:ascii="GHEA Grapalat" w:hAnsi="GHEA Grapalat"/>
                <w:sz w:val="24"/>
                <w:szCs w:val="24"/>
              </w:rPr>
              <w:t>ԳՕՍՏ 2593-2014</w:t>
            </w:r>
          </w:p>
          <w:p w14:paraId="56342218" w14:textId="77777777" w:rsidR="009034CC" w:rsidRDefault="009034CC" w:rsidP="009034CC">
            <w:pPr>
              <w:pStyle w:val="Bodytext20"/>
              <w:rPr>
                <w:rFonts w:ascii="GHEA Grapalat" w:hAnsi="GHEA Grapalat"/>
                <w:sz w:val="24"/>
                <w:szCs w:val="24"/>
              </w:rPr>
            </w:pPr>
          </w:p>
          <w:p w14:paraId="219ECC68" w14:textId="48328C10" w:rsidR="009034CC" w:rsidRPr="009034CC" w:rsidRDefault="009034CC" w:rsidP="009034CC">
            <w:pPr>
              <w:pStyle w:val="Bodytext20"/>
              <w:rPr>
                <w:rFonts w:ascii="GHEA Grapalat" w:hAnsi="GHEA Grapalat"/>
                <w:sz w:val="24"/>
                <w:szCs w:val="24"/>
              </w:rPr>
            </w:pPr>
            <w:r w:rsidRPr="009034CC">
              <w:rPr>
                <w:rFonts w:ascii="GHEA Grapalat" w:hAnsi="GHEA Grapalat"/>
                <w:sz w:val="24"/>
                <w:szCs w:val="24"/>
              </w:rPr>
              <w:t xml:space="preserve">7.4, 7.11, 7.12 և 7.17 </w:t>
            </w:r>
            <w:proofErr w:type="spellStart"/>
            <w:r w:rsidRPr="009034CC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</w:p>
          <w:p w14:paraId="4CD65683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034CC">
              <w:rPr>
                <w:rFonts w:ascii="GHEA Grapalat" w:hAnsi="GHEA Grapalat"/>
                <w:sz w:val="24"/>
                <w:szCs w:val="24"/>
              </w:rPr>
              <w:t>ԳՕՍՏ 2593-2014</w:t>
            </w:r>
          </w:p>
          <w:p w14:paraId="04D3B88D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56B03B7" w14:textId="59CFE1ED" w:rsidR="009034CC" w:rsidRPr="009034CC" w:rsidRDefault="009034CC" w:rsidP="009034CC">
            <w:pPr>
              <w:pStyle w:val="Bodytext20"/>
              <w:ind w:left="29"/>
              <w:rPr>
                <w:rFonts w:ascii="GHEA Grapalat" w:hAnsi="GHEA Grapalat"/>
                <w:sz w:val="24"/>
                <w:szCs w:val="24"/>
              </w:rPr>
            </w:pPr>
            <w:r w:rsidRPr="009034CC">
              <w:rPr>
                <w:rFonts w:ascii="GHEA Grapalat" w:hAnsi="GHEA Grapalat"/>
                <w:sz w:val="24"/>
                <w:szCs w:val="24"/>
              </w:rPr>
              <w:t xml:space="preserve">4.7 և 4.8 </w:t>
            </w:r>
            <w:proofErr w:type="spellStart"/>
            <w:r w:rsidRPr="009034CC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</w:p>
          <w:p w14:paraId="14076851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034CC">
              <w:rPr>
                <w:rFonts w:ascii="GHEA Grapalat" w:hAnsi="GHEA Grapalat"/>
                <w:sz w:val="24"/>
                <w:szCs w:val="24"/>
              </w:rPr>
              <w:t>ԳՕՍՏ 1497-84</w:t>
            </w:r>
          </w:p>
          <w:p w14:paraId="1779E82D" w14:textId="5975CE49" w:rsidR="009034CC" w:rsidRPr="009034CC" w:rsidRDefault="009034CC" w:rsidP="009034CC">
            <w:pPr>
              <w:pStyle w:val="Bodytext20"/>
              <w:ind w:left="29"/>
              <w:rPr>
                <w:rFonts w:ascii="GHEA Grapalat" w:hAnsi="GHEA Grapalat"/>
                <w:sz w:val="24"/>
                <w:szCs w:val="24"/>
              </w:rPr>
            </w:pPr>
            <w:r w:rsidRPr="009034CC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034CC">
              <w:rPr>
                <w:rFonts w:ascii="GHEA Grapalat" w:hAnsi="GHEA Grapalat"/>
                <w:sz w:val="24"/>
                <w:szCs w:val="24"/>
              </w:rPr>
              <w:t>բաժին</w:t>
            </w:r>
            <w:proofErr w:type="spellEnd"/>
          </w:p>
          <w:p w14:paraId="19112323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034CC">
              <w:rPr>
                <w:rFonts w:ascii="GHEA Grapalat" w:hAnsi="GHEA Grapalat"/>
                <w:sz w:val="24"/>
                <w:szCs w:val="24"/>
              </w:rPr>
              <w:t>ԳՕՍՏ 9012-59</w:t>
            </w:r>
          </w:p>
          <w:p w14:paraId="10BEA136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0B887887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50BB4F6" w14:textId="707CF34A" w:rsidR="009034CC" w:rsidRPr="009034CC" w:rsidRDefault="009034CC" w:rsidP="009034CC">
            <w:pPr>
              <w:pStyle w:val="Bodytext20"/>
              <w:ind w:left="29"/>
              <w:rPr>
                <w:rFonts w:ascii="GHEA Grapalat" w:hAnsi="GHEA Grapalat"/>
                <w:sz w:val="24"/>
                <w:szCs w:val="24"/>
              </w:rPr>
            </w:pPr>
            <w:r w:rsidRPr="009034CC">
              <w:rPr>
                <w:rFonts w:ascii="GHEA Grapalat" w:hAnsi="GHEA Grapalat"/>
                <w:sz w:val="24"/>
                <w:szCs w:val="24"/>
              </w:rPr>
              <w:t xml:space="preserve">3.6 </w:t>
            </w:r>
            <w:proofErr w:type="spellStart"/>
            <w:r w:rsidRPr="009034CC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5B0393F3" w14:textId="0FBB75BB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034CC">
              <w:rPr>
                <w:rFonts w:ascii="GHEA Grapalat" w:hAnsi="GHEA Grapalat"/>
                <w:sz w:val="24"/>
                <w:szCs w:val="24"/>
              </w:rPr>
              <w:t>ԳՕՍՏ 3443-87</w:t>
            </w:r>
          </w:p>
          <w:p w14:paraId="7F45B391" w14:textId="25A03F6E" w:rsidR="009034CC" w:rsidRPr="009034CC" w:rsidRDefault="009034CC" w:rsidP="009034CC">
            <w:pPr>
              <w:pStyle w:val="Bodytext20"/>
              <w:ind w:left="29"/>
              <w:rPr>
                <w:rFonts w:ascii="GHEA Grapalat" w:hAnsi="GHEA Grapalat"/>
                <w:sz w:val="24"/>
                <w:szCs w:val="24"/>
              </w:rPr>
            </w:pPr>
            <w:r w:rsidRPr="009034CC">
              <w:rPr>
                <w:rFonts w:ascii="GHEA Grapalat" w:hAnsi="GHEA Grapalat"/>
                <w:sz w:val="24"/>
                <w:szCs w:val="24"/>
              </w:rPr>
              <w:t xml:space="preserve">7.2 </w:t>
            </w:r>
            <w:proofErr w:type="spellStart"/>
            <w:r w:rsidRPr="009034CC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1275AECC" w14:textId="3006CB8C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034CC">
              <w:rPr>
                <w:rFonts w:ascii="GHEA Grapalat" w:hAnsi="GHEA Grapalat"/>
                <w:sz w:val="24"/>
                <w:szCs w:val="24"/>
              </w:rPr>
              <w:t>ԳՕՍՏ 2593-2014</w:t>
            </w:r>
          </w:p>
          <w:p w14:paraId="232BF778" w14:textId="1D2A07E1" w:rsidR="009034CC" w:rsidRPr="009F53E9" w:rsidRDefault="009034CC" w:rsidP="009034CC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2218D" w14:textId="77777777" w:rsidR="0092723E" w:rsidRDefault="0092723E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Ճկափողեր՝ միացման,երկաթուղային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  <w:p w14:paraId="7CED2CAF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4F4BDCC3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21C9375B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6903F709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</w:p>
          <w:p w14:paraId="371804C4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</w:p>
          <w:p w14:paraId="33AAD333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</w:p>
          <w:p w14:paraId="16418EAE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</w:p>
          <w:p w14:paraId="0BC1742C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</w:p>
          <w:p w14:paraId="68A549B5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</w:p>
          <w:p w14:paraId="29903DED" w14:textId="17927528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  <w:r w:rsidRPr="009034CC">
              <w:rPr>
                <w:rStyle w:val="Bodytext211pt"/>
                <w:rFonts w:ascii="GHEA Grapalat" w:hAnsi="GHEA Grapalat"/>
              </w:rPr>
              <w:t>Մետաղներ. Ձգման փորձարկումների մեթոդներ</w:t>
            </w:r>
          </w:p>
          <w:p w14:paraId="655AE38E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</w:p>
          <w:p w14:paraId="14E0424E" w14:textId="36DA5DF9" w:rsidR="009034CC" w:rsidRP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  <w:r w:rsidRPr="009034CC">
              <w:rPr>
                <w:rStyle w:val="Bodytext211pt"/>
                <w:rFonts w:ascii="GHEA Grapalat" w:hAnsi="GHEA Grapalat"/>
              </w:rPr>
              <w:t>Մետաղներ. Կարծրության չափումների մեթոդ՝ ըստ Բրինելի</w:t>
            </w:r>
          </w:p>
          <w:p w14:paraId="7927106C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</w:p>
          <w:p w14:paraId="72F0E912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</w:p>
          <w:p w14:paraId="3785F98F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</w:p>
          <w:p w14:paraId="5605F95B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</w:p>
          <w:p w14:paraId="1C573AC1" w14:textId="18619D15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  <w:r w:rsidRPr="009034CC">
              <w:rPr>
                <w:rStyle w:val="Bodytext211pt"/>
                <w:rFonts w:ascii="GHEA Grapalat" w:hAnsi="GHEA Grapalat"/>
              </w:rPr>
              <w:t>Ձուլվածքներ թուջից՝ գրանիտի տարբեր ձևերով. Կառուցվածքի որոշման մեթոդ</w:t>
            </w:r>
          </w:p>
          <w:p w14:paraId="44D2B5CC" w14:textId="77777777" w:rsidR="00E80CB5" w:rsidRDefault="00E80CB5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</w:p>
          <w:p w14:paraId="115187C9" w14:textId="77777777" w:rsidR="00E80CB5" w:rsidRDefault="00E80CB5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</w:p>
          <w:p w14:paraId="5AC11DB1" w14:textId="48AA65BD" w:rsidR="00E80CB5" w:rsidRPr="00E80CB5" w:rsidRDefault="00E80CB5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  <w:rFonts w:ascii="GHEA Grapalat" w:hAnsi="GHEA Grapalat"/>
              </w:rPr>
            </w:pPr>
            <w:r w:rsidRPr="00E80CB5">
              <w:rPr>
                <w:rStyle w:val="Bodytext211pt"/>
                <w:rFonts w:ascii="GHEA Grapalat" w:hAnsi="GHEA Grapalat"/>
              </w:rPr>
              <w:t>Ճկափողեր՝ միացման, երկաթուղային շարժակազմի. Տեխնիկական պայմաններ</w:t>
            </w:r>
          </w:p>
          <w:p w14:paraId="2F80C532" w14:textId="77777777" w:rsid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Style w:val="Bodytext211pt"/>
              </w:rPr>
            </w:pPr>
          </w:p>
          <w:p w14:paraId="68C17E99" w14:textId="6D692097" w:rsidR="009034CC" w:rsidRPr="009034CC" w:rsidRDefault="009034CC" w:rsidP="009034CC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22A2C6" w14:textId="77777777" w:rsidR="0092723E" w:rsidRPr="009034CC" w:rsidRDefault="0092723E" w:rsidP="007C5C0B">
            <w:pPr>
              <w:ind w:left="60"/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2B10A9BB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6358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47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4FA880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FFC0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3C74AE5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55184-2012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083D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Հիդրավլիկական տատանամեղմիչներ՝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DD9E5A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99F6019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C25E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6E6E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 եւ 12-րդ կետեր, 5-րդ կետի «բ» եւ «է» ենթակետեր, 14-րդ կետի «բ» եւ «գ»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44F6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2C62FE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22703-2012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9825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Դետալներ՝ ձուլված, երկաթուղային շարժակազմի կցորդման եւ ինքնակցիչ սարքվածքների.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95ADA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1D954FAD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65F25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653"/>
              </w:tabs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CF3E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եւ 7-րդ կետեր, 5-րդ կետի «բ» եւ «ժզ»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56FC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31373-2008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E327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Անվազույգեր՝ գնացքաքարշերի եւ շարժիչավագոնային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Ամրության հաշվարկներ եւ փորձարկումներ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29470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56A839EF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E622A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653"/>
              </w:tabs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88F3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եւ 7-րդ կետեր, 5-րդ կետի «ժզ»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B266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A4CBC5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28300-2010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34D8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Լիսեռներ՝ կարդանային, ջերմաքարշերի եւ դիզելային գնացքների քարշային շարժաբերի.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1CC52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2672E32D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35EFE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653"/>
              </w:tabs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FEF9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եւ 7-րդ կետեր, 5-րդ կետի «է»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7725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55185-2012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A181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Դետալներ եւ հավաքման միավորներ՝ երկաթուղային շարժակազմի կցորդման եւ ինքնակցիչ սարքվածքների.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Փորձարկումների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B3C3E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7243B591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20838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653"/>
              </w:tabs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2222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եւ 5-րդ 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471B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 ՂՀ ՄԷՀ </w:t>
            </w:r>
          </w:p>
          <w:p w14:paraId="266BE4A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61133-2007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30C79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Քարշուժ՝ էլեկտրական. Շարժակազմ. Ջերմային/էլեկտրական շարժակազմի փորձարկումների մեթոդներ՝ կազմավորումն ավարտելուց հետո եւ նախքան գործողության մեջ դնելը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64F625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D3A7A2E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96A7F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653"/>
              </w:tabs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53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7567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կետ, 5-րդ կետի «բ», «դ», «ե», «ժա», «ժզ»-«ժը» եւ «իբ»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DD6C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6-10-րդ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բաժիններ</w:t>
            </w:r>
            <w:proofErr w:type="spellEnd"/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2B8529D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31846-2012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31B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Հատուկ շարժակազմ. Կրող կոնստրուկցիաների եւ դինամիկական որակների ամրությանը ներկայացվող պահանջներ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1F540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49EEED2D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E2010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653"/>
              </w:tabs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0C82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կետ, 5-րդ կետի «բ»-«դ», «է», «թ», «ժզ»-«ժը» եւ «իբ»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A43F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55496-2013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D905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Շարժիչավագոնային շարժակազմ. Դինամիկական ամրության փորձարկումների մեթոդաբանություն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6B232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17922F6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DACFB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653"/>
              </w:tabs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55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1FB5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կետ, 5-րդ կետի «բ»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410A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9013-59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FF743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Մետաղներ. Կարծրության չափման մեթոդը՝ ըստ Ռոքվելի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194501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0D9DAEE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F0AEA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653"/>
              </w:tabs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56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927ACB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D71A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2999-75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EA89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Մետաղներ եւ համահալվածքներ. Կարծրության չափման մեթոդը՝ ըստ Վիքերսի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1702F9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2CF2405D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0B972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653"/>
              </w:tabs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57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C73437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AE7B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9012-59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091B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Մետաղներ. Կարծրության չափման մեթոդը՝ ըստ Բրինելի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5740F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670BEACE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BEC40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653"/>
              </w:tabs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58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C3437E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1165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21105-87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C39C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Հսկողություն՝ առանց քանդելու. Մագնիսական փոշու մեթոդ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4DC1AD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1C1E931C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BBC53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653"/>
              </w:tabs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59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48DAD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BF14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14782-86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54ED7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Հսկողություն՝ առանց քանդելու. Եռակցվածքներ. Ուլտրաձայնային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5D30E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5BA15268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E568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ABC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DE2C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32208-2013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1C59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Զսպանակներ՝ երկաթուղային շարժակազմի զսպանավոր կախման.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Ցիկլային երկարակեցության փորձարկման մեթոդ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6B8ED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6F74693A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358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224A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եւ 14-րդ կետեր, 5-րդ կետի «բ»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440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5BB0E82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1561-75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62BE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Ռեզերվուարներ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օդային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երկաթուղիների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վագոնների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ավտոմատ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արգելակների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E342C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52BF4A72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5CFD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2D84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«ա», «գ» եւ «իբ»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0C51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7BB693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9238-2013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25E5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շարժակազմի եւ կառույցների մոտեցման եզրաչափքեր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9195F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6768D4E0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7D7B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63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AB12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5–րդ կետի «ա»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B688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5FD50B4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10527-84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1FA58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Սայլակներ՝ երկսռնի, ուղեւորատար վագոնների, 1520 մմ ռելսամեջով մայրուղային երկաթուղիների.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1CE422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1431F35B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B7E2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64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268E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«բ», «ժա» եւ «ժթ»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FCA4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 ՂՀ ՄԷՀ </w:t>
            </w:r>
          </w:p>
          <w:p w14:paraId="3E60B80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61377-3-2008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80A60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Երկաթուղիների շարժակազմ. Մաս 3. Երկօղակ կերպափոխիչից սնվող՝ փոփոխական հոսանքի շարժիչների համակցված փորձարկումներ եւ դրանց կարգավորման համակարգ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E514E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44B0E405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1B19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65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17BFC8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53D2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 ՂՀ ՄԷՀ </w:t>
            </w:r>
          </w:p>
          <w:p w14:paraId="19A74D9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61377-2-2007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98170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Երկաթուղիների շարժակազմ. Համակցված փորձարկում.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Մաս 2. Հաստատուն հոսանքի քարշային էլեկտրաշարժիչներ, մոդուլարարից սնուցում եւ դրանց կառավարում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C773C2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3626B239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8681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66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2EE147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511E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 ՂՀ ՄԷՀ </w:t>
            </w:r>
          </w:p>
          <w:p w14:paraId="4F0B70E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61377-1-2008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62B8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Երկաթուղիների շարժակազմ. Մաս 1. Ինվենտորից սնվող՝ փոփոխական հոսանքի շարժիչների համակցված փորձարկումներ եւ դրանց կառավարման համակարգ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18275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7A656F98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007F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67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DEDE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«բ» եւ «ժզ»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CEE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 ՂՀ ՄԷՀ </w:t>
            </w:r>
          </w:p>
          <w:p w14:paraId="6883527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61373-2007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085F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Երկաթուղիների շարժակազմ. Շարժակազմի սարքավորումներ. Հարվածային եւ թրթռման փորձարկումներ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1090F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07219886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710A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68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C7C3CC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F21C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54434-2011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ECF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շարժակազմի սարքավորումներ.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Հարվածային եւ թրթռման փորձարկումներ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1471A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7BC876B8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50B9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B9C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5–րդ կետի «բ»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C7D8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1497-84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596B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Մետաղներ. Ձգման փորձարկումների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A3ECF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0F11D96A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F63C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70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3E21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4B46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16962.2-90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930B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Արտադրատեսակներ՝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էլեկտրատեխնիկական. Մեխանիկական արտաքին ազդող գործոնների նկատմամբ կայունության փորձարկումների մեթոդեր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F2597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2FC686F1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E7CE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71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9A1850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3749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17516-72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BD12F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էլեկտրատեխնիկական. Շահագործման պայմաններ՝ արտաքին միջավայրի մեխանիկական գործոնների ազդեցության մասով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E1B9F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6BF038CD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39FC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72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8528B3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736A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17516.1-90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8F73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էլեկտրատեխնիկական.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պահանջներ՝ մեխանիկական արտաքին ազդող գործոնի նկատմամբ կայունության մասով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0E28F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849480E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FFAC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73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5345B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6759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6996-66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C9858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Եռակցվածքներ. Մեխանիկական հատկանիշների որոշման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49948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3D0EA832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E265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74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F0B41D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A895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1416-2005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3890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Մակրո- եւ միկրոկառուցվածքներ՝ քարշային շարժակազմի քարշային փոխանցիչների ատամնավոր անիվների. Գնահատման սանդղակներ եւ հսկողության կարգ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9D8546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77BDC6E7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750D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6322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«գ»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F1CB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ԻՍՕ 15663-2011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E9AA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եւ քաղաքային տրանսպորտ՝ էլեկտրական. Ստուգիչ զանգվածի որոշում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025FA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270D7FE3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4790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353E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5–րդ կետի «է»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6FA1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6CC54C7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52916-2008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4A5E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Հենակներ՝ ինքնակցիչ սարքվածքի, բեռնատար եւ ուղեւորատար վագոնների համար.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DCC8F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0959E6C9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FFDB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77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4E53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5–րդ կետի «ժէ» եւ «ժը»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A4E5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55513-2012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D286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Գնացքաքարշեր.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Դինամիկ որակներին ներկայացվող ամրության պահանջներ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635FAB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56F46EB3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7615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78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D586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5–րդ կետի «ժզ»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4A06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1842-2008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59C8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Սայլակներ եւ քարշային շարժակազմի ընթացային մաս.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Ամրության փորձարկումներ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67071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6AA651B5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7A61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79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BB8AC3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71C8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1846-2008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F328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Բեռնատար եւ ուղեւորատար վագոններ. Ամրության փորձարկման մեթոդներ եւ ընթացային հատկություններ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22EB2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02F9B25F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96E1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80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2119F5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DAF4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1452-2005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A50D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Ճանապարհային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մեքենաների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մետաղակառուցվածքների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ամրության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նորմեր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.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Ամրության բնութագրերի որոշման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C59B1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2C2B14F3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C9C8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E0C2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5–րդ կետի «ժէ»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664C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23.218-84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C604E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Արտադրատեսակների մաշակայնության ապահովում. Նյութերի պլաստիկ դեֆորմացիայի ժամանակ էներգատարության որոշման մեթոդ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6280C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2FC20740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F77C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3314C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5–րդ կետի «ժը»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0664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25.504-82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5007F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Ամրության հաշվարկներ եւ փորձարկումներ. Հոգնածության դիմադրության հատկանիշների հաշվարկման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F1AC1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153720F6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CF16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4D98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«դ» եւ «ժզ»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9C7D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55514-2013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54F7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Գնացքաքարշեր.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Դինամիկական ամրության փորձարկումների մեթոդաբանություն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73EF5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66F2D7EE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83CA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3CCBB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«թ»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FB93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55049-2012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506FD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շարժակազմ. Կշռաբաժանման ցուցանիշների հսկողության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0037F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409B82FE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2B98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4486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«թ» եւ «ե»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9B75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6-րդ եւ 7-րդ բաժիններ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E7C238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55050-2012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AF90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շարժակազմ. Երկաթուղային ուղու վրա ազդեցության թույլատրելի նորմեր եւ փորձարկման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E09AB3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0348B29F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D2C6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86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E4FD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«ժբ»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A3A8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32210-2013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35EA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Վնասակար նյութերի արտանետումներ եւ բանած գազերի ծխայնություն՝ հատուկ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Նորմեր եւ որոշման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63D756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2AB05D14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92FF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1E50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«ժդ» եւ «ժգ»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C4DA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51317.4.5-99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2AFEB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Մեծ էներգիայի միկրովայրկյանային իմպուլսային խանգարումների նկատմամբ կայունություն. Պահանջներ եւ փորձարկման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A9B9A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11955043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FA51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88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DB24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5–րդ կետի «ժե»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E4EB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12.1.044-89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E063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Նյութերի հրդեհապայթանվտանգություն. Ցուցանիշների անվանացանկ եւ դրանց որոշման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322A81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1E6846F2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4D3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89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91D38C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D675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3484.2-98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2176E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Տրանսֆորմատորներ՝ ուժային. Ջերմաստիճանի թույլատրելի գերազանցումները եւ տաքացման փորձարկումների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A5128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336DC1C5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67C7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90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91D72B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862B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28157-89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EFD50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Պլաստմասսաներ. Այրման նկատմամբ կայունության որոշման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B6EFD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4AE27C86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F5E9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91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CC66ED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5620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30244-94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DF38E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Շինարարական նյութեր. Այրելիության փորձարկումների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97E2BE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21C37A42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FF0E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92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5AA28A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A7E7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31565-2012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1ADF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Մալուխային արտադրատեսակներ.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Հրդեհային անվտանգության պահանջներ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C7CFC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6C01ED39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5FDF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93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D7561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CD2F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51337-99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E7426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Մեքենաների անվտանգություն. Հպվող մակերեւույթների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ջերմաստիճանները. Էրգոնոմիական տվյալներ՝ տաք մակերեւույթների սահմանային մեծությունները սահմանելու համար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C1582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77364DAD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68B1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37E20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A5A0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53325-2009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BC408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Հրշեջ տեխնիկա. Հրշեջ ավտոմատիկայի տեխնիկական միջոցներ. Ընդհանուր տեխնիկական պահանջներ. Փորձարկումների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C67C8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34E6C57D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EE6F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FED0E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5–րդ կետի «ժդ»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19CB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52776-2007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5EE0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Մեքենաներ՝ էլեկտրական, պտտվող. Անվանական տվյալներ եւ հատկանիշներ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A2CD6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3D102F85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32BA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96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E2D9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5–րդ կետի «ժթ»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89D4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12.1.030-81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5897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Էլեկտրաանվտանգություն. Պաշտպանական հողակցում, զրոյացում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B6DB83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3DF1D7AD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BCFC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97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5E72DC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947E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11-15-րդ բաժիններ </w:t>
            </w:r>
          </w:p>
          <w:p w14:paraId="1AF8249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14254-96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F724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Թաղանթներով ապահովվող պաշտպանության աստիճաններ (IP ծածկագիր)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EF7F42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3B6C30E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BD36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98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18E74F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EAEF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763A64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16357-83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27283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Պարպիչներ՝ փականային, 3,8–ից մինչեւ 600 կՎ անվանական լարման փոփոխական հոսանքի.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E3652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595B7419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5ACB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F4D3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7-րդ, 12-րդ, 14-րդ եւ 99-րդ կետեր, 5-րդ կետի «բ»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1BF9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6B00262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30249-97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46A4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Կոճղակներ՝ արգելակման, չուգունե, գնացքաքարշերի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E03FB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635D6065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1BA9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05F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7-րդ, 12-րդ, 14-րդ եւ 54-րդ կետեր, 5-րդ կետի «բ»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94B8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489495E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52400-2005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86B0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Ռեզերվուարներ՝ օդային, երկաթուղիների վագոնների արգելակների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3DF144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0747D9FE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7E05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6C6D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7-րդ, 12-րդ, 14-րդ եւ 99-րդ 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81B3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10393-2014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A2F9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Ճնշակներ, ճնշակային ագրեգատներ՝ էլեկտրական շարժաբերով եւ ճնշակային սարքվածքներ՝ էլեկտրական շարժաբերով երկաթուղային շարժակազմի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1207B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7AB68F50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2877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2CD4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7-րդ, 12-րդ եւ 95-րդ կետեր, 5-րդ կետի «բ»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AAEE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5E73D88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54746-2011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45ED3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շարժակազմ. Սարքվածքներ՝ ձայնային, ազդանշանային.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9FF5F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E80CB5" w14:paraId="302C78D6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4EBE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388A6" w14:textId="77777777" w:rsidR="0092723E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«բ»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</w:t>
            </w:r>
            <w:proofErr w:type="spellEnd"/>
          </w:p>
          <w:p w14:paraId="14A89E49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0E1BF542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B562110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80CB5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E80CB5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E80CB5">
              <w:rPr>
                <w:rFonts w:ascii="GHEA Grapalat" w:hAnsi="GHEA Grapalat"/>
                <w:sz w:val="24"/>
                <w:szCs w:val="24"/>
              </w:rPr>
              <w:t xml:space="preserve"> 7-րդ </w:t>
            </w:r>
            <w:proofErr w:type="spellStart"/>
            <w:r w:rsidRPr="00E80CB5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5894AE92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45550E79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DA9BB50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231F63E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5494FAA5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80CB5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E80CB5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E80CB5">
              <w:rPr>
                <w:rFonts w:ascii="GHEA Grapalat" w:hAnsi="GHEA Grapalat"/>
                <w:sz w:val="24"/>
                <w:szCs w:val="24"/>
              </w:rPr>
              <w:t xml:space="preserve"> 12-րդ </w:t>
            </w:r>
            <w:proofErr w:type="spellStart"/>
            <w:r w:rsidRPr="00E80CB5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76644461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E8D8A63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239C0D79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AE51DC4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0A1B788D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80CB5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E80CB5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E80CB5">
              <w:rPr>
                <w:rFonts w:ascii="GHEA Grapalat" w:hAnsi="GHEA Grapalat"/>
                <w:sz w:val="24"/>
                <w:szCs w:val="24"/>
              </w:rPr>
              <w:t xml:space="preserve"> 14-րդ </w:t>
            </w:r>
            <w:proofErr w:type="spellStart"/>
            <w:r w:rsidRPr="00E80CB5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3A9FE5DF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4953AAFC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2EBF9677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0EED502B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6B2BD0F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4CC3ED88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79FB79F3" w14:textId="0B6DA1EF" w:rsidR="00E80CB5" w:rsidRPr="009F53E9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80CB5">
              <w:rPr>
                <w:rFonts w:ascii="GHEA Grapalat" w:hAnsi="GHEA Grapalat"/>
                <w:sz w:val="24"/>
                <w:szCs w:val="24"/>
              </w:rPr>
              <w:lastRenderedPageBreak/>
              <w:t xml:space="preserve">4-րդ </w:t>
            </w:r>
            <w:proofErr w:type="spellStart"/>
            <w:r w:rsidRPr="00E80CB5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E80CB5">
              <w:rPr>
                <w:rFonts w:ascii="GHEA Grapalat" w:hAnsi="GHEA Grapalat"/>
                <w:sz w:val="24"/>
                <w:szCs w:val="24"/>
              </w:rPr>
              <w:t xml:space="preserve"> 54-րդ </w:t>
            </w:r>
            <w:proofErr w:type="spellStart"/>
            <w:r w:rsidRPr="00E80CB5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0F324A" w14:textId="77777777" w:rsidR="0092723E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E80CB5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6.2 – 6.4, 6.4.1 – 6.4.3 և 6.5 կետեր</w:t>
            </w:r>
          </w:p>
          <w:p w14:paraId="158B3756" w14:textId="74DE85A4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80CB5">
              <w:rPr>
                <w:rFonts w:ascii="GHEA Grapalat" w:hAnsi="GHEA Grapalat"/>
                <w:sz w:val="24"/>
                <w:szCs w:val="24"/>
              </w:rPr>
              <w:t>ԳՕՍՏ 31402-2013</w:t>
            </w:r>
          </w:p>
          <w:p w14:paraId="792B82D8" w14:textId="17B9E7B5" w:rsidR="00E80CB5" w:rsidRPr="00E80CB5" w:rsidRDefault="00E80CB5" w:rsidP="00E80CB5">
            <w:pPr>
              <w:pStyle w:val="Bodytext20"/>
              <w:ind w:left="29"/>
              <w:rPr>
                <w:rFonts w:ascii="GHEA Grapalat" w:hAnsi="GHEA Grapalat"/>
                <w:sz w:val="24"/>
                <w:szCs w:val="24"/>
              </w:rPr>
            </w:pPr>
            <w:r w:rsidRPr="00E80CB5">
              <w:rPr>
                <w:rFonts w:ascii="GHEA Grapalat" w:hAnsi="GHEA Grapalat"/>
                <w:sz w:val="24"/>
                <w:szCs w:val="24"/>
              </w:rPr>
              <w:t xml:space="preserve">6.3, 6.4 և 6.4.1 – 6.4.3 </w:t>
            </w:r>
            <w:proofErr w:type="spellStart"/>
            <w:r w:rsidRPr="00E80CB5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</w:p>
          <w:p w14:paraId="467F4A85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80CB5">
              <w:rPr>
                <w:rFonts w:ascii="GHEA Grapalat" w:hAnsi="GHEA Grapalat"/>
                <w:sz w:val="24"/>
                <w:szCs w:val="24"/>
              </w:rPr>
              <w:t>ԳՕՍՏ 31402-2013</w:t>
            </w:r>
          </w:p>
          <w:p w14:paraId="40E68CCE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1103E79" w14:textId="51807FF3" w:rsidR="00E80CB5" w:rsidRPr="00E80CB5" w:rsidRDefault="00E80CB5" w:rsidP="00E80CB5">
            <w:pPr>
              <w:pStyle w:val="Bodytext20"/>
              <w:ind w:left="29"/>
              <w:rPr>
                <w:rFonts w:ascii="GHEA Grapalat" w:hAnsi="GHEA Grapalat"/>
                <w:sz w:val="24"/>
                <w:szCs w:val="24"/>
              </w:rPr>
            </w:pPr>
            <w:r w:rsidRPr="00E80CB5">
              <w:rPr>
                <w:rFonts w:ascii="GHEA Grapalat" w:hAnsi="GHEA Grapalat"/>
                <w:sz w:val="24"/>
                <w:szCs w:val="24"/>
              </w:rPr>
              <w:t xml:space="preserve">6.13 </w:t>
            </w:r>
            <w:proofErr w:type="spellStart"/>
            <w:r w:rsidRPr="00E80CB5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2DB7C693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80CB5">
              <w:rPr>
                <w:rFonts w:ascii="GHEA Grapalat" w:hAnsi="GHEA Grapalat"/>
                <w:sz w:val="24"/>
                <w:szCs w:val="24"/>
              </w:rPr>
              <w:t>ԳՕՍՏ 31402-2013</w:t>
            </w:r>
          </w:p>
          <w:p w14:paraId="70165566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1576DE6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77B8D830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0E6F405E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2E1E1BD6" w14:textId="38256C1B" w:rsidR="00E80CB5" w:rsidRPr="00E80CB5" w:rsidRDefault="00E80CB5" w:rsidP="00E80CB5">
            <w:pPr>
              <w:pStyle w:val="Bodytext20"/>
              <w:ind w:left="29"/>
              <w:rPr>
                <w:rFonts w:ascii="GHEA Grapalat" w:hAnsi="GHEA Grapalat"/>
                <w:sz w:val="24"/>
                <w:szCs w:val="24"/>
              </w:rPr>
            </w:pPr>
            <w:r w:rsidRPr="00E80CB5">
              <w:rPr>
                <w:rFonts w:ascii="GHEA Grapalat" w:hAnsi="GHEA Grapalat"/>
                <w:sz w:val="24"/>
                <w:szCs w:val="24"/>
              </w:rPr>
              <w:t xml:space="preserve">6.13 </w:t>
            </w:r>
            <w:proofErr w:type="spellStart"/>
            <w:r w:rsidRPr="00E80CB5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37D3520D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80CB5">
              <w:rPr>
                <w:rFonts w:ascii="GHEA Grapalat" w:hAnsi="GHEA Grapalat"/>
                <w:sz w:val="24"/>
                <w:szCs w:val="24"/>
              </w:rPr>
              <w:t>ԳՕՍՏ 31402-2013</w:t>
            </w:r>
          </w:p>
          <w:p w14:paraId="256E6472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5A90984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26287ECD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4DFF6B85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7801BD87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0C21227" w14:textId="0F95A7F6" w:rsidR="00E80CB5" w:rsidRPr="00E80CB5" w:rsidRDefault="00E80CB5" w:rsidP="00E80CB5">
            <w:pPr>
              <w:pStyle w:val="Bodytext20"/>
              <w:ind w:left="29"/>
              <w:rPr>
                <w:rFonts w:ascii="GHEA Grapalat" w:hAnsi="GHEA Grapalat"/>
                <w:sz w:val="24"/>
                <w:szCs w:val="24"/>
              </w:rPr>
            </w:pPr>
            <w:r w:rsidRPr="00E80CB5">
              <w:rPr>
                <w:rFonts w:ascii="GHEA Grapalat" w:hAnsi="GHEA Grapalat"/>
                <w:sz w:val="24"/>
                <w:szCs w:val="24"/>
              </w:rPr>
              <w:lastRenderedPageBreak/>
              <w:t xml:space="preserve">6.5 </w:t>
            </w:r>
            <w:proofErr w:type="spellStart"/>
            <w:r w:rsidRPr="00E80CB5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2A0BE57E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80CB5">
              <w:rPr>
                <w:rFonts w:ascii="GHEA Grapalat" w:hAnsi="GHEA Grapalat"/>
                <w:sz w:val="24"/>
                <w:szCs w:val="24"/>
              </w:rPr>
              <w:t>ԳՕՍՏ 31402-2013</w:t>
            </w:r>
          </w:p>
          <w:p w14:paraId="04234B10" w14:textId="003F1858" w:rsidR="00CF1B19" w:rsidRPr="009F53E9" w:rsidRDefault="00CF1B19" w:rsidP="00CF1B19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BD7933" w14:textId="77777777" w:rsidR="0092723E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Գլաններ արգելակային՝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  <w:p w14:paraId="6800A3B7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354DF26A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28F6DC8B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0468A6EB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13BAAB9E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40CAC22B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17D1E8E9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Գլաններ արգելակային՝ երկաթուղային շարժակազմի.</w:t>
            </w:r>
            <w:r w:rsidRPr="00E80CB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  <w:p w14:paraId="7697E130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5602CDE5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093B2BC7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0ACB019C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2EF88069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Գլաններ արգելակային՝ երկաթուղային շարժակազմի.</w:t>
            </w:r>
            <w:r w:rsidRPr="00E80CB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  <w:p w14:paraId="6A15B2AC" w14:textId="77777777" w:rsidR="00E80CB5" w:rsidRDefault="00E80CB5" w:rsidP="00E80CB5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1AE8BA64" w14:textId="77777777" w:rsid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</w:rPr>
            </w:pPr>
          </w:p>
          <w:p w14:paraId="59035703" w14:textId="77777777" w:rsidR="00E80CB5" w:rsidRPr="00E80CB5" w:rsidRDefault="00E80CB5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E02C0" w14:textId="77777777" w:rsidR="0092723E" w:rsidRPr="00E80CB5" w:rsidRDefault="0092723E" w:rsidP="007C5C0B">
            <w:pPr>
              <w:ind w:left="60"/>
              <w:rPr>
                <w:rFonts w:ascii="GHEA Grapalat" w:hAnsi="GHEA Grapalat"/>
                <w:lang w:val="hy-AM"/>
              </w:rPr>
            </w:pPr>
          </w:p>
        </w:tc>
      </w:tr>
      <w:tr w:rsidR="0092723E" w:rsidRPr="00CF1B19" w14:paraId="3C41CCBA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4719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DEFFE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A3D4D7F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51554CEA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FB9B7C7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573DB7A0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093D36D8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0208FE38" w14:textId="77777777" w:rsidR="0092723E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F1B1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CF1B1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CF1B19">
              <w:rPr>
                <w:rFonts w:ascii="GHEA Grapalat" w:hAnsi="GHEA Grapalat"/>
                <w:sz w:val="24"/>
                <w:szCs w:val="24"/>
              </w:rPr>
              <w:t xml:space="preserve"> 5-րդ </w:t>
            </w:r>
            <w:proofErr w:type="spellStart"/>
            <w:r w:rsidRPr="00CF1B1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CF1B19">
              <w:rPr>
                <w:rFonts w:ascii="GHEA Grapalat" w:hAnsi="GHEA Grapalat"/>
                <w:sz w:val="24"/>
                <w:szCs w:val="24"/>
              </w:rPr>
              <w:t xml:space="preserve"> «բ» </w:t>
            </w:r>
            <w:proofErr w:type="spellStart"/>
            <w:r w:rsidRPr="00CF1B19">
              <w:rPr>
                <w:rFonts w:ascii="GHEA Grapalat" w:hAnsi="GHEA Grapalat"/>
                <w:sz w:val="24"/>
                <w:szCs w:val="24"/>
              </w:rPr>
              <w:t>ենթակետ</w:t>
            </w:r>
            <w:proofErr w:type="spellEnd"/>
          </w:p>
          <w:p w14:paraId="4FE6A935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25FEB620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72D42C3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016BB23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2DFED1D7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7CEB269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AF342E8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5DF72D81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F1B1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CF1B1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CF1B19">
              <w:rPr>
                <w:rFonts w:ascii="GHEA Grapalat" w:hAnsi="GHEA Grapalat"/>
                <w:sz w:val="24"/>
                <w:szCs w:val="24"/>
              </w:rPr>
              <w:t xml:space="preserve"> 7-րդ </w:t>
            </w:r>
            <w:proofErr w:type="spellStart"/>
            <w:r w:rsidRPr="00CF1B19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14E63FD2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71D924BB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CCC5B09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903F9A6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B5CE769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729302CD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5226DBD7" w14:textId="66269E47" w:rsidR="00CF1B19" w:rsidRPr="009F53E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F1B1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CF1B1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CF1B19">
              <w:rPr>
                <w:rFonts w:ascii="GHEA Grapalat" w:hAnsi="GHEA Grapalat"/>
                <w:sz w:val="24"/>
                <w:szCs w:val="24"/>
              </w:rPr>
              <w:t xml:space="preserve"> 12-րդ և 14-րդ </w:t>
            </w:r>
            <w:proofErr w:type="spellStart"/>
            <w:r w:rsidRPr="00CF1B1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13C08" w14:textId="77777777" w:rsidR="00CF1B19" w:rsidRDefault="00CF1B19" w:rsidP="00CF1B19">
            <w:pPr>
              <w:pStyle w:val="Bodytext20"/>
              <w:ind w:left="29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40C0868C" w14:textId="77777777" w:rsidR="00CF1B19" w:rsidRDefault="00CF1B19" w:rsidP="00CF1B19">
            <w:pPr>
              <w:pStyle w:val="Bodytext20"/>
              <w:ind w:left="29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54B39AEF" w14:textId="1A68C7AA" w:rsidR="00CF1B19" w:rsidRPr="00CF1B19" w:rsidRDefault="00CF1B19" w:rsidP="00CF1B19">
            <w:pPr>
              <w:pStyle w:val="Bodytext20"/>
              <w:ind w:left="29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CF1B19">
              <w:rPr>
                <w:rStyle w:val="Bodytext211pt"/>
                <w:rFonts w:ascii="GHEA Grapalat" w:hAnsi="GHEA Grapalat"/>
                <w:sz w:val="24"/>
                <w:szCs w:val="24"/>
              </w:rPr>
              <w:t>5.6 կետ</w:t>
            </w:r>
          </w:p>
          <w:p w14:paraId="36F43EEC" w14:textId="77777777" w:rsidR="0092723E" w:rsidRDefault="00CF1B19" w:rsidP="00CF1B1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CF1B19">
              <w:rPr>
                <w:rStyle w:val="Bodytext211pt"/>
                <w:rFonts w:ascii="GHEA Grapalat" w:hAnsi="GHEA Grapalat"/>
                <w:sz w:val="24"/>
                <w:szCs w:val="24"/>
              </w:rPr>
              <w:t>ԳՕՍՏ 977-88</w:t>
            </w:r>
          </w:p>
          <w:p w14:paraId="53F1B948" w14:textId="1E445331" w:rsidR="00CF1B19" w:rsidRPr="00CF1B19" w:rsidRDefault="00CF1B19" w:rsidP="00CF1B19">
            <w:pPr>
              <w:pStyle w:val="Bodytext20"/>
              <w:ind w:left="29"/>
              <w:rPr>
                <w:rFonts w:ascii="GHEA Grapalat" w:hAnsi="GHEA Grapalat"/>
                <w:sz w:val="24"/>
                <w:szCs w:val="24"/>
              </w:rPr>
            </w:pPr>
            <w:r w:rsidRPr="00CF1B1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CF1B19">
              <w:rPr>
                <w:rFonts w:ascii="GHEA Grapalat" w:hAnsi="GHEA Grapalat"/>
                <w:sz w:val="24"/>
                <w:szCs w:val="24"/>
              </w:rPr>
              <w:t>բաժին</w:t>
            </w:r>
            <w:proofErr w:type="spellEnd"/>
          </w:p>
          <w:p w14:paraId="6A276692" w14:textId="77777777" w:rsidR="00CF1B19" w:rsidRDefault="00CF1B19" w:rsidP="00CF1B1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F1B19">
              <w:rPr>
                <w:rFonts w:ascii="GHEA Grapalat" w:hAnsi="GHEA Grapalat"/>
                <w:sz w:val="24"/>
                <w:szCs w:val="24"/>
              </w:rPr>
              <w:t>ԳՕՍՏ 9454-78</w:t>
            </w:r>
          </w:p>
          <w:p w14:paraId="2CE39504" w14:textId="77777777" w:rsidR="00CF1B19" w:rsidRDefault="00CF1B19" w:rsidP="00CF1B1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5BB83EAF" w14:textId="77777777" w:rsidR="00CF1B19" w:rsidRDefault="00CF1B19" w:rsidP="00CF1B1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4F3369E" w14:textId="77777777" w:rsidR="00CF1B19" w:rsidRDefault="00CF1B19" w:rsidP="00CF1B1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B5AF3F2" w14:textId="3080DCF1" w:rsidR="00CF1B19" w:rsidRPr="00CF1B19" w:rsidRDefault="00CF1B19" w:rsidP="00CF1B19">
            <w:pPr>
              <w:pStyle w:val="Bodytext20"/>
              <w:ind w:left="29"/>
              <w:rPr>
                <w:rFonts w:ascii="GHEA Grapalat" w:hAnsi="GHEA Grapalat"/>
                <w:sz w:val="24"/>
                <w:szCs w:val="24"/>
              </w:rPr>
            </w:pPr>
            <w:r w:rsidRPr="00CF1B19">
              <w:rPr>
                <w:rFonts w:ascii="GHEA Grapalat" w:hAnsi="GHEA Grapalat"/>
                <w:sz w:val="24"/>
                <w:szCs w:val="24"/>
              </w:rPr>
              <w:t xml:space="preserve">8.1, 8.2, 8.9 և 8.10 </w:t>
            </w:r>
            <w:proofErr w:type="spellStart"/>
            <w:r w:rsidRPr="00CF1B1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</w:p>
          <w:p w14:paraId="1EDAEAFB" w14:textId="77777777" w:rsidR="00CF1B19" w:rsidRDefault="00CF1B19" w:rsidP="00CF1B1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F1B19">
              <w:rPr>
                <w:rFonts w:ascii="GHEA Grapalat" w:hAnsi="GHEA Grapalat"/>
                <w:sz w:val="24"/>
                <w:szCs w:val="24"/>
              </w:rPr>
              <w:t>ԳՕՍՏ Ռ 55819-2013</w:t>
            </w:r>
          </w:p>
          <w:p w14:paraId="6666473B" w14:textId="77777777" w:rsidR="00CF1B19" w:rsidRDefault="00CF1B19" w:rsidP="00CF1B1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11275F5B" w14:textId="77777777" w:rsidR="00CF1B19" w:rsidRDefault="00CF1B19" w:rsidP="00CF1B1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489416A5" w14:textId="77777777" w:rsidR="00CF1B19" w:rsidRDefault="00CF1B19" w:rsidP="00CF1B1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0A8D0FDF" w14:textId="72FCDBFE" w:rsidR="00CF1B19" w:rsidRPr="00CF1B19" w:rsidRDefault="00CF1B19" w:rsidP="00CF1B19">
            <w:pPr>
              <w:pStyle w:val="Bodytext20"/>
              <w:ind w:left="29"/>
              <w:rPr>
                <w:rFonts w:ascii="GHEA Grapalat" w:hAnsi="GHEA Grapalat"/>
                <w:sz w:val="24"/>
                <w:szCs w:val="24"/>
              </w:rPr>
            </w:pPr>
            <w:r w:rsidRPr="00CF1B19">
              <w:rPr>
                <w:rFonts w:ascii="GHEA Grapalat" w:hAnsi="GHEA Grapalat"/>
                <w:sz w:val="24"/>
                <w:szCs w:val="24"/>
              </w:rPr>
              <w:t xml:space="preserve">8.3 </w:t>
            </w:r>
            <w:proofErr w:type="spellStart"/>
            <w:r w:rsidRPr="00CF1B19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  <w:r w:rsidRPr="00CF1B1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EF404D9" w14:textId="60A69DB4" w:rsidR="00CF1B19" w:rsidRPr="009F53E9" w:rsidRDefault="00CF1B19" w:rsidP="00CF1B1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F1B19">
              <w:rPr>
                <w:rFonts w:ascii="GHEA Grapalat" w:hAnsi="GHEA Grapalat"/>
                <w:sz w:val="24"/>
                <w:szCs w:val="24"/>
              </w:rPr>
              <w:t>ԳՕՍՏ Ռ 55819-2013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BF3BE" w14:textId="77777777" w:rsidR="0092723E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Կալուններ եւ ճուլկիներ՝ երկաթուղային շարժակազմի արգելակակոճղակների.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  <w:p w14:paraId="667F6E88" w14:textId="0F9F690A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CF1B19">
              <w:rPr>
                <w:rStyle w:val="Bodytext211pt"/>
                <w:rFonts w:ascii="GHEA Grapalat" w:hAnsi="GHEA Grapalat"/>
                <w:sz w:val="24"/>
                <w:szCs w:val="24"/>
              </w:rPr>
              <w:t>Ձուլվածքներ պողպատյա. Ընդհանուր տեխնիկական պայմաններ</w:t>
            </w:r>
          </w:p>
          <w:p w14:paraId="5956FADD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32E097B9" w14:textId="3E6E6271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CF1B19">
              <w:rPr>
                <w:rStyle w:val="Bodytext211pt"/>
                <w:rFonts w:ascii="GHEA Grapalat" w:hAnsi="GHEA Grapalat"/>
                <w:sz w:val="24"/>
                <w:szCs w:val="24"/>
              </w:rPr>
              <w:t>Մետաղներ. Հարվածական ճկման փորձարկման մեթոդ՝ ցածր, սենյակային և բարձր ջերմաստիճանների դեպքում</w:t>
            </w:r>
          </w:p>
          <w:p w14:paraId="06018EB2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1F6103BE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1568CC6F" w14:textId="4A927CAA" w:rsidR="00CF1B19" w:rsidRP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CF1B19">
              <w:rPr>
                <w:rStyle w:val="Bodytext211pt"/>
                <w:rFonts w:ascii="GHEA Grapalat" w:hAnsi="GHEA Grapalat"/>
                <w:sz w:val="24"/>
                <w:szCs w:val="24"/>
              </w:rPr>
              <w:t>Կալուններ և ճուլկիներ՝ երկաթուղային շարժակազմի արգելակակոճղակների. Ընդհանուր տեխնիկական պայմաններ</w:t>
            </w:r>
          </w:p>
          <w:p w14:paraId="6D044119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25574B3D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2A12F7DB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</w:rPr>
            </w:pPr>
          </w:p>
          <w:p w14:paraId="1373F2D1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</w:rPr>
            </w:pPr>
          </w:p>
          <w:p w14:paraId="72A77BC6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</w:rPr>
            </w:pPr>
          </w:p>
          <w:p w14:paraId="326AC5C9" w14:textId="77777777" w:rsidR="00CF1B19" w:rsidRP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27866" w14:textId="77777777" w:rsidR="0092723E" w:rsidRPr="00CF1B19" w:rsidRDefault="0092723E" w:rsidP="007C5C0B">
            <w:pPr>
              <w:ind w:left="60"/>
              <w:rPr>
                <w:rFonts w:ascii="GHEA Grapalat" w:hAnsi="GHEA Grapalat"/>
                <w:lang w:val="hy-AM"/>
              </w:rPr>
            </w:pPr>
          </w:p>
        </w:tc>
      </w:tr>
      <w:tr w:rsidR="0092723E" w:rsidRPr="00CF1B19" w14:paraId="7C13F0E3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7D61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3064D3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1732C52B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7712A044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013C68E1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055A9591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48B2062A" w14:textId="77777777" w:rsidR="0092723E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CF1B1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4-րդ հոդվածի 5-րդ կետի «բ» ենթակետ</w:t>
            </w:r>
          </w:p>
          <w:p w14:paraId="470ABCFC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</w:rPr>
            </w:pPr>
          </w:p>
          <w:p w14:paraId="769C1CEE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</w:rPr>
            </w:pPr>
          </w:p>
          <w:p w14:paraId="7790BFFC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</w:rPr>
            </w:pPr>
          </w:p>
          <w:p w14:paraId="43FEC7E1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</w:rPr>
            </w:pPr>
          </w:p>
          <w:p w14:paraId="59B4097F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</w:rPr>
            </w:pPr>
          </w:p>
          <w:p w14:paraId="4357DD88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</w:rPr>
            </w:pPr>
          </w:p>
          <w:p w14:paraId="078BA57E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</w:rPr>
            </w:pPr>
          </w:p>
          <w:p w14:paraId="719A34ED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5B8074D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26B9561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F6DB022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1D0CC45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1B19">
              <w:rPr>
                <w:rFonts w:ascii="GHEA Grapalat" w:hAnsi="GHEA Grapalat"/>
                <w:sz w:val="24"/>
                <w:szCs w:val="24"/>
                <w:lang w:val="hy-AM"/>
              </w:rPr>
              <w:t>4-րդ հոդվածի 7-րդ կետ</w:t>
            </w:r>
          </w:p>
          <w:p w14:paraId="4737A0C5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EAF92BB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DF7EBA8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51C1A35" w14:textId="77777777" w:rsidR="00AE7A69" w:rsidRDefault="00AE7A6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E844497" w14:textId="77777777" w:rsidR="00AE7A69" w:rsidRDefault="00AE7A6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BBCCDA8" w14:textId="62263320" w:rsidR="00CF1B19" w:rsidRPr="00AE7A69" w:rsidRDefault="00AE7A69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7A69">
              <w:rPr>
                <w:rFonts w:ascii="GHEA Grapalat" w:hAnsi="GHEA Grapalat"/>
                <w:sz w:val="24"/>
                <w:szCs w:val="24"/>
                <w:lang w:val="hy-AM"/>
              </w:rPr>
              <w:t>4-րդ հոդվածի 12-րդ և 14-րդ 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0615E" w14:textId="77777777" w:rsidR="00CF1B19" w:rsidRDefault="00CF1B19" w:rsidP="00CF1B19">
            <w:pPr>
              <w:pStyle w:val="Bodytext20"/>
              <w:ind w:left="29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6A6ECC63" w14:textId="77777777" w:rsidR="00CF1B19" w:rsidRDefault="00CF1B19" w:rsidP="00CF1B19">
            <w:pPr>
              <w:pStyle w:val="Bodytext20"/>
              <w:ind w:left="29"/>
              <w:rPr>
                <w:rStyle w:val="Bodytext211pt"/>
                <w:rFonts w:ascii="GHEA Grapalat" w:hAnsi="GHEA Grapalat"/>
                <w:sz w:val="24"/>
                <w:szCs w:val="24"/>
              </w:rPr>
            </w:pPr>
          </w:p>
          <w:p w14:paraId="3E0E50B6" w14:textId="19A8CBC4" w:rsidR="00CF1B19" w:rsidRPr="00CF1B19" w:rsidRDefault="00CF1B19" w:rsidP="00CF1B19">
            <w:pPr>
              <w:pStyle w:val="Bodytext20"/>
              <w:ind w:left="29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CF1B1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7.1 կետ</w:t>
            </w:r>
          </w:p>
          <w:p w14:paraId="742527FA" w14:textId="77777777" w:rsidR="0092723E" w:rsidRDefault="00CF1B19" w:rsidP="00CF1B1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CF1B19">
              <w:rPr>
                <w:rStyle w:val="Bodytext211pt"/>
                <w:rFonts w:ascii="GHEA Grapalat" w:hAnsi="GHEA Grapalat"/>
                <w:sz w:val="24"/>
                <w:szCs w:val="24"/>
              </w:rPr>
              <w:t>ԳՕՍՏ 19281-2014</w:t>
            </w:r>
          </w:p>
          <w:p w14:paraId="3164EE33" w14:textId="564D38D3" w:rsidR="00CF1B19" w:rsidRPr="00CF1B19" w:rsidRDefault="00CF1B19" w:rsidP="00CF1B19">
            <w:pPr>
              <w:pStyle w:val="Bodytext20"/>
              <w:ind w:left="29"/>
              <w:rPr>
                <w:rFonts w:ascii="GHEA Grapalat" w:hAnsi="GHEA Grapalat"/>
                <w:sz w:val="24"/>
                <w:szCs w:val="24"/>
              </w:rPr>
            </w:pPr>
            <w:r w:rsidRPr="00CF1B1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CF1B19">
              <w:rPr>
                <w:rFonts w:ascii="GHEA Grapalat" w:hAnsi="GHEA Grapalat"/>
                <w:sz w:val="24"/>
                <w:szCs w:val="24"/>
              </w:rPr>
              <w:t>բաժին</w:t>
            </w:r>
            <w:proofErr w:type="spellEnd"/>
          </w:p>
          <w:p w14:paraId="67C3D277" w14:textId="77777777" w:rsidR="00CF1B19" w:rsidRDefault="00CF1B19" w:rsidP="00CF1B1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F1B19">
              <w:rPr>
                <w:rFonts w:ascii="GHEA Grapalat" w:hAnsi="GHEA Grapalat"/>
                <w:sz w:val="24"/>
                <w:szCs w:val="24"/>
              </w:rPr>
              <w:t>ԳՕՍՏ 9454-78</w:t>
            </w:r>
          </w:p>
          <w:p w14:paraId="3E7FBC1D" w14:textId="77777777" w:rsidR="00CF1B19" w:rsidRDefault="00CF1B19" w:rsidP="00CF1B1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33669E7" w14:textId="77777777" w:rsidR="00CF1B19" w:rsidRDefault="00CF1B19" w:rsidP="00CF1B19">
            <w:pPr>
              <w:pStyle w:val="Bodytext20"/>
              <w:ind w:left="29"/>
              <w:rPr>
                <w:rFonts w:ascii="GHEA Grapalat" w:hAnsi="GHEA Grapalat"/>
                <w:sz w:val="24"/>
                <w:szCs w:val="24"/>
              </w:rPr>
            </w:pPr>
          </w:p>
          <w:p w14:paraId="73829FC7" w14:textId="77777777" w:rsidR="00CF1B19" w:rsidRDefault="00CF1B19" w:rsidP="00CF1B19">
            <w:pPr>
              <w:pStyle w:val="Bodytext20"/>
              <w:ind w:left="29"/>
              <w:rPr>
                <w:rFonts w:ascii="GHEA Grapalat" w:hAnsi="GHEA Grapalat"/>
                <w:sz w:val="24"/>
                <w:szCs w:val="24"/>
              </w:rPr>
            </w:pPr>
          </w:p>
          <w:p w14:paraId="4FB8ADC0" w14:textId="3989B8C8" w:rsidR="00CF1B19" w:rsidRPr="00CF1B19" w:rsidRDefault="00CF1B19" w:rsidP="00CF1B19">
            <w:pPr>
              <w:pStyle w:val="Bodytext20"/>
              <w:ind w:left="29"/>
              <w:rPr>
                <w:rFonts w:ascii="GHEA Grapalat" w:hAnsi="GHEA Grapalat"/>
                <w:sz w:val="24"/>
                <w:szCs w:val="24"/>
              </w:rPr>
            </w:pPr>
            <w:r w:rsidRPr="00CF1B19">
              <w:rPr>
                <w:rFonts w:ascii="GHEA Grapalat" w:hAnsi="GHEA Grapalat"/>
                <w:sz w:val="24"/>
                <w:szCs w:val="24"/>
              </w:rPr>
              <w:t xml:space="preserve">8.2 և 8.9 </w:t>
            </w:r>
            <w:proofErr w:type="spellStart"/>
            <w:r w:rsidRPr="00CF1B1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</w:p>
          <w:p w14:paraId="40D8F44D" w14:textId="77777777" w:rsidR="00CF1B19" w:rsidRDefault="00CF1B19" w:rsidP="00CF1B1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F1B19">
              <w:rPr>
                <w:rFonts w:ascii="GHEA Grapalat" w:hAnsi="GHEA Grapalat"/>
                <w:sz w:val="24"/>
                <w:szCs w:val="24"/>
              </w:rPr>
              <w:t>ԳՕՍՏ 4686-2012</w:t>
            </w:r>
          </w:p>
          <w:p w14:paraId="3629B1BC" w14:textId="77777777" w:rsidR="00AE7A69" w:rsidRDefault="00AE7A69" w:rsidP="00CF1B1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693B65F1" w14:textId="77777777" w:rsidR="00AE7A69" w:rsidRDefault="00AE7A69" w:rsidP="00CF1B1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</w:p>
          <w:p w14:paraId="32544B3F" w14:textId="72226066" w:rsidR="00AE7A69" w:rsidRPr="00AE7A69" w:rsidRDefault="00AE7A69" w:rsidP="00AE7A69">
            <w:pPr>
              <w:pStyle w:val="Bodytext20"/>
              <w:ind w:left="29"/>
              <w:rPr>
                <w:rFonts w:ascii="GHEA Grapalat" w:hAnsi="GHEA Grapalat"/>
                <w:sz w:val="24"/>
                <w:szCs w:val="24"/>
              </w:rPr>
            </w:pPr>
            <w:r w:rsidRPr="00AE7A69">
              <w:rPr>
                <w:rFonts w:ascii="GHEA Grapalat" w:hAnsi="GHEA Grapalat"/>
                <w:sz w:val="24"/>
                <w:szCs w:val="24"/>
              </w:rPr>
              <w:t xml:space="preserve">8.3 </w:t>
            </w:r>
            <w:proofErr w:type="spellStart"/>
            <w:r w:rsidRPr="00AE7A69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  <w:r w:rsidRPr="00AE7A6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4D8407A" w14:textId="66D7714C" w:rsidR="00AE7A69" w:rsidRPr="009F53E9" w:rsidRDefault="00AE7A69" w:rsidP="00AE7A69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E7A69">
              <w:rPr>
                <w:rFonts w:ascii="GHEA Grapalat" w:hAnsi="GHEA Grapalat"/>
                <w:sz w:val="24"/>
                <w:szCs w:val="24"/>
              </w:rPr>
              <w:t>ԳՕՍՏ 4686-2012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6F6845" w14:textId="77777777" w:rsidR="0092723E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Արգելաձողեր՝ արգելակի լծակային փոխանցիչի, բեռնատար վագոնների սայլակների. Տեխնիկական պայմաններ</w:t>
            </w:r>
          </w:p>
          <w:p w14:paraId="23326AE0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1B1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Բարձր ամրության գլոցվածք. Ընդհանուր տեխնիկական պայմաններ</w:t>
            </w:r>
          </w:p>
          <w:p w14:paraId="4D3E4496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09829E1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1F5CFB2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1B19">
              <w:rPr>
                <w:rFonts w:ascii="GHEA Grapalat" w:hAnsi="GHEA Grapalat"/>
                <w:sz w:val="24"/>
                <w:szCs w:val="24"/>
                <w:lang w:val="hy-AM"/>
              </w:rPr>
              <w:t>Մետաղներ. Հարվածական ճկման փորձարկման մեթոդ՝ ցածր, սենյակային և բարձր ջերմաստիճանների դեպքում</w:t>
            </w:r>
          </w:p>
          <w:p w14:paraId="43AF520E" w14:textId="77777777" w:rsidR="00CF1B19" w:rsidRDefault="00CF1B19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A1E38AD" w14:textId="77777777" w:rsidR="00CF1B19" w:rsidRPr="00CF1B19" w:rsidRDefault="00CF1B19" w:rsidP="00CF1B19">
            <w:pPr>
              <w:pStyle w:val="Bodytext20"/>
              <w:ind w:left="4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1B19">
              <w:rPr>
                <w:rFonts w:ascii="GHEA Grapalat" w:hAnsi="GHEA Grapalat"/>
                <w:sz w:val="24"/>
                <w:szCs w:val="24"/>
                <w:lang w:val="hy-AM"/>
              </w:rPr>
              <w:t>Բեռնատար վագոնների սայլակների արգելակի լծակային փոխանցիչի արգելաձողեր.</w:t>
            </w:r>
          </w:p>
          <w:p w14:paraId="672E5ABD" w14:textId="54713DA2" w:rsidR="00CF1B19" w:rsidRPr="00CF1B19" w:rsidRDefault="00CF1B19" w:rsidP="00CF1B19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F1B19">
              <w:rPr>
                <w:rFonts w:ascii="GHEA Grapalat" w:hAnsi="GHEA Grapalat"/>
                <w:sz w:val="24"/>
                <w:szCs w:val="24"/>
                <w:lang w:val="hy-AM"/>
              </w:rPr>
              <w:t>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5BFD5E" w14:textId="77777777" w:rsidR="0092723E" w:rsidRPr="00CF1B19" w:rsidRDefault="0092723E" w:rsidP="007C5C0B">
            <w:pPr>
              <w:ind w:left="60"/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2719E124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D2A7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3677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եւ 12-րդ կետեր, 5-րդ կետի «ժե» եւ «ժթ»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4C4E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5-8-րդ բաժիններ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7641A94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</w:t>
            </w:r>
          </w:p>
          <w:p w14:paraId="5007016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54800-2011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D775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Կերպափոխիչներ՝ կիսահաղորդչային, ուժային, երկաթուղային շարժակազմի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Բնութագրեր եւ փորձարկումների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68949B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4270167E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EEBF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107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EF39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«բ»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3BCA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20.57.406-81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A040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Որակի հսկողության համալիր համակարգ. Արտադրատեսակներ՝ էլեկտրոնային տեխնիկայի, քվանտային էլեկտրոնիկայի եւ էլեկտրատեխնիկական.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Փորձարկումների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854F6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618207D6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BB14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108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6D7C0F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D484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F0ABD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169621-89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0D60A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Արտադրատեսակներ՝ էլեկտրատեխնիկական.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Կլիմայական արտաքին ազդող գործոնների նկատմամբ կայունության փորձարկումների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41E885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70182E6C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38E8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0DA6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«բ», «ժե» եւ «ժթ»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805E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0946357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2582-2013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E274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Մեքենաներ՝ էլեկտրական, պտտվող, քարշային.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B634E6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32537FC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9E16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110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8926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«բ», «գ», «ժե» եւ «ժթ»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EB9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2933-83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BB5B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Ապարատներ՝ էլեկտրական, ցածրավոլտ.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Փորձարկումների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7917E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1D6FAB56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194A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111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10261A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29B1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2933-93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53E36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Ապարատներ՝ էլեկտրական, ցածրավոլտ.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Փորձարկումների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77C13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1C1E61C8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0CD23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112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8745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«բ», «գ» եւ «ժթ»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C540C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705395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9219-88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91622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Ապարատներ՝ էլեկտրական, քարշային. Ընդհանուր տեխնիկական պահանջներ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EA0DF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03B0FAF2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9F62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113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85B886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4AB8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9219-95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5DC8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Ապարատներ՝ էլեկտրական, քարշային.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AB3D1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61D10A50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7DB3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1F43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«ժթ»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2F25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11828-86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8DAD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Մեքենաներ՝ էլեկտրական, պտտվող.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Փորձարկումների ընդհանուր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F2F28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577FC670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597C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C52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E703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9-րդ բաժին </w:t>
            </w:r>
          </w:p>
          <w:p w14:paraId="3F7323A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2725-2007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B905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Գերլարումների սահմանափակիչներ՝ ոչ գծային, 3 կՎ–ից մինչեւ 750 կՎ լարմամբ փոփոխական հոսանքի էլեկտրակայանքների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3451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37A69097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CADA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F8A6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«բ» եւ «ժթ»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D995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26567-85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0651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Կերպափոխիչներ՝ էլեկտրաէներգիայի, կիսահաղորդչային.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Փորձարկումների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3E073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62352B93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5D18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3749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BC0A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6-9-րդ բաժիններ </w:t>
            </w:r>
          </w:p>
          <w:p w14:paraId="2D7BC38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ՄԷՀ 60034-14-2008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8F6A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Մեքենաներ՝ էլեկտրական, պտտվող.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Մաս 14. 56 մմ եւ ավելի բարձրությամբ պտույտի առանցքով մի քանի տեսակների մեքենաների մեխանիկական թրթռում. Չափումներ, թրթռման գնահատում եւ սահմաններ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EBFC26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043612C2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591E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BFDA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«գ» եւ «ժթ»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FA1C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27FD1CA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16121-86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17E6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Ռելեներ՝ ցածր լարման, էլեկտրամագնիսական.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AE453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1772C9C8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A3E5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119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693B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«գ», «ժե» եւ «ժթ»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D432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0315CBB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24376-91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350D2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Ինվերտորներ՝ կիսահաղորդչային.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7BEE2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1284EB63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3C3D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120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6DD6B0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2233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589E940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28465-90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A1CB9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Սարքվածքներ՝ քարշային շարժակազմի մեքենավարի խցիկի կողային հայելիների մաքրման.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0BA9FC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73498D22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6E95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121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72872D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8714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15DED0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26830-86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7A26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Կերպափոխիչներ՝ էլեկտրաէներգիայի, կիսահաղորդչային, մինչեւ 5 կՎԱ ներառյալ հզորությամբ.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4D4480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7207EBFC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838C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6111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8-րդ 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9818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78DC104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32410-2013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88E7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Քրեշ–համակարգեր՝ վթարային, երկաթուղային շարժակազմի, ուղեւորային փոխադրումների համար. Տեխնիկական պահանջներ եւ հսկողության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2F3B70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773B1EE9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51A8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6BFB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9-րդ եւ 25-րդ 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5F58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09D8DCF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ՄԷՀ 61508-3-2012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A0B30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Էլեկտրական, էլեկտրոնային, ծրագրավորվող էլեկտրոնային, անվտանգության հետ կապված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համակարգերի ֆունկցիոնալ անվտանգություն.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Մաս 3. Ծրագրային ապահովմանը ներկայացվող պահանջներ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2386B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6A98D0D8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DB9C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C8E6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9-րդ, 23-28–րդ 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035C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613CC34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54798-2011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1C51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շարժակազմի կառավարման, հսկողության եւ անվտանգության սարքվածներ.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Անվտանգության պահանջներ եւ հսկողության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C0216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28CE2C56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0D9E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4D1F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12-րդ եւ 14-րդ 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85A3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58A97CC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18620-86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553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էլեկտրատեխնիկական. Մակնշում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0D528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10D437A7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799B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126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FC27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25-րդ 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50F2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2pt"/>
                <w:rFonts w:ascii="GHEA Grapalat" w:hAnsi="GHEA Grapalat"/>
              </w:rPr>
              <w:t>ԳՕՍՏ ԻՍՕ/ՄԷՀ 9126-2001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D3FC0D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Տեղեկատվական տեխնոլոգիա. Ծրագրային արտադրանքի գնահատում. Որակի բնութագրեր եւ դրանց կիրառման ցուցումներ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95C3B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18E5A740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7AAA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127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0AB037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72F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51188-98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BD10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Տեղեկությունների պաշտպանություն. Ծրագրային միջոցների փորձարկումներ՝ համակարգչային վիրուսների առկայությունը ստուգելու համար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Տիպային ձեռնարկ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E2D1D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5BEF9408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E03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128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E99A71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6E9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10-13-րդ բաժիններ</w:t>
            </w:r>
          </w:p>
          <w:p w14:paraId="0FD3FD9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52980-2008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B56D5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Արդյունաբերական ավտոմատացման համակարգեր եւ դրանց ինտեգրացում. Ծրագրավորվող էլեկտրոնային համակարգեր՝ երկաթուղային օգտագործման. Ծրագրային ապահովմանը ներկայացվող պահանջներ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F8AE1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16F49A3F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EDCE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CAC1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32-րդ, 39-րդ եւ 62-րդ 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3782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եւ 5-րդ բաժիններ </w:t>
            </w:r>
          </w:p>
          <w:p w14:paraId="5644482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24790-81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1F47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Ջերմաքարշեր՝ արդյունաբերական. 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5D28D7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65D7B17F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E2A1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0BD7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հոդվածի 34-րդ կետի «զ»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ենթակետ, 36-րդ կետի «ե»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08E2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ՍՏ ՂՀ 1853-2008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9B8B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Արգելակ (էլեկտրաօդաճնշական արգելակ)՝ 1520 մմ ռելսամեջով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ուղեւորատար վագոնների համար. Լրացուցիչ սարքավորումներ եւ փոխարկիչ սարքվածքներ՝ ուղղակի գործող եւ ինքնաշխատ տիպի.</w:t>
            </w:r>
            <w:r w:rsidRPr="008658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պահանջներ եւ փորձարկումների ծրագիր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13DAB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013250C5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1300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C3CA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39-րդ, 40-րդ, 59-րդ եւ 93-րդ 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0CBA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7AE0D96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12.2.056-81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0E5D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Էլեկտրաքարշեր եւ ջերմաքարշեր՝1520 մմ ռելսամեջով.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Անվտանգության պահանջներ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E1D2F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246F7AE2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14DF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9BFA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46-րդ կետ, 5-րդ կետի «զ» եւ «ը»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977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52929-2008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8501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քարշային շարժակազմ.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Արգելակման ճանապարհի եւ կայանման արգելակի հսկողության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5CBFD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472FFCC7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C9FF0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8871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57-րդ 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3E4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31536-2012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00F7B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Անվազույգեր՝ քարշային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Էլեկտրական դիմադրության հսկողության մեթոդ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B8F93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430135F0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13A3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134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3BE67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C4E8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1647-2007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CA9F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տրանսպորտ. Վագոնների դետալների՝ առանց քանդելու հսկողության մագնիսական փոշու մեթոդ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C05EC9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0D44FB4E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F07C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135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5999EF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3345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1675-2007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C21F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Գնացքաքարշերի, շարժիչավագոնային եւ հատուկ շարժակազմի դետալների եւ հանգույցների՝ առանց քանդելու հսկողություն.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Հսկողության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F95DD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4F59BEE5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9A5C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9468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58-րդ եւ 64-րդ կետեր, 5-րդ կետի «ժբ»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3088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55527-2013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ADCF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շարժակազմի շինությունները պատող կոնստրուկցիաներ.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Ջերմատեխնիկական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ցուցանիշների որոշման հետ կապված փորձարկումների մեթոդներ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BB2DF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1910F88E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D45A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54E0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59-րդ կետ, 5-րդ կետի «ժբ»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EB41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32206-2013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F988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Հատուկ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երկաթուղային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շարժակազմ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.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Արտաքին աղմուկ. Նորմեր եւ որոշման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AE8C8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3048C8AE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C266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138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9BD1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59-րդ 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90C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12.1 001-89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B6EF3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Ուլտրաձայն.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Անվտանգության ընդհանուր պահանջներ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45BF6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1DC7D8ED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78CA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139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EBF3E2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7D97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31191.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4-2006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5EF5E4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Թրթռում եւ հարված. Ընդհանուր թրթռման չափում եւ մարդու վրա դրա ազդեցության գնահատում. Մաս 4. Ռելսային տրանսպորտային միջոցի ուղեւորների եւ բրիգադի հարմարավետության վրա թրթռման ազդեցության գնահատման ձեռնարկ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BD3C3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77648AB8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9C3F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140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3F48E6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C708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31248-2004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6B89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Թրթռում. Ռելսային տրանսպորտային միջոցի ուղեւորների եւ բրիգադի վրա ազդող ընդհանուր թրթռման չափում եւ վերլուծություն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759F13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75BC2D52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AA78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141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6AF662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AFAD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ՍՏ ՂՀ 12.1.001-2005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62A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Ենթաձայն՝ երկաթուղիների քարշային շարժակազմի մեք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ե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նավարի խցիկներում. Թույլատրելի մակարդակներ եւ չափման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ED348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7BC8FCB8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39D8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142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5EE58A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89A0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1762-2008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59CF8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Աշխատանքի անվտանգության ստանդարտների համակարգ. Ուղեւորատար եւ սառնարանային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վագոններ.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Աղմուկի բնութագրեր.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Նորմեր եւ չափման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7BC888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43A04CA7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40D9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143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A1F51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028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1820-2008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F0B6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Սառնարանային վագոններ. Ջերմատեխնիկական փորձարկումների անցկացման մեթոդաբանություն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416ED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0099D327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9723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144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08A9E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29DF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ՍՏ ՂՀ </w:t>
            </w:r>
          </w:p>
          <w:p w14:paraId="09142E3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50951-2006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3E6B2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Արտաքին աղմուկ՝ մայրուղային եւ մանեւրային ջերմաքարշերի. Նորմեր եւ չափման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23361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70E38C05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63A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145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3F8809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29B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50951-96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2424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Արտաքին աղմուկ՝ մայրուղային եւ մանեւրային ջերմաքարշերի. Նորմեր եւ չափման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54DE5E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393440C8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F8DC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F162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64-րդ կետ, 5-րդ կետի «ժե» ենթակետ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1067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30247.1-94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113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Կոնստրուկցիաներ՝ շինարարական.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Հրակայունության փորձարկումների մեթոդներ. Կրող եւ պատող կոնստրուկցիաներ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5529E0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33DE94D6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5FA4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FED9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67-րդ 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A3AE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55429E9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54962-2012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AC53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Բազկաթոռ՝ մեքենավարի (օպերատորի),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FBEDCD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5A541D68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0948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148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F077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74-րդ կետ, 5-րդ կետի «ժգ» եւ «ժդ» ենթակետեր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F17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5D91D82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29205-91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F500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Արդյունաբերական ռադիոխանգարումներ էլեկտրատրանսպորտից.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Նորմեր եւ փորձարկման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DE4ED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4F7A412A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8F94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149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809C45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7DDB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ՄԷՀ </w:t>
            </w:r>
          </w:p>
          <w:p w14:paraId="5D02208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61000-4-5-2014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6D3D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Էլեկտրամագնիսական համատեղելիություն. Մաս 4-5. Փորձարկումների եւ չափումների մեթոդներ. Մեծ էներգիայի միկրովայրկյանային իմպուլսների նկատմամբ կայունության փորձարկումներ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193E5C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7A0BC763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2B7C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150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F05C99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D529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7DF6522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30804.4.3-2013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BB9B0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Ռադիոհաճախականության էլեկտրամագնիսական դաշտի նկատմամբ կայունություն. Պահանջներ եւ փորձարկման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85B1A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6E3B0147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D241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151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8E5B67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5381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4456852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30804.4.4-2013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E1F9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Նանովայրկյանային իմպուլսային խանգարումների նկատմամբ կայունություն.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Պահանջներ եւ փորձարկման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4F1DE7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62D718B0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D03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152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624481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AE0A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21BA488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30804.4.11-2013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7E452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Էլեկտրասնուցման լարման անկումների, կարճաժամկետ ընդհատումների եւ փոփոխությունների նկատմամբ կայունություն. Պահանջներ եւ փորձարկման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FD3A4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0462A697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B0E2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153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B9FF4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411C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145A093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30804.4.2-2013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2005E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Էլեկտրաստատիկ պարպումների նկատմամբ կայունություն. Պահանջներ եւ փորձարկման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F4BFB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1BC70F04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DB07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154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8B01B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8EFF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30804.6.2-2013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A059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Տեխնիկական միջոցների համատեղելիություն՝ էլեկտրամագնիսական. Արդյունաբերական գոտիներում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կիրառվող տեխնիկական միջոցների կայունություն՝ էլեկտրամագնիսական խանգարումների նկատմամբ.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Պահանջներ եւ փորձարկման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509D5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65568714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7CFB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155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0963D8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83BA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2E26060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 3.1-2012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C244D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տրանսպորտի համակարգեր եւ սարքավորումներ. Մաս 3-1. Շարժակազմ. Պահանջներ եւ փորձարկման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D89199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5F809052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8E4B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156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BAB071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FE434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եւ 6-րդ բաժիններ</w:t>
            </w: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</w:p>
          <w:p w14:paraId="7AB249D2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55176.3.2-2012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C7009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</w:t>
            </w: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տրանսպորտի համակարգեր եւ սարքավորումներ. Մաս 3-2. Շարժակազմ. Ապարատուրա եւ սարքավորումներ. Պահանջներ եւ փորձարկման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D7726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4C4D1144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D776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157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497E29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9AE0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2A16392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55176.4.1-2012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B7BB0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տրանսպորտի համակարգեր եւ սարքավորումներ. Մաս 4-1. Երկաթուղային ավտոմատիկայի եւ հեռուստամեխանիկայի սարքվածքներ եւ ապարատուրա. Պահանջներ եւ փորձարկման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E4E5B5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63FDADC1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C469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158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4D672C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BEC0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161AE21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ԳՕՍՏ Ռ 55176.4.2-2012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5FAD6C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Տեխնիկական միջոցների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համատեղելիություն՝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տրանսպորտի համակարգեր եւ սարքավորումներ. Մաս 4-2. էլեկտրամագնիսական էմիսիա եւ էլեկտրակապի ապարատուրայի խանգարումակայունություն. Պահանջներ եւ փորձարկման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CDCC2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7A41FE77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FB68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159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B3F94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2CA0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6-րդ բաժին</w:t>
            </w:r>
          </w:p>
          <w:p w14:paraId="7A5CA63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55176.5-2012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62412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տրանսպորտի համակարգեր եւ սարքավորումներ.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Մաս 5. Էլեկտրամագնիսական էմիսիա եւ ստացիոնար կայանքների ու էլեկտրամատակարարման ապարատուրայի խանգարումակայունություն.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Պահանջներ եւ փորձարկման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9A094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9F53E9" w14:paraId="3BDEAE3E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C1DF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6FEA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74-րդ 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4FA2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0E7E8D8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55176.2-2012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9481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տրանսպորտի համակարգեր եւ սարքավորումներ.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Մաս 2. Էլեկտրամագնիսական խանգարումներ՝ երկաթուղային համակարգերից, ընդհանուր առմամբ, դեպի արտաքին շրջակա միջավայր. Պահանջներ եւ փորձարկման մեթոդներ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E98F5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</w:tr>
      <w:tr w:rsidR="0092723E" w:rsidRPr="00865816" w14:paraId="73C0D39F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F660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161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ADF4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75-րդ կետ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4AFD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Style w:val="Bodytext2115pt"/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7-րդ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բաժին</w:t>
            </w:r>
            <w:proofErr w:type="spellEnd"/>
            <w:r w:rsidRPr="009F53E9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9FA872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ՄԷՀ 62485-2-2011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E9D0E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Կուտակչային մարտկոցներ եւ մարտկոցային կայանքներ. Անվտանգության պահանջներ. Մաս 2. Ստացիոնար մարտկոցներ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7C1866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534A4A4C" w14:textId="77777777" w:rsidTr="007C5C0B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8381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162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85C5C" w14:textId="77777777" w:rsidR="0092723E" w:rsidRPr="009F53E9" w:rsidRDefault="0092723E" w:rsidP="007C5C0B">
            <w:pPr>
              <w:ind w:left="69"/>
              <w:rPr>
                <w:rFonts w:ascii="GHEA Grapalat" w:hAnsi="GHEA Grapalat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CBE647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10-րդ եւ 13-րդ բաժիններ</w:t>
            </w: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</w:p>
          <w:p w14:paraId="6B4DF5C0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29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</w:t>
            </w: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9F53E9">
              <w:rPr>
                <w:rFonts w:ascii="GHEA Grapalat" w:hAnsi="GHEA Grapalat"/>
                <w:sz w:val="24"/>
                <w:szCs w:val="24"/>
              </w:rPr>
              <w:t>Ռ</w:t>
            </w: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9F53E9">
              <w:rPr>
                <w:rFonts w:ascii="GHEA Grapalat" w:hAnsi="GHEA Grapalat"/>
                <w:sz w:val="24"/>
                <w:szCs w:val="24"/>
              </w:rPr>
              <w:t>ՄԷՀ</w:t>
            </w: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62485-3-2013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D9BD4A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8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Կուտակչային մարտկոցներ եւ կուտակչային կայանքներ. Անվտանգության պահանջներ. Մաս 3. Քարշային մարտկոցներ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F8125" w14:textId="77777777" w:rsidR="0092723E" w:rsidRPr="00865816" w:rsidRDefault="0092723E" w:rsidP="007C5C0B">
            <w:pPr>
              <w:ind w:left="60"/>
              <w:rPr>
                <w:rFonts w:ascii="GHEA Grapalat" w:hAnsi="GHEA Grapalat"/>
                <w:lang w:val="hy-AM"/>
              </w:rPr>
            </w:pPr>
          </w:p>
        </w:tc>
      </w:tr>
    </w:tbl>
    <w:p w14:paraId="013801B6" w14:textId="1B346086" w:rsidR="0092723E" w:rsidRPr="00AE7A69" w:rsidRDefault="00AE7A69" w:rsidP="00AE7A69">
      <w:pPr>
        <w:pStyle w:val="Bodytext30"/>
        <w:shd w:val="clear" w:color="auto" w:fill="auto"/>
        <w:spacing w:after="160" w:line="360" w:lineRule="auto"/>
        <w:ind w:right="142"/>
        <w:jc w:val="left"/>
        <w:rPr>
          <w:rFonts w:ascii="GHEA Grapalat" w:hAnsi="GHEA Grapalat"/>
          <w:i/>
          <w:iCs/>
          <w:sz w:val="24"/>
          <w:szCs w:val="24"/>
        </w:rPr>
      </w:pPr>
      <w:r w:rsidRPr="00AE7A69">
        <w:rPr>
          <w:rFonts w:ascii="GHEA Grapalat" w:hAnsi="GHEA Grapalat"/>
          <w:i/>
          <w:iCs/>
          <w:sz w:val="24"/>
          <w:szCs w:val="24"/>
        </w:rPr>
        <w:t>(</w:t>
      </w:r>
      <w:r w:rsidRPr="00AE7A69">
        <w:rPr>
          <w:rFonts w:ascii="GHEA Grapalat" w:hAnsi="GHEA Grapalat"/>
          <w:i/>
          <w:iCs/>
          <w:sz w:val="24"/>
          <w:szCs w:val="24"/>
          <w:lang w:val="hy-AM"/>
        </w:rPr>
        <w:t>ցանկը խմբ. ԵՏՀԿ 14.03.17 թիվ 29</w:t>
      </w:r>
      <w:r w:rsidRPr="00AE7A69">
        <w:rPr>
          <w:rFonts w:ascii="GHEA Grapalat" w:hAnsi="GHEA Grapalat"/>
          <w:i/>
          <w:iCs/>
          <w:sz w:val="24"/>
          <w:szCs w:val="24"/>
        </w:rPr>
        <w:t>)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2083"/>
        <w:gridCol w:w="2228"/>
        <w:gridCol w:w="1577"/>
        <w:gridCol w:w="1972"/>
        <w:gridCol w:w="1431"/>
        <w:gridCol w:w="78"/>
      </w:tblGrid>
      <w:tr w:rsidR="00037BB7" w:rsidRPr="00037BB7" w14:paraId="2FA534D8" w14:textId="77777777" w:rsidTr="00037BB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A83AF7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168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AE6C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Հեծան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զսպանակավորված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վագոնի</w:t>
            </w:r>
            <w:proofErr w:type="spellEnd"/>
          </w:p>
        </w:tc>
      </w:tr>
      <w:tr w:rsidR="00037BB7" w:rsidRPr="00037BB7" w14:paraId="0CDC7045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90B4C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6351BA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և 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4334CC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6.16, 6.17 և 6.19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404D42FC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32400-2013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FA552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Շրջանակ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հեծան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զսպանակավորված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ձուլված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սայլակների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62A95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55726FCF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BCE3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43628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E6C5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6.1, 6.2, 6.9 – 6.12 և 6.19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26DEBD8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32400-2013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9331D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AC849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1F88FBA5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8497E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832D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ժզ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»,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ժէ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 և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ժը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12-րդ, 14-րդ, 17-րդ և 18-րդ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2B082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6.16 և 6.19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26EA154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32400-2013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E815B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56DFA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043C0492" w14:textId="77777777" w:rsidTr="00037BB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2AAB07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169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00D5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Անվազույգեր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վագոնային</w:t>
            </w:r>
            <w:proofErr w:type="spellEnd"/>
          </w:p>
        </w:tc>
      </w:tr>
      <w:tr w:rsidR="00037BB7" w:rsidRPr="00037BB7" w14:paraId="0D14DD80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7F93C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11C02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և 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C4ED1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7.2 </w:t>
            </w:r>
            <w:r w:rsidRPr="00037BB7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և</w:t>
            </w: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7.4 </w:t>
            </w:r>
            <w:r w:rsidRPr="00037BB7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–</w:t>
            </w: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7.6 </w:t>
            </w:r>
            <w:proofErr w:type="spellStart"/>
            <w:r w:rsidRPr="00037BB7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կետե</w:t>
            </w: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ր</w:t>
            </w:r>
            <w:proofErr w:type="spellEnd"/>
          </w:p>
          <w:p w14:paraId="74789CD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4835-2013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4BF3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անվազույգեր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7765E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0D65D91E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239C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0B0E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«ա»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EC38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7.2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7F5F6AA1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4835-2013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A8DDD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60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699E9FED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70295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AD35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9FA6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բաժնի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առաջին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պարբերություն</w:t>
            </w:r>
            <w:proofErr w:type="spellEnd"/>
          </w:p>
          <w:p w14:paraId="2897D1B7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4835-2013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5338B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74212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24CA794B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A3CD0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BB8C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«գ»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B78A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7.2, 7.5 և 7.8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0BAFEBB8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4835-2013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2B7E6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5EC63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01DAED35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BF83C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EBBF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ժզ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 և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ժէ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CAB2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7.7, 7.9 և 7.11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74CDA24B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ԳՕՍՏ 4835-2013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815E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C0B50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147CDC09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AC885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B6DFC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ժը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57-րդ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73AF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7.17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1FDD9DC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4835-2013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992F0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6BFE6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0206C938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1F3F4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8915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12-րդ, 14-րդ և 16-րդ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C64D6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7.13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7035426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4835-2013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243E3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331B4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4AB9BE73" w14:textId="77777777" w:rsidTr="00037BB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2228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170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D2EC2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Սռնիներ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պատրաստի</w:t>
            </w:r>
            <w:proofErr w:type="spellEnd"/>
          </w:p>
        </w:tc>
      </w:tr>
      <w:tr w:rsidR="00037BB7" w:rsidRPr="00037BB7" w14:paraId="5D027AF1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C2368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7409E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F6E69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8.2, 8.10 և 8.12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6BF7CAD9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33200-2014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2DCAF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Սռնիներ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անվազույգերի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F267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3C6CC993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34ABD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C710A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«բ»,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ժզ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 և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ժէ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7726B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8.3 և 8.13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204D6E3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33200-2014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99A2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ACAA5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4ADEF012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DD7A2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6236A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ժը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970DF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8.10 և 8.13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627C134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33200-2014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C2C6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18D86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36C177C7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CCAB0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8B9A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7DF5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8.2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73B0D17E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33200-2014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1BF64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83977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03F317F9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CD659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57F1FE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12-րդ, 14-րդ և 16-րդ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B791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8.14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349021D8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33200-2014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F3CCE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C5C6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7DA7E3F1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B527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C89DF7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0DFAE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8.3 և 8.13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2771CC9C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33200-2014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3519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CF9CD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426DC033" w14:textId="77777777" w:rsidTr="00037BB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096C7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171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F051E72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Զսպանակներ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զսպանավոր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կախման</w:t>
            </w:r>
            <w:proofErr w:type="spellEnd"/>
          </w:p>
        </w:tc>
      </w:tr>
      <w:tr w:rsidR="00037BB7" w:rsidRPr="00037BB7" w14:paraId="570CEB59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334A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6BEA1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C24E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6.11 և 6.16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26E0291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1452-2011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94AD7A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Զսպանակներ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գլանաձև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պտուտակային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երկաթուղիների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սայլակների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հարվածաքարշային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CFC030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00D3B5F4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D8894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D5D680A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36D0C0B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6.16 և 6.2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1973D59E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1452-2011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6DD27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ED0F9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085F738F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80EC8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B5BF0E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ժզ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1351ECA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6.15 և 6.6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0DEAFB8F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1452-2011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15E1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25FBC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3FFB703D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0FAA2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1FBEFD7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ժէ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92D06E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6.6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6F6E0F0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1452-2011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2595A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AB054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15C65D92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DB95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8B142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ժը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390A05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6.18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3E64F038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1452-2011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0656B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F81E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383F1886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072CB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0BDE6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0C1E69C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6.13 և 6.8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59B8E881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1452-2011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C843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811C9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61C5FA6F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C919D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8B1211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12-րդ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և 14-րդ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114C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4.18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21C7FBC7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1452-2011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2CC26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E92E4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1AF58633" w14:textId="77777777" w:rsidTr="00037BB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56AB7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172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D7BA1A8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Շրջանակ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սայլակի</w:t>
            </w:r>
            <w:proofErr w:type="spellEnd"/>
          </w:p>
        </w:tc>
      </w:tr>
      <w:tr w:rsidR="00037BB7" w:rsidRPr="00037BB7" w14:paraId="1954A7FF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A06AD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F04DF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և 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AB9AC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6.16, 6.17 և 6.19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0031F37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32400-2013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52EEA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Շրջանակ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հեծան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զսպանակավորված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ձուլված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սայլակների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F579F6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671A19DE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D8E38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05D71C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9FBB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6.1, 6.2, 6.9 – 6.12 և 6.19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64D9FA8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32400-2013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C506E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64175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5FA0268E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F36EE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B4E22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ժզ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 և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ժէ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149F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6.16 և 6.19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47004E5E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32400-2013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B55B8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4716D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2EDA750D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40C20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1E8B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ժը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A6E9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6.17 և 6.19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61010E6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32400-2013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1D804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8C214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528339C6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93570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3C8A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12-րդ, 14-րդ, 17-րդ և 18-րդ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4922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6.6 և 6.19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67675E32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32400-2013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58C52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4C556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6144430F" w14:textId="77777777" w:rsidTr="00037BB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4C505A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173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343F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Սայլակներ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երկսռնի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</w:t>
            </w:r>
            <w:proofErr w:type="spellEnd"/>
          </w:p>
        </w:tc>
      </w:tr>
      <w:tr w:rsidR="00037BB7" w:rsidRPr="00037BB7" w14:paraId="361A1825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D83EC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AB6AB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EB85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7.2, 7.3, 7.5, 7.10, 7.12, 7.21, 7.26, 7.27, 7.28, 7.30, 7.32, 7.33, 7.35, 7.37 և 7.38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1902523F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9246-2013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A0BAA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Սայլակներ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երկսռնի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եռատարր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1520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մմ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ռելսամեջով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երկաթուղիների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E24E4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02C33DFA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D0AB3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044E6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«ա»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01D86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7.22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10095BB9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9246-2013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08AF8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01FDD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1A68D865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D4763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850D9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261EF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7.31 և 7.32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61D3E42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32400-2013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41C8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Շրջանակ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հեծան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զսպանակավորված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ձուլված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սայլակների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6827E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5498928D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24C26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7013C9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ժզ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B3F8E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7.32 և 7.35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4A5FE166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9246-2013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6E417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Սայլակներ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երկսռնի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եռատարր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բեռնատար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1520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մմ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ռելսամեջով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երկաթուղիների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91E9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2ADB7AC2" w14:textId="77777777" w:rsidTr="00037BB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B0E6D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5585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ժէ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 և «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ժը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A0AD8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7.32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67BEDE21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9246-2013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C7F3E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8A2C8A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68A3C24A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12909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01FD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1CE87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7.2, 7.3, 7.12,7.21,7.25, 7.30 և 7.38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13FCC199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9246-2013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BD908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1E89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4DA06C84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172E3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15EC8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1E0349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7.21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1E70DF3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9246-2013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EFBD8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06B48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4F6605C0" w14:textId="77777777" w:rsidTr="00037BB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FE91C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174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64E92E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Առջևի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հետևի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հենակներ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ինքնակցիչի</w:t>
            </w:r>
            <w:proofErr w:type="spellEnd"/>
          </w:p>
        </w:tc>
      </w:tr>
      <w:tr w:rsidR="00037BB7" w:rsidRPr="00037BB7" w14:paraId="300CC496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7772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41726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«է»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8D4D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 xml:space="preserve">ԺԶ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հավելված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</w:p>
          <w:p w14:paraId="20A8F86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ԳՕՍՏ Ռ 55185-2012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E037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Դետալներ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հավաքման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միավորներ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կցորդման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ինքնակցիչ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Փորձարկումների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7149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lastRenderedPageBreak/>
              <w:t> </w:t>
            </w:r>
          </w:p>
        </w:tc>
      </w:tr>
      <w:tr w:rsidR="00037BB7" w:rsidRPr="00037BB7" w14:paraId="3025D60F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E7406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5F99A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54052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7.6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5551462E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FE3BF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Դետալներ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ձուլված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կցորդման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01442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2D5B5789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1CC20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0B6D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2964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7.1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55CB91D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67E2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1AB73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2F7B1B11" w14:textId="77777777" w:rsidTr="00037BB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39E6E2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175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B23D9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Սեպ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քարշային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անուրի</w:t>
            </w:r>
            <w:proofErr w:type="spellEnd"/>
          </w:p>
        </w:tc>
      </w:tr>
      <w:tr w:rsidR="00037BB7" w:rsidRPr="00037BB7" w14:paraId="39276ACC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A2FD9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A550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«է»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D968F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ԺԵ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հավելված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</w:p>
          <w:p w14:paraId="7245C6AF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55185-2012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4268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Դետալներ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հավաքման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միավորներ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կցորդման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Փորձարկումների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5F150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1E21CD48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8DAB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A962F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079C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բաժին</w:t>
            </w:r>
            <w:proofErr w:type="spellEnd"/>
          </w:p>
          <w:p w14:paraId="1CDC353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1497-84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32141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Մետաղներ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Ձգման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փորձարկումների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F8803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196FFEF1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D161B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5C036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B8626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բաժին</w:t>
            </w:r>
            <w:proofErr w:type="spellEnd"/>
          </w:p>
          <w:p w14:paraId="189631EE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9454-78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062DEF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Մետաղներ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Հարվածական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ճկման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փորձարկման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ցածր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սենյակային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բարձր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ջերմաստիճանների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դեպքում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D05A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78E8963F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41A65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59365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46987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բաժին</w:t>
            </w:r>
            <w:proofErr w:type="spellEnd"/>
          </w:p>
          <w:p w14:paraId="46411FBB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9012-59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B31E8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Մետաղներ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Կարծրության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չափման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մեթոդը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ըստ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Բրինելի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67D7A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2351BD47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8E26E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34D08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5F1926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7.1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6954C09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C348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Դետալներ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ձուլված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կցորդման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7B4DA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7D29DA5B" w14:textId="77777777" w:rsidTr="00037BB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71B79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176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599CC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Իրան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ինքնակցիչի</w:t>
            </w:r>
            <w:proofErr w:type="spellEnd"/>
          </w:p>
        </w:tc>
      </w:tr>
      <w:tr w:rsidR="00037BB7" w:rsidRPr="00037BB7" w14:paraId="410AA1D9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ADE8D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8AD0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839FCB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7.1, 7.8 և 7.9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2E9600F2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F015B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Դետալներ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ձուլված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կցորդման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3D7CD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16EDBBBD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FDB85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5676A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D2F2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7.6 </w:t>
            </w:r>
            <w:r w:rsidRPr="00037BB7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և</w:t>
            </w: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7.7 </w:t>
            </w:r>
            <w:proofErr w:type="spellStart"/>
            <w:r w:rsidRPr="00037BB7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կետե</w:t>
            </w: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ր</w:t>
            </w:r>
            <w:proofErr w:type="spellEnd"/>
          </w:p>
          <w:p w14:paraId="61A6458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72B62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81D6C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21215784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7ECB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21FE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«է»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D889A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7.2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6A8E4692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64BF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C54E4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4B320AF4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72EA2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4C1DC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DF9EC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7.4, 7.6, 7.7 և 7.9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2169CD3F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39CA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EEBA0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7A95DFBA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B0476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70A32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EE626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7.1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65B00C4E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4F7A2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CDFE3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6929DDBC" w14:textId="77777777" w:rsidTr="00037BB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B4E1B9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177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044597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Կլանող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ապարատ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ինքնակցիչի</w:t>
            </w:r>
            <w:proofErr w:type="spellEnd"/>
          </w:p>
        </w:tc>
      </w:tr>
      <w:tr w:rsidR="00037BB7" w:rsidRPr="00037BB7" w14:paraId="55BCA6B3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C6086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FA561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F87CFE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Զ, Է և ԺԱ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հավելվածներ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</w:p>
          <w:p w14:paraId="6DDFCE66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55185-2012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E0CC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Դետալներ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հավաքման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միավորներ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կցորդման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Փորձարկումների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BF897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38067E7A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405CE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F957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4CF38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ԺԲ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հավելված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</w:p>
          <w:p w14:paraId="474E4F8A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55185-2012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E43D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C64D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23B90FBA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EE263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FE886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«է»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78408F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ԺԱ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հավելված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</w:p>
          <w:p w14:paraId="60518CA8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55185-2012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DF9A6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F2F5E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3BF25416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D1F9A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D1FFEE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4350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Թ և Ժ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հավելվածներ</w:t>
            </w:r>
            <w:proofErr w:type="spellEnd"/>
          </w:p>
          <w:p w14:paraId="37828EFB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55185-2012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3F353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A7D35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1D5399D2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0B72B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FCB07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ACC6A6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6.4.2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614DB8E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33434-2015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DBC482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Կցորդման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պահանջներ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ընդունման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կանոններ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88A6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51B3F6A9" w14:textId="77777777" w:rsidTr="00037BB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0CA6F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178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A2C03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Կցիչ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ներառյալ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ինքնակցիչը</w:t>
            </w:r>
            <w:proofErr w:type="spellEnd"/>
          </w:p>
        </w:tc>
      </w:tr>
      <w:tr w:rsidR="00037BB7" w:rsidRPr="00037BB7" w14:paraId="1EC962EC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A89BD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F52D10E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72AE52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Ե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հավելված</w:t>
            </w:r>
            <w:proofErr w:type="spellEnd"/>
          </w:p>
          <w:p w14:paraId="63A69D5A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55185-2012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F73C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Դետալներ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հավաքման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միավորներ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կցորդման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Փորձարկումների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8F986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2B7464D3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4B806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774922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«է»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E18939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Ա և Բ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հավելվածներ</w:t>
            </w:r>
            <w:proofErr w:type="spellEnd"/>
          </w:p>
          <w:p w14:paraId="3FE2565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55185-2012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6ABF4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FAED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7F66EFE5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CB4E4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C4582F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77D63E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7.1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1362FA31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4F25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Դետալներ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ձուլված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կցորդման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17A20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0CE9B524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E0EF7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0ED6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2814452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5.1.3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«դ»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5.2.3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  <w:p w14:paraId="3426A979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33434-2015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05CD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Կցորդման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պահանջներ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ընդունման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կանոններ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601A4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6E69CE2D" w14:textId="77777777" w:rsidTr="00037BB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6E14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179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A8D00F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Քարշային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անուր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ինքնակցիչի</w:t>
            </w:r>
            <w:proofErr w:type="spellEnd"/>
          </w:p>
        </w:tc>
      </w:tr>
      <w:tr w:rsidR="00037BB7" w:rsidRPr="00037BB7" w14:paraId="14ECA846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79020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11E86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CE11B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7.1 և 7.11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2854AE4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E17EE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Դետալներ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ձուլված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կցորդման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ինքնակցիչ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սարքվածքների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8EC43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366476E0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0486A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6F32E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0C2266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7.6 և 7.7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2290721B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6417D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B1D6B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7E89D2E0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14385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7F81E7B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«է»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6345F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7.9 և 7.11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2D03D24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6458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74409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29096577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BD1C4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AFF61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D040866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7.4, 7.5, 7.6 </w:t>
            </w:r>
            <w:r w:rsidRPr="00037BB7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և</w:t>
            </w: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7.7 </w:t>
            </w:r>
            <w:proofErr w:type="spellStart"/>
            <w:r w:rsidRPr="00037BB7">
              <w:rPr>
                <w:rFonts w:ascii="Arial Unicode" w:eastAsia="Times New Roman" w:hAnsi="Arial Unicode" w:cs="Arial Unicode"/>
                <w:color w:val="auto"/>
                <w:sz w:val="21"/>
                <w:szCs w:val="21"/>
                <w:lang w:val="en-US" w:eastAsia="en-US" w:bidi="ar-SA"/>
              </w:rPr>
              <w:t>կետե</w:t>
            </w: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ր</w:t>
            </w:r>
            <w:proofErr w:type="spellEnd"/>
          </w:p>
          <w:p w14:paraId="7EC31AE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CE93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AB047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6DDE8913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65F9E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0F24FE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AC9AB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7.1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</w:p>
          <w:p w14:paraId="4EE74ABC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22703-2012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AEF2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68C3A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482E6C60" w14:textId="77777777" w:rsidTr="00037BB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D8F6C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180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B3DCE8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Ռեզերվուարներ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օդային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երկաթուղիների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ավտոմատ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արգելակների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</w:t>
            </w:r>
            <w:proofErr w:type="spellEnd"/>
          </w:p>
        </w:tc>
      </w:tr>
      <w:tr w:rsidR="00037BB7" w:rsidRPr="00037BB7" w14:paraId="0002E4EA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06C47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6ABA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2C5B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7.4 և 7.9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3BD78D8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52400-2005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CECD9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Ռեզերվուարներ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օդային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երկաթուղիների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վագոնների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արգելակների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7304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439AD8B8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49A6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55B5B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EA139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 xml:space="preserve">7.2, 7.3, 7.5 և 7.6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կետեր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</w:p>
          <w:p w14:paraId="75BBEF68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52400-2005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C519B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385A5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6962E931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8D327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93D83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C982D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7.1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35AE1B92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52400-2005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48E39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106E8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41623323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8E0D5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611AA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068C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7.4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7490286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52400-2005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9F0C5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6A62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4DA1FAC7" w14:textId="77777777" w:rsidTr="00037BB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50AC4A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181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E8647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Կոճղակներ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արգելակման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կոմպոզիցիոն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</w:t>
            </w:r>
            <w:proofErr w:type="spellEnd"/>
          </w:p>
        </w:tc>
      </w:tr>
      <w:tr w:rsidR="00037BB7" w:rsidRPr="00037BB7" w14:paraId="5AC855D5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E8BD8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7B85B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8619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8.5 և 8.7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54E3975F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33421-2015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2EAFC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Կոճղակներ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արգելակման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կոմպոզիցիոն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մետաղախեցային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,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D865C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60213182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1A11F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F0CD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FB4648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8.1 – 8.8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7CC3ECE7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33421-2015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45555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A4837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16EBE20F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525A9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2B1A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5B42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8.10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1D6BF769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33421-2015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F2B12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426A8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335ABFB8" w14:textId="77777777" w:rsidTr="00037BB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C29EB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182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EF11FB8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Ճուլկիներ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արգելակակոճղակների</w:t>
            </w:r>
            <w:proofErr w:type="spellEnd"/>
          </w:p>
        </w:tc>
      </w:tr>
      <w:tr w:rsidR="00037BB7" w:rsidRPr="00037BB7" w14:paraId="2546E576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9C2A5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D14C0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5-րդ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«բ»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ենթակետ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1D74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8.7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4D2D7EBC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55819-2013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3E35D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Կալուններ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ճուլկիներ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երկաթուղային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շարժակազմի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արգելակակոճղակների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տեխնիկական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պայմաններ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6444C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037BB7" w:rsidRPr="00037BB7" w14:paraId="07F86526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DAF25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4D8A8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7-րդ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8AA67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8.1, 8.2 և 8.7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  <w:p w14:paraId="25BE178C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55819-2013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A1F71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4F3C4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  <w:tr w:rsidR="00037BB7" w:rsidRPr="00037BB7" w14:paraId="365A93EA" w14:textId="77777777" w:rsidTr="00037BB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D0618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FB5C4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հոդվածի</w:t>
            </w:r>
            <w:proofErr w:type="spellEnd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12-րդ և 14-րդ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CDB06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8.3 </w:t>
            </w:r>
            <w:proofErr w:type="spellStart"/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կետ</w:t>
            </w:r>
            <w:proofErr w:type="spellEnd"/>
          </w:p>
          <w:p w14:paraId="610B3F35" w14:textId="77777777" w:rsidR="00037BB7" w:rsidRPr="00037BB7" w:rsidRDefault="00037BB7" w:rsidP="00037BB7">
            <w:pPr>
              <w:widowControl/>
              <w:spacing w:before="100" w:beforeAutospacing="1" w:after="100" w:afterAutospacing="1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037BB7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55819-2013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4BFC8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E01E0" w14:textId="77777777" w:rsidR="00037BB7" w:rsidRPr="00037BB7" w:rsidRDefault="00037BB7" w:rsidP="00037BB7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</w:tr>
    </w:tbl>
    <w:p w14:paraId="5CA64CB3" w14:textId="07CEC199" w:rsidR="0092723E" w:rsidRPr="00865816" w:rsidRDefault="00037BB7" w:rsidP="00037BB7">
      <w:pPr>
        <w:pStyle w:val="Bodytext30"/>
        <w:shd w:val="clear" w:color="auto" w:fill="auto"/>
        <w:tabs>
          <w:tab w:val="left" w:pos="993"/>
        </w:tabs>
        <w:spacing w:after="160" w:line="360" w:lineRule="auto"/>
        <w:ind w:right="-8" w:firstLine="567"/>
        <w:jc w:val="left"/>
        <w:rPr>
          <w:rFonts w:ascii="GHEA Grapalat" w:hAnsi="GHEA Grapalat"/>
          <w:b w:val="0"/>
          <w:sz w:val="24"/>
          <w:szCs w:val="24"/>
          <w:lang w:val="hy-AM"/>
        </w:rPr>
      </w:pPr>
      <w:r w:rsidRPr="00037BB7">
        <w:rPr>
          <w:rFonts w:ascii="GHEA Grapalat" w:hAnsi="GHEA Grapalat"/>
          <w:i/>
          <w:iCs/>
          <w:sz w:val="24"/>
          <w:szCs w:val="24"/>
        </w:rPr>
        <w:t>(</w:t>
      </w:r>
      <w:r w:rsidRPr="00037BB7">
        <w:rPr>
          <w:rFonts w:ascii="GHEA Grapalat" w:hAnsi="GHEA Grapalat"/>
          <w:i/>
          <w:iCs/>
          <w:sz w:val="24"/>
          <w:szCs w:val="24"/>
          <w:lang w:val="hy-AM"/>
        </w:rPr>
        <w:t>168-182 դիրքերը լրաց. ԵՏՀԿ 14.03.17 թիվ 29</w:t>
      </w:r>
      <w:r w:rsidRPr="00037BB7">
        <w:rPr>
          <w:rFonts w:ascii="GHEA Grapalat" w:hAnsi="GHEA Grapalat"/>
          <w:i/>
          <w:iCs/>
          <w:sz w:val="24"/>
          <w:szCs w:val="24"/>
        </w:rPr>
        <w:t>)</w:t>
      </w:r>
      <w:r w:rsidR="0092723E" w:rsidRPr="00865816">
        <w:rPr>
          <w:rFonts w:ascii="GHEA Grapalat" w:hAnsi="GHEA Grapalat"/>
          <w:sz w:val="24"/>
          <w:szCs w:val="24"/>
          <w:lang w:val="hy-AM"/>
        </w:rPr>
        <w:br w:type="page"/>
      </w:r>
      <w:r w:rsidR="0092723E" w:rsidRPr="00865816">
        <w:rPr>
          <w:rFonts w:ascii="GHEA Grapalat" w:hAnsi="GHEA Grapalat"/>
          <w:b w:val="0"/>
          <w:sz w:val="24"/>
          <w:szCs w:val="24"/>
          <w:lang w:val="hy-AM"/>
        </w:rPr>
        <w:lastRenderedPageBreak/>
        <w:t>3.</w:t>
      </w:r>
      <w:r w:rsidR="0092723E" w:rsidRPr="00865816">
        <w:rPr>
          <w:rFonts w:ascii="GHEA Grapalat" w:hAnsi="GHEA Grapalat"/>
          <w:b w:val="0"/>
          <w:sz w:val="24"/>
          <w:szCs w:val="24"/>
          <w:lang w:val="hy-AM"/>
        </w:rPr>
        <w:tab/>
        <w:t xml:space="preserve">Նշված որոշմամբ հաստատված այն ստանդարտների ցանկը, որոնց կամավոր հիմունքով կիրառման արդյունքում ապահովվում է «Արագընթաց երկաթուղային տրանսպորտի անվտանգության մասին» Մաքսային միության տեխնիկական կանոնակարգի պահանջների կատարումը, շարադրել հետեւյալ խմբագրությամբ. </w:t>
      </w:r>
    </w:p>
    <w:p w14:paraId="72D967F6" w14:textId="77777777" w:rsidR="0092723E" w:rsidRPr="00865816" w:rsidRDefault="0092723E" w:rsidP="0092723E">
      <w:pPr>
        <w:pStyle w:val="Bodytext30"/>
        <w:shd w:val="clear" w:color="auto" w:fill="auto"/>
        <w:spacing w:after="160" w:line="360" w:lineRule="auto"/>
        <w:ind w:right="142"/>
        <w:rPr>
          <w:rFonts w:ascii="GHEA Grapalat" w:hAnsi="GHEA Grapalat"/>
          <w:sz w:val="24"/>
          <w:szCs w:val="24"/>
          <w:lang w:val="hy-AM"/>
        </w:rPr>
      </w:pPr>
    </w:p>
    <w:p w14:paraId="1976341E" w14:textId="77777777" w:rsidR="0092723E" w:rsidRPr="00865816" w:rsidRDefault="0092723E" w:rsidP="0092723E">
      <w:pPr>
        <w:pStyle w:val="Bodytext30"/>
        <w:shd w:val="clear" w:color="auto" w:fill="auto"/>
        <w:spacing w:after="160" w:line="360" w:lineRule="auto"/>
        <w:ind w:left="3402" w:right="-6"/>
        <w:rPr>
          <w:rFonts w:ascii="GHEA Grapalat" w:hAnsi="GHEA Grapalat"/>
          <w:b w:val="0"/>
          <w:sz w:val="24"/>
          <w:szCs w:val="24"/>
          <w:lang w:val="hy-AM"/>
        </w:rPr>
      </w:pPr>
      <w:r w:rsidRPr="00865816">
        <w:rPr>
          <w:rFonts w:ascii="GHEA Grapalat" w:hAnsi="GHEA Grapalat"/>
          <w:b w:val="0"/>
          <w:sz w:val="24"/>
          <w:szCs w:val="24"/>
          <w:lang w:val="hy-AM"/>
        </w:rPr>
        <w:t xml:space="preserve">«ՀԱՍՏԱՏՎԱԾ Է </w:t>
      </w:r>
    </w:p>
    <w:p w14:paraId="66BA1E2A" w14:textId="77777777" w:rsidR="0092723E" w:rsidRPr="00865816" w:rsidRDefault="0092723E" w:rsidP="0092723E">
      <w:pPr>
        <w:pStyle w:val="Bodytext30"/>
        <w:shd w:val="clear" w:color="auto" w:fill="auto"/>
        <w:spacing w:after="160" w:line="360" w:lineRule="auto"/>
        <w:ind w:left="3402" w:right="-8"/>
        <w:rPr>
          <w:rFonts w:ascii="GHEA Grapalat" w:hAnsi="GHEA Grapalat"/>
          <w:b w:val="0"/>
          <w:sz w:val="24"/>
          <w:szCs w:val="24"/>
          <w:lang w:val="hy-AM"/>
        </w:rPr>
      </w:pPr>
      <w:r w:rsidRPr="00865816">
        <w:rPr>
          <w:rFonts w:ascii="GHEA Grapalat" w:hAnsi="GHEA Grapalat"/>
          <w:b w:val="0"/>
          <w:sz w:val="24"/>
          <w:szCs w:val="24"/>
          <w:lang w:val="hy-AM"/>
        </w:rPr>
        <w:t>Մաքսային միության հանձնաժողովի 2011 թվականի հուլիսի 15-ի թիվ 710 որոշմամբ</w:t>
      </w:r>
      <w:r w:rsidRPr="009F53E9">
        <w:rPr>
          <w:rStyle w:val="Bodytext214pt"/>
          <w:rFonts w:ascii="GHEA Grapalat" w:hAnsi="GHEA Grapalat"/>
          <w:b w:val="0"/>
          <w:sz w:val="24"/>
          <w:szCs w:val="24"/>
        </w:rPr>
        <w:t xml:space="preserve"> </w:t>
      </w:r>
      <w:r>
        <w:rPr>
          <w:rStyle w:val="Bodytext214pt"/>
          <w:rFonts w:ascii="GHEA Grapalat" w:hAnsi="GHEA Grapalat"/>
          <w:b w:val="0"/>
          <w:sz w:val="24"/>
          <w:szCs w:val="24"/>
        </w:rPr>
        <w:br/>
      </w:r>
      <w:r w:rsidRPr="00865816">
        <w:rPr>
          <w:rFonts w:ascii="GHEA Grapalat" w:hAnsi="GHEA Grapalat"/>
          <w:b w:val="0"/>
          <w:sz w:val="24"/>
          <w:szCs w:val="24"/>
          <w:lang w:val="hy-AM"/>
        </w:rPr>
        <w:t xml:space="preserve">(Եվրասիական տնտեսական հանձնաժողովի կոլեգիայի 2015 թվականի փետրվարի 3-ի թիվ 11 որոշման խմբագրությամբ) </w:t>
      </w:r>
    </w:p>
    <w:p w14:paraId="0D24251A" w14:textId="77777777" w:rsidR="0092723E" w:rsidRPr="00865816" w:rsidRDefault="0092723E" w:rsidP="0092723E">
      <w:pPr>
        <w:pStyle w:val="Bodytext30"/>
        <w:shd w:val="clear" w:color="auto" w:fill="auto"/>
        <w:spacing w:after="160" w:line="360" w:lineRule="auto"/>
        <w:ind w:right="142"/>
        <w:rPr>
          <w:rFonts w:ascii="GHEA Grapalat" w:hAnsi="GHEA Grapalat"/>
          <w:sz w:val="24"/>
          <w:szCs w:val="24"/>
          <w:lang w:val="hy-AM"/>
        </w:rPr>
      </w:pPr>
    </w:p>
    <w:p w14:paraId="3EB002E1" w14:textId="77777777" w:rsidR="0092723E" w:rsidRPr="00865816" w:rsidRDefault="0092723E" w:rsidP="0092723E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  <w:lang w:val="hy-AM"/>
        </w:rPr>
      </w:pPr>
      <w:r w:rsidRPr="009F53E9">
        <w:rPr>
          <w:rStyle w:val="Bodytext3Spacing4pt"/>
          <w:rFonts w:ascii="GHEA Grapalat" w:hAnsi="GHEA Grapalat"/>
          <w:spacing w:val="0"/>
          <w:sz w:val="24"/>
          <w:szCs w:val="24"/>
        </w:rPr>
        <w:t>ՑԱՆԿ</w:t>
      </w:r>
      <w:r w:rsidRPr="00865816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6B4091" w14:textId="77777777" w:rsidR="0092723E" w:rsidRPr="00865816" w:rsidRDefault="0092723E" w:rsidP="0092723E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  <w:lang w:val="hy-AM"/>
        </w:rPr>
      </w:pPr>
      <w:r w:rsidRPr="00865816">
        <w:rPr>
          <w:rFonts w:ascii="GHEA Grapalat" w:hAnsi="GHEA Grapalat"/>
          <w:sz w:val="24"/>
          <w:szCs w:val="24"/>
          <w:lang w:val="hy-AM"/>
        </w:rPr>
        <w:t>այն ստանդարտների, որոնց կամավոր հիմունքով կիրառման արդյունքում ապահովվում է «Արագընթաց երկաթուղային տրանսպորտի անվտանգության մասին» Մաքսային միության տեխնիկական կանոնակարգի պահանջների կատարումը</w:t>
      </w:r>
    </w:p>
    <w:p w14:paraId="0A98B174" w14:textId="77777777" w:rsidR="0092723E" w:rsidRPr="00865816" w:rsidRDefault="0092723E" w:rsidP="0092723E">
      <w:pPr>
        <w:pStyle w:val="Bodytext30"/>
        <w:shd w:val="clear" w:color="auto" w:fill="auto"/>
        <w:spacing w:line="240" w:lineRule="auto"/>
        <w:ind w:left="567" w:right="559"/>
        <w:rPr>
          <w:rFonts w:ascii="GHEA Grapalat" w:hAnsi="GHEA Grapalat"/>
          <w:sz w:val="24"/>
          <w:szCs w:val="24"/>
          <w:lang w:val="hy-AM"/>
        </w:rPr>
      </w:pPr>
    </w:p>
    <w:p w14:paraId="1EDC5A27" w14:textId="77777777" w:rsidR="0092723E" w:rsidRPr="00865816" w:rsidRDefault="0092723E" w:rsidP="0092723E">
      <w:pPr>
        <w:rPr>
          <w:rFonts w:ascii="GHEA Grapalat" w:eastAsia="Times New Roman" w:hAnsi="GHEA Grapalat" w:cs="Times New Roman"/>
          <w:b/>
          <w:bCs/>
          <w:lang w:val="hy-AM"/>
        </w:rPr>
      </w:pPr>
      <w:r w:rsidRPr="00865816">
        <w:rPr>
          <w:rFonts w:ascii="GHEA Grapalat" w:hAnsi="GHEA Grapalat"/>
          <w:lang w:val="hy-AM"/>
        </w:rPr>
        <w:br w:type="page"/>
      </w:r>
    </w:p>
    <w:tbl>
      <w:tblPr>
        <w:tblOverlap w:val="never"/>
        <w:tblW w:w="108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5"/>
        <w:gridCol w:w="2025"/>
        <w:gridCol w:w="2299"/>
        <w:gridCol w:w="3861"/>
        <w:gridCol w:w="1566"/>
      </w:tblGrid>
      <w:tr w:rsidR="0092723E" w:rsidRPr="009F53E9" w14:paraId="2FE04B0C" w14:textId="77777777" w:rsidTr="007C5C0B">
        <w:trPr>
          <w:tblHeader/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B533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>Համարը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՝ ը/կ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31F6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Մաքսային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միության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կանոնակարգի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տարրերը</w:t>
            </w:r>
            <w:proofErr w:type="spellEnd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9AFF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Ստանդարտի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նշագիրը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16A2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Ստանդարտի անվանումը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82541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Ծանոթա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գրություն</w:t>
            </w:r>
          </w:p>
        </w:tc>
      </w:tr>
      <w:tr w:rsidR="0092723E" w:rsidRPr="009F53E9" w14:paraId="39ACB08C" w14:textId="77777777" w:rsidTr="007C5C0B">
        <w:trPr>
          <w:tblHeader/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BE5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BA62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2780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40F3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C8AD4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92723E" w:rsidRPr="00865816" w14:paraId="27E01A66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DBB6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B68B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DD9F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15.902-2014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011F3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Արտադրանքի մշակման եւ արտադրությունը սկսելու համակարգ. Երկաթուղային շարժակազմ. Մշակման եւ արտադրությունը սկսելու կարգը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D9814" w14:textId="77777777" w:rsidR="0092723E" w:rsidRPr="00865816" w:rsidRDefault="0092723E" w:rsidP="007C5C0B">
            <w:pPr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00B0AC17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17A7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A33484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2824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3EC747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2582-2013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E076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Մեքենաներ՝ էլեկտրական, պտտվող, քարշային. 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EB709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4FCFCAF9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69D5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8EC1D0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E182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5-12-րդ բաժիններ </w:t>
            </w:r>
          </w:p>
          <w:p w14:paraId="06E23CB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55434-2013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124A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Էլեկտրագնացքներ.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պահանջներ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272C00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5F9BFF10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9D8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6A3389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7F36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3-8-րդ բաժիններ </w:t>
            </w:r>
          </w:p>
          <w:p w14:paraId="755167B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50955-96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4EB9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Վագոններ՝ էլեկտրագնացքների. Հաշմանդամություն ունեցող անձանց փոխադրմանը ներկայացվող տեխնիկական պահանջներ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FC3ED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0518250A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4E9D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BE5E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հոդված 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082A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32192-2013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0F41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տեխնիկայի հուսալիություն. Հիմնական հասկացություններ. Եզրույթներ եւ սահմանումներ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0213F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554E5EDF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1A3A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EE8AE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1629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54504-2011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F46F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Ֆունկցիոնալ անվտանգություն. Անվտանգության ապահովման քաղաքականություն, ծրագիր. Երկաթուղային տրանսպորտի օբյեկտների անվտանգության ապացույց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716576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E1D8E45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A665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586A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3-րդ եւ 82-րդ կետեր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1A929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2276D5B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54747-2011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0C68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Կոճեր՝ երկաթբետոնե, 1520 մմ ռելսամեջով երկաթուղիների. 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D4A71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270F3D83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7AF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540BA7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0049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ՍՏԲ 1081-97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D2FE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Կոճեր՝ երկաթբետոնե, նախապես լարված, 1520 մմ ռելսամեջով երկաթուղիների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համար.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2C3D3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560D36F0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7857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8B70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4-րդ, 7-րդ, 12-րդ, 14-րդ, 16-րդ եւ 57-րդ կետեր, 5-րդ կետի «ա»-«գ»,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«ժզ»-«ժը» ենթակետեր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3086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74C5FE0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4835-2013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E5B1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վագոնների անվազույգեր.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A06A1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1FF3F416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176F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DE38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12-րդ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«գ», «ե», «ը»,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ժէ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»,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ժթ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իբ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82-րդ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«ա»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</w:t>
            </w:r>
            <w:proofErr w:type="spellEnd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DBCC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4D5014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51685-2013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4F1A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Ռելսեր՝ երկաթուղային. 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8564F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7B82867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7AC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C75523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9E36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4C34B48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51685-2000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EE3B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Ռելսեր՝ երկաթուղային. 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734F5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2016 թվականի հունիսի 1-ը</w:t>
            </w:r>
          </w:p>
        </w:tc>
      </w:tr>
      <w:tr w:rsidR="0092723E" w:rsidRPr="00865816" w14:paraId="54C9491E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2E93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A794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 եւ 14-րդ կետեր, 5-րդ կետի «գ» եւ «ժէ» ենթակետեր եւ 82-րդ կետի «ա» ենթակետ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3AF0B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453122C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55497-2013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FE9A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Ռելսեր՝ երկաթուղային, զուգառելսային.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3C92B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347FE9F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6DD3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614E3D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34A0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283C06E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55820-2013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07D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Ռելսեր՝ երկաթուղային, լեզվակավոր.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834A2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4A55EAE9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FF67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E67B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 եւ 14-րդ կետեր, 5-րդ կետի «գ», «ժէ» եւ «ժթ» ենթակետեր եւ 82-րդ կետի «ա» ենթակետ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D3AA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2432-2013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BF356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Ռելսեր՝ երկաթուղային, տարբերակված կերպով ամրացված եւ չջերմաամրացված.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FFD52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635223F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1C85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0317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 եւ 14-րդ կետեր, 5-րդ կետի «գ» եւ «ժէ» ենթակետեր եւ 82-րդ կետի «ա» ենթակետ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7478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11530-2014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8ED1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Հեղույսներ՝ երկաթուղային ուղու ռելսային կցվանքների համար.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FE05E7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0747D3AD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F8EA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BF4B64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C2F2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11532-2014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A57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Մանեկներ՝ երկաթուղային ուղու ռելսային կցվանքների հեղույսների համար.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872C6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169D0891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03AB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17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2A228D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C566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16016-2014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BD62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Հեղույսներ՝ սեղմակային, երկաթուղային ուղու ռելսային ամրակումների համար.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39877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2A79BE0C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E55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18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FF2922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9D99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16017-2014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7D405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Հեղույսներ՝ միջադիր, երկաթուղային ուղու ռելսային ամրակումների համար.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9EBDA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D960ED1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CA0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19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268660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DE0F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16018-2014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AC90F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Մանեկներ՝ երկաթուղային ուղու ռելսային ամրակումների սեղմակային եւ միջադիր հեղույսների համար.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22BC6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43291219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3312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40AA96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D100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2DBD176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16277-93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3817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Տակդիրներ՝ Ռ50, Ռ65 եւ Ռ75 տիպերի երկաթուղային ռելսերի առանձին ամրակման.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F5C23A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6625CE21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8198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21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E93992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27FD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21797-2014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F20D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Տափօղակներ՝ զսպանակավոր, երկգալարային, երկաթուղային ուղու համար.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C9C51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3A35EC9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1A7D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22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700957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3379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22343-2014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814F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Սեղմակ՝ երկաթուղային ուղու առանձին ռելսային ամրակման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9064C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4221C60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822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23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C8E9A6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83A9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33184-2014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AC1F3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Մակադրակներ՝ ռելսային,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երկգլխանի, լայն ռելսամեջով երկաթուղիների համար. Տեխնիկական պահանջներ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6B749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3EF51538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752D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24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1ABE9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CD177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4A0AC40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19115-91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0FA53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Տափօղակներ՝ զսպանակավոր, ճանապարհային.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263A1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07624740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BD73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BD2D7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հոդվածի 4-րդ, 7-րդ, 12-րդ եւ 14-րդ կետեր, </w:t>
            </w:r>
            <w:commentRangeStart w:id="3"/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կետի</w:t>
            </w:r>
            <w:commentRangeEnd w:id="3"/>
            <w:r w:rsidRPr="009F53E9">
              <w:rPr>
                <w:rStyle w:val="CommentReference"/>
                <w:rFonts w:ascii="GHEA Grapalat" w:eastAsia="Sylfaen" w:hAnsi="GHEA Grapalat" w:cs="Sylfaen"/>
                <w:sz w:val="24"/>
                <w:szCs w:val="24"/>
              </w:rPr>
              <w:commentReference w:id="3"/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«գ» եւ «ժէ» ենթակետեր եւ 83-րդ կետի «գ» ենթակետ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5A35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2ED91A0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55647-2013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8401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Հպալարեր՝ պղնձից եւ դրա համաձուլվածքներից, էլեկտրաֆիկացված երկաթուղիների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50232C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7A0A8297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5403E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26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6310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հոդվածի 4-րդ, 7–րդ, 12–րդ եւ 14–րդ կետեր, </w:t>
            </w:r>
            <w:commentRangeStart w:id="4"/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կետի</w:t>
            </w:r>
            <w:commentRangeEnd w:id="4"/>
            <w:r w:rsidRPr="009F53E9">
              <w:rPr>
                <w:rStyle w:val="CommentReference"/>
                <w:rFonts w:ascii="GHEA Grapalat" w:eastAsia="Sylfaen" w:hAnsi="GHEA Grapalat" w:cs="Sylfaen"/>
                <w:sz w:val="24"/>
                <w:szCs w:val="24"/>
              </w:rPr>
              <w:commentReference w:id="4"/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«գ» ենթակետ, եւ 4–րդ հոդվածի 82–րդ կետի «ա» ենթակետ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337BE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782667F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809-71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FA7B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Պտուտակներ՝ ճանապարհային.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82768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մարտի 1-ը</w:t>
            </w:r>
          </w:p>
        </w:tc>
      </w:tr>
      <w:tr w:rsidR="0092723E" w:rsidRPr="00865816" w14:paraId="2DDD9473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0E1C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27</w:t>
            </w:r>
          </w:p>
        </w:tc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3548E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6FB8A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5B0CE5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809-2014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A1D8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Պտուտակներ՝ ճանապարհային.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B8DD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մարտի 1-ից</w:t>
            </w:r>
          </w:p>
        </w:tc>
      </w:tr>
      <w:tr w:rsidR="0092723E" w:rsidRPr="00865816" w14:paraId="4895F706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4D8B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4AD59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2193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08BF295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32409-2013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A1522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Հակախաղացքներ՝ զսպանակավոր, երկաթուղային ռելսերի.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8BB4A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2D636BC3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285A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E6E1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11-րդ, 12-րդ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«գ»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«ը»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3914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68B9079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54749-2011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4172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Կցորդման եւ ինքնակցիչ սարքվածք՝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պահանջներ եւ ընդունման կանոններ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7EB1D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C3AA2E2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9E27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1EC2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4-րդ, 7-րդ, 11-րդ եւ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54-րդ կետեր, 5-րդ կետի «գ», «դ»,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«ժէ»-«ժթ» ենթակետեր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2CCCA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6-րդ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AB54AD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10791-2011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04D7D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Անիվներ՝ ամբողջագլոցված.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96D16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45517B6E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7934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31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2A59E5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7822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73D800F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11018-2011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9901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Քարշային շարժակազմի անվազույգեր՝ 1520 մմ ռելսամեջով երկաթուղիների.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9C182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13F93731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917A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E5D8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7-րդ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«գ»,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ժէ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»-«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ժթ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7E74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1BE06EB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1452-2011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03B60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Զսպանակներ՝ գլանաձեւ, պտուտակային, երկաթուղիների շարժակազմի սայլակների եւ հարվածաքարշային սարքերի.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6BCF37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246F24C9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70DD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33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AF6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եւ 7-րդ կետեր, 5-րդ կետի «գ» ենթակետ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BAC9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6698777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55184-2012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BF7E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Հիդրավլիկական տատանամեղմիչներ՝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34E49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1D94B99B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2EA8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CA0D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«ա», «դ» եւ «իա» ենթակետեր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29FA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9238-2013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4DF0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շարժակազմի եւ կառույցների մոտեցման եզրաչափքեր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D034F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2A655846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122D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35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32A9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«գ» ենթակետ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4ABA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15543.1-89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7A219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էլեկտրատեխնիկական. Ընդհանուր պահանջներ՝ կլիմայական արտաքին ազդող գործոնների նկատմամբ կայունության մասով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7D50F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755EDA31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8354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36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207701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21A2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17516.1-90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2649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էլեկտրատեխնիկական.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պահանջներ՝ մեխանիկական արտաքին ազդող գործոնների նկատմամբ կայունության մասով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A02EC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31782145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58E6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37</w:t>
            </w:r>
          </w:p>
        </w:tc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5B28E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FCBF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3270055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ԳՕՍՏ 30631-99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8AA3B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Մեքենաներին, սարքերին եւ այլ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տեխնիկական արտադրատեսակներին ներկայացվող ընդհանուր պահանջներ՝ շահագործման ժամանակ մեխանիկական արտաքին ազդող գործոնների նկատմամբ կայունության մասով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68E25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3987FAA3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129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E76B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5–րդ կետի «ժդ» ենթակետ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D0E9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եւ 6-րդ բաժիններ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D8594F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55176.3.2-2012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B0A6F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Երկաթուղային տրանսպորտի համակարգեր եւ սարքավորումներ. Մաս 3-2. Շարժակազմ. Ապարատուրա եւ սարքավորումներ. Պահանջներ եւ փորձարկման մեթոդներ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22666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42E36B32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7020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39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6877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5–րդ կետի «ժե» ենթակետ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7926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2F097AA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ԳՕՍՏՌ 55176.4.1-2012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B21ED9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Երկաթուղային տրանսպորտի համակարգեր եւ սարքավորումներ. Մաս 4-1. Երկաթուղային ավտոմատիկայի եւ հեռուստամեխանիկայի սարքվածքներ եւ ապարատուրա. Պահանջներ եւ փորձարկման մեթոդներ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632B0" w14:textId="77777777" w:rsidR="0092723E" w:rsidRPr="00865816" w:rsidRDefault="0092723E" w:rsidP="007C5C0B">
            <w:pPr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4BF1A51E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42E2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BBC24C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9AA9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բաժին</w:t>
            </w:r>
            <w:proofErr w:type="spellEnd"/>
          </w:p>
          <w:p w14:paraId="4DB11EB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55176.4.2-2012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F357F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Երկաթուղային տրանսպորտի համակարգեր եւ սարքավորումներ.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Մաս 4-2. էլեկտրամագնիսական էմիսիա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եւ էլեկտրակապի ապարատուրայի խանգարումակայունություն. Պահանջներ եւ փորձարկման մեթոդներ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82C5F8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3088AD6E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84AA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427C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7-րդ, 83-րդ եւ 84-րդ կետեր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6F1F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3-րդ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բաժին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BDD16B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12.2.007.0-75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BDA56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Արտադրատեսակներ՝ էլեկտրատեխնիկական. Անվտանգության ընդհանուր պահանջներ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8027EE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2A376EA5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211E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42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4B2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7-րդ, 13-րդ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83-րդ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«ի»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</w:t>
            </w:r>
            <w:proofErr w:type="spellEnd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FFB0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0DE5F5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18142.1-85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C42A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Ուղղիչներ՝ կիսահաղորդչային, 5 կՎտ ավելի հզորությամբ.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94F2E7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492E3F2B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C8A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43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89AD64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CD974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1D30DF8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24376-91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FCE1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Ինվերտորներ՝ կիսահաղորդչային. 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44EC2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72203E47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A348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44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FE0C10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1A6A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3-րդ բաժին </w:t>
            </w:r>
          </w:p>
          <w:p w14:paraId="7003B45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26830-86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29DBE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Կերպափոխիչներ՝ էլեկտրաէներգիայի, կիսահաղորդչային, մինչեւ 5 կՎԱ ներառյալ հզորությամբ.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E6CBAB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48709A9B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21DD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40425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7-րդ, 12-րդ եւ 14-րդ կետեր, 5-րդ կետի «բ» ենթակետ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DA6A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2593-2014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2FEEA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Ճկափողեր՝ միացման,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2374E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65BED43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7FC1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F82C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7-րդ, 11-րդ, 13-րդ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19-րդ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«գ»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 xml:space="preserve">«ի»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A015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ՍՏ ՂՀ ՄԷՀ </w:t>
            </w:r>
          </w:p>
          <w:p w14:paraId="68E30F2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60077-5-2007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C9E24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Երկաթուղիների շարժակազմ.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Էլեկտրասարքավորումներ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շարժակազմի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Մաս 5. Էլեկտրական բաղադրիչներ.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Պահանջներ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  <w:lang w:val="ru-RU"/>
              </w:rPr>
              <w:t>՝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բարձր լարման հալուն ապահովիչների համար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A88BA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268B531A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9E4D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C74EB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E19A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55882.5-2013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BC9D1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Էլեկտրասարքավորումներ՝ երկաթուղային շարժակազմի համար. Մաս 5. Ապահովիչներ բարձրավոլտ.</w:t>
            </w:r>
            <w:r w:rsidRPr="008658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A2F74" w14:textId="77777777" w:rsidR="0092723E" w:rsidRPr="00865816" w:rsidRDefault="0092723E" w:rsidP="007C5C0B">
            <w:pPr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4330DDBB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FDDB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A9EE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եւ 13-րդ կետեր, 5-րդ կետի «գ», «դ», «ժե» եւ «ի» ենթակետեր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019A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76450BF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54800-2011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9A72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Կերպափոխիչներ՝ կիսահաղորդչային, ուժային, երկաթուղային շարժակազմի համար. Բնութագրեր եւ փորձարկումների մեթոդներ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BF4118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1018370F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7289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49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E45D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7-րդ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13-րդ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«գ», «դ»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«ի»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EAEA8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2-4-րդ բաժիններ </w:t>
            </w:r>
          </w:p>
          <w:p w14:paraId="223517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9219-88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C293C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Ապարատներ՝ էլեկտրական, քարշային. Ընդհանուր տեխնիկական պահանջներ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AB563C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4C66847B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4E63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005C17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9BA3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4-6-րդ բաժիններ </w:t>
            </w:r>
          </w:p>
          <w:p w14:paraId="4EC9C45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9219-95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E412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Ապարատներ՝ էլեկտրական, քարշային. Ընդհանուր տեխնիկական պահանջներ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975A0D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1DCA2FED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541C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8E94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«գ» եւ «ժզ» ենթակետեր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AF46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6290086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54962-2012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F861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Բազկաթոռ՝ մեքենավարի (օպերատորի),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77040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7AFB936F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D67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5694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«գ» ենթակետ, 82-րդ կետի «ա» ենթակետ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4E14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3C7306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1561-75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9A4A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Ռեզերվուարներ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օդային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երկաթուղիների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վագոնների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ավտոմատ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արգելակների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BEE248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7CBD4DD0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3FAC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53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80B5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«գ» ենթակետ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7F62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205AFF1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54746-2011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F84BA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շարժակազմ. Սարքվածքներ՝ ձայնային, ազդանշանային.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7A1D28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2E707140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F0CF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54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802E14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475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8C8DCD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10393-2009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CCF79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Ճնշակներ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ճնշակային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ագրեգատներ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երկաթուղային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շարժակազմի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2A99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հուլիսի 1-ը</w:t>
            </w:r>
          </w:p>
        </w:tc>
      </w:tr>
      <w:tr w:rsidR="0092723E" w:rsidRPr="00865816" w14:paraId="4C991CF5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57FF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55</w:t>
            </w:r>
          </w:p>
        </w:tc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AE6CC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4DF3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10393-2014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A37F1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Ճնշակներ, ճնշակային ագրեգատներ՝ էլեկտրական շարժաբերով եւ ճնշակային սարքվածքներ՝ էլեկտրական շարժաբերով երկաթուղային շարժակազմի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088B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հուլիսի 1-ից</w:t>
            </w:r>
          </w:p>
        </w:tc>
      </w:tr>
      <w:tr w:rsidR="0092723E" w:rsidRPr="00865816" w14:paraId="75D2C333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8CC5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4815E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3E9D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74E85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31402-2013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F888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Գլաններ արգելակային՝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4627A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053726B8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7766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66F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«ի» ենթակետ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B637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6962-75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37FD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Էլեկտրաֆիկացված տրանսպորտ՝ հպումային ցանցից սնուցմամբ. Լարումների շարք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0CD43F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6D1253B9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50C4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5CD4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1C8F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2-4-րդ բաժիններ </w:t>
            </w:r>
          </w:p>
          <w:p w14:paraId="73E72B8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12.2.056-81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CDF2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Էլեկտրաքարշեր եւ ջերմաքարշեր՝1520 մմ ռելսամեջով.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Անվտանգության պահանջներ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8A05ED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0D2E3ACC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2DF8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E56F7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F12D9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7E6E2CF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520-2011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C0651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Առանցքակալներ՝ գլորման. 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F2D6F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հուլիսի 1-ը</w:t>
            </w:r>
          </w:p>
        </w:tc>
      </w:tr>
      <w:tr w:rsidR="0092723E" w:rsidRPr="00865816" w14:paraId="59C6E1B9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24EE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60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9762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7145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18572-2014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83CA0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Առանցքակալներ՝ գլորման.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Առանցքակալներ՝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առանցքակալատուփի, հոլովակավոր, գլանաձեւ,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E9935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կիրառվում է 2015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թվականի հուլիսի 1-ից</w:t>
            </w:r>
          </w:p>
        </w:tc>
      </w:tr>
      <w:tr w:rsidR="0092723E" w:rsidRPr="00865816" w14:paraId="468E653A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E63F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61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DE4BA2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8493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32769-2014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D81C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Առանցքակալներ՝ գլորման.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Հանգույցներ՝ առանցքակալային, կոնաձեւ, երկաթուղային շարժակազմի առանցքակալատուփերի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844A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հուլիսի 1-ից</w:t>
            </w:r>
          </w:p>
        </w:tc>
      </w:tr>
      <w:tr w:rsidR="0092723E" w:rsidRPr="009F53E9" w14:paraId="32D33F98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E428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A1FF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12-րդ, 14-րդ, 16-րդ, 47-րդ եւ 57-րդ կետեր, 5-րդ կետի «բ», «ժզ»-«ժը» ենթակետեր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8023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34900F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4728-2010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7FF6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Նախապատրաստվածքներ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սռնու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երկաթուղային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շարժակազմի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D877A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22ADB773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B6FC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63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3B082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13-րդ, 18-րդ եւ 84-րդ կետեր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5375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18620-86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980D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էլեկտրատեխնիկական. Մակնշում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F94D7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4CDA7B7F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38B3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0D86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13-րդ 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9F6F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3EE3AFE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398-2010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012C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Կալանդներ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կոպտամշակ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երկաթուղային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շարժակազմի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D1850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13E3E535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0871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65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B299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19-րդ, 50-րդ, 68-րդ, 83-րդ եւ 84-րդ կետեր, 5-րդ կետի «ժդ» եւ «ժե» ենթակետեր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659B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4- 6-րդ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բաժիններ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ԳՕՍՏ 30804.4.2-2013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DC57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Էլեկտրաստատիկ պարպումների նկատմամբ կայունություն.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Պահանջներ եւ փորձարկման մեթոդներ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BD07DF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0380360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CEB0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66</w:t>
            </w:r>
          </w:p>
        </w:tc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093E1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5E4A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4-6-րդ բաժիններ </w:t>
            </w:r>
          </w:p>
          <w:p w14:paraId="3F4179D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30804.4.3-2013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EBF62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Տեխնիկական միջոցների համատեղելիություն՝ էլեկտրամագնիսական.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Ռադիոհաճախականության էլեկտրամագնիսական դաշտի նկատմամբ կայունություն. Պահանջներ եւ փորձարկման մեթոդներ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F608D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60718EB4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640FB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581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67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7C57B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FF9E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4-6-րդ բաժիններ </w:t>
            </w:r>
          </w:p>
          <w:p w14:paraId="5262838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30804.4.4-2013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5DD5B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Նանովայրկյանային իմպուլսային խանգարումների նկատմամբ կայունություն. Պահանջներ եւ փորձարկման մեթոդներ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CECB4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5ECAF664" w14:textId="77777777" w:rsidTr="007C5C0B">
        <w:trPr>
          <w:jc w:val="center"/>
        </w:trPr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</w:tcPr>
          <w:p w14:paraId="7F7C7D02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581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68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D4ABF6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5EE7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C2AD70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50648-94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7E2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Արդյունաբերական հաճախականության մագնիսական դաշտի նկատմամբ կայունություն. Տեխնիկական պահանջներ եւ փորձարկումների մեթոդներ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85467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6330C87C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B47A6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581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69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D885AB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CCD3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51317.4.5-99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A94D2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Մեծ էներգիայի միկրովայրկյանային իմպուլսային խանգարումների նկատմամբ կայունություն.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Պահանջներ եւ փորձարկման մեթոդներ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01EEBF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671E79EB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8389A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581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70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059F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19-րդ 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73EE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4-6-րդ բաժիններ </w:t>
            </w:r>
          </w:p>
          <w:p w14:paraId="5CF5014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30804.4.11-2013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EE71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Տեխնիկական միջոցների համատեղելիություն՝ էլեկտրամագնիսական. Էլեկտրասնուցման լարման անկումների, կարճաժամկետ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ընդհատումների եւ փոփոխությունների նկատմամբ կայունություն.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Պահանջներ եւ փորձարկման մեթոդներ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33750F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159BDCB3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8126D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581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71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27A235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6B7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</w:p>
          <w:p w14:paraId="4F389BB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55176.1-2012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BA3BE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Երկաթուղային տրանսպորտի համակարգեր եւ սարքավորումներ. Մաս 1. Ընդհանուր դրույթներ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9F6C0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059C0AB4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E744E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581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72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708D6F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E9E8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5044C4F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55176.2-2012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45E1D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տրանսպորտի համակարգեր եւ սարքավորումներ. Մաս 2. Էլեկտրամագնիսական խանգարումներ՝ երկաթուղային համակարգերից, ընդհանուր առմամբ, դեպի արտաքին շրջակա միջավայր.</w:t>
            </w:r>
            <w:r w:rsidRPr="008658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Պահանջներ եւ փորձարկման մեթոդներ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6F830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550C6C87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356E2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581"/>
              </w:tabs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73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8FE7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54-րդ 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7A17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3D4ABBA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55498-2013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0D08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Կենտրոններ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անվավոր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գլոցված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երկաթուղային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շարժակազմի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8F784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75E9A881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C4E4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3244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83-րդ կետ, 5-րդ կետի «գ» ենթակետ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46E2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15150-69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268EA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Մեքենաներ, սարքեր եւ այլ տեխնիկական արտադրատեսակներ. Տարբերակներ՝ տարբեր կլիմայական շրջանների համար. Կատեգորիաներ, շահագործման, պահպանման եւ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տրանսպորտային փոխադրման պայմաններ՝ արտաքին միջավայրի կլիմայական գործոնների ազդեցության մասով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FD34B" w14:textId="77777777" w:rsidR="0092723E" w:rsidRPr="00865816" w:rsidRDefault="0092723E" w:rsidP="007C5C0B">
            <w:pPr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796FFAA5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248E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3E9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83-րդ 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CA76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12.1.003-83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FDE22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Աղմուկ.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Անվտանգության ընդհանուր պահանջներ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DA72BA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7422837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F8B2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76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BADAF2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E461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12.2.007.11-75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83A17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Կերպափոխիչներ՝ էլեկտրաէներգիայի, կիսահաղորդչային.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Անվտանգության պահանջներ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64C84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228F5F1C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D8BA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77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B3CFC0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5CE2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163331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16772-77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A215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Տրանսֆորմատորներ եւ ռեակտորներ՝ կերպափոխչային.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E1CB0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1A2BB172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0807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78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D90DA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ACE7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7FCE975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52726-2007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00F9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Զատիչներ եւ հողակցիչներ՝ 1 կՎ–ից բարձր լարման փոփոխական հոսանքի, եւ դրանց շարժաբերներ. 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1DB02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5DAFAA87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3347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79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4068BC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FED44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3A229BC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55648-2013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BF286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Մեկուսիչներ՝ երկաթուղիների հպումային ցանցի համար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D4AE9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33A033D5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DEDB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80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062653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946F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ենթաբաժին 5.2 </w:t>
            </w:r>
          </w:p>
          <w:p w14:paraId="5C248C0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19330-2013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1C027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Հենակներ՝ երկաթուղիների հպումային ցանցի հենարանների համար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98667B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1A549104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14BB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81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F322DA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D0C8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ենթաբաժին 5.2 </w:t>
            </w:r>
          </w:p>
          <w:p w14:paraId="2A276F7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32209-2013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ECE85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Հիմքեր երկաթուղիների հպումային ցանցի հենարանների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990CB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67DA5C2E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C150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82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D08251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43B2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20FE76A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32676-2014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1AA7B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Ռեակտորներ երկաթուղու հաստատուն հոսանքի քարշային ենթակայանների համար՝ հարթեցնող. 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A17A3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մարտի 1-ից</w:t>
            </w:r>
          </w:p>
        </w:tc>
      </w:tr>
      <w:tr w:rsidR="0092723E" w:rsidRPr="009F53E9" w14:paraId="735DB9A0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F468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83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1064A8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257C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671F13F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12670-99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E93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Մեկուսիչներ՝ ճենապակե, ափսեաձեւ, էլեկտրաֆիկացված երկաթուղիների հպումային ցանցի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B61A5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652B66D9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7224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84</w:t>
            </w:r>
          </w:p>
        </w:tc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B51C4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CA0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3-րդ բաժին </w:t>
            </w:r>
          </w:p>
          <w:p w14:paraId="3A118EB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16357-83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9D162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Պարպիչներ՝ փականային, 3,8–ից մինչեւ 600 կՎ անվանական լարման փոփոխական հոսանքի. 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8239E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4875F7E3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575D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85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58461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4529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48A0F3B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6490-93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B1DE2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Մեկուսիչներ՝ գծային, կախովի, ափսեաձեւ.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3C2D2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4333E4F8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3943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86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499FCE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460B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7C7E9C1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55602-2013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36781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Ապարատներ՝ կոմուտացման, քարշային ցանցի հողակցման շղթայի եւ երկաթուղիների քարշային ենթակայանների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9050E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102645F0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3D3B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EC4B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83–րդ կետի «բ» ենթակետ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E60A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689E9FE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55186-2012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69A52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Պարզունակներ՝ կոշտ լայնադրակների, երկաթուղային տրանսպորտի հպումային ցանցի համար. 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1BE81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78EF5454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5D16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88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ED4E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84-րդ կետ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B5BA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1050-2013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790B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Մետաղաարտադրանք՝ չլեգիրված, կոնստրուկցիոն, որակյալ եւ հատուկ պողպատից.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7E37E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6560695B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3089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89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ED35E4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925A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12997-84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71A0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Արդյունաբերական սարքերի եւ ավտոմատացման միջոցների պետական համակարգի արտադրատեսակներ.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5DDFD3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2D6DD22C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6C1B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90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336F44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043F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14254-96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7D3B4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Թաղանթներով ապահովվող պաշտպանության աստիճաններ (IP ծածկագիր)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57914C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15882B6F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4B95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91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E78398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0262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21130-75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B4680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էլեկտրատեխնիկական. Հողանցող սեղմակներ եւ հողանցման նշաններ.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Կոնստրուկցիա եւ չափսեր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7C7C9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F186D85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70AC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92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646840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04C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208EF70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53784-2010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A7242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Տարրեր՝ օպտիկական, երկաթուղային տրանսպորտի լուսաազդանշանային սարքերի համար.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3B660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4DCCA31E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E6FB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93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7FB41D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D9C1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Ռ ՄԷՀ </w:t>
            </w:r>
          </w:p>
          <w:p w14:paraId="49C928B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60870-2-2-2001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2BEDF0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Հեռուստամեխանիկայի սարքվածքներ եւ համակարգեր. Մաս 2. Շահագործման պայմաններ. Բաժին 2. Շրջակա միջավայրի պայմաններ (կլիմայական, մեխանիկական եւ այլ՝ ոչ էլեկտրական ազդեցություններ)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53FAE3" w14:textId="77777777" w:rsidR="0092723E" w:rsidRPr="00865816" w:rsidRDefault="0092723E" w:rsidP="007C5C0B">
            <w:pPr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5EA51D19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A88C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94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7DC35C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C796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718B8F6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ԳՕՍՏ 16121-86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A75C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Ռելեներ՝ ցածր լարման,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5464A0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7AFEC8F8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A332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95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694EA9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B8E0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16022-83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453D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Ռելեներ՝ էլեկտրական. Եզրույթներ եւ սահմանումներ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1733E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6246663C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0BBD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96</w:t>
            </w:r>
          </w:p>
        </w:tc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22627" w14:textId="77777777" w:rsidR="0092723E" w:rsidRPr="009F53E9" w:rsidRDefault="0092723E" w:rsidP="007C5C0B">
            <w:pPr>
              <w:ind w:left="60"/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E8F3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7929242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5.197-72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5C804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Ռելեներ՝ էլեկտրամագնիսական,«НМШ1», «НМШ2», «НМШ4», «НМШМ1», «НМШМ2», «НМШМ4», «АНШМ2», «НМ1», «НМ2», «НМ4», «НММ1», «НММ2», «НММ4» տիպերի. Ատեստավորված արտադրանքի որակին ներկայացվող պահանջներ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0E4CE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5385E53F" w14:textId="77777777" w:rsidTr="007C5C0B">
        <w:trPr>
          <w:trHeight w:val="1409"/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CFCD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97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D87CB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F6AF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1A572EB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5.357-70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80A09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Ռելեներ՝ էլեկտրամագնիսական, «АНШ2» եւ «АНШ5» տիպերի. Ատեստավորված արտադրանքի որակին ներկայացվող պահանջներ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5AFCB" w14:textId="77777777" w:rsidR="0092723E" w:rsidRPr="00865816" w:rsidRDefault="0092723E" w:rsidP="007C5C0B">
            <w:pPr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627FE912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88E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98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38402C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298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55369-2012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CA88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ավտոմատիկայի եւ հեռուստամեխանիկայի ապարատուրա. Ընդհանուր տեխնիկական պահանջներ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C9CB10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0EE31041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D439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99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B6A87C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A727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65B61BC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54833-2011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4148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ավտոմատիկայի եւ հեռուստամեխանիկայի համակարգեր տեսակավորման կայարաններում. Անվտանգության պահանջներ եւ հսկողության մեթոդներ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A56A12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2082D71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34DA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F7CB4E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F209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5CD11B1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54897-2012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0A097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Երկաթուղային ավտոմատիկայի եւ հեռուստամեխանիկայի համակարգեր երկաթուղային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կայարաններում. Անվտանգության պահանջներ եւ հսկողության մեթոդներ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A0394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2B4D1B44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4185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101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E7E9ED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5F4D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068F1B2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54898-2012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247D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ավտոմատիկայի եւ հեռուստամեխանիկայի համակարգեր երկաթուղային գծանցներում. Անվտանգության պահանջներ եւ հսկողության մեթոդներ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5BE42B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698B5864" w14:textId="77777777" w:rsidTr="007C5C0B">
        <w:trPr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BCAC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102</w:t>
            </w:r>
          </w:p>
        </w:tc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F34A5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37D8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48845B5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54900-2012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21A7D" w14:textId="77777777" w:rsidR="0092723E" w:rsidRPr="0053645C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9" w:right="4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ավտոմատիկայի եւ հեռուստամեխանիկայի համակարգեր երկաթուղային գծերի կայարանամեջերում. Անվտանգության պահանջներ եւ հսկողության մեթոդներ</w:t>
            </w:r>
            <w:r w:rsidRPr="0053645C">
              <w:rPr>
                <w:rStyle w:val="Bodytext211pt"/>
                <w:rFonts w:ascii="GHEA Grapalat" w:hAnsi="GHEA Grapalat"/>
                <w:sz w:val="24"/>
                <w:szCs w:val="24"/>
              </w:rPr>
              <w:t>&gt;&gt;: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EF220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</w:tbl>
    <w:p w14:paraId="21CAD8F6" w14:textId="77777777" w:rsidR="0092723E" w:rsidRPr="00596948" w:rsidRDefault="0092723E" w:rsidP="0092723E">
      <w:pPr>
        <w:pStyle w:val="Bodytext30"/>
        <w:shd w:val="clear" w:color="auto" w:fill="auto"/>
        <w:spacing w:after="160" w:line="360" w:lineRule="auto"/>
        <w:ind w:right="-1142"/>
        <w:jc w:val="right"/>
        <w:rPr>
          <w:rFonts w:ascii="GHEA Grapalat" w:hAnsi="GHEA Grapalat"/>
          <w:b w:val="0"/>
          <w:sz w:val="24"/>
          <w:szCs w:val="24"/>
        </w:rPr>
      </w:pPr>
      <w:r>
        <w:rPr>
          <w:rStyle w:val="Bodytext211pt"/>
          <w:rFonts w:ascii="GHEA Grapalat" w:hAnsi="GHEA Grapalat"/>
          <w:b w:val="0"/>
          <w:sz w:val="24"/>
          <w:szCs w:val="24"/>
        </w:rPr>
        <w:t>»</w:t>
      </w:r>
      <w:r w:rsidRPr="00596948">
        <w:rPr>
          <w:rStyle w:val="Bodytext211pt"/>
          <w:rFonts w:ascii="GHEA Grapalat" w:hAnsi="GHEA Grapalat"/>
          <w:b w:val="0"/>
          <w:sz w:val="24"/>
          <w:szCs w:val="24"/>
        </w:rPr>
        <w:t>:</w:t>
      </w:r>
    </w:p>
    <w:p w14:paraId="7DF206AB" w14:textId="77777777" w:rsidR="0092723E" w:rsidRDefault="0092723E" w:rsidP="0092723E">
      <w:pPr>
        <w:pStyle w:val="Bodytext30"/>
        <w:shd w:val="clear" w:color="auto" w:fill="auto"/>
        <w:spacing w:after="160" w:line="360" w:lineRule="auto"/>
        <w:ind w:right="119"/>
        <w:jc w:val="both"/>
        <w:rPr>
          <w:rFonts w:ascii="GHEA Grapalat" w:hAnsi="GHEA Grapalat"/>
          <w:sz w:val="24"/>
          <w:szCs w:val="24"/>
        </w:rPr>
      </w:pPr>
    </w:p>
    <w:p w14:paraId="48F6BBE4" w14:textId="77777777" w:rsidR="0092723E" w:rsidRPr="009F53E9" w:rsidRDefault="0092723E" w:rsidP="0092723E">
      <w:pPr>
        <w:pStyle w:val="Bodytext3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9F53E9">
        <w:rPr>
          <w:rFonts w:ascii="GHEA Grapalat" w:hAnsi="GHEA Grapalat"/>
          <w:sz w:val="24"/>
          <w:szCs w:val="24"/>
        </w:rPr>
        <w:br w:type="page"/>
      </w:r>
      <w:r w:rsidRPr="009F53E9">
        <w:rPr>
          <w:rFonts w:ascii="GHEA Grapalat" w:hAnsi="GHEA Grapalat"/>
          <w:b w:val="0"/>
          <w:sz w:val="24"/>
          <w:szCs w:val="24"/>
        </w:rPr>
        <w:lastRenderedPageBreak/>
        <w:t>4.</w:t>
      </w:r>
      <w:r>
        <w:rPr>
          <w:rFonts w:ascii="GHEA Grapalat" w:hAnsi="GHEA Grapalat"/>
          <w:sz w:val="24"/>
          <w:szCs w:val="24"/>
        </w:rPr>
        <w:tab/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Նշված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որոշմամբ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հաստատված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այն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ստանդարտների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ցանկը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,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որոնք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ներառում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հետազոտությունների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(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փորձարկումների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)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եւ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չափումների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կանոնները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եւ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մեթոդները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,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այդ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թվում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՝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այն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նմուշառման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կանոնները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,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որոնք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անհրաժեշտ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«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Արագընթաց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երկաթուղային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տրանսպորտի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անվտանգության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մասին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»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Մաքսային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միության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տեխնիկական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կանոնակարգի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պահանջները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կիրառելու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ու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կատարելու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եւ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արտադրանքի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համապատասխանության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գնահատումն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(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հավաստումն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)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իրականացնելու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համար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,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շարադրել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հետեւյալ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խմբագրությամբ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>.</w:t>
      </w:r>
      <w:r w:rsidRPr="009F53E9">
        <w:rPr>
          <w:rFonts w:ascii="GHEA Grapalat" w:hAnsi="GHEA Grapalat"/>
          <w:sz w:val="24"/>
          <w:szCs w:val="24"/>
        </w:rPr>
        <w:t xml:space="preserve"> </w:t>
      </w:r>
    </w:p>
    <w:p w14:paraId="3C92F7B7" w14:textId="77777777" w:rsidR="0092723E" w:rsidRPr="009F53E9" w:rsidRDefault="0092723E" w:rsidP="0092723E">
      <w:pPr>
        <w:pStyle w:val="Bodytext30"/>
        <w:shd w:val="clear" w:color="auto" w:fill="auto"/>
        <w:spacing w:after="160" w:line="360" w:lineRule="auto"/>
        <w:ind w:right="119"/>
        <w:rPr>
          <w:rFonts w:ascii="GHEA Grapalat" w:hAnsi="GHEA Grapalat"/>
          <w:sz w:val="24"/>
          <w:szCs w:val="24"/>
        </w:rPr>
      </w:pPr>
    </w:p>
    <w:p w14:paraId="6D35F1CF" w14:textId="77777777" w:rsidR="0092723E" w:rsidRPr="009F53E9" w:rsidRDefault="0092723E" w:rsidP="0092723E">
      <w:pPr>
        <w:pStyle w:val="Bodytext30"/>
        <w:shd w:val="clear" w:color="auto" w:fill="auto"/>
        <w:spacing w:after="160" w:line="360" w:lineRule="auto"/>
        <w:ind w:left="3402" w:right="-6"/>
        <w:rPr>
          <w:rFonts w:ascii="GHEA Grapalat" w:hAnsi="GHEA Grapalat"/>
          <w:b w:val="0"/>
          <w:sz w:val="24"/>
          <w:szCs w:val="24"/>
        </w:rPr>
      </w:pPr>
      <w:r w:rsidRPr="009F53E9">
        <w:rPr>
          <w:rFonts w:ascii="GHEA Grapalat" w:hAnsi="GHEA Grapalat"/>
          <w:b w:val="0"/>
          <w:sz w:val="24"/>
          <w:szCs w:val="24"/>
        </w:rPr>
        <w:t xml:space="preserve">«ՀԱՍՏԱՏՎԱԾ Է </w:t>
      </w:r>
    </w:p>
    <w:p w14:paraId="498A733B" w14:textId="77777777" w:rsidR="0092723E" w:rsidRPr="009F53E9" w:rsidRDefault="0092723E" w:rsidP="0092723E">
      <w:pPr>
        <w:pStyle w:val="Bodytext30"/>
        <w:shd w:val="clear" w:color="auto" w:fill="auto"/>
        <w:spacing w:after="160" w:line="360" w:lineRule="auto"/>
        <w:ind w:left="3402" w:right="-6"/>
        <w:rPr>
          <w:rStyle w:val="Bodytext3Spacing4pt"/>
          <w:rFonts w:ascii="GHEA Grapalat" w:hAnsi="GHEA Grapalat"/>
          <w:b/>
          <w:bCs/>
          <w:spacing w:val="0"/>
          <w:sz w:val="24"/>
          <w:szCs w:val="24"/>
        </w:rPr>
      </w:pP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Մաքսային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միության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հանձնաժողովի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2011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թվականի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հուլիսի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15-ի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թիվ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710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որոշմամբ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r>
        <w:rPr>
          <w:rFonts w:ascii="GHEA Grapalat" w:hAnsi="GHEA Grapalat"/>
          <w:b w:val="0"/>
          <w:sz w:val="24"/>
          <w:szCs w:val="24"/>
        </w:rPr>
        <w:br/>
      </w:r>
      <w:r w:rsidRPr="009F53E9">
        <w:rPr>
          <w:rFonts w:ascii="GHEA Grapalat" w:hAnsi="GHEA Grapalat"/>
          <w:b w:val="0"/>
          <w:sz w:val="24"/>
          <w:szCs w:val="24"/>
        </w:rPr>
        <w:t>(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Եվրասիական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տնտեսական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հանձնաժողովի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կոլեգիայի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2015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թվականի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փետրվարի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3-ի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թիվ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11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որոշման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խմբագրությամբ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>)</w:t>
      </w:r>
    </w:p>
    <w:p w14:paraId="5F7380F6" w14:textId="77777777" w:rsidR="0092723E" w:rsidRPr="009F53E9" w:rsidRDefault="0092723E" w:rsidP="0092723E">
      <w:pPr>
        <w:pStyle w:val="Bodytext30"/>
        <w:shd w:val="clear" w:color="auto" w:fill="auto"/>
        <w:spacing w:after="160" w:line="360" w:lineRule="auto"/>
        <w:ind w:right="119"/>
        <w:rPr>
          <w:rStyle w:val="Bodytext3Spacing4pt"/>
          <w:rFonts w:ascii="GHEA Grapalat" w:hAnsi="GHEA Grapalat"/>
          <w:b/>
          <w:bCs/>
          <w:spacing w:val="0"/>
          <w:sz w:val="24"/>
          <w:szCs w:val="24"/>
        </w:rPr>
      </w:pPr>
    </w:p>
    <w:p w14:paraId="6D275819" w14:textId="77777777" w:rsidR="0092723E" w:rsidRPr="009F53E9" w:rsidRDefault="0092723E" w:rsidP="0092723E">
      <w:pPr>
        <w:pStyle w:val="Bodytext30"/>
        <w:shd w:val="clear" w:color="auto" w:fill="auto"/>
        <w:spacing w:after="160" w:line="360" w:lineRule="auto"/>
        <w:ind w:left="567" w:right="559"/>
        <w:rPr>
          <w:rStyle w:val="Bodytext3Spacing4pt"/>
          <w:rFonts w:ascii="GHEA Grapalat" w:hAnsi="GHEA Grapalat"/>
          <w:b/>
          <w:bCs/>
          <w:spacing w:val="0"/>
          <w:sz w:val="24"/>
          <w:szCs w:val="24"/>
        </w:rPr>
      </w:pPr>
      <w:r w:rsidRPr="009F53E9">
        <w:rPr>
          <w:rStyle w:val="Bodytext3Spacing4pt"/>
          <w:rFonts w:ascii="GHEA Grapalat" w:hAnsi="GHEA Grapalat"/>
          <w:spacing w:val="0"/>
          <w:sz w:val="24"/>
          <w:szCs w:val="24"/>
        </w:rPr>
        <w:t>ՑԱՆԿ</w:t>
      </w:r>
    </w:p>
    <w:p w14:paraId="196BA528" w14:textId="77777777" w:rsidR="0092723E" w:rsidRPr="00865816" w:rsidRDefault="0092723E" w:rsidP="0092723E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  <w:lang w:val="hy-AM"/>
        </w:rPr>
      </w:pPr>
      <w:r w:rsidRPr="00865816">
        <w:rPr>
          <w:rFonts w:ascii="GHEA Grapalat" w:hAnsi="GHEA Grapalat"/>
          <w:sz w:val="24"/>
          <w:szCs w:val="24"/>
          <w:lang w:val="hy-AM"/>
        </w:rPr>
        <w:t xml:space="preserve"> այն չափումների հետազոտությունների (փորձարկումների) կանոններ եւ մեթոդներ, այդ թվում՝ «Արագընթաց երկաթուղային տրանսպորտի անվտանգության մասին» Մաքսային միության տեխնիկական կանոնակարգի պահանջները </w:t>
      </w:r>
      <w:r w:rsidRPr="00865816">
        <w:rPr>
          <w:rFonts w:ascii="GHEA Grapalat" w:hAnsi="GHEA Grapalat"/>
          <w:sz w:val="24"/>
          <w:szCs w:val="24"/>
          <w:lang w:val="hy-AM"/>
        </w:rPr>
        <w:lastRenderedPageBreak/>
        <w:t>կիրառելու ու կատարելու եւ արտադրանքի համապատասխանության գնահատում (հավաստում) իրականացնելու համար անհրաժեշտ նմուշառման կանոններ պարունակող ստանդարտների</w:t>
      </w:r>
    </w:p>
    <w:p w14:paraId="51AB9C90" w14:textId="77777777" w:rsidR="0092723E" w:rsidRPr="00865816" w:rsidRDefault="0092723E" w:rsidP="0092723E">
      <w:pPr>
        <w:rPr>
          <w:rFonts w:ascii="GHEA Grapalat" w:eastAsia="Times New Roman" w:hAnsi="GHEA Grapalat" w:cs="Times New Roman"/>
          <w:b/>
          <w:bCs/>
          <w:lang w:val="hy-AM"/>
        </w:rPr>
      </w:pPr>
      <w:r w:rsidRPr="00865816">
        <w:rPr>
          <w:rFonts w:ascii="GHEA Grapalat" w:hAnsi="GHEA Grapalat"/>
          <w:lang w:val="hy-AM"/>
        </w:rPr>
        <w:br w:type="page"/>
      </w:r>
    </w:p>
    <w:tbl>
      <w:tblPr>
        <w:tblOverlap w:val="never"/>
        <w:tblW w:w="105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1928"/>
        <w:gridCol w:w="2336"/>
        <w:gridCol w:w="3470"/>
        <w:gridCol w:w="1649"/>
        <w:gridCol w:w="6"/>
        <w:gridCol w:w="11"/>
      </w:tblGrid>
      <w:tr w:rsidR="0092723E" w:rsidRPr="009F53E9" w14:paraId="09190629" w14:textId="77777777" w:rsidTr="007C5C0B">
        <w:trPr>
          <w:tblHeader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2208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>Համարը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՝ ը/կ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670D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Մաքսային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միության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կանոնակարգի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տարրերը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4093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Ստանդարտի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նշագիրը</w:t>
            </w:r>
            <w:proofErr w:type="spellEnd"/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1D79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Ստանդարտի անվանումը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8DBE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Ծանոթա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գրություն</w:t>
            </w:r>
          </w:p>
        </w:tc>
      </w:tr>
      <w:tr w:rsidR="0092723E" w:rsidRPr="009F53E9" w14:paraId="6F4C92DC" w14:textId="77777777" w:rsidTr="007C5C0B">
        <w:trPr>
          <w:tblHeader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E134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5A5F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BD5A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0765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86EB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92723E" w:rsidRPr="00865816" w14:paraId="40605785" w14:textId="77777777" w:rsidTr="007C5C0B">
        <w:trPr>
          <w:jc w:val="center"/>
        </w:trPr>
        <w:tc>
          <w:tcPr>
            <w:tcW w:w="1135" w:type="dxa"/>
            <w:tcBorders>
              <w:left w:val="single" w:sz="4" w:space="0" w:color="auto"/>
            </w:tcBorders>
            <w:shd w:val="clear" w:color="auto" w:fill="FFFFFF"/>
          </w:tcPr>
          <w:p w14:paraId="67AAF216" w14:textId="77777777" w:rsidR="0092723E" w:rsidRPr="009F53E9" w:rsidRDefault="0092723E" w:rsidP="007C5C0B">
            <w:pPr>
              <w:ind w:left="7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6330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1334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308A4B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2582-2013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432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Մեքենաներ՝ էլեկտրական, պտտվող, քարշային. Ընդհանուր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216D05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3F0098E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A692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0BCDB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A068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31334-2007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97B9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Սռնիներ՝ 1520 մմ ռելսամեջով երկաթուղիների շարժակազմի համար.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7A7DF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5E320983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B438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9B18A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CB0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4491-86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865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Կենտրոններ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անվավոր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ձուլված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1520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մմ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ռելսամեջով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երկաթուղիների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շարժակազմի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0BEBC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6F2554F7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3D0E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92712E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CD92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FF4DA5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4728-2010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9BFA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Նախապատրաստվածքներ՝ սռնու, երկաթուղային շարժակազմի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EB6241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4452E5C9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9838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7152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3-րդ եւ 82-րդ կետեր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252F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1447-2005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61F4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Կոճեր՝ երկաթբետոնե, նախապես լարված, 1520 մմ ռելսամեջով երկաթուղիների համար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BCF0D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7AD2A08F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6357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7E3A8D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8F3A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1EC87C5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54747-2011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6659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Կոճեր՝ երկաթբետոնե, 1520 մմ ռելսամեջով երկաթուղիների. Ընդհանուր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3A80B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7EFFEF0E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683B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D8B1D0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A75C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ՍՏԲ 1081-97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4CE0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Կոճեր՝ երկաթբետոնե, 1520 մմ ռելսամեջով երկաթուղիների.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91874A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7C2B057B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2EFB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3DEA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եւ 13-րդ կետեր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29BD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07507C4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22703-2012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C004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Դետալներ՝ ձուլված, երկաթուղային շարժակազմի կցորդման եւ ինքնակցիչ սարքվածքների.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Ընդհանուր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63EA95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5A877741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E381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AC6A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կետ, 82-րդ կետի «ա»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4285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1450-2005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CA7D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Հսկողություն՝ առանց քանդելու. Եռակցվածքներ՝ երկաթուղային կամուրջների, գնացքաքարշերի եւ վագոնների. Ուլտրաձայնային մեթոդներ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EF9DD9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865816" w14:paraId="6EC64285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6E84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8F82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12-րդ, 14-րդ, 16-րդ եւ 57-րդ կետեր, 5-րդ կետի «ա»-«գ» եւ «ժզ»-«ժը» ենթակետեր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5CC2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51C522D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4835-2013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79BC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վագոնների անվազույգեր.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0082B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796178F0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2CD8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436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 եւ 14-րդ կետեր, 5-րդ կետի «գ», «ժէ» եւ «ժթ» ենթակետեր եւ 82-րդ կետի «ա»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0458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2B284F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51685-2013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4D96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Ռելսեր՝ երկաթուղային. Ընդհանուր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478F7" w14:textId="77777777" w:rsidR="0092723E" w:rsidRPr="00865816" w:rsidRDefault="0092723E" w:rsidP="007C5C0B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075E88D5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98DE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7543AA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190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32FF4E6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51685-2000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F182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Ռելսեր՝ երկաթուղային. Ընդհանուր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EC1D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2016 թվականի հունիսի 1-ը</w:t>
            </w:r>
          </w:p>
        </w:tc>
      </w:tr>
      <w:tr w:rsidR="0092723E" w:rsidRPr="009F53E9" w14:paraId="047B2ABE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40A4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C0B4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4-րդ, 7-րդ, 12-րդ եւ 14-րդ կետեր, 5-րդ կետի «գ»,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ժէ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ժթ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82-րդ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«ա»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9A4C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1143DF3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16277-93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6B77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Տակդիրներ՝ Ռ50, Ռ65, Ռ75 տիպերի երկաթուղային ռելսերի առանձին ամրակման.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92773" w14:textId="77777777" w:rsidR="0092723E" w:rsidRPr="009F53E9" w:rsidRDefault="0092723E" w:rsidP="007C5C0B">
            <w:pPr>
              <w:jc w:val="center"/>
              <w:rPr>
                <w:rFonts w:ascii="GHEA Grapalat" w:hAnsi="GHEA Grapalat"/>
              </w:rPr>
            </w:pPr>
          </w:p>
        </w:tc>
      </w:tr>
      <w:tr w:rsidR="0092723E" w:rsidRPr="009F53E9" w14:paraId="56C78A93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364D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026D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F737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2432-2013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DF9F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Ռելսեր՝ երկաթուղային,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տարբերակված կերպով ամրացված եւ չջերմաամրացված.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AA7E98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5EE14E33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C15D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E132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 եւ 14-րդ կետեր, 5-րդ կետի «գ» եւ «ժէ» ենթակետեր եւ 82-րդ կետի «ա»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0737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33184-2014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96E1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Մակադրակներ՝ ռելսային, երկգլխանի, լայն ռելսամեջով երկաթուղիների համար.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189D3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141E51CF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1DFC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71D82B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E900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11530-2014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9704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Հեղույսներ՝ երկաթուղային ուղու ռելսային կցվանքների համար.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46188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6CABA6E6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53CE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17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6E476E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714C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11532-2014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63ED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Մանեկներ՝ երկաթուղային ուղու ռելսային կցվանքների հեղույսների համար.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5787B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72C0B89D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EC9C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18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00C52A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8DA9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16016-2014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68FE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Հեղույսներ՝ սեղմակային, երկաթուղային ուղու ռելսային ամրակումների համար.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C2BFF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797CDE00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75D3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19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3FDC54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431B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16017-2014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44A5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Հեղույսներ՝ միջադիր, երկաթուղային ուղու ռելսային ամրակումների համար.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43E389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7D26A956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DA10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F793A4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7A4F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16018-2014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150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Մանեկներ՝ երկաթուղային ուղու ռելսային ամրակումների սեղմակային եւ միջադիր հեղույսների համար.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67F19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600EAAB9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B3E7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21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D8C070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B54A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21797-2014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BDEA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Տափօղակներ՝ զսպանակավոր, երկգալարային,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երկաթուղային ուղու համար.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90E19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7F73D4CA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86CA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22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2CF64C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17AD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22343-2014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2F4B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Սեղմակ՝ երկաթուղային ուղու առանձին ռելսային ամրակման համար.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292BB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243DD812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746D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23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24761A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3836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196617D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19115-91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C3B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Տափօղակներ՝ զսպանակավոր, ճանապարհային.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34012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67C9BF34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6E2C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24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8808D8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84B2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75F87E7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55497-2013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8B7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Ռելսեր՝ երկաթուղային, զուգառելսային.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A332B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6F00A90D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90BC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059B9E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003C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020E654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55820-2013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0292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Ռելսեր՝ երկաթուղային, լեզվակավոր.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7F7F8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6DC95F38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24E4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26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1219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2F2C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9013-59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984D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Մետաղներ. Կարծրության չափման մեթոդը՝ ըստ Ռոքվելի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AA8BFF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885766D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6E04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27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E6E439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E562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2999-75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B91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Մետաղներ եւ համահալվածքներ. Կարծրության չափման մեթոդը՝ ըստ Վիքերսի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97B19B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7B8B90D2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D1BC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28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BE5AA8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8CAE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9012-59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DD58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Մետաղներ. Կարծրության չափումների մեթոդներ՝ ըստ Բրինելի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5069D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B058023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3FB5A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29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9DBE9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E62B3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21105-87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5F32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Հսկողություն՝ առանց քանդելու. Մագնիսական փոշու մեթոդ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E85F3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5DB71D34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195C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BF60B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ADC7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1497-84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96EB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Մետաղներ. Ձգման փորձարկումների մեթոդներ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A45DD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5822C290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83FB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31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E11191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BC97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14782-86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C68F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Հսկողություն՝ առանց քանդելու. Եռակցվածքներ.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Ուլտրաձայնային մեթոդներ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4A9CC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73ADC278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EE4C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32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EB97A9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6016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6996-66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1233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Եռակցվածքներ. Մեխանիկական հատկանիշների որոշման մեթոդներ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1ABEE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BAB1009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A5CE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B8F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 եւ 14-րդ կետեր, 5-րդ կետի «գ» եւ «ժէ» ենթակետեր եւ 83-րդ կետի «գ»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8324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6CDE2F0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55647-2013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EF9D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Հպալարեր՝ պղնձից եւ դրա համաձուլվածքներից, էլեկտրաֆիկացված երկաթուղիների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833593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0BA9FA2E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2F59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34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5B22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12-րդ եւ 14-րդ կետեր, 5-րդ կետի «գ» ենթակետ եւ 82-րդ կետի «ա»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F358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0DE5C6A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809-71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2AE2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Պտուտակներ՝ ճանապարհային.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DF5AC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մարտի 1-ը</w:t>
            </w:r>
          </w:p>
        </w:tc>
      </w:tr>
      <w:tr w:rsidR="0092723E" w:rsidRPr="00865816" w14:paraId="41474CC6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F7C8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35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89C56E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7B3C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2D68903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809-2014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16D4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Պտուտակներ՝ ճանապարհային.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A8B8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մարտի 1-ից</w:t>
            </w:r>
          </w:p>
        </w:tc>
      </w:tr>
      <w:tr w:rsidR="0092723E" w:rsidRPr="00865816" w14:paraId="2D5604EC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9318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CF91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 եւ 12-րդ կետեր, 5-րդ կետի «գ» ենթակետ եւ 82-րդ կետի «ա»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C5E9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345970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32409-2013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FCF0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Հակախաղացքներ՝ զսպանակավոր, երկաթուղային ռելսերի.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5C6BC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728B500D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797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8BAD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11-րդ, 12-րդ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«գ»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«ը»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585B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6-րդ բաժին </w:t>
            </w:r>
          </w:p>
          <w:p w14:paraId="635726E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54749-2011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D387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Կցորդման եւ ինքնակցիչ սարքվածք՝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Տեխնիկական պահանջներ եւ ընդունման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կանոններ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EB7243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4E6BEF2A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AE92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F3C5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11-րդ եւ 54-րդ կետեր, 5-րդ կետի «գ», «դ», «ժէ»-«ժթ» ենթակետեր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A677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713F165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10791-2011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9F67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Անիվներ՝ ամբողջագլոցված.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80A5F7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A4D57B1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2F07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F75F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 եւ 11-րդ կետեր, 5-րդ կետի «գ», «ժէ»-«ժթ» ենթակետեր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C9CA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30803-2014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2A76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Անիվներ՝ ատամնավոր, քարշային շարժակազմի քարշային փոխանցիչների.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D1A79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1A1EBEB3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A02E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F584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եւ 7-րդ կետեր, 5-րդ կետի «գ», «դ», «ժէ»-«ժթ» ենթակետեր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B54C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7CDFD86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11018-2011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7D517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Քարշային շարժակազմի անվազույգեր՝ 1520 մմ ռելսամեջով երկաթուղիների.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B13AE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0CF41264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68D4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5C1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եւ 7-րդ կետեր, 5-րդ կետի «գ», «ժէ»-«ժթ» ենթակետեր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33E1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39E0E42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1452-2011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D54B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Զսպանակներ՝ գլանաձեւ, պտուտակային, երկաթուղիների շարժակազմի սայլակների եւ հարվածաքարշային սարքերի.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7617F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043C62D6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2443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FF38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եւ 7-րդ կետեր, 5-րդ կետի «գ»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E84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5ECAD8C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55184-2012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C522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Հիդրավլիկական տատանամեղմիչներ՝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914B6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1B0198EF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861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5B4E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հոդվածի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4-րդ եւ 7-րդ կետեր, 5-րդ կետի «ը»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8E45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ԳՕՍՏ Ռ 55185-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CDE2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Դետալներ եւ հավաքման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միավորներ՝ երկաթուղային շարժակազմի կցորդման եւ ինքնակցիչ սարքվածքների.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Փորձարկումների մեթոդներ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347F3A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4219360D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4B98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44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E4C6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«գ»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6F06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2360799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169621-89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5E3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էլեկտրատեխնիկական. Կլիմայական արտաքին ազդող գործոնների նկատմամբ կայունության փորձարկումների մեթոդներ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528C1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2ED3BD91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B649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45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8DF254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670A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16962.2-90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DC04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էլեկտրատեխնիկական. Մեխանիկական արտաքին ազդող գործոնների նկատմամբ կայունության փորձարկումների մեթոդ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ն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5D0AF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5CA01380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C1E0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46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978F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5-րդ կետի «գ»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1937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3443-87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1FA0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Փորձաթերթեր՝ թուջից, գրաֆիտի տարբեր ձեւերով.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Կառուցվածքի որոշման մեթոդներ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14C7C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168DDA2E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9094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47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854188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FD15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1416-2005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F467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Մակրո- եւ միկրոկառուցվածքներ՝ քարշային շարժակազմի քարշային փոխանցիչների ատամնավոր անիվների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ECB66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681E4197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7CD2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75FE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եւ 83-րդ կետեր, 5-րդ կետի «գ» եւ «ի» ենթակետեր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8483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26567-85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636B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Կերպափոխիչներ՝ էլեկտրաէներգիայի, կիսահաղորդչային.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Փորձարկումների մեթոդներ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1E3683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3469B31B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71D6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F4F8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հոդվածի 7-րդ եւ 14-րդ կետեր, 5-րդ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կետի «բ»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A017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7-րդ բաժին </w:t>
            </w:r>
          </w:p>
          <w:p w14:paraId="55F7513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52400-2005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408D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Ռեզերվուարներ՝ օդային, երկաթուղիների վագոնների արգելակների համար.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Ընդհանուր տեխնիկական պայմաններ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041A17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7E3E3CE2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8E8F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E945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7-րդ, 13-րդ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83-րդ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«ի»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CA49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307230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24376-91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B132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Ինվերտորներ՝ կիսահաղորդչային. Ընդհանուր տեխնիկական պայմաններ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A2445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712868A5" w14:textId="77777777" w:rsidTr="007C5C0B">
        <w:trPr>
          <w:gridAfter w:val="2"/>
          <w:wAfter w:w="17" w:type="dxa"/>
          <w:trHeight w:val="206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2B7C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51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41ACCE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F2E4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38F04D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26830-86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A78F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Կերպափոխիչներ՝ էլեկտրաէներգիայի, կիսահաղորդչային, մինչեւ 5 կՎԱ ներառյալ հզորությամբ.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0C9BE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27606A33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36DF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F5A0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եւ 13-րդ կետեր, 5-րդ կետի «ի»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E881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5-8-րդ բաժիններ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09073B9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54800-2011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4C40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Կերպափոխիչներ՝ կիսահաղորդչային, ուժային, երկաթուղային շարժակազմի համար. Բնութագրեր եւ փորձարկումների մեթոդներ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1FE2B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4B4B1C34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6F1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42D5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7-րդ, 12-րդ եւ 14-րդ կետեր, 5-րդ կետի «բ»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B54D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2872A2D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2593-2009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DA05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Ճկափողեր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միացման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երկաթուղային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կազմի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արգելակների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D1713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17739E5B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5CAB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54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F71F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«գ»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3677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124571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31402-2013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E86B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Գլաններ արգելակային՝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F30780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76E90B4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ECF4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55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2451D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2221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52B344F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1561-75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9AB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Ռեզերվուարներ՝ օդային, երկաթուղիների վագոնների ավտոմատ արգելակների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F08015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0E80C6B9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2129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56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803CD0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9F17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29A176B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54746-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2011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50AF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Երկաթուղային շարժակազմ. Սարքվածքներ՝ ձայնային,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ազդանշանային.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1E166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125C11EB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4515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06D6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«դ» եւ «ի» ենթակետեր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23F0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2933-83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86F8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Ապարատներ՝ էլեկտրական, ցածրավոլտ.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Փորձարկումների մեթոդներ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C0156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395E2B83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8176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6724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կետ, 5-րդ կետի «ի»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AFFE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1EA859A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9219-88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309A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Ապարատներ՝ էլեկտրական, քարշային. Ընդհանուր տեխնիկական պահանջներ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15D376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15624622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80BA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59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4791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706D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15ED7C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10393-2009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7B29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Ճնշակներ եւ ճնշակային ագրեգատներ՝ երկաթուղային շարժակազմի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A725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հուլիսի 1-ը</w:t>
            </w:r>
          </w:p>
        </w:tc>
      </w:tr>
      <w:tr w:rsidR="0092723E" w:rsidRPr="00865816" w14:paraId="1F817906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952D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60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5C607F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E9FC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10393-2014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5A07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Ճնշակներ, ճնշակային ագրեգատներ՝ էլեկտրական շարժաբերով եւ ճնշակային սարքվածքներ՝ էլեկտրական շարժաբերով երկաթուղային շարժակազմի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99CE0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հուլիսի 1-ից</w:t>
            </w:r>
          </w:p>
        </w:tc>
      </w:tr>
      <w:tr w:rsidR="0092723E" w:rsidRPr="00865816" w14:paraId="659942F5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CA18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61</w:t>
            </w:r>
          </w:p>
        </w:tc>
        <w:tc>
          <w:tcPr>
            <w:tcW w:w="19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DF41E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AD3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520-2011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7637F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Առանցքակալներ՝ գլորման. Ընդհանուր 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E5ED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հուլիսի 1-ը</w:t>
            </w:r>
          </w:p>
        </w:tc>
      </w:tr>
      <w:tr w:rsidR="0092723E" w:rsidRPr="00865816" w14:paraId="3BAEFB66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A9DB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62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1B18E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544E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18572-2014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1A4E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Առանցքակալներ՝ գլորման. Առանցքակալներ՝ առանցքակալատուփի, հոլովակավոր, գլանաձեւ,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C0920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հուլիսի 1-ից</w:t>
            </w:r>
          </w:p>
        </w:tc>
      </w:tr>
      <w:tr w:rsidR="0092723E" w:rsidRPr="00865816" w14:paraId="3952E290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F3E4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63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3471BE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C8B5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32769-2014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9A80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Առանցքակալներ՝ գլորման. Հանգույցներ՝ առանցքակալային, կոնաձեւ, երկաթուղային շարժակազմի առանցքակալատուփերի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2FC2D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հուլիսի 1-ից</w:t>
            </w:r>
          </w:p>
        </w:tc>
      </w:tr>
      <w:tr w:rsidR="0092723E" w:rsidRPr="009F53E9" w14:paraId="2FC2F185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A7F2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64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7D215B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59B9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3BDFC40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54962-2012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0334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Բազկաթոռ՝ մեքենավարի (օպերատորի), երկաթուղային շարժակազմի.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B4856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07C053EC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852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1751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13-րդ, 18-րդ եւ 84-րդ կետեր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5888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18620-86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4BF4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էլեկտրատեխնիկական. Մակնշում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BAF49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5870F502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0346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66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6A7E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19-րդ, 50-րդ, 68-րդ, 83-րդ եւ 84-րդ կետեր, 5-րդ կետի «ժե»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374E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10496A3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30804.4.2-2013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B6ED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Տեխնիկական միջոցների համատեղելիություն՝ էլեկտրամագնիսական.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Էլեկտրաստատիկ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պարպումների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նկատմամբ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կայունություն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.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Պահանջներ եւ փորձարկման մեթոդներ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58A2F8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7B3ED1A8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443B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67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5786BA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8319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57F4212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30804.4.3-2013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981E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Ռադիոհաճախականության էլեկտրամագնիսական դաշտի նկատմամբ կայունություն. Պահանջներ եւ փորձարկման մեթոդներ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A6559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164EA9D8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E216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5352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19-րդ, 68-րդ, 83-րդ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84-րդ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ժդ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ժե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4075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8-րդ բաժին </w:t>
            </w:r>
          </w:p>
          <w:p w14:paraId="78FB1C2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30804.4.4-2013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2F1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Տեխնիկական միջոցների համատեղելիություն՝ էլեկտրամագնիսական. Նանովայրկյանային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իմպուլսային խանգարումների նկատմամբ կայունություն. Պահանջներ եւ փորձարկման մեթոդներ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A03CF0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6D0B9D5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6711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69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DBDA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19-րդ, 50-րդ, 68-րդ, 83-րդ եւ 84-րդ կետեր, 5-րդ կետի «ժե»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2576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ՄԷՀ </w:t>
            </w:r>
          </w:p>
          <w:p w14:paraId="31802E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61000-4-5-2014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5297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Էլեկտրամագնիսական համատեղելիություն. Մաս 4-5. Փորձարկումների եւ չափումների մեթոդներ. Մեծ էներգիայի միկրովայրկյանային իմպուլսների նկատմամբ կայունության փորձարկումներ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56858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7D540C03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5ED4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70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BBE64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3CBC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258CB71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 4.11-2013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85F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Էլեկտրասնուցման լարման անկումների, կարճաժամկետ պահանջների եւ փոփոխությունների նկատմամբ կայունություն.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Պահանջներ եւ փորձարկման մեթոդներ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FCD4F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73891386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DD7C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B134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19-րդ, 68-րդ, 83-րդ եւ 84-րդ կետեր, 5-րդ կետի «ժդ» եւ «ժե» ենթակետեր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06B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ենթաբաժին 5.4 </w:t>
            </w:r>
          </w:p>
          <w:p w14:paraId="017546F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19330-2013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0C8A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Հենակներ՝ երկաթուղիների հպումային ցանցի հենարանների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D79DD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169CF79E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EE3F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72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CE80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19-րդ, 50-րդ, 68-րդ, 83-րդ եւ 84-րդ կետեր, 5-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րդ կետի «ժե»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E384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ենթաբաժին 5.5 </w:t>
            </w:r>
          </w:p>
          <w:p w14:paraId="41E1A64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32209-2013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4CB4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Հիմքեր՝ երկաթուղիների հպումային ցանցի հենարանների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E6782C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1F78F467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434C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73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F8871C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423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6B0CA4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32676-2014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D7F1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Ռեակտորներ՝ երկաթուղու քարշային ենթակայանների համար, հարթեցնող. Ընդհանուր տեխնիկական պայմաններ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11085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մարտի 1-ից</w:t>
            </w:r>
          </w:p>
        </w:tc>
      </w:tr>
      <w:tr w:rsidR="0092723E" w:rsidRPr="009F53E9" w14:paraId="049A41D3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4D93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74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F512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19-րդ կետ, 5-րդ կետի «ժե»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A1EF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5BB2A79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53784-2010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559F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Տարրեր՝ օպտիկական, երկաթուղային տրանսպորտի լուսաազդանշանային սարքերի համար. Տեխնիկական պայմաններ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E89B4A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75BED251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BEA4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B6BF12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CC7E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571D52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55176.2-2012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220B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տրանսպորտի համակարգեր եւ սարքավորումներ. Մաս 2. Էլեկտրամագնիսական խանգարումներ՝ երկաթուղային համակարգերից, ընդհանուր առմամբ, դեպի արտաքին շրջակա միջավայր.</w:t>
            </w:r>
            <w:r w:rsidRPr="008658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Պահանջներ եւ փորձարկման մեթոդներ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E7581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429238B5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7626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76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A65EA3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9518E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եւ 6-րդ բաժիններ</w:t>
            </w:r>
            <w:r w:rsidRPr="00865816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</w:p>
          <w:p w14:paraId="120A9339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55176.3.2-2012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EB4F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Երկաթուղային տրանսպորտի համակարգեր եւ սարքավորումներ. Մաս 3-2. Շարժակազմ. Ապարատուրա եւ սարքավորումներ. Պահանջներ եւ փորձարկման մեթոդներ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325275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1DF91BAD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6484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77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6095ED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48AE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06327A2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55176.4.1-2012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595D1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Երկաթուղային տրանսպորտի համակարգեր եւ սարքավորումներ. Մաս 4-1. Երկաթուղային ավտոմատիկայի եւ հեռուստամեխանիկայի սարքվածքներ եւ ապարատուրա. Պահանջներ եւ փորձարկման մեթոդներ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156BA" w14:textId="77777777" w:rsidR="0092723E" w:rsidRPr="00865816" w:rsidRDefault="0092723E" w:rsidP="007C5C0B">
            <w:pPr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77BC1179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78A4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16644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D24D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492AC8F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55176.4.2-2012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C473C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Երկաթուղային տրանսպորտի համակարգեր եւ սարքավորումներ. Մաս 4-2. էլեկտրամագնիսական էմիսիա եւ էլեկտրակապի ապարատուրայի խանգարումակայունություն. Պահանջներ եւ փորձարկման մեթոդներ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F56F50" w14:textId="77777777" w:rsidR="0092723E" w:rsidRPr="00865816" w:rsidRDefault="0092723E" w:rsidP="007C5C0B">
            <w:pPr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5BD51D73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73EC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F25E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23-րդ կետի «ա» եւ «բ» ենթակետեր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D630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7370-86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C32F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Ուղեփոխիչներ՝ երկաթուղային, Ռ75, Ռ65 եւ Ռ50 տիպերի. 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D305C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0F8FE718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7B16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E649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46-րդ կետ, 5-րդ կետի «զ» եւ «ը» ենթակետեր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68F7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52929-2008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B679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քարշային շարժակազմ.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Արգելակման ճանապարհի եւ կայանման արգելակի հսկողության մեթոդներ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A1A04F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2853095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148E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5AC5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հոդվածի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46-րդ 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06B5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3-րդ բաժին </w:t>
            </w:r>
          </w:p>
          <w:p w14:paraId="43024F6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ԳՕՍՏ 28186-89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E079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>Կոճղակներ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արգելակման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>շարժիչավագոնային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շարժակազմի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667438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62BD3192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58C5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6832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54-րդ 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2784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1B2D71F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55498-2013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91A3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Կենտրոններ՝ անվավոր, գլոցված, երկաթուղային շարժակազմի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EBC5D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03381E90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39C9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83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9F0B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82-րդ 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4835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26433. 0-85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022F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Երկրաչափական պարամետրերի ճշգրտության ապահովման համակարգ շինարարությունում. Չափումների կատարման կանոններ. Ընդհանուր դրույթներ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09F63B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1186F6C0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927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84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787A67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CA23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26433.1-89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8589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Երկրաչափական պարամետրերի ճշգրտության ապահովման համակարգ շինարարությունում.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Չափումների կատարման կանոններ. Գործարանային պատրաստման տարրեր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9CA587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5D45A403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4DAE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85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3E7769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7A0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8829-94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430A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Շինարարական արտադրատեսակներ՝ երկաթբետոնե եւ բետոնե, գործարանային պատրաստման.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Բեռնմամբ փորձարկումների մեթոդներ. Ամրության, կոշտության եւ ճաքակայունության գնահատման կանոններ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C0C6F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2CAED8D9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1EEF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86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863F2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F374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13015-2012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9262A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Արտադրատեսակներ՝ երկաթբետոնե եւ բետոնե, շինարարության համար.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Ընդհանուր տեխնիկական պահանջներ. Ընդունման, մակնշման, տրանսպորտային փոխադրման եւ պահպանման կանոններ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A0501" w14:textId="77777777" w:rsidR="0092723E" w:rsidRPr="00865816" w:rsidRDefault="0092723E" w:rsidP="007C5C0B">
            <w:pPr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3D2B25F3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1BC5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87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4638E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BE64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22362-77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ED5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Կոնստրուկցիաներ՝ երկաթբետոնե. Ամրանի լարման ուժի չափման մեթոդներ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C7AAD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55E04CC5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BB2B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88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E415B5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1AAE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8269.0-97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72EB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Խիճ եւ կոպիճներ՝ լեռնային խիտ ապարներից եւ արդյունաբերական արտադրության թափոններից, շինարարական աշխատանքների համար. Ֆիզիկամեխանիկական փորձարկումների մեթոդներ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75262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702D17C7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E133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89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4AD5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82–րդ կետի «ա» ենթակետ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A42C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30108-94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0051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Նյութեր եւ արտադրատեսակներ՝ շինարարական.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Բնական ռադիոնուկլիդների արդյունավետ տեսակարար ակտիվության որոշում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90FC54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443355AA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6116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90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6434E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0EB9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54748-2011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ADB0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Խիճ՝ լեռնային խիտ ապարներից, երկաթուղային ուղու բալաստային շերտի համար.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621102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74AA0FD0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A2FB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91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5CBA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83-րդ կետ, 5-րդ կետի «գ» եւ «ի» ենթակետեր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2EB1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011278E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16357-83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52DC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Պարպիչներ՝ փականային, 3,8–ից մինչեւ 600 կՎ անվանական լարման փոփոխական հոսանքի.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Ընդհանուր տեխնիկական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AB034B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1D2E6018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D87E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92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C3DE78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A7FD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9-րդ բաժին </w:t>
            </w:r>
          </w:p>
          <w:p w14:paraId="1C47BB5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52725-2007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BD19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Գերլարումների սահմանափակիչներ՝ ոչ գծային, 3 կՎ–ից մինչեւ 750 կՎ լարմամբ փոփոխական հոսանքի էլեկտրակայանքների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3D8BC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6C87CBB9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92A4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93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68F3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83-րդ 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068F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22756-77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8034E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Տրանսֆորմատորներ (ուժային եւ լարման) եւ ռեակտորներ. Մեկուսացման էլեկտրական ամրության փորձարկումների մեթոդներ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3A1ED" w14:textId="77777777" w:rsidR="0092723E" w:rsidRPr="00865816" w:rsidRDefault="0092723E" w:rsidP="007C5C0B">
            <w:pPr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6F63B57A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F751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94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5CAB94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F490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23941-2002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03EC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Մեքենաների աղմուկ.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Աղմուկի բնութագրերի որոշման մեթոդներ.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պահանջներ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4E720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1CEA733E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5F71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95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50B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83-րդ 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D13D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4E0F733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16772-77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45A8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Տրանսֆորմատորներ եւ ռեակտորներ՝ կերպափոխչային.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D1BA72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125B1AB6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3E47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96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70AC5B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0F3F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28856-90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BA9C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Մեկուսիչներ՝ գծային, կախովի, ձողաձեւ, պոլիմերային.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C7AAD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6DFB10F8" w14:textId="77777777" w:rsidTr="007C5C0B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C861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97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520A1B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AAC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6498FD6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6490-93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EFE4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Մեկուսիչներ՝ գծային, կախովի, ափսեաձեւ.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E1F7E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0D4612AA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6DF0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98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6B66F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17E3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14794-79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3DF2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Ռեակտորներ՝ հոսանքասահմանափակող, բետոնե. Տեխնիկական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550B5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83C4AC8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6AE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99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9759FD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4141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1516.2-97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4177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Էլեկտրասարքավորումներ եւ էլեկտրակայանքներ՝ 3կՎ եւ ավելի բարձր լարման փոփոխական հոսանքի. Մեկուսացման էլեկտրական ամրության փորձարկումների ընդհանուր մեթոդներ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41666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55C1BD0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D9AB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F56A4D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BBD3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3196345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8024-90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25C7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 եւ էլեկտրատեխնիկական սարքվածքներ՝ 1000 Վ-ից բարձր լարման փոփոխական հոսանքի. Աշխատանքի երկարատեւ ռեժիմի դեպքում տաքացման նորմա եւ փորձարկումների մեթոդներ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181C4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70AEEB36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3CBB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101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CAD418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7616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12.1.050-86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1821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Աղմուկի չափման մեթոդներ աշխատատեղերում 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0890FB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4812B579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2648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102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57C798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0D44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9920-89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DA19D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էլեկտրակայանքներ՝ 3–ից մինչեւ 750 կՎ լարման փոփոխական հոսանքի. Արտաքին մեկուսացման կորստի ուղիների երկարություն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9DFD80" w14:textId="77777777" w:rsidR="0092723E" w:rsidRPr="00865816" w:rsidRDefault="0092723E" w:rsidP="007C5C0B">
            <w:pPr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3C41BA13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8AF9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103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05D201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6648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4D5A715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55186-2012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A231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Պարզունակներ՝ կոշտ լայնադրակների, երկաթուղային տրանսպորտի հպումային ցանցի համար. Ընդհանուր 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01991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412B193D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C420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CE8359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1E7F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487DBC0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52726-2007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2968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Զատիչներ եւ հողակցիչներ՝ 1 կՎ–ից բարձր լարման փոփոխական հոսանքի, եւ դրանց շարժաբերներ. Ընդհանուր 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5B845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50770893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421C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105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3FFF31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DF45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51204-98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3528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Մեկուսիչներ՝ ձողաձեւ, պոլիմերային, երկաթուղիների հպումային ցանցի համար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28D63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4DEA4B83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0C1A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106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62CE42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F8D9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743800D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55648-2013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4D03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Մեկուսիչներ՝ երկաթուղիների հպումային ցանցի համար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355428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7E64167F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FB74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107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072510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5C3D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9-րդ բաժին </w:t>
            </w:r>
          </w:p>
          <w:p w14:paraId="57D6A7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55602-2013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A6F0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Ապարատներ՝ կոմուտացման, քարշային ցանցի հողակցման շղթայի եւ երկաթուղիների քարշային ենթակայանների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15AC5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7B89F4A4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00BA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C203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84-րդ կետ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DE02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27. 410-87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D657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Տեխնիկայի հուսալիություն.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Հուսալիության ցուցանիշների հսկողության մեթոդներ եւ հուսալիության հսկիչ փորձարկումների պլան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AD854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7C38C6A4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B278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109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8018A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FFE7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54E14A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16121-86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9AC1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Ռելեներ՝ ցածր լարման,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B2B4B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30B67220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97F1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110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FD2C0F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016B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60C4271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5.197-72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CC1E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Ռելեներ՝ էլեկտրամագնիսական,«НМШ1», «НМШ2», «НМШ4»,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«НМШМ1», «НМШМ2», «НМШМ4», «АНШМ2», «НМ1», «НМ2», «НМ4», «НММ1», «НММ2», «НММ4» տիպերի. Ատեստավորված արտադրանքի որակին ներկայացվող պահանջներ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769E6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2D006202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4F9B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111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2D7F69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D980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3-րդ բաժին </w:t>
            </w:r>
          </w:p>
          <w:p w14:paraId="4C3DA61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5.357-70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AD6F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Ռելեներ՝ էլեկտրամագնիսական, «АНШ2» եւ «АНШ5» տիպերի.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Ատեստավորված արտադրանքի որակին ներկայացվող պահանջներ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69F0C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487EABD5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CA7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112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7176A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A0E2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12997-84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D09E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Արդյունաբերական սարքերի եւ ավտոմատացման միջոցների պետական համակարգի արտադրատեսակներ.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C22E80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3107E898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2E13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113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D70F31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E893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14254-96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2E89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Թաղանթներով ապահովվող պաշտպանության աստիճաններ (IP ծածկագիր)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181A9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3FB3C2C1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2CB8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114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F72914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FA3B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24606.1-81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9110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կոմուտացման, տեղակայման եւ միակցիչներ՝ էլեկտրական.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Մեկուսացման էլեկտրական ամրության հսկողության մեթոդներ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E258F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5BDC68A9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33DD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115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A8C8F0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152A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24606.2-81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D156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կոմուտացման, տեղակայման եւ միակցիչներ՝ էլեկտրական.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Մեկուսացման դիմադրության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չափման մեթոդներ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BF680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17FF5C29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8054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116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DEF4CC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1E99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384AF12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54833-2011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2B1A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ավտոմատիկայի եւ հեռուստամեխանիկայի համակարգեր տեսակավորման կայարաններում. Անվտանգության պահանջներ եւ հսկողության մեթոդներ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5FB88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28F3A1CB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F5CD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117</w:t>
            </w:r>
          </w:p>
        </w:tc>
        <w:tc>
          <w:tcPr>
            <w:tcW w:w="192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1AB7E5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DA0B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6CDB3BC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54897-2012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072F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ավտոմատիկայի եւ հեռուստամեխանիկայի համակարգեր երկաթուղային կայարաններում. Անվտանգության պահանջներ եւ հսկողության մեթոդներ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85B4F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65BB5DA3" w14:textId="77777777" w:rsidTr="007C5C0B">
        <w:trPr>
          <w:gridAfter w:val="1"/>
          <w:wAfter w:w="11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2B62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118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29BA3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968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003636E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54898-2012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3DD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ավտոմատիկայի եւ հեռուստամեխանիկայի համակարգեր երկաթուղային գծանցներում. Անվտանգության պահանջներ եւ հսկողության մեթոդներ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4DF67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80A82FB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433A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119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E1D55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7F7E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64EF4C3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54900-2012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AA86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ավտոմատիկայի եւ հեռուստամեխանիկայի համակարգեր երկաթուղային գծերի կայարանամեջերում.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Անվտանգության պահանջներ եւ հսկողության մեթոդներ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B3E87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531225A0" w14:textId="77777777" w:rsidTr="007C5C0B">
        <w:trPr>
          <w:gridAfter w:val="2"/>
          <w:wAfter w:w="17" w:type="dxa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FAB0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120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10F33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0E15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եւ 9-րդ բաժիններ </w:t>
            </w:r>
          </w:p>
          <w:p w14:paraId="6021507F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30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50648-94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9F11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102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Տեխնիկական միջոցների համատեղելիություն՝ էլեկտրամագնիսական.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Արդյունաբերական հաճախականության մագնիսական դաշտի նկատմամբ կայունություն. Տեխնիկական պահանջներ եւ փորձարկումների մեթոդներ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2570B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</w:tbl>
    <w:p w14:paraId="7A3A42DD" w14:textId="77777777" w:rsidR="0092723E" w:rsidRDefault="0092723E" w:rsidP="0092723E">
      <w:pPr>
        <w:spacing w:after="160" w:line="360" w:lineRule="auto"/>
        <w:ind w:right="-717"/>
        <w:jc w:val="right"/>
        <w:rPr>
          <w:rFonts w:ascii="GHEA Grapalat" w:hAnsi="GHEA Grapalat"/>
        </w:rPr>
      </w:pPr>
      <w:r w:rsidRPr="009F53E9">
        <w:rPr>
          <w:rStyle w:val="Bodytext211pt"/>
          <w:rFonts w:ascii="GHEA Grapalat" w:eastAsia="Sylfaen" w:hAnsi="GHEA Grapalat"/>
        </w:rPr>
        <w:t>»</w:t>
      </w:r>
      <w:r w:rsidRPr="005508A2">
        <w:rPr>
          <w:rStyle w:val="Bodytext211pt"/>
          <w:rFonts w:ascii="GHEA Grapalat" w:eastAsia="Sylfaen" w:hAnsi="GHEA Grapalat"/>
        </w:rPr>
        <w:t>:</w:t>
      </w:r>
    </w:p>
    <w:p w14:paraId="28240D06" w14:textId="77777777" w:rsidR="0092723E" w:rsidRDefault="0092723E" w:rsidP="0092723E">
      <w:pPr>
        <w:spacing w:after="160" w:line="360" w:lineRule="auto"/>
        <w:rPr>
          <w:rFonts w:ascii="GHEA Grapalat" w:hAnsi="GHEA Grapalat"/>
        </w:rPr>
      </w:pPr>
    </w:p>
    <w:p w14:paraId="0A147906" w14:textId="77777777" w:rsidR="0092723E" w:rsidRPr="009F53E9" w:rsidRDefault="0092723E" w:rsidP="0092723E">
      <w:pPr>
        <w:spacing w:after="160" w:line="360" w:lineRule="auto"/>
        <w:rPr>
          <w:rFonts w:ascii="GHEA Grapalat" w:hAnsi="GHEA Grapalat"/>
        </w:rPr>
      </w:pPr>
      <w:r w:rsidRPr="009F53E9">
        <w:rPr>
          <w:rFonts w:ascii="GHEA Grapalat" w:hAnsi="GHEA Grapalat"/>
        </w:rPr>
        <w:br w:type="page"/>
      </w:r>
    </w:p>
    <w:p w14:paraId="4E73867D" w14:textId="77777777" w:rsidR="0092723E" w:rsidRPr="009F53E9" w:rsidRDefault="0092723E" w:rsidP="0092723E">
      <w:pPr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</w:rPr>
      </w:pPr>
      <w:r w:rsidRPr="009F53E9">
        <w:rPr>
          <w:rFonts w:ascii="GHEA Grapalat" w:hAnsi="GHEA Grapalat"/>
        </w:rPr>
        <w:lastRenderedPageBreak/>
        <w:t>5.</w:t>
      </w:r>
      <w:r>
        <w:rPr>
          <w:rFonts w:ascii="GHEA Grapalat" w:hAnsi="GHEA Grapalat"/>
        </w:rPr>
        <w:tab/>
      </w:r>
      <w:r w:rsidRPr="009F53E9">
        <w:rPr>
          <w:rFonts w:ascii="GHEA Grapalat" w:hAnsi="GHEA Grapalat"/>
        </w:rPr>
        <w:t xml:space="preserve">Նշված որոշմամբ հաստատված այն ստանդարտների ցանկը, որոնց կամավոր հիմունքով կիրառման արդյունքում ապահովվում է «Երկաթուղային տրանսպորտի ենթակառուցվածքի անվտանգության մասին» Մաքսային միության տեխնիկական կանոնակարգի պահանջների կատարումը, շարադրել հետեւյալ խմբագրությամբ. </w:t>
      </w:r>
    </w:p>
    <w:p w14:paraId="40FB42CD" w14:textId="77777777" w:rsidR="0092723E" w:rsidRPr="009F53E9" w:rsidRDefault="0092723E" w:rsidP="0092723E">
      <w:pPr>
        <w:spacing w:after="160" w:line="360" w:lineRule="auto"/>
        <w:rPr>
          <w:rFonts w:ascii="GHEA Grapalat" w:hAnsi="GHEA Grapalat"/>
        </w:rPr>
      </w:pPr>
    </w:p>
    <w:p w14:paraId="023E80B4" w14:textId="77777777" w:rsidR="0092723E" w:rsidRPr="009F53E9" w:rsidRDefault="0092723E" w:rsidP="0092723E">
      <w:pPr>
        <w:spacing w:after="160" w:line="360" w:lineRule="auto"/>
        <w:ind w:left="3402"/>
        <w:jc w:val="center"/>
        <w:rPr>
          <w:rFonts w:ascii="GHEA Grapalat" w:hAnsi="GHEA Grapalat"/>
        </w:rPr>
      </w:pPr>
      <w:r w:rsidRPr="009F53E9">
        <w:rPr>
          <w:rFonts w:ascii="GHEA Grapalat" w:hAnsi="GHEA Grapalat"/>
        </w:rPr>
        <w:t xml:space="preserve">«ՀԱՍՏԱՏՎԱԾ Է </w:t>
      </w:r>
    </w:p>
    <w:p w14:paraId="32DC1EC8" w14:textId="77777777" w:rsidR="0092723E" w:rsidRPr="009F53E9" w:rsidRDefault="0092723E" w:rsidP="0092723E">
      <w:pPr>
        <w:spacing w:after="160" w:line="360" w:lineRule="auto"/>
        <w:ind w:left="3402"/>
        <w:jc w:val="center"/>
        <w:rPr>
          <w:rFonts w:ascii="GHEA Grapalat" w:hAnsi="GHEA Grapalat"/>
        </w:rPr>
      </w:pPr>
      <w:r w:rsidRPr="009F53E9">
        <w:rPr>
          <w:rFonts w:ascii="GHEA Grapalat" w:hAnsi="GHEA Grapalat"/>
        </w:rPr>
        <w:t>Մաքսային միության հանձնաժողովի</w:t>
      </w:r>
      <w:r>
        <w:rPr>
          <w:rFonts w:ascii="GHEA Grapalat" w:hAnsi="GHEA Grapalat"/>
        </w:rPr>
        <w:t xml:space="preserve"> </w:t>
      </w:r>
      <w:r w:rsidRPr="009F53E9">
        <w:rPr>
          <w:rFonts w:ascii="GHEA Grapalat" w:hAnsi="GHEA Grapalat"/>
        </w:rPr>
        <w:t>2011 թվականի հուլիսի 15-ի թիվ 710 որոշմամբ</w:t>
      </w:r>
      <w:r>
        <w:rPr>
          <w:rFonts w:ascii="GHEA Grapalat" w:hAnsi="GHEA Grapalat"/>
        </w:rPr>
        <w:br/>
      </w:r>
      <w:r w:rsidRPr="009F53E9">
        <w:rPr>
          <w:rFonts w:ascii="GHEA Grapalat" w:hAnsi="GHEA Grapalat"/>
        </w:rPr>
        <w:t>(Եվրասիական տնտեսական հանձնաժողովի կոլեգիայի</w:t>
      </w:r>
      <w:r>
        <w:rPr>
          <w:rFonts w:ascii="GHEA Grapalat" w:hAnsi="GHEA Grapalat"/>
        </w:rPr>
        <w:t xml:space="preserve"> </w:t>
      </w:r>
      <w:r w:rsidRPr="009F53E9">
        <w:rPr>
          <w:rFonts w:ascii="GHEA Grapalat" w:hAnsi="GHEA Grapalat"/>
        </w:rPr>
        <w:t>2015 թվականի փետրվարի 3-ի թիվ 11 որոշման խմբագրությամբ)</w:t>
      </w:r>
      <w:bookmarkStart w:id="5" w:name="bookmark6"/>
    </w:p>
    <w:p w14:paraId="4195AAA3" w14:textId="77777777" w:rsidR="0092723E" w:rsidRPr="009F53E9" w:rsidRDefault="0092723E" w:rsidP="0092723E">
      <w:pPr>
        <w:spacing w:after="160" w:line="360" w:lineRule="auto"/>
        <w:ind w:left="4536"/>
        <w:jc w:val="center"/>
        <w:rPr>
          <w:rFonts w:ascii="GHEA Grapalat" w:hAnsi="GHEA Grapalat"/>
        </w:rPr>
      </w:pPr>
    </w:p>
    <w:p w14:paraId="25C000BD" w14:textId="77777777" w:rsidR="0092723E" w:rsidRPr="009F53E9" w:rsidRDefault="0092723E" w:rsidP="0092723E">
      <w:pPr>
        <w:spacing w:after="160" w:line="360" w:lineRule="auto"/>
        <w:ind w:left="567" w:right="559"/>
        <w:jc w:val="center"/>
        <w:rPr>
          <w:rFonts w:ascii="GHEA Grapalat" w:hAnsi="GHEA Grapalat"/>
          <w:b/>
        </w:rPr>
      </w:pPr>
      <w:r w:rsidRPr="009F53E9">
        <w:rPr>
          <w:rStyle w:val="Heading22Spacing4pt"/>
          <w:rFonts w:ascii="GHEA Grapalat" w:eastAsia="Sylfaen" w:hAnsi="GHEA Grapalat"/>
        </w:rPr>
        <w:t>ՑԱՆԿ</w:t>
      </w:r>
      <w:bookmarkEnd w:id="5"/>
      <w:r w:rsidRPr="009F53E9">
        <w:rPr>
          <w:rFonts w:ascii="GHEA Grapalat" w:hAnsi="GHEA Grapalat"/>
          <w:b/>
        </w:rPr>
        <w:t xml:space="preserve"> </w:t>
      </w:r>
      <w:bookmarkStart w:id="6" w:name="bookmark7"/>
    </w:p>
    <w:p w14:paraId="51E91E1D" w14:textId="77777777" w:rsidR="0092723E" w:rsidRPr="009F53E9" w:rsidRDefault="0092723E" w:rsidP="0092723E">
      <w:pPr>
        <w:spacing w:after="160" w:line="360" w:lineRule="auto"/>
        <w:ind w:left="567" w:right="559"/>
        <w:jc w:val="center"/>
        <w:rPr>
          <w:rFonts w:ascii="GHEA Grapalat" w:hAnsi="GHEA Grapalat"/>
          <w:b/>
        </w:rPr>
      </w:pPr>
      <w:r w:rsidRPr="009F53E9">
        <w:rPr>
          <w:rFonts w:ascii="GHEA Grapalat" w:hAnsi="GHEA Grapalat"/>
          <w:b/>
        </w:rPr>
        <w:t>այն ստանդարտների, որոնց կամավոր հիմունքով կիրառման արդյունքում ապահովվում է «Երկաթուղային տրանսպորտի</w:t>
      </w:r>
      <w:bookmarkEnd w:id="6"/>
      <w:r w:rsidRPr="009F53E9">
        <w:rPr>
          <w:rFonts w:ascii="GHEA Grapalat" w:hAnsi="GHEA Grapalat"/>
          <w:b/>
        </w:rPr>
        <w:t xml:space="preserve"> ենթակառուցվածքի</w:t>
      </w:r>
      <w:bookmarkStart w:id="7" w:name="bookmark8"/>
      <w:r w:rsidRPr="009F53E9">
        <w:rPr>
          <w:rFonts w:ascii="GHEA Grapalat" w:hAnsi="GHEA Grapalat"/>
          <w:b/>
        </w:rPr>
        <w:t xml:space="preserve"> անվտանգության մասին» Մաքսային միության տեխնիկական կանոնակարգի պահանջների կատարումը</w:t>
      </w:r>
      <w:bookmarkEnd w:id="7"/>
    </w:p>
    <w:p w14:paraId="77351500" w14:textId="77777777" w:rsidR="0092723E" w:rsidRDefault="0092723E" w:rsidP="0092723E">
      <w:pPr>
        <w:spacing w:after="160" w:line="360" w:lineRule="auto"/>
        <w:jc w:val="center"/>
        <w:rPr>
          <w:rFonts w:ascii="GHEA Grapalat" w:hAnsi="GHEA Grapalat"/>
          <w:b/>
        </w:rPr>
      </w:pPr>
    </w:p>
    <w:p w14:paraId="4A73925E" w14:textId="77777777" w:rsidR="0092723E" w:rsidRDefault="0092723E" w:rsidP="0092723E">
      <w:pPr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br w:type="page"/>
      </w:r>
    </w:p>
    <w:tbl>
      <w:tblPr>
        <w:tblOverlap w:val="never"/>
        <w:tblW w:w="110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5"/>
        <w:gridCol w:w="2189"/>
        <w:gridCol w:w="2302"/>
        <w:gridCol w:w="3847"/>
        <w:gridCol w:w="1578"/>
      </w:tblGrid>
      <w:tr w:rsidR="0092723E" w:rsidRPr="009F53E9" w14:paraId="2A75AAB9" w14:textId="77777777" w:rsidTr="007C5C0B">
        <w:trPr>
          <w:tblHeader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2F3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>Համարը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՝ ը/կ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A7C3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Մաքսային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միության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կանոնակարգի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տարրերը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C635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Ստանդարտի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նշագիրը</w:t>
            </w:r>
            <w:proofErr w:type="spellEnd"/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C934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Ստանդարտի անվանումը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B7A0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Ծանոթա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գրություն</w:t>
            </w:r>
          </w:p>
        </w:tc>
      </w:tr>
      <w:tr w:rsidR="0092723E" w:rsidRPr="009F53E9" w14:paraId="19313BF3" w14:textId="77777777" w:rsidTr="007C5C0B">
        <w:trPr>
          <w:tblHeader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353E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777F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2736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14DF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8F52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92723E" w:rsidRPr="00865816" w14:paraId="11A2D7E7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592E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14F2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7787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15.902-2014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47413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Արտադրանքի մշակման եւ արտադրությունը սկսելու համակարգ. Երկաթուղային շարժակազմ. Մշակման եւ արտադրությունը սկսելու կարգը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5BB64" w14:textId="77777777" w:rsidR="0092723E" w:rsidRPr="00865816" w:rsidRDefault="0092723E" w:rsidP="007C5C0B">
            <w:pPr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41328CDB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1740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D632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2-րդ կետ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26A0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32192-2013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A365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տեխնիկայի հուսալիություն. Հիմնական հասկացություններ. Եզրույթներ եւ սահմանումներ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31FA9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4D13791B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28E1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20FA38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BFA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54504-2011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B72A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Ֆունկցիոնալ անվտանգություն. Անվտանգության ապահովման քաղաքականություն, ծրագիր. Երկաթուղային տրանսպորտի օբյեկտների անվտանգության ապացույց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9C2D0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48D68F39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9EEF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0E0E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4-րդ, 7-րդ, 11-րդ եւ 12-րդ կետեր, 5-րդ կետի «բ» ենթակետ եւ 23–րդ կետի «ա» ենթակետ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1DFA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011DF7A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809-71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3011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Պտուտակներ՝ ճանապարհային.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E6C8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մարտի 1-ը</w:t>
            </w:r>
          </w:p>
        </w:tc>
      </w:tr>
      <w:tr w:rsidR="0092723E" w:rsidRPr="00865816" w14:paraId="07814E20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1543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1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9ED38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E729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1D1F886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809-2014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117C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Պտուտակներ՝ ճանապարհային.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951B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մարտի 1-ից</w:t>
            </w:r>
          </w:p>
        </w:tc>
      </w:tr>
      <w:tr w:rsidR="0092723E" w:rsidRPr="00865816" w14:paraId="3E56BC44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ED74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5745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E0F1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1-ին բաժին </w:t>
            </w:r>
          </w:p>
          <w:p w14:paraId="49D6CAF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3280-84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624A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Տակդիրներ՝ երկաթուղային ուղու կեռաբեւեռային ամրակման.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7EA5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մարտի 1-ը</w:t>
            </w:r>
          </w:p>
        </w:tc>
      </w:tr>
      <w:tr w:rsidR="0092723E" w:rsidRPr="00865816" w14:paraId="02410B36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1455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4CC1EA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7FC2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32694-2014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175A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Տակդիրներ՝ երկաթուղային ուղու կեռաբեւեռային ամրակման.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C64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մարտի 1-ից</w:t>
            </w:r>
          </w:p>
        </w:tc>
      </w:tr>
      <w:tr w:rsidR="0092723E" w:rsidRPr="009F53E9" w14:paraId="0401872B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7C84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ABCF80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41B5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37D9E18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11530-93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CBFD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Հեղույսներ՝ երկաթուղային ուղու ռելսային կցվանքների համար.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995B8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04F60975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B2F7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4A01CA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3766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3A51327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11532-93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9E72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Մանեկներ՝ երկաթուղային ուղու ռելսային կցվանքների հեղույսների համար.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5C0E7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282A8AF1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56F1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12EDC4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8452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16016-79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1D7E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Հեղույսներ՝ սեղմակային, երկաթուղային ուղու ռելսային ամրակումների համար. Կոնստրուկցիա եւ չափսեր. Տեխնիկական պահանջներ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84F152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FD186B6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1033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850948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1E0C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16017-79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8358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Հեղույսներ՝ միջադիր, երկաթուղային ուղու ռելսային ամրակումների համար. Կոնստրուկցիա եւ չափսեր. Տեխնիկական պահանջներ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AB86A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2D4F38D4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9C38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3F73A7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4A46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16018-79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51D3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Մանեկներ՝ երկաթուղային ուղու ռելսային ամրակումների սեղմակային եւ միջադիր հեղույսների համար. Կոնստրուկցիա եւ չափսեր. Տեխնիկական պահանջներ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E166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փետրվարի 1-ը</w:t>
            </w:r>
          </w:p>
        </w:tc>
      </w:tr>
      <w:tr w:rsidR="0092723E" w:rsidRPr="00865816" w14:paraId="5CFB8FA9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3DFB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E9C931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83D9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16018-2014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0573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Մանեկներ՝ երկաթուղային ուղու ռելսային ամրակումների սեղմակային եւ միջադիր հեղույսների համար.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DEFF7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փետրվարի 1-ից</w:t>
            </w:r>
          </w:p>
        </w:tc>
      </w:tr>
      <w:tr w:rsidR="0092723E" w:rsidRPr="009F53E9" w14:paraId="7836B5AC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323E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454923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36CA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6B3B16B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16277-93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2FCC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Տակդիրներ՝ Ռ50, Ռ65 եւ Ռ75 տիպերի երկաթուղային ռելսերի առանձին ամրակման.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07AAF8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041FD99C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46F8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98A655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1B52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3BFEEAA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21797-76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C50C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Տափօղակներ՝ զսպանակավոր, երկգալարային, երկաթուղային ուղու համար. Տեխնիկական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3826F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7C03E5AE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BDDC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A73C22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ACA5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49F0DA9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19115-91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EF08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Տափօղակներ՝ զսպանակավոր, ճանապարհային.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D654C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B9474BE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F329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17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944708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5F3F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2B1E3B4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32409-2013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5E5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Հակախաղացքներ՝ զսպանակավոր, երկաթուղային ռելսերի.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D6C6C6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1CC9287F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F7C8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6A442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7–րդ, 11-րդ եւ 12-րդ կետեր, 5-րդ կետի «բ» եւ «գ» ենթակետեր եւ 23-րդ կետի «ա» ենթակետ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4791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7056-77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6055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Տակդիրներ՝ Ռ43 տիպի ռելսերին կեռաբեւեռային ամրակման.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Կոնստրուկցիա եւ չափսեր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7342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մարտի 1-ը</w:t>
            </w:r>
          </w:p>
        </w:tc>
      </w:tr>
      <w:tr w:rsidR="0092723E" w:rsidRPr="00865816" w14:paraId="2864AA3D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33F9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19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A76B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8360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63FE4AB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51685-2013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53EF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Ռելսեր՝ երկաթուղային. 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CBC67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7B79AC71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3B2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428F4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3D88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4EF7971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55497-2013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CA04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Ռելսեր՝ երկաթուղային, զուգառելսային.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4DA9D8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11EC88C3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9574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21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F4F0D0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74F1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513275E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55820-2013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125F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Ռելսեր՝ երկաթուղային, լեզվակավոր.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B07F1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61B4D137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75D0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22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C7EA18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C88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2432-2013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880B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Ռելսեր՝ երկաթուղային, տարբերակված կերպով ամրացված եւ չջերմաամրացված.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FE52A2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ADFDF38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B05F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FDC0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հոդվածի 4-րդ, 7-րդ, 11-րդ եւ 12-րդ կետեր, 5-րդ կետի «բ»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ենթակետ եւ 23-րդ կետի «ա» եւ «բ» ենթակետեր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8943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ՍՏ ՂՀ 1677-2007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9F6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Ռելսերի առաձգական ամրակումներ՝ «SKL 12» (տակդիրներով) եւ «SKL 14» (առանց տակդիրների) տիպի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առաձգական սեղմակներով.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պահանջներ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F6C491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702B5D4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33A7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24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5C56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11-րդ, 12-րդ եւ 16-րդ կետեր, 5-րդ կետի «բ» ենթակետ եւ 23-րդ կետի «ա» ենթակետ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233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1-ին բաժին ԳՕՍՏ 4133-73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3075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Մակադրակներ՝ ռելսային, երկգլխանի, լայն ռելսամեջով երկաթուղիների համար. Տեխնիկական պահանջներ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D97BB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5BA8EB97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6582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70138D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AE42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2-րդ բաժին ԳՕՍՏ 5812-82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FCDD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Կեռաբեւեռներ՝ լայն ռելսամեջով երկաթուղիների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89706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մարտի 1-ը</w:t>
            </w:r>
          </w:p>
        </w:tc>
      </w:tr>
      <w:tr w:rsidR="0092723E" w:rsidRPr="00865816" w14:paraId="7F1B3434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2DC1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26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A24F33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5204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5812-2014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452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Կեռաբեւեռներ՝ երկաթուղիների համար. 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6669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մարտի 1-ից</w:t>
            </w:r>
          </w:p>
        </w:tc>
      </w:tr>
      <w:tr w:rsidR="0092723E" w:rsidRPr="009F53E9" w14:paraId="0C1FFA8E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E9E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27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FC1A70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EF71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2-րդ բաժին ԳՕՍՏ 22343-90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9A38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Սեղմակ՝ երկաթուղային ուղու առանձին ռելսային ամրակման համար.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3C6D6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5631DEAA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BC1F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D43A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11-րդ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12-րդ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«բ»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24-րդ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«գ»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826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 ԳՕՍՏ Ռ 55647-2013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E5EE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Հպալարեր՝ պղնձից եւ դրա համաձուլվածքներից, էլեկտրաֆիկացված երկաթուղիների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BA627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5CB46373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7F7F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29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FF71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եւ 7-րդ կետեր, 5-րդ կետի «բ» ենթակետ եւ 23-րդ կետի «ա» ենթակետ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761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8193-73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0BF2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Մակադրակներ՝ երկգլխանի, Ռ65 եւ Ռ75 տիպերի ռելսերի.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Կոնստրուկցիա եւ չափսեր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121A5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26F58E55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8089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21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DA20E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4EC4D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8194-75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E1FFB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Տակդիրներ՝ Ռ65 եւ Ռ75 տիպերի երկաթուղային ռելսերին կեռաբեւեռային ամրակման համար. Կոնստրուկցիա եւ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չափսեր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CBFC3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6279D90D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21B5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31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F7E86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58AB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12135-75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72C2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Տակդիրներ՝ Ռ50 տիպի երկաթուղային ռելսերին կեռաբեւեռային ամրակման համար. Կոնստրուկցիա եւ չափսեր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B5AB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մարտի 1-ը</w:t>
            </w:r>
          </w:p>
        </w:tc>
      </w:tr>
      <w:tr w:rsidR="0092723E" w:rsidRPr="009F53E9" w14:paraId="1C55C06A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8C26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32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95EA57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BE30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19128-73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21C3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Մակադրակներ՝ երկգլխանի, Ռ50 տիպի ռելսերի. Կոնստրուկցիա եւ չափսեր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11A0E2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6DDB6162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372D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92FE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եւ 12-րդ կետեր, 5-րդ կետի «բ» ենթակետ եւ 25-րդ կետի «ա», «գ» եւ «դ» ենթակետեր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097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32685-2014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BE5C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Շարժաբերներ՝ սլաքային, էլեկտրամեխանիկական. Անվտանգության պահանջներ եւ հսկողության մեթոդներ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0BE1A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հունիսի 1-ից</w:t>
            </w:r>
          </w:p>
        </w:tc>
      </w:tr>
      <w:tr w:rsidR="0092723E" w:rsidRPr="009F53E9" w14:paraId="2A8815A8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3D78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0115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7-րդ, 11-րդ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12-րդ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«բ»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4F78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31281-2004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93BE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Սարքվածքներ՝ փակիչ կապարականքող, ընդհանուր եւ հատուկ նշանակության տրանսպորտի եւ կոնտեյներների համար. Ընդհանուր տեխնիկական պահանջներ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CE848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2BCADCEF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39F7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9F62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7-րդ, 12-րդ, 13-րդ, 14-րդ, 17-րդ եւ 18-րդ կետեր, 5-րդ կետի «բ» ենթակետ, 24-րդ կետի «ա»-«գ», «ե» եւ «զ» ենթակետեր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5AA3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1830-2008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FA43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Երկաթուղիների քարշային ենթակայաններ.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պահանջներ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CDB6D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79B818CE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A8BE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4DC0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հոդվածի 11-րդ եւ 12-րդ կետեր, </w:t>
            </w:r>
            <w:commentRangeStart w:id="8"/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կետի</w:t>
            </w:r>
            <w:commentRangeEnd w:id="8"/>
            <w:r w:rsidRPr="009F53E9">
              <w:rPr>
                <w:rStyle w:val="CommentReference"/>
                <w:rFonts w:ascii="GHEA Grapalat" w:eastAsia="Sylfaen" w:hAnsi="GHEA Grapalat" w:cs="Sylfaen"/>
                <w:sz w:val="24"/>
                <w:szCs w:val="24"/>
              </w:rPr>
              <w:commentReference w:id="8"/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«բ» ենթակետ եւ 23-րդ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կետի «ա» եւ «բ» ենթակետեր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ACA1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5-րդ բաժին </w:t>
            </w:r>
          </w:p>
          <w:p w14:paraId="09C7DFC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54747-2011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1703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Կոճեր՝ երկաթբետոնե, 1520 մմ ռելսամեջով երկաթուղիների. 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9B0FC1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2B080A35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C91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1F56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հոդվածի 12-րդ կետ, </w:t>
            </w:r>
            <w:commentRangeStart w:id="9"/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կետի</w:t>
            </w:r>
            <w:commentRangeEnd w:id="9"/>
            <w:r w:rsidRPr="009F53E9">
              <w:rPr>
                <w:rStyle w:val="CommentReference"/>
                <w:rFonts w:ascii="GHEA Grapalat" w:eastAsia="Sylfaen" w:hAnsi="GHEA Grapalat" w:cs="Sylfaen"/>
                <w:sz w:val="24"/>
                <w:szCs w:val="24"/>
              </w:rPr>
              <w:commentReference w:id="9"/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«բ» ենթակետ եւ 23-րդ կետի «ա» եւ «բ» ենթակետեր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1713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69E27A7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7370-98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2105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Ուղեփոխիչներ՝ երկաթուղային, Ռ75, Ռ65, Ռ50 տիպերի.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B88D0E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67BCCAD1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7C6EF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9E02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15-րդ, 24-րդ եւ 25-րդ կետեր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944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4-6-րդ բաժիններ </w:t>
            </w:r>
          </w:p>
          <w:p w14:paraId="1114D20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30804.4.2-2013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979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Էլեկտրաստատիկ պարպումների նկատմամբ կայունություն. Պահանջներ եւ փորձարկման մեթոդներ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36D16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0C9BA394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DAE5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39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6D19F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47E3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4-6-րդ բաժիններ </w:t>
            </w:r>
          </w:p>
          <w:p w14:paraId="23DA68A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30804.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4. 3-2013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CDD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Ռադիոհաճախականության էլեկտրամագնիսական դաշտի նկատմամբ կայունություն. Պահանջներ եւ փորձարկման մեթոդներ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FD3C2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26F2D65E" w14:textId="77777777" w:rsidTr="007C5C0B">
        <w:trPr>
          <w:jc w:val="center"/>
        </w:trPr>
        <w:tc>
          <w:tcPr>
            <w:tcW w:w="1125" w:type="dxa"/>
            <w:tcBorders>
              <w:left w:val="single" w:sz="4" w:space="0" w:color="auto"/>
            </w:tcBorders>
            <w:shd w:val="clear" w:color="auto" w:fill="FFFFFF"/>
          </w:tcPr>
          <w:p w14:paraId="49DF200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DCC6C0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1602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4-6-րդ բաժիններ </w:t>
            </w:r>
          </w:p>
          <w:p w14:paraId="4C93B9E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30804.4.4-2013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F89B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Նանովայրկյանային իմպուլսային խանգարումների նկատմամբ կայունություն.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Պահանջներ եւ փորձարկման մեթոդներ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21CAC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E35B151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68C7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41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18AE63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70C6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4-6-րդ բաժիններ </w:t>
            </w:r>
          </w:p>
          <w:p w14:paraId="10D33F0F" w14:textId="77777777" w:rsidR="0092723E" w:rsidRPr="009F53E9" w:rsidRDefault="0092723E" w:rsidP="007C5C0B">
            <w:pPr>
              <w:pStyle w:val="Bodytext20"/>
              <w:shd w:val="clear" w:color="auto" w:fill="auto"/>
              <w:tabs>
                <w:tab w:val="left" w:pos="248"/>
              </w:tabs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30804.4.11-2013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6D70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Տեխնիկական միջոցների համատեղելիություն՝ էլեկտրամագնիսական.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Էլեկտրասնուցման լարման անկումների, կարճաժամկետ պահանջների եւ փոփոխությունների նկատմամբ կայունություն. Պահանջներ եւ փորձարկման մեթոդներ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4D4D4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18E97C88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0444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42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A7EEB9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DF90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4EC6BEB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5. 357-70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EFEB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Ռելեներ՝ էլեկտրամագնիսական, «АНШ2» եւ «АНШ5» տիպերի.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Ատեստավորված արտադրանքի որակին ներկայացվող պահանջներ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DBD71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07EDCC32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B372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43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5F095D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711D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F747C3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50648-94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EF1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Արդյունաբերական հաճախականության մագնիսական դաշտի նկատմամբ կայունություն.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պահանջներ եւ փորձարկումների մեթոդներ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1EFD71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3E1F8952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F3C1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44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1BC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15-րդ եւ 25-րդ կետեր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9CC3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60FC906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55176.4.1-2012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DB11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տրանսպորտի համակարգեր եւ սարքավորումներ.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Մաս 4-1. Երկաթուղային ավտոմատիկայի եւ հեռուստամեխանիկայի սարքվածքներ եւ ապարատուրա. Պահանջներ եւ փորձարկման մեթոդներ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C0879D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332AEDC4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3EF3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45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5D2EC7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876A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154D20A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55176.4.2-2012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AE97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Երկաթուղային տրանսպորտի համակարգեր եւ սարքավորումներ.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Մաս 4-2. էլեկտրամագնիսական էմիսիա եւ էլեկտրակապի ապարատուրայի խանգարումակայունություն. Պահանջներ եւ փորձարկման մեթոդներ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BF7B7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15D1565F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03A3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62AC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5–րդ կետի «բ» ենթակետ եւ 23-րդ կետի «ա» եւ «բ» ենթակետեր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48D4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եւ 6-րդ բաժիններ ԳՕՍՏ 78-2004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CCD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Փայտակոճեր՝ լայն ռելսամեջով երկաթուղիների համար.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10F36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1A1A8876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B467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47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C0A4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3B3C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2B43BD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8816-2003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8BEE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Չորսուներ՝ փայտե, լայն ռելսամեջով երկաթուղիների սլաքային փոխադրիչների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0CAA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մարտի 1-ը</w:t>
            </w:r>
          </w:p>
        </w:tc>
      </w:tr>
      <w:tr w:rsidR="0092723E" w:rsidRPr="00865816" w14:paraId="39CC676D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1E80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48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5EB06E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330A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8816-2014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EFF9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Չորսուներ՝ փայտե, լայն ռելսամեջով երկաթուղիների սլաքային փոխադրիչների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F10EA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մարտի 1-ից</w:t>
            </w:r>
          </w:p>
        </w:tc>
      </w:tr>
      <w:tr w:rsidR="0092723E" w:rsidRPr="00865816" w14:paraId="55914AF8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8880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49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766C2C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0BDB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261AADE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9371-90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E7F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Չորսուներ՝ փոխադրման, փայտե, սոսնձած, լայն ռելսամեջով երկաթուղիների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EA3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մարտի 1-ը</w:t>
            </w:r>
          </w:p>
        </w:tc>
      </w:tr>
      <w:tr w:rsidR="0092723E" w:rsidRPr="00865816" w14:paraId="5F275C0F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5DDE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4F4156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A463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12B4EB9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28450-90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E2B5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Չորսուներ՝ կամրջային, փայտե.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1604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հունիսի 1-ը</w:t>
            </w:r>
          </w:p>
        </w:tc>
      </w:tr>
      <w:tr w:rsidR="0092723E" w:rsidRPr="00865816" w14:paraId="173AC991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384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51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F4FB5E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C0B8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28450-2014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2433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Չորսուներ՝ կամրջային, փայտե.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491F1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կիրառվում է 2015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թվականի հունիսի 1-ից</w:t>
            </w:r>
          </w:p>
        </w:tc>
      </w:tr>
      <w:tr w:rsidR="0092723E" w:rsidRPr="00865816" w14:paraId="4A081C31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37E1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52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191DF6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F258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20022.5-93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FB0F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Փայտանյութի պաշտպանություն. Ավտոկլավային տոգորոմ՝ յուղանման պաշտպանական միջոցներով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E4D690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45219E59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E6CE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53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1423F7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4C35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08B6261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50054-92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FF92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Չորսուներ՝ կամրջային, փայտե, սոսնձած.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61AD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հունիսի 1-ը</w:t>
            </w:r>
          </w:p>
        </w:tc>
      </w:tr>
      <w:tr w:rsidR="0092723E" w:rsidRPr="009F53E9" w14:paraId="28398E1F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4A52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54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00D941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B77C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4A4E7C4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54748-2011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2CD7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Խիճ՝ լեռնային խիտ ապարներից, երկաթուղային ուղու բալաստային շերտի համար.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0487C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6B7E6257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E034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55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036E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24-րդ կետ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6DE5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12.1.003-83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B64D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Աղմուկ.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Անվտանգության ընդհանուր պահանջներ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8C51C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49D40920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F930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56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08388E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E5E3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12.2.007.11-75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1AB3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Կերպափոխիչներ՝ էլեկտրաէներգիայի, կիսահաղորդչային. Անվտանգության պահանջներ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B23625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38EF4632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EE8B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57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E38BE0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9FBD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1516.3-96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E934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էլեկտրասարքավորումներ՝ 1–ից մինչեւ 750 կՎ լարման փոփոխական հոսանքի. Մեկուսացման էլեկտրական ամրությանը ներկայացվող պահանջներ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4416F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551E2AA3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4C43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58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C7E924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7D34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08815CC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16357-83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02BA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Պարպիչներ՝ փականային, 3,8–ից մինչեւ 600 կՎ անվանական լարման փոփոխական հոսանքի.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27BA2C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2915D078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6846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59</w:t>
            </w:r>
          </w:p>
        </w:tc>
        <w:tc>
          <w:tcPr>
            <w:tcW w:w="21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277C6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9D9A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49FF77E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6490-93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8383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Մեկուսիչներ՝ գծային, կախովի, ափսեաձեւ.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107D2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441F581C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B428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60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3A144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E62F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1-ին բաժին </w:t>
            </w:r>
          </w:p>
          <w:p w14:paraId="6397F04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8024-90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9BD5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Ապարատներ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էլեկտրատեխնիկական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սարքվածքներ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՝ 1000 Վ-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ից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բարձր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լարման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փոփոխական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հոսանքի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Աշխատանքի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երկարատեւ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ռեժիմի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տաքացման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նորմա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փորձարկումների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մեթոդներ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12965D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211D7220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3FA5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61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27E972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38E5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15150-69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848F7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Մեքենաներ, սարքեր եւ այլ տեխնիկական արտադրատեսակներ. Տարբերակներ՝ տարբեր կլիմայական շրջանների համար. Կատեգորիաներ, շահագործման, պահպանման եւ տրանսպորտային փոխադրման պայմաններ՝ արտաքին միջավայրի կլիմայական գործոնների ազդեցության մասով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40FC2" w14:textId="77777777" w:rsidR="0092723E" w:rsidRPr="00865816" w:rsidRDefault="0092723E" w:rsidP="007C5C0B">
            <w:pPr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464F3862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FF7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62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C1C2C5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9D6D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2B9497D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16772-77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26F8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Տրանսֆորմատորներ եւ ռեակտորներ՝ կերպափոխչային.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E102C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14FA90D7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2DD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63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6CE453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FE32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33AF07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18142.1-85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8022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Ուղղիչներ՝ կիսահաղորդչային, 5 կՎտ ավելի հզորությամբ.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E6CAB0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62C19653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345D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64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EB6316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500F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ենթաբաժին 5.2 </w:t>
            </w:r>
          </w:p>
          <w:p w14:paraId="5242992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19330-2013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A91C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Հենակներ՝ երկաթուղիների հպումային ցանցի հենարանների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համար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7A855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30F1531D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0D90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65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81AF97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9FE7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ենթաբաժին 5.2 </w:t>
            </w:r>
          </w:p>
          <w:p w14:paraId="33E4B19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32209-2013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DBFD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Հիմքեր՝ երկաթուղիների հպումային ցանցի հենարանների համար.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34F6EA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142EF1F2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E4C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66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A49F47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F1B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553586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32676-2014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39B8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Ռեակտորներ՝ երկաթուղու քարշային ենթակայանների համար՝ հարթեցնող. 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316D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մարտի 1-ից</w:t>
            </w:r>
          </w:p>
        </w:tc>
      </w:tr>
      <w:tr w:rsidR="0092723E" w:rsidRPr="009F53E9" w14:paraId="6513DAC5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4963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67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03E339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0C55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451081D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12670-99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0DA2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Մեկուսիչներ՝ ճենապակե, ափսեաձեւ, էլեկտրաֆիկացված երկաթուղիների հպումային ցանցի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E2951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7B452CAC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CA9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68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B80B32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272A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5945435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52725-2007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43B5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Գերլարումների սահմանափակիչներ՝ ոչ գծային, 3 կՎ–ից մինչեւ 750 կՎ լարմամբ փոփոխական հոսանքի էլեկտրակայանքների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45170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001D227A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FAD6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69</w:t>
            </w:r>
          </w:p>
        </w:tc>
        <w:tc>
          <w:tcPr>
            <w:tcW w:w="21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C5069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5BFF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6A02F95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52726-2007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473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Զատիչներ եւ հողակցիչներ՝ 1 կՎ–ից բարձր լարման փոփոխական հոսանքի, եւ դրանց շարժաբերներ. 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B0FE3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44CE2495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05FD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70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97375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F01C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78342AE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55186-2012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F94B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Պարզունակներ՝ կոշտ լայնադրակների, երկաթուղային տրանսպորտի հպումային ցանցի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85F55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70A90359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E46C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71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CD907D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CE99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4D0A526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ԳՕՍՏ Ռ 55648-2013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8C9C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Մեկուսիչներ՝ երկաթուղիների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հպումային ցանցի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1E19D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4C5AA214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259D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72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CF47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24-րդ եւ 25-րդ կետեր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AE93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3-րդ բաժին </w:t>
            </w:r>
          </w:p>
          <w:p w14:paraId="270101F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12.2. 007.0-75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4987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Արտադրատեսակներ՝ էլեկտրատեխնիկական. Անվտանգության ընդհանուր պահանջներ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B3C71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625CEDB2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A9B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73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6494A6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767B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14254-96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3A9C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Թաղանթներով ապահովվող պաշտպանության աստիճաններ (IP ծածկագիր)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53B9D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4018BF65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7A2A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74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C7A41A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F659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21130-75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849B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էլեկտրատեխնիկական. Հողանցող սեղմակներ եւ հողանցման նշաններ. Կոնստրուկցիա եւ չափսեր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0A362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0FE1D02C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3598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3EC06D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8DF6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604F490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16121-86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1B73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Ռելեներ՝ ցածր լարման,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E5D66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6E886875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BF1B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76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74C921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4D40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16022-83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7C12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Ռելեներ՝ էլեկտրական. Եզրույթներ եւ սահմանումներ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98D0A0" w14:textId="77777777" w:rsidR="0092723E" w:rsidRPr="00865816" w:rsidRDefault="0092723E" w:rsidP="007C5C0B">
            <w:pPr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976D51E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C44A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77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23666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DB35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4A85B14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5.197-72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EABC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Ռելեներ՝ էլեկտրամագնիսական,«НМШ1», «НМШ2», «НМШ4», «НМШМ1», «НМШМ2», «НМШМ4», «АНШМ2», «НМ1», «НМ2», «НМ4», «НММ1», «НММ2», «НММ4» տիպերի. Ատեստավորված արտադրանքի որակին ներկայացվող պահանջներ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402FCF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7F010F99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AAD3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78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344EEE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4D78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12997-84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D326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Արդյունաբերական սարքերի եւ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ավտոմատացման միջոցների պետական համակարգի արտադրատեսակներ.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47E5F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865816" w14:paraId="7FB904E3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061F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79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7BCEB2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56DD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ՄԷՀ 60870-2-2-2001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294CF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Հեռուստամեխանիկայի սարքվածքներ եւ համակարգեր. Մաս 2. Շահագործման պայմաններ. Բաժին 2. Շրջակա միջավայրի պայմաններ (կլիմայական, մեխանիկական եւ այլ՝ ոչ էլեկտրական ազդեցություններ)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3B7A5" w14:textId="77777777" w:rsidR="0092723E" w:rsidRPr="00865816" w:rsidRDefault="0092723E" w:rsidP="007C5C0B">
            <w:pPr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3F064F25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D716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80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F4367D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B2A8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49FC7EE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53784-2010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E0EC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Տարրեր՝ օպտիկական, երկաթուղային տրանսպորտի լուսաազդանշանային սարքերի համար.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AE455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747DFA2A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7161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81</w:t>
            </w: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B7F794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1C6A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154EBF0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55602-2013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21DA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Ապարատներ՝ կոմուտացման, քարշային ցանցի հողակցման շղթայի եւ երկաթուղիների քարշային ենթակայանների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390B94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149203BF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30F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82</w:t>
            </w:r>
          </w:p>
        </w:tc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481B9" w14:textId="77777777" w:rsidR="0092723E" w:rsidRPr="009F53E9" w:rsidRDefault="0092723E" w:rsidP="007C5C0B">
            <w:pPr>
              <w:ind w:left="37"/>
              <w:rPr>
                <w:rFonts w:ascii="GHEA Grapalat" w:hAnsi="GHEA Grapalat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172F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55369-2012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468F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ավտոմատիկայի եւ հեռուստամեխանիկայի ապարատուրա. Ընդհանուր տեխնիկական պահանջներ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C8409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49183313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66BE3" w14:textId="77777777" w:rsidR="0092723E" w:rsidRPr="00E266DA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266DA">
              <w:rPr>
                <w:rStyle w:val="Bodytext211pt"/>
                <w:rFonts w:ascii="GHEA Grapalat" w:hAnsi="GHEA Grapalat"/>
                <w:sz w:val="24"/>
                <w:szCs w:val="24"/>
              </w:rPr>
              <w:t>83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5B177" w14:textId="77777777" w:rsidR="0092723E" w:rsidRPr="00E266DA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266DA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25-րդ կետի «ա»-«գ» ենթակետեր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5FF71" w14:textId="77777777" w:rsidR="0092723E" w:rsidRPr="00E266DA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E266D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12556A65" w14:textId="77777777" w:rsidR="0092723E" w:rsidRPr="00E266DA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266DA">
              <w:rPr>
                <w:rStyle w:val="Bodytext211pt"/>
                <w:rFonts w:ascii="GHEA Grapalat" w:hAnsi="GHEA Grapalat"/>
                <w:sz w:val="24"/>
                <w:szCs w:val="24"/>
              </w:rPr>
              <w:t>ԳՕՍՏ Ռ 54897-2012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F5E15" w14:textId="77777777" w:rsidR="0092723E" w:rsidRPr="00E266DA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266DA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Երկաթուղային ավտոմատիկայի եւ հեռուստամեխանիկայի համակարգեր երկաթուղային կայարաններում. Անվտանգության պահանջներ եւ </w:t>
            </w:r>
            <w:r w:rsidRPr="00E266DA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հսկողության մեթոդներ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95114" w14:textId="77777777" w:rsidR="0092723E" w:rsidRPr="00E266DA" w:rsidRDefault="0092723E" w:rsidP="007C5C0B">
            <w:pPr>
              <w:rPr>
                <w:rFonts w:ascii="GHEA Grapalat" w:hAnsi="GHEA Grapalat"/>
                <w:color w:val="auto"/>
              </w:rPr>
            </w:pPr>
          </w:p>
        </w:tc>
      </w:tr>
      <w:tr w:rsidR="0092723E" w:rsidRPr="009F53E9" w14:paraId="3F3A7C5E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C2C5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D76D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25-րդ կետի «ա» եւ «բ» ենթակետեր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51EA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56A4B80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54898-2012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44DC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ավտոմատիկայի եւ հեռուստամեխանիկայի համակարգեր երկաթուղային գծանցներում. Անվտանգության պահանջներ եւ հսկողության մեթոդներ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8351D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52B512CB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1EC0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8A62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25-րդ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«ա»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«գ»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A14C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7ADD145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54900-2012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2A1A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ավտոմատիկայի եւ հեռուստամեխանիկայի համակարգեր երկաթուղային գծերի կայարանամեջերում.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Անվտանգության պահանջներ եւ հսկողության մեթոդներ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05F4D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  <w:tr w:rsidR="0092723E" w:rsidRPr="009F53E9" w14:paraId="44689ED7" w14:textId="77777777" w:rsidTr="007C5C0B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EDF7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FE3B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25-րդ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«ա»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«դ»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0F87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6A48E49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32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54833-2011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65C4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40"/>
              <w:jc w:val="left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ավտոմատիկայի եւ հեռուստամեխանիկայի համակարգեր տեսակավորման կայարաններում. Անվտանգության պահանջներ եւ հսկողության մեթոդներ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E1CEE" w14:textId="77777777" w:rsidR="0092723E" w:rsidRPr="009F53E9" w:rsidRDefault="0092723E" w:rsidP="007C5C0B">
            <w:pPr>
              <w:rPr>
                <w:rFonts w:ascii="GHEA Grapalat" w:hAnsi="GHEA Grapalat"/>
              </w:rPr>
            </w:pPr>
          </w:p>
        </w:tc>
      </w:tr>
    </w:tbl>
    <w:p w14:paraId="7CA289C6" w14:textId="77777777" w:rsidR="0092723E" w:rsidRPr="00596948" w:rsidRDefault="0092723E" w:rsidP="0092723E">
      <w:pPr>
        <w:pStyle w:val="Bodytext30"/>
        <w:shd w:val="clear" w:color="auto" w:fill="auto"/>
        <w:spacing w:after="160" w:line="360" w:lineRule="auto"/>
        <w:ind w:right="-1142"/>
        <w:jc w:val="right"/>
        <w:rPr>
          <w:rFonts w:ascii="GHEA Grapalat" w:hAnsi="GHEA Grapalat"/>
          <w:b w:val="0"/>
          <w:sz w:val="24"/>
          <w:szCs w:val="24"/>
        </w:rPr>
      </w:pPr>
      <w:r>
        <w:rPr>
          <w:rStyle w:val="Bodytext211pt"/>
          <w:rFonts w:ascii="GHEA Grapalat" w:hAnsi="GHEA Grapalat"/>
          <w:b w:val="0"/>
          <w:sz w:val="24"/>
          <w:szCs w:val="24"/>
        </w:rPr>
        <w:t>»</w:t>
      </w:r>
      <w:r w:rsidRPr="00596948">
        <w:rPr>
          <w:rStyle w:val="Bodytext211pt"/>
          <w:rFonts w:ascii="GHEA Grapalat" w:hAnsi="GHEA Grapalat"/>
          <w:b w:val="0"/>
          <w:sz w:val="24"/>
          <w:szCs w:val="24"/>
        </w:rPr>
        <w:t>:</w:t>
      </w:r>
    </w:p>
    <w:p w14:paraId="028C71CF" w14:textId="77777777" w:rsidR="0092723E" w:rsidRPr="009F53E9" w:rsidRDefault="0092723E" w:rsidP="0092723E">
      <w:pPr>
        <w:spacing w:after="160" w:line="360" w:lineRule="auto"/>
        <w:rPr>
          <w:rFonts w:ascii="GHEA Grapalat" w:eastAsia="Times New Roman" w:hAnsi="GHEA Grapalat" w:cs="Times New Roman"/>
          <w:b/>
          <w:bCs/>
        </w:rPr>
      </w:pPr>
      <w:r w:rsidRPr="009F53E9">
        <w:rPr>
          <w:rFonts w:ascii="GHEA Grapalat" w:hAnsi="GHEA Grapalat"/>
        </w:rPr>
        <w:br w:type="page"/>
      </w:r>
    </w:p>
    <w:p w14:paraId="60F6D5DC" w14:textId="77777777" w:rsidR="0092723E" w:rsidRPr="00865816" w:rsidRDefault="0092723E" w:rsidP="0092723E">
      <w:pPr>
        <w:pStyle w:val="Bodytext30"/>
        <w:shd w:val="clear" w:color="auto" w:fill="auto"/>
        <w:tabs>
          <w:tab w:val="left" w:pos="993"/>
        </w:tabs>
        <w:spacing w:after="160" w:line="360" w:lineRule="auto"/>
        <w:ind w:right="60" w:firstLine="567"/>
        <w:jc w:val="both"/>
        <w:rPr>
          <w:rFonts w:ascii="GHEA Grapalat" w:hAnsi="GHEA Grapalat"/>
          <w:b w:val="0"/>
          <w:sz w:val="24"/>
          <w:szCs w:val="24"/>
          <w:lang w:val="ru-RU"/>
        </w:rPr>
      </w:pPr>
      <w:r w:rsidRPr="00865816">
        <w:rPr>
          <w:rFonts w:ascii="GHEA Grapalat" w:hAnsi="GHEA Grapalat"/>
          <w:b w:val="0"/>
          <w:sz w:val="24"/>
          <w:szCs w:val="24"/>
          <w:lang w:val="ru-RU"/>
        </w:rPr>
        <w:lastRenderedPageBreak/>
        <w:t>6.</w:t>
      </w:r>
      <w:r w:rsidRPr="00865816">
        <w:rPr>
          <w:rFonts w:ascii="GHEA Grapalat" w:hAnsi="GHEA Grapalat"/>
          <w:b w:val="0"/>
          <w:sz w:val="24"/>
          <w:szCs w:val="24"/>
          <w:lang w:val="ru-RU"/>
        </w:rPr>
        <w:tab/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Նշված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որոշմամբ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հաստատված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այն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ստանդարտների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ցանկը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,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որոնք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ներառում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չափումների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հետազոտությունների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(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փորձարկումների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)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կանոնները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եւ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մեթոդները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,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այդ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թվում</w:t>
      </w:r>
      <w:proofErr w:type="spellEnd"/>
      <w:r w:rsidRPr="009F53E9">
        <w:rPr>
          <w:rFonts w:ascii="GHEA Grapalat" w:hAnsi="GHEA Grapalat"/>
          <w:b w:val="0"/>
          <w:sz w:val="24"/>
          <w:szCs w:val="24"/>
        </w:rPr>
        <w:t>՝</w:t>
      </w:r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այն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նմուշառման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կանոնները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,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որոնք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անհրաժեշտ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«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Երկաթուղային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տրանսպորտի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ենթակառուցվածքի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անվտանգության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մասին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»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Մաքսային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միության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տեխնիկական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կանոնակարգի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պահանջները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կիրառելու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ու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կատարելու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եւ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արտադրանքի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համապատասխանության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գնահատումն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(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հավաստումն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)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իրականացնելու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համար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,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շարադրել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հետեւյալ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խմբագրությամբ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. </w:t>
      </w:r>
    </w:p>
    <w:p w14:paraId="78773396" w14:textId="77777777" w:rsidR="0092723E" w:rsidRPr="00865816" w:rsidRDefault="0092723E" w:rsidP="0092723E">
      <w:pPr>
        <w:pStyle w:val="Bodytext30"/>
        <w:shd w:val="clear" w:color="auto" w:fill="auto"/>
        <w:spacing w:after="160" w:line="360" w:lineRule="auto"/>
        <w:ind w:left="3969" w:right="60"/>
        <w:rPr>
          <w:rFonts w:ascii="GHEA Grapalat" w:hAnsi="GHEA Grapalat"/>
          <w:b w:val="0"/>
          <w:sz w:val="24"/>
          <w:szCs w:val="24"/>
          <w:lang w:val="ru-RU"/>
        </w:rPr>
      </w:pPr>
    </w:p>
    <w:p w14:paraId="1002EA18" w14:textId="77777777" w:rsidR="0092723E" w:rsidRPr="00865816" w:rsidRDefault="0092723E" w:rsidP="0092723E">
      <w:pPr>
        <w:pStyle w:val="Bodytext30"/>
        <w:shd w:val="clear" w:color="auto" w:fill="auto"/>
        <w:spacing w:after="160" w:line="360" w:lineRule="auto"/>
        <w:ind w:left="3969" w:right="60"/>
        <w:rPr>
          <w:rFonts w:ascii="GHEA Grapalat" w:hAnsi="GHEA Grapalat"/>
          <w:b w:val="0"/>
          <w:sz w:val="24"/>
          <w:szCs w:val="24"/>
          <w:lang w:val="ru-RU"/>
        </w:rPr>
      </w:pPr>
      <w:r w:rsidRPr="00865816">
        <w:rPr>
          <w:rFonts w:ascii="GHEA Grapalat" w:hAnsi="GHEA Grapalat"/>
          <w:b w:val="0"/>
          <w:sz w:val="24"/>
          <w:szCs w:val="24"/>
          <w:lang w:val="ru-RU"/>
        </w:rPr>
        <w:t>«</w:t>
      </w:r>
      <w:r w:rsidRPr="009F53E9">
        <w:rPr>
          <w:rFonts w:ascii="GHEA Grapalat" w:hAnsi="GHEA Grapalat"/>
          <w:b w:val="0"/>
          <w:sz w:val="24"/>
          <w:szCs w:val="24"/>
        </w:rPr>
        <w:t>ՀԱՍՏԱՏՎԱԾ</w:t>
      </w:r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r w:rsidRPr="009F53E9">
        <w:rPr>
          <w:rFonts w:ascii="GHEA Grapalat" w:hAnsi="GHEA Grapalat"/>
          <w:b w:val="0"/>
          <w:sz w:val="24"/>
          <w:szCs w:val="24"/>
        </w:rPr>
        <w:t>Է</w:t>
      </w:r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</w:p>
    <w:p w14:paraId="5ADB6412" w14:textId="77777777" w:rsidR="0092723E" w:rsidRPr="00865816" w:rsidRDefault="0092723E" w:rsidP="0092723E">
      <w:pPr>
        <w:pStyle w:val="Bodytext30"/>
        <w:shd w:val="clear" w:color="auto" w:fill="auto"/>
        <w:spacing w:after="160" w:line="360" w:lineRule="auto"/>
        <w:ind w:left="3969" w:right="60"/>
        <w:rPr>
          <w:rFonts w:ascii="GHEA Grapalat" w:hAnsi="GHEA Grapalat"/>
          <w:b w:val="0"/>
          <w:sz w:val="24"/>
          <w:szCs w:val="24"/>
          <w:lang w:val="ru-RU"/>
        </w:rPr>
      </w:pP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Մաքսային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միության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հանձնաժողովի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2011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թվականի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հուլիսի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15-</w:t>
      </w:r>
      <w:r w:rsidRPr="009F53E9">
        <w:rPr>
          <w:rFonts w:ascii="GHEA Grapalat" w:hAnsi="GHEA Grapalat"/>
          <w:b w:val="0"/>
          <w:sz w:val="24"/>
          <w:szCs w:val="24"/>
        </w:rPr>
        <w:t>ի</w:t>
      </w:r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թիվ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710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որոշմամբ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(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Եվրասիական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տնտեսական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հանձնաժողովի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կոլեգիայի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2015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թվականի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փետրվարի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3-</w:t>
      </w:r>
      <w:r w:rsidRPr="009F53E9">
        <w:rPr>
          <w:rFonts w:ascii="GHEA Grapalat" w:hAnsi="GHEA Grapalat"/>
          <w:b w:val="0"/>
          <w:sz w:val="24"/>
          <w:szCs w:val="24"/>
        </w:rPr>
        <w:t>ի</w:t>
      </w:r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թիվ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11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որոշման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b w:val="0"/>
          <w:sz w:val="24"/>
          <w:szCs w:val="24"/>
        </w:rPr>
        <w:t>խմբագրությամբ</w:t>
      </w:r>
      <w:proofErr w:type="spellEnd"/>
      <w:r w:rsidRPr="00865816">
        <w:rPr>
          <w:rFonts w:ascii="GHEA Grapalat" w:hAnsi="GHEA Grapalat"/>
          <w:b w:val="0"/>
          <w:sz w:val="24"/>
          <w:szCs w:val="24"/>
          <w:lang w:val="ru-RU"/>
        </w:rPr>
        <w:t xml:space="preserve">) </w:t>
      </w:r>
      <w:bookmarkStart w:id="10" w:name="bookmark9"/>
    </w:p>
    <w:p w14:paraId="2D9B0013" w14:textId="77777777" w:rsidR="0092723E" w:rsidRPr="00865816" w:rsidRDefault="0092723E" w:rsidP="0092723E">
      <w:pPr>
        <w:pStyle w:val="Bodytext30"/>
        <w:shd w:val="clear" w:color="auto" w:fill="auto"/>
        <w:spacing w:after="160" w:line="360" w:lineRule="auto"/>
        <w:ind w:right="60"/>
        <w:rPr>
          <w:rFonts w:ascii="GHEA Grapalat" w:hAnsi="GHEA Grapalat"/>
          <w:sz w:val="24"/>
          <w:szCs w:val="24"/>
          <w:lang w:val="ru-RU"/>
        </w:rPr>
      </w:pPr>
    </w:p>
    <w:p w14:paraId="2E5EA435" w14:textId="77777777" w:rsidR="0092723E" w:rsidRPr="00865816" w:rsidRDefault="0092723E" w:rsidP="0092723E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  <w:lang w:val="ru-RU"/>
        </w:rPr>
      </w:pPr>
      <w:r w:rsidRPr="009F53E9">
        <w:rPr>
          <w:rStyle w:val="Heading22Spacing4pt"/>
          <w:rFonts w:ascii="GHEA Grapalat" w:hAnsi="GHEA Grapalat"/>
          <w:spacing w:val="0"/>
          <w:sz w:val="24"/>
          <w:szCs w:val="24"/>
        </w:rPr>
        <w:t>ՑԱՆԿ</w:t>
      </w:r>
      <w:bookmarkEnd w:id="10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7FCE4DC8" w14:textId="77777777" w:rsidR="0092723E" w:rsidRPr="00865816" w:rsidRDefault="0092723E" w:rsidP="0092723E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9F53E9">
        <w:rPr>
          <w:rFonts w:ascii="GHEA Grapalat" w:hAnsi="GHEA Grapalat"/>
          <w:sz w:val="24"/>
          <w:szCs w:val="24"/>
        </w:rPr>
        <w:t>այն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չափումների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հետազոտությունների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9F53E9">
        <w:rPr>
          <w:rFonts w:ascii="GHEA Grapalat" w:hAnsi="GHEA Grapalat"/>
          <w:sz w:val="24"/>
          <w:szCs w:val="24"/>
        </w:rPr>
        <w:t>փորձարկումների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Pr="009F53E9">
        <w:rPr>
          <w:rFonts w:ascii="GHEA Grapalat" w:hAnsi="GHEA Grapalat"/>
          <w:sz w:val="24"/>
          <w:szCs w:val="24"/>
        </w:rPr>
        <w:t>կանոններ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եւ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մեթոդներ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9F53E9">
        <w:rPr>
          <w:rFonts w:ascii="GHEA Grapalat" w:hAnsi="GHEA Grapalat"/>
          <w:sz w:val="24"/>
          <w:szCs w:val="24"/>
        </w:rPr>
        <w:t>այդ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թվում</w:t>
      </w:r>
      <w:proofErr w:type="spellEnd"/>
      <w:r w:rsidRPr="009F53E9">
        <w:rPr>
          <w:rFonts w:ascii="GHEA Grapalat" w:hAnsi="GHEA Grapalat"/>
          <w:sz w:val="24"/>
          <w:szCs w:val="24"/>
        </w:rPr>
        <w:t>՝</w:t>
      </w:r>
      <w:r w:rsidRPr="00865816">
        <w:rPr>
          <w:rFonts w:ascii="GHEA Grapalat" w:hAnsi="GHEA Grapalat"/>
          <w:sz w:val="24"/>
          <w:szCs w:val="24"/>
          <w:lang w:val="ru-RU"/>
        </w:rPr>
        <w:t xml:space="preserve"> «</w:t>
      </w:r>
      <w:proofErr w:type="spellStart"/>
      <w:r w:rsidRPr="009F53E9">
        <w:rPr>
          <w:rFonts w:ascii="GHEA Grapalat" w:hAnsi="GHEA Grapalat"/>
          <w:sz w:val="24"/>
          <w:szCs w:val="24"/>
        </w:rPr>
        <w:t>Երկաթուղային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տրանսպորտի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ենթակառուցվածքի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մասին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» </w:t>
      </w:r>
      <w:proofErr w:type="spellStart"/>
      <w:r w:rsidRPr="009F53E9">
        <w:rPr>
          <w:rFonts w:ascii="GHEA Grapalat" w:hAnsi="GHEA Grapalat"/>
          <w:sz w:val="24"/>
          <w:szCs w:val="24"/>
        </w:rPr>
        <w:lastRenderedPageBreak/>
        <w:t>Մաքսային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միության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կանոնակարգի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պահանջները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կիրառելու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ու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կատարելու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եւ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արտադրանքի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համապատասխանության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գնահատում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9F53E9">
        <w:rPr>
          <w:rFonts w:ascii="GHEA Grapalat" w:hAnsi="GHEA Grapalat"/>
          <w:sz w:val="24"/>
          <w:szCs w:val="24"/>
        </w:rPr>
        <w:t>հավաստում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Pr="009F53E9">
        <w:rPr>
          <w:rFonts w:ascii="GHEA Grapalat" w:hAnsi="GHEA Grapalat"/>
          <w:sz w:val="24"/>
          <w:szCs w:val="24"/>
        </w:rPr>
        <w:t>իրականացնելու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համար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անհրաժեշտ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նմուշառման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կանոններ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ներառող</w:t>
      </w:r>
      <w:proofErr w:type="spellEnd"/>
      <w:r w:rsidRPr="0086581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F53E9">
        <w:rPr>
          <w:rFonts w:ascii="GHEA Grapalat" w:hAnsi="GHEA Grapalat"/>
          <w:sz w:val="24"/>
          <w:szCs w:val="24"/>
        </w:rPr>
        <w:t>ստանդարտների</w:t>
      </w:r>
      <w:proofErr w:type="spellEnd"/>
    </w:p>
    <w:p w14:paraId="288AEB44" w14:textId="77777777" w:rsidR="0092723E" w:rsidRPr="00865816" w:rsidRDefault="0092723E" w:rsidP="0092723E">
      <w:pPr>
        <w:pStyle w:val="Bodytext30"/>
        <w:shd w:val="clear" w:color="auto" w:fill="auto"/>
        <w:spacing w:line="240" w:lineRule="auto"/>
        <w:ind w:left="567" w:right="559"/>
        <w:rPr>
          <w:rFonts w:ascii="GHEA Grapalat" w:hAnsi="GHEA Grapalat"/>
          <w:sz w:val="24"/>
          <w:szCs w:val="24"/>
          <w:lang w:val="ru-RU"/>
        </w:rPr>
      </w:pPr>
    </w:p>
    <w:p w14:paraId="7470620C" w14:textId="77777777" w:rsidR="0092723E" w:rsidRDefault="0092723E" w:rsidP="0092723E">
      <w:pPr>
        <w:rPr>
          <w:rFonts w:ascii="GHEA Grapalat" w:eastAsia="Times New Roman" w:hAnsi="GHEA Grapalat" w:cs="Times New Roman"/>
          <w:b/>
          <w:bCs/>
        </w:rPr>
      </w:pPr>
      <w:r>
        <w:rPr>
          <w:rFonts w:ascii="GHEA Grapalat" w:hAnsi="GHEA Grapalat"/>
        </w:rPr>
        <w:br w:type="page"/>
      </w:r>
    </w:p>
    <w:tbl>
      <w:tblPr>
        <w:tblOverlap w:val="never"/>
        <w:tblW w:w="107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7"/>
        <w:gridCol w:w="2074"/>
        <w:gridCol w:w="2081"/>
        <w:gridCol w:w="3750"/>
        <w:gridCol w:w="1670"/>
        <w:gridCol w:w="9"/>
      </w:tblGrid>
      <w:tr w:rsidR="0092723E" w:rsidRPr="009F53E9" w14:paraId="72EBE61C" w14:textId="77777777" w:rsidTr="007C5C0B">
        <w:trPr>
          <w:tblHeader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E581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>Համարը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՝ ը/կ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6AD1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Մաքսային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միության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կանոնակարգի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տարրերը</w:t>
            </w:r>
            <w:proofErr w:type="spellEnd"/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B4EC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Ստանդարտի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նշագիրը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A19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Ստանդարտի անվանումը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103C7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Ծանոթա</w:t>
            </w:r>
            <w:r>
              <w:rPr>
                <w:rStyle w:val="Bodytext211pt"/>
                <w:rFonts w:ascii="GHEA Grapalat" w:hAnsi="GHEA Grapalat"/>
                <w:sz w:val="24"/>
                <w:szCs w:val="24"/>
              </w:rPr>
              <w:t>-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գրություն</w:t>
            </w:r>
          </w:p>
        </w:tc>
      </w:tr>
      <w:tr w:rsidR="0092723E" w:rsidRPr="009F53E9" w14:paraId="2FB647DF" w14:textId="77777777" w:rsidTr="007C5C0B">
        <w:trPr>
          <w:tblHeader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7B46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0095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2299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3471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A720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92723E" w:rsidRPr="00865816" w14:paraId="154C2F60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0064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D00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11-րդ եւ 12-րդ կետեր, 5-րդ կետի «բ» ենթակետ եւ 23-րդ կետի «ա» ենթակետ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5FF2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7FCB80A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809-71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31A3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Պտուտակներ՝ ճանապարհային. 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1E64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մարտի 1-ը</w:t>
            </w:r>
          </w:p>
        </w:tc>
      </w:tr>
      <w:tr w:rsidR="0092723E" w:rsidRPr="00865816" w14:paraId="2FFC33E3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239D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3196EB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7767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6B0946F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809-2014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45C5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Պտուտակներ՝ ճանապարհային. 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7D4D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մարտի 1-ից</w:t>
            </w:r>
          </w:p>
        </w:tc>
      </w:tr>
      <w:tr w:rsidR="0092723E" w:rsidRPr="00865816" w14:paraId="5BFECEE6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F5CC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698C1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EFDF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3-րդ բաժին </w:t>
            </w:r>
          </w:p>
          <w:p w14:paraId="29F14B5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3280-84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3157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Տակդիրներ՝ երկաթուղային ուղու կեռաբեւեռային ամրակման.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AD15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մարտի 1-ը</w:t>
            </w:r>
          </w:p>
        </w:tc>
      </w:tr>
      <w:tr w:rsidR="0092723E" w:rsidRPr="00865816" w14:paraId="43780FEA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43FE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41514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94E6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32694-2014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25AE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Տակդիրներ՝ երկաթուղային ուղու կեռաբեւեռային ամրակման.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534D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մարտի 1-ից</w:t>
            </w:r>
          </w:p>
        </w:tc>
      </w:tr>
      <w:tr w:rsidR="0092723E" w:rsidRPr="009F53E9" w14:paraId="46DB0E7C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763B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88556A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1B4B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4EBF08A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16277-93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BDAA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Տակդիրներ՝ Ռ50, Ռ65 եւ Ռ75 տիպերի երկաթուղային ռելսերի առանձին ամրակման.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F9599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2B1AC78F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7874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9DC5FF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1B69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3-րդ բաժին </w:t>
            </w:r>
          </w:p>
          <w:p w14:paraId="1A87329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4133-73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CECB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Մակադրակներ՝ ռելսային, երկգլխանի, լայն ռելսամեջով երկաթուղիների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պահանջներ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01760E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6E750475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695F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92DBA0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04EE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2ADF12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5812-82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4C11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Կեռաբեւեռներ՝ լայն ռելսամեջով երկաթուղիների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312C1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մարտի 1-ը</w:t>
            </w:r>
          </w:p>
        </w:tc>
      </w:tr>
      <w:tr w:rsidR="0092723E" w:rsidRPr="00865816" w14:paraId="47AA43C6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8ECD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E218EC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2C70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5812-2014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A920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Կեռաբեւեռներ՝ երկաթուղիների համար. Ընդհանուր 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1677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մարտի 1-ից</w:t>
            </w:r>
          </w:p>
        </w:tc>
      </w:tr>
      <w:tr w:rsidR="0092723E" w:rsidRPr="009F53E9" w14:paraId="5FE4FECE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6E81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324FB6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8CA0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68DBC2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ԳՕՍՏ 11530-93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0D73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Հեղույսներ՝ երկաթուղային ուղու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ռելսային կցվանքների համար. 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E7A43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477751BE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013F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DA5FCA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9B4C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2DBA16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11532-93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695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Մանեկներ՝ երկաթուղային ուղու ռելսային կցվանքների հեղույսների համար. 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2A100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5D3928BD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7D09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59561E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9980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 ԳՕՍՏ 21797-76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9802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Տափօղակներ՝ զսպանակավոր, երկգալարային, երկաթուղային ուղու համար. 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95786A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7F2945D3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CB74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6FBF63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E13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4B0B397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19115-91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8B5B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Տափօղակներ՝ զսպանակավոր, ճանապարհային. 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10B3F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0551DCD9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8BCF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263FBF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8718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15D74A0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22343-90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F415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Սեղմակ՝ երկաթուղային ուղու առանձին ռելսային ամրակման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B5252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6C0C75E0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2282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1A55C6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97A5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EB6A37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32409-2013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AA41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Հակախաղացքներ՝ զսպանակավոր, երկաթուղային ռելսերի. 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5CA3D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38F99CFB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30BE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CB51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4-րդ, 7-րդ, 11-րդ եւ 12-րդ կետեր, 5-րդ կետի «բ» եւ «գ» ենթակետեր եւ 23-րդ կետի «ա» ենթակետ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C568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D112A3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55820-2013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DC61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Ռելսեր՝ երկաթուղային, լեզվակավոր.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F54F8D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976E4BE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80AF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99B85D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2B3A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ՍՏ ՂՀ 2432-2013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409A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Ռելսեր՝ երկաթուղային, տարբերակված կերպով ամրացված եւ չջերմաամրացված.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24326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541F03D4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221F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17</w:t>
            </w: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EE65E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8567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284B48B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55497-2013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32453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Ռելսեր՝ երկաթուղային, զուգառելսային. 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61E8F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3EF83C51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2B87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18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C16B5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FF74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260ED46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ԳՕՍՏ Ռ 51685-2013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783A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Ռելսեր՝ երկաթուղային.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Ընդհանուր 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8290C2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6527D328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EC11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19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2B57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4-րդ կետ, 5-րդ կետի «բ» ենթակետ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8B13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14782-86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223D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Հսկողություն՝ առանց քանդելու. Եռակցվածքներ. Ուլտրաձայնային մեթոդներ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54800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1268246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C975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A707CE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30E7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9013-59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F315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Մետաղներ. Կարծրության չափման մեթոդը՝ ըստ Ռոքվելի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04C5D7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D604E89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0A7F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21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18CE8E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8E1E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2999-75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FE76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Մետաղներ եւ համահալվածքներ. Կարծրության չափման մեթոդը՝ ըստ Վիքերսի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C93D6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3A5CA075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1B6C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22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E0EC5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9559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21105-87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43F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Հսկողություն՝ առանց քանդելու. Մագնիսական փոշու մեթոդ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1B800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D43F268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474C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23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80F30D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8FDC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6996-66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BD2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Եռակցվածքներ.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Մեխանիկական հատկանիշների որոշման մեթոդներ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3BDAC1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EB0F3A5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766E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24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F2C38C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4845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3443-87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6A79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Փորձաթերթեր՝ թուջից, գրաֆիտի տարբեր ձեւերով.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Կառուցվածքի որոշման մեթոդներ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A85AD2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39C71DA3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FD41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927D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12-րդ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«բ»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25-րդ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«ա», «գ»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«դ»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ենթակետեր</w:t>
            </w:r>
            <w:proofErr w:type="spellEnd"/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A2BA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32685-2014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8DF7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Շարժաբերներ՝ սլաքային, էլեկտրամեխանիկական.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Անվտանգության պահանջներ եւ հսկողության մեթոդներ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1842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հունիսի 1-ից</w:t>
            </w:r>
          </w:p>
        </w:tc>
      </w:tr>
      <w:tr w:rsidR="0092723E" w:rsidRPr="009F53E9" w14:paraId="218DE5D4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8D7C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A8D7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 xml:space="preserve">4-րդ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4-րդ, 7-րդ, 11-րդ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12-րդ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կետեր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, 5-րդ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«բ»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եւ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24-</w:t>
            </w:r>
            <w:r w:rsidRPr="009F53E9">
              <w:rPr>
                <w:rFonts w:ascii="GHEA Grapalat" w:hAnsi="GHEA Grapalat"/>
                <w:sz w:val="24"/>
                <w:szCs w:val="24"/>
              </w:rPr>
              <w:lastRenderedPageBreak/>
              <w:t xml:space="preserve">րդ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«գ»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ենթակետ</w:t>
            </w:r>
            <w:proofErr w:type="spellEnd"/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0D89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7-րդ բաժին </w:t>
            </w:r>
          </w:p>
          <w:p w14:paraId="71E280C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55647-2013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28A2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Հպալարեր՝ պղնձից եւ դրա համաձուլվածքներից, էլեկտրաֆիկացված երկաթուղիների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A3DB3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1D0B2BD4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6BBC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27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E78E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7-րդ կետ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0942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9012-59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F6C8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Մետաղներ. Կարծրության չափումների մեթոդներ՝ ըստ Բրինելի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B3A69A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75A84DF9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D1B3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28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2AC7FB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6B35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1497-84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ACB3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Մետաղներ. Ձգման փորձարկումների մեթոդներ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23F03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587AAF00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43B4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2C2F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12-րդ կետ, 5-րդ կետի «բ» ենթակետ եւ 23-րդ կետի «ա» եւ «բ» ենթակետեր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E9C6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6EE3F6D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7370-86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23A0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Ուղեփոխիչներ՝ երկաթուղային, Ռ75, Ռ65 եւ Ռ50 տիպերի. Տեխնիկական պայմաններ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8EBCC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0A992C3A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86E2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8037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15-րդ, 24-րդ եւ 25-րդ կետեր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92EB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ԳՕՍՏ ՄԷՀ </w:t>
            </w:r>
          </w:p>
          <w:p w14:paraId="3BC1F78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61000-4-5-2014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1AFB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Էլեկտրամագնիսական համատեղելիություն. Մաս 4-5. Փորձարկումների եւ չափումների մեթոդներ.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Մեծ էներգիայի միկրովայրկյանային իմպուլսների նկատմամբ կայունության փորձարկումներ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FBA41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238F5E14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2740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31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6A0AE8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1425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24CBF30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30804.4.2-2013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830E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Տեխնիկական միջոցների համատեղելիություն՝ էլեկտրամագնիսական.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Էլեկտրաստատիկ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պարպումների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նկատմամբ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F53E9">
              <w:rPr>
                <w:rFonts w:ascii="GHEA Grapalat" w:hAnsi="GHEA Grapalat"/>
                <w:sz w:val="24"/>
                <w:szCs w:val="24"/>
              </w:rPr>
              <w:t>կայունություն</w:t>
            </w:r>
            <w:proofErr w:type="spellEnd"/>
            <w:r w:rsidRPr="009F53E9">
              <w:rPr>
                <w:rFonts w:ascii="GHEA Grapalat" w:hAnsi="GHEA Grapalat"/>
                <w:sz w:val="24"/>
                <w:szCs w:val="24"/>
              </w:rPr>
              <w:t>.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Պահանջներ եւ փորձարկման մեթոդներ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BA1A49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53DE7C59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8ECE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32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44FFE8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A44A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49C82DD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30804. 4. 3-2013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4021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Տեխնիկական միջոցների համատեղելիություն՝ էլեկտրամագնիսական. Ռադիոհաճախականության էլեկտրամագնիսական դաշտի նկատմամբ կայունություն.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Պահանջներ եւ փորձարկման մեթոդներ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072BD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48D801D6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54B4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33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36DB87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0D55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2E55117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30804.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 4. 4-2013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CF31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Նանովայրկյանային իմպուլսային խանգարումների նկատմամբ կայունություն. Պահանջներ եւ փորձարկման մեթոդներ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70E9B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72BBF3E4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B4B0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34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0B2989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5314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0B7F653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30804.4.11-2013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A468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Էլեկտրասնուցման լարման անկումների, կարճաժամկետ պահանջների եւ փոփոխությունների նկատմամբ կայունություն.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Պահանջներ եւ փորձարկման մեթոդներ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5032DB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57AED7B1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867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35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ED8147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54CC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8-9-րդ բաժիններ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CDF02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50648-94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DCA4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Արդյունաբերական հաճախականության մագնիսական դաշտի նկատմամբ կայունություն Տեխնիկական պահանջներ եւ փորձարկումների մեթոդներ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F69B40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4A71EB25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57B4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36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7A57E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4A3E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Ռ 51317.4.5-99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163B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Տեխնիկական միջոցների համատեղելիություն՝ էլեկտրամագնիսական. Մեծ էներգիայի միկրովայրկյանային իմպուլսային խանգարումների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նկատմամբ կայունություն.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Պահանջներ եւ փորձարկման մեթոդներ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B01D3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3FDDA964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6CF1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37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2BD3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15-րդ եւ 25-րդ կետեր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161A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6E7C6E3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55176.4.1-2012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CAA9E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Երկաթուղային տրանսպորտի համակարգեր եւ սարքավորումներ. Մաս 4-1. Երկաթուղային ավտոմատիկայի եւ հեռուստամեխանիկայի սարքվածքներ եւ ապարատուրա. Պահանջներ եւ փորձարկման մեթոդներ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4A2E44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776C74C5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82E2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38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CE88CB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2C7A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5B9278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55176.4.2-2012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B6779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միջոցների համատեղելիություն՝ էլեկտրամագնիսական. Երկաթուղային տրանսպորտի համակարգեր եւ սարքավորումներ. Մաս 4-2. էլեկտրամագնիսական էմիսիա եւ էլեկտրակապի ապարատուրայի խանգարումակայունություն. Պահանջներ եւ փորձարկման մեթոդներ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5D3FFC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163B8158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89BA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39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954A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23-րդ կետ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065F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26433.0-85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4F83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Երկրաչափական պարամետրերի ճշգրտության ապահովման համակարգ շինարարությունում.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Չափումների կատարման կանոններ. Ընդհանուր դրույթներ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3525D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21EF4D2F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DD25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DBA82D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FAC4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Fonts w:ascii="GHEA Grapalat" w:hAnsi="GHEA Grapalat"/>
                <w:sz w:val="24"/>
                <w:szCs w:val="24"/>
              </w:rPr>
              <w:t>ԳՕՍՏ 26433.1-89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FEE4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Երկրաչափական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պարամետրերի ճշգրտության ապահովման համակարգ շինարարությունում.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Չափումների կատարման կանոններ. Գործարանային պատրաստման տարրեր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355AF6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1939B49A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0D84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41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269562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D85E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8829-94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5C1D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Շինարարական արտադրատեսակներ՝ երկաթբետոնե եւ բետոնե, գործարանային պատրաստման.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Բեռնմամբ փորձարկումների մեթոդներ. Ամրության, կոշտության եւ ճաքակայունության գնահատման կանոններ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9F21A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2270A1BD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233A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42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14D1AD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CE0A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22362-77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2EB1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Կոնստրուկցիաներ՝ երկաթբետոնե. Ամրանի լարման ուժի չափման մեթոդներ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1A054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0C3034F8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9A6B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43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7E09F4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0D46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25.502-79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1F399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Ամրության հաշվարկներ եւ փորձարկումներ մեքենաշինության մեջ. Մետաղների մեխանիկական փորձարկումների մեթոդներ. Հոգնածության փորձարկումների մեթոդներ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1B0F8C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hy-AM"/>
              </w:rPr>
            </w:pPr>
          </w:p>
        </w:tc>
      </w:tr>
      <w:tr w:rsidR="0092723E" w:rsidRPr="009F53E9" w14:paraId="4886D21D" w14:textId="77777777" w:rsidTr="007C5C0B">
        <w:trPr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CD00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44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596C0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5276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25.506-85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58A9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Ամրության հաշվարկներ եւ փորձարկումներ. Մետաղների մեխանիկական փորձարկումների մեթոդներ. Ճաքակայունության բնութագրերի որոշում (քայքայման մածուցիկություն) ստատիկական բեռնման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ժամանակ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2731D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668505D0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76D5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97A8B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EF04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6FA5909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54747-2011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8C9C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Կոճեր՝ երկաթբետոնե, 1520 մմ ռելսամեջով երկաթուղիների. Ընդհանուր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5261F7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4E8C850E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CE88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46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19F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4–րդ հոդվածի 23–րդ կետի «ա» ենթակետ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C084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7FE6B4C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8816-2003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140F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Չորսուներ՝ փայտե, լայն ռելսամեջով երկաթուղիների սլաքային փոխադրիչների համար.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15CDF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մարտի 1-ը</w:t>
            </w:r>
          </w:p>
        </w:tc>
      </w:tr>
      <w:tr w:rsidR="0092723E" w:rsidRPr="00865816" w14:paraId="5477AC31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946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47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77281D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ABF2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8816-2014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4BE4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Չորսուներ՝ փայտե, լայն ռելսամեջով երկաթուղիների սլաքային փոխադրիչների համար.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43B6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մարտի 1-ից</w:t>
            </w:r>
          </w:p>
        </w:tc>
      </w:tr>
      <w:tr w:rsidR="0092723E" w:rsidRPr="00865816" w14:paraId="3B14F838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5C27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48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D25A4B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EF4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6F4CD83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9371-90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0CE0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Չորսուներ՝ փոխադրման, փայտե, սոսնձած, լայն ռելսամեջով երկաթուղիների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BD37D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մարտի 1-ը</w:t>
            </w:r>
          </w:p>
        </w:tc>
      </w:tr>
      <w:tr w:rsidR="0092723E" w:rsidRPr="00865816" w14:paraId="7EA8644F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35B8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49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5A3191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C490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00F9E0E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28450-90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65DA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Չորսուներ՝ կամրջային, փայտե.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B3B80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մինչեւ 2015 թվականի հունիսի 1-ը</w:t>
            </w:r>
          </w:p>
        </w:tc>
      </w:tr>
      <w:tr w:rsidR="0092723E" w:rsidRPr="00865816" w14:paraId="2E4C71A6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D18E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51D0B5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0615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863C35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28450-014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9BC5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Չորսուներ՝ կամրջային, փայտե.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CA55D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հունիսի 1-ից</w:t>
            </w:r>
          </w:p>
        </w:tc>
      </w:tr>
      <w:tr w:rsidR="0092723E" w:rsidRPr="009F53E9" w14:paraId="7E3BDA01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0C4E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51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7E6BFF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1D13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4AC3A13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78-2004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D89F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Փայտակոճեր՝ լայն ռելսամեջով երկաթուղիների համար.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366CE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1BEE25D2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74B3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52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7DDB71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8630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2-րդ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FDCE4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20022. 5-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93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C849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 xml:space="preserve">Փայտանյութի պաշտպանություն.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Ավտոկլավային տոգորոմ՝ յուղանման պաշտպանական միջոցներով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7C143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6CC4C793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DB42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53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64B486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E64A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66182AB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30108-94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AA1D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Նյութեր եւ արտադրատեսակներ՝ շինարարական. Բնական ռադիոնուկլիդների արդյունավետ տեսակարար ակտիվության որոշում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8F9145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4251AE5A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9457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54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5BCC9D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574B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C1B1D2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50054-92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9E2A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Չորսուներ՝ կամրջային, փայտե, սոսնձած.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985E0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FE5A025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A939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55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1C694A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FEB2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27ED755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54748-2011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B3E3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Խիճ՝ լեռնային խիտ ապարներից, երկաթուղային ուղու բալաստային շերտի համար.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4F3D0B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6C355339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D7A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E1F9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24-րդ կետ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E604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14694-76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FA89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Սարքվածքներ՝ լրակազմային, բաշխիչ, մետաղական պատյաններում՝ մինչեւ 10 կՎ լարմամբ. Փորձարկումների մեթոդներ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419FA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7920802F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6B5E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57</w:t>
            </w: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C6276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A2E0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76E457E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14794-79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CE37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Ռեակտորներ՝ հոսանքասահմանափակող, բետոնե.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F9FC1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391A5ABA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2797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58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9D353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CC09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6-րդ բաժին </w:t>
            </w:r>
          </w:p>
          <w:p w14:paraId="7A45257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16357-83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C207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Պարպիչներ՝ փականային, 3,8–ից մինչեւ 600 կՎ անվանական լարման փոփոխական հոսանքի. Ընդհանուր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6A9BB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6728F6BA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76BB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59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8BEC4C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50EE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22756-77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89D8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Տրանսֆորմատորներ (ուժային եւ լարման) եւ ռեակտորներ.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Մեկուսացման էլեկտրական ամրության փորձարկումների մեթոդներ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07BC4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08F4BFBF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E265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60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60EF14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0C38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26567-85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B110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Կերպափոխիչներ՝ էլեկտրաէներգիայի, կիսահաղորդչային.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Փորձարկումների մեթոդներ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814D9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39F6AFAE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CBFF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61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DBF7F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857A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5-րդ բաժին </w:t>
            </w:r>
          </w:p>
          <w:p w14:paraId="34C6BC4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28856-90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245F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Մեկուսիչներ՝ գծային, կախովի, ձողաձեւ, պոլիմերային.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1E6F8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5B4E61AF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E7C2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62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ADCB1E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62DC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2-րդ բաժին </w:t>
            </w:r>
          </w:p>
          <w:p w14:paraId="0C26996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8024-90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734F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 եւ էլեկտրատեխնիկական սարքվածքներ՝ 1000 Վ-ից բարձր լարման փոփոխական հոսանքի. Աշխատանքի երկարատեւ ռեժիմի դեպքում տաքացման նորմա եւ փորձարկումների մեթոդներ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8DFCC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7F8D3260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668D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63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F0DA05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8CA7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1516.2-97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BBFC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Էլեկտրասարքավորումներ եւ էլեկտրակայանքներ՝ 3կՎ եւ ավելի բարձր լարման փոփոխական հոսանքի. Մեկուսացման էլեկտրական ամրության փորձարկումների ընդհանուր մեթոդներ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8DDAF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44F0EF51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288B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64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D45184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7F7C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9920-89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9DB1F" w14:textId="77777777" w:rsidR="0092723E" w:rsidRPr="00865816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էլեկտրակայանքներ՝ 3–ից մինչեւ 750 կՎ լարման փոփոխական հոսանքի. Արտաքին մեկուսացման կորստի ուղիների երկարություն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580CD3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hy-AM"/>
              </w:rPr>
            </w:pPr>
          </w:p>
        </w:tc>
      </w:tr>
      <w:tr w:rsidR="0092723E" w:rsidRPr="00865816" w14:paraId="5D08937F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9C92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65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467EA8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5FAA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12.1.050-86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DA9D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Աշխատանքի անվտանգության ստանդարտների համակարգ.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Աղմուկի չափման մեթոդներ աշխատատեղերում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0885FA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075ECCE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F5A8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66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10123B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8359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0A4C47E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23941-2002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0552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Մեքենաների աղմուկ. Աղմուկի բնութագրերի որոշման մեթոդներ.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պահանջներ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F448F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0712126F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A5FE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67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EA659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04DF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ենթաբաժին 5.4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398CE2D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19330-2013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621B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Հենակներ՝ երկաթուղիների հպումային ցանցի հենարանների համար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8A014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63C1AB85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9E6C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68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F6E11F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715A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ենթաբաժին 5.5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A76E57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32209-2013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DBD7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Հիմքեր՝ երկաթուղիների հպումային ցանցի հենարանների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9DFF5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204AA762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DEE4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69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ACEEB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0DEE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963C2A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</w:t>
            </w:r>
          </w:p>
          <w:p w14:paraId="132F0A6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32676-2014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F292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Ռեակտորներ՝ երկաթուղու քարշային ենթակայանների համար, հարթեցնող. Ընդհանուր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A69D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կիրառվում է 2015 թվականի մարտի 1-ից</w:t>
            </w:r>
          </w:p>
        </w:tc>
      </w:tr>
      <w:tr w:rsidR="0092723E" w:rsidRPr="009F53E9" w14:paraId="206AD0CB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42B7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70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3B43F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683D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6-րդ բաժին</w:t>
            </w:r>
          </w:p>
          <w:p w14:paraId="2F9DB13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</w:t>
            </w:r>
          </w:p>
          <w:p w14:paraId="4FA4757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12670-99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AC13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Մեկուսիչներ՝ ճենապակե, ափսեաձեւ, էլեկտրաֆիկացված երկաթուղիների հպումային ցանցի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4937C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593D1636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8BFE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71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47F28A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0733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5-րդ բաժին</w:t>
            </w:r>
          </w:p>
          <w:p w14:paraId="46C20CE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</w:t>
            </w:r>
          </w:p>
          <w:p w14:paraId="1D76E69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16772-77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930C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Տրանսֆորմատորներ եւ ռեակտորներ՝ կերպափոխչային.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14126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1835ACC0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9F36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72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4C8653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9DCF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բաժին</w:t>
            </w:r>
          </w:p>
          <w:p w14:paraId="172DEBA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6490-93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576D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Մեկուսիչներ՝ գծային, կախովի, ափսեաձեւ.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9D4A3B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53A47E99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10A2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73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5E7FAA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450E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55648-2013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0BE4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Մեկուսիչներ երկաթուղիների հպումային ցանցի համար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Ընդհանուր տեխնիկական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819100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15CF4881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9860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74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B6A6B5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65F7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9-րդ բաժին </w:t>
            </w:r>
          </w:p>
          <w:p w14:paraId="312A5AA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52725-2007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3EE5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Գերլարումների սահմանափակիչներ՝ ոչ գծային, 3 կՎ–ից մինչեւ 750 կՎ լարմամբ փոփոխական հոսանքի էլեկտրակայանքների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3B5241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204444CF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D3BE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8F0E5E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6E7A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469160F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52726-2007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183C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Զատիչներ եւ հողակցիչներ՝ 1 կՎ–ից բարձր լարման փոփոխական հոսանքի, եւ դրանց շարժաբերներ. Ընդհանուր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A1F6C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39E012B4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0731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76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1D2F65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02C4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43A0747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55186-2012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1DC8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Պարզունակներ՝ կոշտ լայնադրակների, երկաթուղային տրանսպորտի հպումային ցանցի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968102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7648A9C4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A493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77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17F4A3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0DE6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7-րդ բաժին </w:t>
            </w:r>
          </w:p>
          <w:p w14:paraId="0F307F9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55648-2013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C895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Մեկուսիչներ՝ երկաթուղիների հպումային ցանցի համար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4DD09B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63BFF2DB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5ADC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78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8829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25-րդ կետ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67F6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24606.1-81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31E4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կոմուտացման, տեղակայման, եւ միակցիչներ՝ էլեկտրական. Մեկուսացման էլեկտրական ամրության հսկողության մեթոդներ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3DBE72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3503C6A7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4946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79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4EDD68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0C76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24606.2-81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DC3F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Արտադրատեսակներ՝ կոմուտացման, տեղակայման, եւ միակցիչներ՝ էլեկտրական.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Մեկուսացման դիմադրության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չափման մեթոդներ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3612C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4ECA46A1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8BD3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80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AF20C6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91E4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8-րդ բաժին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2B5B552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52931-2008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F487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Տեխնոլոգիական գործընթացների հսկման եւ կարգավորման սարքեր.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EC8C2C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27A70306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0475B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81</w:t>
            </w: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5B909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8854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14254-96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CF98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Թաղանթներով ապահովվող պաշտպանության աստիճաններ (IP ծածկագիր)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DDE54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865816" w14:paraId="453ED1B6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BD41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82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49189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FEF1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0C831ECB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16121-86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10D6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Ռելեներ՝ ցածր լարման, էլեկտրամագնիսական.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B7F48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2BC0C954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003D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83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9F3475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C239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65DDABA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5.197-72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ED2B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Ռելեներ՝ էլեկտրամագնիսական,«НМШ1», «НМШ2», «НМШ4», «НМШМ1», «НМШМ2», «НМШМ4», «АНШМ2», «НМ1», «НМ2», «НМ4», «НММ1», «НММ2», «НММ4» տիպերի.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Ատեստավորված արտադրանքի որակին ներկայացվող պահանջներ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B5FD3C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865816" w14:paraId="5BCCA2DB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86FE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84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E91F2B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DAE4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3-րդ բաժին </w:t>
            </w:r>
          </w:p>
          <w:p w14:paraId="14F4BF9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5.357-70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6510F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Ռելեներ՝ էլեկտրամագնիսական, «АНШ2» եւ «АНШ5» տիպերի.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Ատեստավորված արտադրանքի որակին ներկայացվող պահանջներ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05A15" w14:textId="77777777" w:rsidR="0092723E" w:rsidRPr="00865816" w:rsidRDefault="0092723E" w:rsidP="007C5C0B">
            <w:pPr>
              <w:ind w:left="9"/>
              <w:rPr>
                <w:rFonts w:ascii="GHEA Grapalat" w:hAnsi="GHEA Grapalat"/>
                <w:lang w:val="en-US"/>
              </w:rPr>
            </w:pPr>
          </w:p>
        </w:tc>
      </w:tr>
      <w:tr w:rsidR="0092723E" w:rsidRPr="009F53E9" w14:paraId="538E0C3E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0937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85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76D36A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95B6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8-րդ բաժին </w:t>
            </w:r>
          </w:p>
          <w:p w14:paraId="0C546CB7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53784-2010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B6A5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Տարրեր՝ օպտիկական, երկաթուղային տրանսպորտի լուսաազդանշանային սարքերի համար.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B7ED9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5DF40E95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8965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lastRenderedPageBreak/>
              <w:t>86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2B7B91" w14:textId="77777777" w:rsidR="0092723E" w:rsidRPr="009F53E9" w:rsidRDefault="0092723E" w:rsidP="007C5C0B">
            <w:pPr>
              <w:ind w:left="57"/>
              <w:rPr>
                <w:rFonts w:ascii="GHEA Grapalat" w:hAnsi="GHEA Grapalat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030D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9-րդ բաժին </w:t>
            </w:r>
          </w:p>
          <w:p w14:paraId="22CF30D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55602-2013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104BE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Ապարատներ՝ կոմուտացման, քարշային ցանցի հողակցման շղթայի եւ երկաթուղիների քարշային ենթակայանների համար.</w:t>
            </w:r>
            <w:r w:rsidRPr="009F53E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Ընդհանուր տեխնիկական պայմաններ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6FAAB1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0238D63F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05E0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335D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25-րդ կետի «ա»-«գ» ենթակետեր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62F88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744A62D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54897-2012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F1524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ավտոմատիկայի եւ հեռուստամեխանիկայի համակարգեր երկաթուղային կայարաններում. Անվտանգության պահանջներ եւ հսկողության մեթոդներ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AFF17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04EA9166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FEDE6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88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6878C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25-րդ կետի «ա» եւ «բ» ենթակետեր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ABB1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6C8706F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54898-2012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212E3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ավտոմատիկայի եւ հեռուստամեխանիկայի համակարգեր երկաթուղային գծանցներում. Անվտանգության պահանջներ եւ հսկողության մեթոդներ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3B3EF2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1D37AD14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8B479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89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0453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25-րդ կետի «ա» եւ «գ» ենթակետեր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B74B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247888DD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54900-2012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7429A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Երկաթուղային ավտոմատիկայի եւ հեռուստամեխանիկայի համակարգեր երկաթուղային գծերի կայարանամեջերում. Անվտանգության պահանջներ եւ հսկողության մեթոդներ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2F040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  <w:tr w:rsidR="0092723E" w:rsidRPr="009F53E9" w14:paraId="1523685C" w14:textId="77777777" w:rsidTr="007C5C0B">
        <w:trPr>
          <w:gridAfter w:val="1"/>
          <w:wAfter w:w="9" w:type="dxa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7AC55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-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90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B3170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5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4-րդ հոդվածի 25-րդ կետի «ա» եւ «դ» ենթակետեր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47991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Style w:val="Bodytext211pt"/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 xml:space="preserve">4-րդ բաժին </w:t>
            </w:r>
          </w:p>
          <w:p w14:paraId="57788E62" w14:textId="77777777" w:rsidR="0092723E" w:rsidRPr="009F53E9" w:rsidRDefault="0092723E" w:rsidP="007C5C0B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9F53E9">
              <w:rPr>
                <w:rStyle w:val="Bodytext211pt"/>
                <w:rFonts w:ascii="GHEA Grapalat" w:hAnsi="GHEA Grapalat"/>
                <w:sz w:val="24"/>
                <w:szCs w:val="24"/>
              </w:rPr>
              <w:t>ԳՕՍՏ Ռ 54833-2011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B3638" w14:textId="77777777" w:rsidR="0092723E" w:rsidRPr="009F53E9" w:rsidRDefault="0092723E" w:rsidP="007C5C0B">
            <w:pPr>
              <w:ind w:left="74"/>
              <w:rPr>
                <w:rFonts w:ascii="GHEA Grapalat" w:hAnsi="GHEA Grapalat"/>
              </w:rPr>
            </w:pPr>
            <w:r w:rsidRPr="009F53E9">
              <w:rPr>
                <w:rFonts w:ascii="GHEA Grapalat" w:hAnsi="GHEA Grapalat"/>
              </w:rPr>
              <w:t>Երկաթուղային</w:t>
            </w:r>
            <w:r w:rsidRPr="00865816">
              <w:rPr>
                <w:rFonts w:ascii="GHEA Grapalat" w:hAnsi="GHEA Grapalat"/>
                <w:lang w:val="en-US"/>
              </w:rPr>
              <w:t xml:space="preserve"> </w:t>
            </w:r>
            <w:r w:rsidRPr="009F53E9">
              <w:rPr>
                <w:rFonts w:ascii="GHEA Grapalat" w:hAnsi="GHEA Grapalat"/>
              </w:rPr>
              <w:t>ավտոմատիկայի</w:t>
            </w:r>
            <w:r w:rsidRPr="00865816">
              <w:rPr>
                <w:rFonts w:ascii="GHEA Grapalat" w:hAnsi="GHEA Grapalat"/>
                <w:lang w:val="en-US"/>
              </w:rPr>
              <w:t xml:space="preserve"> </w:t>
            </w:r>
            <w:r w:rsidRPr="009F53E9">
              <w:rPr>
                <w:rFonts w:ascii="GHEA Grapalat" w:hAnsi="GHEA Grapalat"/>
              </w:rPr>
              <w:t>եւ</w:t>
            </w:r>
            <w:r w:rsidRPr="00865816">
              <w:rPr>
                <w:rFonts w:ascii="GHEA Grapalat" w:hAnsi="GHEA Grapalat"/>
                <w:lang w:val="en-US"/>
              </w:rPr>
              <w:t xml:space="preserve"> </w:t>
            </w:r>
            <w:r w:rsidRPr="009F53E9">
              <w:rPr>
                <w:rFonts w:ascii="GHEA Grapalat" w:hAnsi="GHEA Grapalat"/>
              </w:rPr>
              <w:t>հեռուստամեխանիկայի</w:t>
            </w:r>
            <w:r w:rsidRPr="00865816">
              <w:rPr>
                <w:rFonts w:ascii="GHEA Grapalat" w:hAnsi="GHEA Grapalat"/>
                <w:lang w:val="en-US"/>
              </w:rPr>
              <w:t xml:space="preserve"> </w:t>
            </w:r>
            <w:r w:rsidRPr="009F53E9">
              <w:rPr>
                <w:rFonts w:ascii="GHEA Grapalat" w:hAnsi="GHEA Grapalat"/>
              </w:rPr>
              <w:t>համակարգեր</w:t>
            </w:r>
            <w:r w:rsidRPr="00865816">
              <w:rPr>
                <w:rFonts w:ascii="GHEA Grapalat" w:hAnsi="GHEA Grapalat"/>
                <w:lang w:val="en-US"/>
              </w:rPr>
              <w:t xml:space="preserve"> </w:t>
            </w:r>
            <w:r w:rsidRPr="009F53E9">
              <w:rPr>
                <w:rFonts w:ascii="GHEA Grapalat" w:hAnsi="GHEA Grapalat"/>
              </w:rPr>
              <w:t>տեսակավորման</w:t>
            </w:r>
            <w:r w:rsidRPr="00865816">
              <w:rPr>
                <w:rFonts w:ascii="GHEA Grapalat" w:hAnsi="GHEA Grapalat"/>
                <w:lang w:val="en-US"/>
              </w:rPr>
              <w:t xml:space="preserve"> </w:t>
            </w:r>
            <w:r w:rsidRPr="009F53E9">
              <w:rPr>
                <w:rFonts w:ascii="GHEA Grapalat" w:hAnsi="GHEA Grapalat"/>
              </w:rPr>
              <w:t>կայարաններում</w:t>
            </w:r>
            <w:r w:rsidRPr="00865816">
              <w:rPr>
                <w:rFonts w:ascii="GHEA Grapalat" w:hAnsi="GHEA Grapalat"/>
                <w:lang w:val="en-US"/>
              </w:rPr>
              <w:t xml:space="preserve">. </w:t>
            </w:r>
            <w:r w:rsidRPr="009F53E9">
              <w:rPr>
                <w:rFonts w:ascii="GHEA Grapalat" w:hAnsi="GHEA Grapalat"/>
              </w:rPr>
              <w:t>Անվտանգության պահանջներ եւ հսկողության մեթոդներ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BDC69" w14:textId="77777777" w:rsidR="0092723E" w:rsidRPr="009F53E9" w:rsidRDefault="0092723E" w:rsidP="007C5C0B">
            <w:pPr>
              <w:ind w:left="9"/>
              <w:rPr>
                <w:rFonts w:ascii="GHEA Grapalat" w:hAnsi="GHEA Grapalat"/>
              </w:rPr>
            </w:pPr>
          </w:p>
        </w:tc>
      </w:tr>
    </w:tbl>
    <w:p w14:paraId="0A675E74" w14:textId="77777777" w:rsidR="0092723E" w:rsidRPr="00596948" w:rsidRDefault="0092723E" w:rsidP="0092723E">
      <w:pPr>
        <w:pStyle w:val="Bodytext30"/>
        <w:shd w:val="clear" w:color="auto" w:fill="auto"/>
        <w:spacing w:after="160" w:line="360" w:lineRule="auto"/>
        <w:ind w:right="-1142"/>
        <w:jc w:val="right"/>
        <w:rPr>
          <w:rFonts w:ascii="GHEA Grapalat" w:hAnsi="GHEA Grapalat"/>
          <w:b w:val="0"/>
          <w:sz w:val="24"/>
          <w:szCs w:val="24"/>
        </w:rPr>
      </w:pPr>
      <w:r>
        <w:rPr>
          <w:rStyle w:val="Bodytext211pt"/>
          <w:rFonts w:ascii="GHEA Grapalat" w:hAnsi="GHEA Grapalat"/>
          <w:b w:val="0"/>
          <w:sz w:val="24"/>
          <w:szCs w:val="24"/>
        </w:rPr>
        <w:t>»</w:t>
      </w:r>
      <w:r w:rsidRPr="00596948">
        <w:rPr>
          <w:rStyle w:val="Bodytext211pt"/>
          <w:rFonts w:ascii="GHEA Grapalat" w:hAnsi="GHEA Grapalat"/>
          <w:b w:val="0"/>
          <w:sz w:val="24"/>
          <w:szCs w:val="24"/>
        </w:rPr>
        <w:t>:</w:t>
      </w:r>
    </w:p>
    <w:p w14:paraId="3A9F3121" w14:textId="77777777" w:rsidR="0092723E" w:rsidRPr="009F53E9" w:rsidRDefault="0092723E" w:rsidP="0092723E">
      <w:pPr>
        <w:rPr>
          <w:rFonts w:ascii="GHEA Grapalat" w:hAnsi="GHEA Grapalat"/>
        </w:rPr>
      </w:pPr>
    </w:p>
    <w:p w14:paraId="082C802E" w14:textId="77777777" w:rsidR="00935AB8" w:rsidRPr="0092723E" w:rsidRDefault="00935AB8" w:rsidP="0092723E">
      <w:pPr>
        <w:rPr>
          <w:lang w:val="en-US"/>
        </w:rPr>
      </w:pPr>
    </w:p>
    <w:sectPr w:rsidR="00935AB8" w:rsidRPr="0092723E">
      <w:headerReference w:type="even" r:id="rId10"/>
      <w:footerReference w:type="even" r:id="rId11"/>
      <w:footerReference w:type="default" r:id="rId12"/>
      <w:footnotePr>
        <w:pos w:val="sectEnd"/>
        <w:numStart w:val="0"/>
      </w:footnotePr>
      <w:endnotePr>
        <w:numFmt w:val="decimal"/>
        <w:numStart w:val="0"/>
      </w:endnotePr>
      <w:pgSz w:w="11760" w:h="15840"/>
      <w:pgMar w:top="1440" w:right="1800" w:bottom="1440" w:left="18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3" w:author="Nushik" w:date="2016-01-12T17:18:00Z" w:initials="N">
    <w:p w14:paraId="2E3E193D" w14:textId="77777777" w:rsidR="0092723E" w:rsidRDefault="0092723E" w:rsidP="0092723E">
      <w:pPr>
        <w:pStyle w:val="CommentText"/>
      </w:pPr>
      <w:r>
        <w:rPr>
          <w:rStyle w:val="CommentReference"/>
        </w:rPr>
        <w:annotationRef/>
      </w:r>
      <w:r w:rsidRPr="004D090F">
        <w:t xml:space="preserve">Բնօրինակում գրված է «5-րդ հոդվածի», ինչը հավանաբար վրիպակ է, քանի որ համապատասխան կանոնակարգի 5-րդ հոդվածը նման կետեր </w:t>
      </w:r>
      <w:r>
        <w:t>եւ</w:t>
      </w:r>
      <w:r w:rsidRPr="004D090F">
        <w:t xml:space="preserve"> ենթակետեր չունի: Կարծում ենք պետք է լինի «5-րդ կետի», որն ունի նշված ենթակետերը </w:t>
      </w:r>
      <w:r>
        <w:t>եւ</w:t>
      </w:r>
      <w:r w:rsidRPr="004D090F">
        <w:t xml:space="preserve"> ներառված է 4-րդ հոդվածում, որն ունի նշված բոլոր կետերը </w:t>
      </w:r>
      <w:r>
        <w:t>եւ</w:t>
      </w:r>
      <w:r w:rsidRPr="004D090F">
        <w:t xml:space="preserve"> կետերի ենթակետերը:</w:t>
      </w:r>
    </w:p>
  </w:comment>
  <w:comment w:id="4" w:author="Nushik" w:date="2016-01-12T17:18:00Z" w:initials="N">
    <w:p w14:paraId="1F5AF94D" w14:textId="77777777" w:rsidR="0092723E" w:rsidRDefault="0092723E" w:rsidP="0092723E">
      <w:pPr>
        <w:pStyle w:val="CommentText"/>
      </w:pPr>
      <w:r>
        <w:rPr>
          <w:rStyle w:val="CommentReference"/>
        </w:rPr>
        <w:annotationRef/>
      </w:r>
      <w:r w:rsidRPr="004D090F">
        <w:t xml:space="preserve">Բնօրինակում գրված է «5-րդ հոդվածի», ինչը հավանաբար վրիպակ է, քանի որ համապատասխան կանոնակարգի 5-րդ հոդվածը նման կետեր </w:t>
      </w:r>
      <w:r>
        <w:t>եւ</w:t>
      </w:r>
      <w:r w:rsidRPr="004D090F">
        <w:t xml:space="preserve"> ենթակետեր չունի: Կարծում ենք պետք է լինի «5-րդ կետի», որն ունի նշված ենթակետերը </w:t>
      </w:r>
      <w:r>
        <w:t>եւ</w:t>
      </w:r>
      <w:r w:rsidRPr="004D090F">
        <w:t xml:space="preserve"> ներառված է 4-րդ հոդվածում, որն ունի նշված բոլոր կետերը </w:t>
      </w:r>
      <w:r>
        <w:t>եւ</w:t>
      </w:r>
      <w:r w:rsidRPr="004D090F">
        <w:t xml:space="preserve"> կետերի ենթակետերը:</w:t>
      </w:r>
    </w:p>
  </w:comment>
  <w:comment w:id="8" w:author="Nushik" w:date="2016-01-12T17:18:00Z" w:initials="N">
    <w:p w14:paraId="001AC509" w14:textId="77777777" w:rsidR="0092723E" w:rsidRDefault="0092723E" w:rsidP="0092723E">
      <w:pPr>
        <w:pStyle w:val="CommentText"/>
      </w:pPr>
      <w:r>
        <w:rPr>
          <w:rStyle w:val="CommentReference"/>
        </w:rPr>
        <w:annotationRef/>
      </w:r>
      <w:r w:rsidRPr="004D090F">
        <w:t xml:space="preserve">Բնօրինակում գրված է «5-րդ հոդվածի», ինչը հավանաբար վրիպակ է, քանի որ համապատասխան կանոնակարգի 5-րդ հոդվածը նման կետեր </w:t>
      </w:r>
      <w:r>
        <w:t>եւ</w:t>
      </w:r>
      <w:r w:rsidRPr="004D090F">
        <w:t xml:space="preserve"> ենթակետեր չունի: Կարծում ենք պետք է լինի «5-րդ կետի», որն ունի նշված ենթակետերը </w:t>
      </w:r>
      <w:r>
        <w:t>եւ</w:t>
      </w:r>
      <w:r w:rsidRPr="004D090F">
        <w:t xml:space="preserve"> ներառված է 4-րդ հոդվածում, որն ունի նշված բոլոր կետերը </w:t>
      </w:r>
      <w:r>
        <w:t>եւ</w:t>
      </w:r>
      <w:r w:rsidRPr="004D090F">
        <w:t xml:space="preserve"> կետերի ենթակետերը:</w:t>
      </w:r>
    </w:p>
  </w:comment>
  <w:comment w:id="9" w:author="Nushik" w:date="2016-01-12T17:18:00Z" w:initials="N">
    <w:p w14:paraId="1E059761" w14:textId="77777777" w:rsidR="0092723E" w:rsidRDefault="0092723E" w:rsidP="0092723E">
      <w:pPr>
        <w:pStyle w:val="CommentText"/>
      </w:pPr>
      <w:r>
        <w:rPr>
          <w:rStyle w:val="CommentReference"/>
        </w:rPr>
        <w:annotationRef/>
      </w:r>
      <w:r w:rsidRPr="004D090F">
        <w:t xml:space="preserve">Բնօրինակում գրված է «5-րդ հոդվածի», ինչը հավանաբար վրիպակ է, քանի որ համապատասխան կանոնակարգի 5-րդ հոդվածը նման կետեր </w:t>
      </w:r>
      <w:r>
        <w:t>եւ</w:t>
      </w:r>
      <w:r w:rsidRPr="004D090F">
        <w:t xml:space="preserve"> ենթակետեր չունի: Կարծում ենք պետք է լինի «5-րդ կետի», որն ունի նշված ենթակետերը </w:t>
      </w:r>
      <w:r>
        <w:t>եւ</w:t>
      </w:r>
      <w:r w:rsidRPr="004D090F">
        <w:t xml:space="preserve"> ներառված է 4-րդ հոդվածում, որն ունի նշված բոլոր կետերը </w:t>
      </w:r>
      <w:r>
        <w:t>եւ</w:t>
      </w:r>
      <w:r w:rsidRPr="004D090F">
        <w:t xml:space="preserve"> կետերի ենթակետերը: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2E3E193D" w15:done="0"/>
  <w15:commentEx w15:paraId="1F5AF94D" w15:done="0"/>
  <w15:commentEx w15:paraId="001AC509" w15:done="0"/>
  <w15:commentEx w15:paraId="1E05976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E3E193D" w16cid:durableId="20095174"/>
  <w16cid:commentId w16cid:paraId="1F5AF94D" w16cid:durableId="75E3ED69"/>
  <w16cid:commentId w16cid:paraId="001AC509" w16cid:durableId="22E8C776"/>
  <w16cid:commentId w16cid:paraId="1E059761" w16cid:durableId="288C54B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3599D" w14:textId="77777777" w:rsidR="00A95842" w:rsidRDefault="00A95842" w:rsidP="004D2158">
      <w:r>
        <w:separator/>
      </w:r>
    </w:p>
  </w:endnote>
  <w:endnote w:type="continuationSeparator" w:id="0">
    <w:p w14:paraId="3DCAF276" w14:textId="77777777" w:rsidR="00A95842" w:rsidRDefault="00A95842" w:rsidP="004D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A4957" w14:textId="77777777" w:rsidR="000E41D3" w:rsidRDefault="000E41D3" w:rsidP="00C318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1C5B68" w14:textId="77777777" w:rsidR="000E41D3" w:rsidRDefault="000E41D3" w:rsidP="00C3182B">
    <w:pPr>
      <w:pStyle w:val="Footer"/>
      <w:ind w:right="360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</w:t>
    </w:r>
    <w:r>
      <w:rPr>
        <w:rFonts w:ascii="Sylfaen" w:hAnsi="Sylfaen" w:cs="Sylfaen"/>
        <w:noProof/>
        <w:sz w:val="18"/>
      </w:rPr>
      <w:t>օ</w:t>
    </w:r>
    <w:r>
      <w:rPr>
        <w:noProof/>
        <w:sz w:val="18"/>
      </w:rPr>
      <w:t>r</w:t>
    </w:r>
    <w:r>
      <w:rPr>
        <w:rFonts w:ascii="Sylfaen" w:hAnsi="Sylfaen" w:cs="Sylfaen"/>
        <w:noProof/>
        <w:sz w:val="18"/>
      </w:rPr>
      <w:t>օ</w:t>
    </w:r>
    <w:r>
      <w:rPr>
        <w:noProof/>
        <w:sz w:val="18"/>
      </w:rPr>
      <w:t>s</w:t>
    </w:r>
    <w:r>
      <w:rPr>
        <w:rFonts w:ascii="Sylfaen" w:hAnsi="Sylfaen" w:cs="Sylfaen"/>
        <w:noProof/>
        <w:sz w:val="18"/>
      </w:rPr>
      <w:t>հւ</w:t>
    </w:r>
    <w:r>
      <w:rPr>
        <w:noProof/>
        <w:sz w:val="18"/>
      </w:rPr>
      <w:t>mNrk298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0BF69" w14:textId="77777777" w:rsidR="000E41D3" w:rsidRDefault="000E41D3" w:rsidP="00C318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723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C6BD28B" w14:textId="77777777" w:rsidR="000E41D3" w:rsidRDefault="000E41D3" w:rsidP="00C3182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35084" w14:textId="77777777" w:rsidR="00A95842" w:rsidRDefault="00A95842" w:rsidP="004D2158">
      <w:r>
        <w:separator/>
      </w:r>
    </w:p>
  </w:footnote>
  <w:footnote w:type="continuationSeparator" w:id="0">
    <w:p w14:paraId="6629D946" w14:textId="77777777" w:rsidR="00A95842" w:rsidRDefault="00A95842" w:rsidP="004D2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B80BA" w14:textId="77777777" w:rsidR="000E41D3" w:rsidRDefault="000E41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2864878" w14:textId="77777777" w:rsidR="000E41D3" w:rsidRDefault="000E41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B232C1"/>
    <w:multiLevelType w:val="hybridMultilevel"/>
    <w:tmpl w:val="2F2CFDB4"/>
    <w:lvl w:ilvl="0" w:tplc="2CAE770A">
      <w:start w:val="8605"/>
      <w:numFmt w:val="decimal"/>
      <w:lvlText w:val="%1"/>
      <w:lvlJc w:val="left"/>
      <w:pPr>
        <w:ind w:left="945" w:hanging="585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A346F"/>
    <w:multiLevelType w:val="hybridMultilevel"/>
    <w:tmpl w:val="04DE1112"/>
    <w:lvl w:ilvl="0" w:tplc="D7BA8A60">
      <w:start w:val="1"/>
      <w:numFmt w:val="decimal"/>
      <w:lvlText w:val="%1."/>
      <w:lvlJc w:val="left"/>
      <w:pPr>
        <w:ind w:left="996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" w15:restartNumberingAfterBreak="0">
    <w:nsid w:val="708E4467"/>
    <w:multiLevelType w:val="hybridMultilevel"/>
    <w:tmpl w:val="2ED8A45A"/>
    <w:lvl w:ilvl="0" w:tplc="041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886860"/>
    <w:multiLevelType w:val="hybridMultilevel"/>
    <w:tmpl w:val="2ED8A45A"/>
    <w:lvl w:ilvl="0" w:tplc="041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984872">
    <w:abstractNumId w:val="1"/>
  </w:num>
  <w:num w:numId="2" w16cid:durableId="87967559">
    <w:abstractNumId w:val="3"/>
  </w:num>
  <w:num w:numId="3" w16cid:durableId="2025209129">
    <w:abstractNumId w:val="2"/>
  </w:num>
  <w:num w:numId="4" w16cid:durableId="494758875">
    <w:abstractNumId w:val="0"/>
    <w:lvlOverride w:ilvl="0">
      <w:startOverride w:val="860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pos w:val="sectEnd"/>
    <w:numStart w:val="0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3B1A"/>
    <w:rsid w:val="000134FB"/>
    <w:rsid w:val="00035A73"/>
    <w:rsid w:val="00037BB7"/>
    <w:rsid w:val="000543BF"/>
    <w:rsid w:val="000611FF"/>
    <w:rsid w:val="0006678B"/>
    <w:rsid w:val="000719DC"/>
    <w:rsid w:val="0007558E"/>
    <w:rsid w:val="000A5EEB"/>
    <w:rsid w:val="000D6137"/>
    <w:rsid w:val="000E41D3"/>
    <w:rsid w:val="000F3171"/>
    <w:rsid w:val="001312C8"/>
    <w:rsid w:val="001416D3"/>
    <w:rsid w:val="00164B56"/>
    <w:rsid w:val="00166240"/>
    <w:rsid w:val="0019060A"/>
    <w:rsid w:val="001B52A2"/>
    <w:rsid w:val="001D6454"/>
    <w:rsid w:val="001E15B9"/>
    <w:rsid w:val="00256438"/>
    <w:rsid w:val="002720F0"/>
    <w:rsid w:val="002750A6"/>
    <w:rsid w:val="00286D94"/>
    <w:rsid w:val="002A10CC"/>
    <w:rsid w:val="002A7A74"/>
    <w:rsid w:val="0031422F"/>
    <w:rsid w:val="00332D93"/>
    <w:rsid w:val="00346CAE"/>
    <w:rsid w:val="00385FAF"/>
    <w:rsid w:val="003928E8"/>
    <w:rsid w:val="0040043D"/>
    <w:rsid w:val="00400DA5"/>
    <w:rsid w:val="0043696E"/>
    <w:rsid w:val="00466CF0"/>
    <w:rsid w:val="0046734D"/>
    <w:rsid w:val="004759D9"/>
    <w:rsid w:val="004B5035"/>
    <w:rsid w:val="004D2158"/>
    <w:rsid w:val="004E64CE"/>
    <w:rsid w:val="00596A18"/>
    <w:rsid w:val="00597742"/>
    <w:rsid w:val="005B60A6"/>
    <w:rsid w:val="005C77D0"/>
    <w:rsid w:val="005E483E"/>
    <w:rsid w:val="00607905"/>
    <w:rsid w:val="00615D18"/>
    <w:rsid w:val="006237FB"/>
    <w:rsid w:val="0064170B"/>
    <w:rsid w:val="00644D8D"/>
    <w:rsid w:val="006701DF"/>
    <w:rsid w:val="00683259"/>
    <w:rsid w:val="00686BE3"/>
    <w:rsid w:val="0069737E"/>
    <w:rsid w:val="006B5F7D"/>
    <w:rsid w:val="006F0C3D"/>
    <w:rsid w:val="0073784F"/>
    <w:rsid w:val="00747207"/>
    <w:rsid w:val="00753B1A"/>
    <w:rsid w:val="007579FA"/>
    <w:rsid w:val="00780F74"/>
    <w:rsid w:val="007F367B"/>
    <w:rsid w:val="007F7D7E"/>
    <w:rsid w:val="00803984"/>
    <w:rsid w:val="008043B4"/>
    <w:rsid w:val="00821565"/>
    <w:rsid w:val="00833A33"/>
    <w:rsid w:val="008603E3"/>
    <w:rsid w:val="00865816"/>
    <w:rsid w:val="008827E8"/>
    <w:rsid w:val="008D0ED8"/>
    <w:rsid w:val="008E18EB"/>
    <w:rsid w:val="00901998"/>
    <w:rsid w:val="009034CC"/>
    <w:rsid w:val="0092723E"/>
    <w:rsid w:val="00935AB8"/>
    <w:rsid w:val="009749E6"/>
    <w:rsid w:val="00995D82"/>
    <w:rsid w:val="009C4940"/>
    <w:rsid w:val="009F7C2C"/>
    <w:rsid w:val="00A2513E"/>
    <w:rsid w:val="00A5757E"/>
    <w:rsid w:val="00A71AE2"/>
    <w:rsid w:val="00A95842"/>
    <w:rsid w:val="00AC3669"/>
    <w:rsid w:val="00AC4F16"/>
    <w:rsid w:val="00AD3FEC"/>
    <w:rsid w:val="00AE7A69"/>
    <w:rsid w:val="00B37BF2"/>
    <w:rsid w:val="00B37CF4"/>
    <w:rsid w:val="00B63434"/>
    <w:rsid w:val="00B639DF"/>
    <w:rsid w:val="00B7025C"/>
    <w:rsid w:val="00B75773"/>
    <w:rsid w:val="00B77B74"/>
    <w:rsid w:val="00B84BC3"/>
    <w:rsid w:val="00BB4E74"/>
    <w:rsid w:val="00BB7DB8"/>
    <w:rsid w:val="00C124F3"/>
    <w:rsid w:val="00C127A1"/>
    <w:rsid w:val="00C3182B"/>
    <w:rsid w:val="00C53976"/>
    <w:rsid w:val="00C55C0F"/>
    <w:rsid w:val="00C933BD"/>
    <w:rsid w:val="00CE5131"/>
    <w:rsid w:val="00CF1B19"/>
    <w:rsid w:val="00CF3CCD"/>
    <w:rsid w:val="00D078C1"/>
    <w:rsid w:val="00D35B3E"/>
    <w:rsid w:val="00D61257"/>
    <w:rsid w:val="00D619EB"/>
    <w:rsid w:val="00D75203"/>
    <w:rsid w:val="00D77668"/>
    <w:rsid w:val="00DD0587"/>
    <w:rsid w:val="00DD4D81"/>
    <w:rsid w:val="00DF4F65"/>
    <w:rsid w:val="00E46195"/>
    <w:rsid w:val="00E57141"/>
    <w:rsid w:val="00E659F9"/>
    <w:rsid w:val="00E80CB5"/>
    <w:rsid w:val="00E96140"/>
    <w:rsid w:val="00EF0CF1"/>
    <w:rsid w:val="00F417A5"/>
    <w:rsid w:val="00F90EE4"/>
    <w:rsid w:val="00FC57F6"/>
    <w:rsid w:val="00FE3927"/>
    <w:rsid w:val="00FF0C3E"/>
    <w:rsid w:val="00FF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86422"/>
  <w15:docId w15:val="{5E38DC9D-3329-4FA2-8782-C0C5813E7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2158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paragraph" w:styleId="Heading1">
    <w:name w:val="heading 1"/>
    <w:basedOn w:val="Normal"/>
    <w:next w:val="Normal"/>
    <w:link w:val="Heading1Char"/>
    <w:qFormat/>
    <w:rsid w:val="00400DA5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paragraph" w:styleId="Heading2">
    <w:name w:val="heading 2"/>
    <w:aliases w:val="Fußnote Char Char Char Char Char Char Char Cha Char,Fußnote Char Char Char Char Char Char Char Cha"/>
    <w:basedOn w:val="Normal"/>
    <w:next w:val="Normal"/>
    <w:link w:val="Heading2Char"/>
    <w:uiPriority w:val="99"/>
    <w:qFormat/>
    <w:rsid w:val="00400DA5"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4D2158"/>
    <w:rPr>
      <w:rFonts w:ascii="Times New Roman" w:eastAsia="Times New Roman" w:hAnsi="Times New Roman" w:cs="Times New Roman"/>
      <w:b/>
      <w:bCs/>
      <w:spacing w:val="20"/>
      <w:sz w:val="32"/>
      <w:szCs w:val="32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D2158"/>
    <w:pPr>
      <w:shd w:val="clear" w:color="auto" w:fill="FFFFFF"/>
      <w:spacing w:line="398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20"/>
      <w:sz w:val="32"/>
      <w:szCs w:val="32"/>
      <w:lang w:val="en-US" w:eastAsia="en-US" w:bidi="ar-SA"/>
    </w:rPr>
  </w:style>
  <w:style w:type="character" w:customStyle="1" w:styleId="Heading10">
    <w:name w:val="Heading #1_"/>
    <w:basedOn w:val="DefaultParagraphFont"/>
    <w:link w:val="Heading11"/>
    <w:rsid w:val="004D2158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1">
    <w:name w:val="Heading #1"/>
    <w:basedOn w:val="Normal"/>
    <w:link w:val="Heading10"/>
    <w:rsid w:val="004D2158"/>
    <w:pPr>
      <w:shd w:val="clear" w:color="auto" w:fill="FFFFFF"/>
      <w:spacing w:after="240" w:line="398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eastAsia="en-US" w:bidi="ar-SA"/>
    </w:rPr>
  </w:style>
  <w:style w:type="character" w:customStyle="1" w:styleId="Heading1Spacing4pt">
    <w:name w:val="Heading #1 + Spacing 4 pt"/>
    <w:basedOn w:val="Heading10"/>
    <w:rsid w:val="004D2158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D215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D2158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character" w:customStyle="1" w:styleId="Bodytext4">
    <w:name w:val="Body text (4)_"/>
    <w:basedOn w:val="DefaultParagraphFont"/>
    <w:link w:val="Bodytext40"/>
    <w:rsid w:val="004D21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D2158"/>
    <w:pPr>
      <w:shd w:val="clear" w:color="auto" w:fill="FFFFFF"/>
      <w:spacing w:before="240" w:after="240" w:line="259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en-US" w:eastAsia="en-US" w:bidi="ar-SA"/>
    </w:rPr>
  </w:style>
  <w:style w:type="character" w:customStyle="1" w:styleId="Footnote2">
    <w:name w:val="Footnote (2)_"/>
    <w:basedOn w:val="DefaultParagraphFont"/>
    <w:link w:val="Footnote20"/>
    <w:rsid w:val="004D215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Footnote20">
    <w:name w:val="Footnote (2)"/>
    <w:basedOn w:val="Normal"/>
    <w:link w:val="Footnote2"/>
    <w:rsid w:val="004D2158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val="en-US" w:eastAsia="en-US" w:bidi="ar-SA"/>
    </w:rPr>
  </w:style>
  <w:style w:type="character" w:customStyle="1" w:styleId="Bodytext28pt">
    <w:name w:val="Body text (2) + 8 pt"/>
    <w:basedOn w:val="Bodytext2"/>
    <w:rsid w:val="004D2158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HH">
    <w:name w:val="HH"/>
    <w:rsid w:val="00B84BC3"/>
    <w:pPr>
      <w:spacing w:after="0" w:line="240" w:lineRule="auto"/>
      <w:jc w:val="center"/>
    </w:pPr>
    <w:rPr>
      <w:rFonts w:ascii="Dallak Helv" w:eastAsia="Times New Roman" w:hAnsi="Dallak Helv" w:cs="Times New Roman"/>
      <w:b/>
      <w:szCs w:val="20"/>
    </w:rPr>
  </w:style>
  <w:style w:type="paragraph" w:customStyle="1" w:styleId="Hraman">
    <w:name w:val="Hraman"/>
    <w:rsid w:val="00B84BC3"/>
    <w:pPr>
      <w:spacing w:after="0" w:line="240" w:lineRule="auto"/>
      <w:jc w:val="center"/>
    </w:pPr>
    <w:rPr>
      <w:rFonts w:ascii="Dallak Helv" w:eastAsia="Times New Roman" w:hAnsi="Dallak Helv" w:cs="Times New Roman"/>
      <w:b/>
      <w:sz w:val="28"/>
      <w:szCs w:val="20"/>
    </w:rPr>
  </w:style>
  <w:style w:type="paragraph" w:customStyle="1" w:styleId="VERN">
    <w:name w:val="VERN."/>
    <w:rsid w:val="00B84BC3"/>
    <w:pPr>
      <w:spacing w:after="0" w:line="240" w:lineRule="auto"/>
      <w:jc w:val="both"/>
    </w:pPr>
    <w:rPr>
      <w:rFonts w:ascii="Dallak Helv" w:eastAsia="Times New Roman" w:hAnsi="Dallak Helv" w:cs="Times New Roman"/>
      <w:b/>
      <w:sz w:val="19"/>
      <w:szCs w:val="20"/>
    </w:rPr>
  </w:style>
  <w:style w:type="paragraph" w:customStyle="1" w:styleId="texthay">
    <w:name w:val="text hay"/>
    <w:rsid w:val="00B84BC3"/>
    <w:pPr>
      <w:spacing w:after="0" w:line="260" w:lineRule="exact"/>
      <w:ind w:firstLine="396"/>
      <w:jc w:val="both"/>
    </w:pPr>
    <w:rPr>
      <w:rFonts w:ascii="Arial Armenian" w:eastAsia="Times New Roman" w:hAnsi="Arial Armenian" w:cs="Times New Roman"/>
      <w:sz w:val="19"/>
      <w:szCs w:val="20"/>
    </w:rPr>
  </w:style>
  <w:style w:type="paragraph" w:customStyle="1" w:styleId="Naxarar">
    <w:name w:val="Naxarar"/>
    <w:rsid w:val="00B84BC3"/>
    <w:pPr>
      <w:spacing w:after="0" w:line="240" w:lineRule="auto"/>
      <w:jc w:val="right"/>
    </w:pPr>
    <w:rPr>
      <w:rFonts w:ascii="Dallak Helv" w:eastAsia="Times New Roman" w:hAnsi="Dallak Helv" w:cs="Times New Roman"/>
      <w:b/>
      <w:sz w:val="20"/>
      <w:szCs w:val="20"/>
    </w:rPr>
  </w:style>
  <w:style w:type="character" w:customStyle="1" w:styleId="Normal1">
    <w:name w:val="Normal1"/>
    <w:rsid w:val="00B84BC3"/>
    <w:rPr>
      <w:rFonts w:ascii="Arial" w:hAnsi="Arial" w:cs="Arial" w:hint="default"/>
      <w:sz w:val="24"/>
    </w:rPr>
  </w:style>
  <w:style w:type="paragraph" w:customStyle="1" w:styleId="havelvats">
    <w:name w:val="havelvats"/>
    <w:rsid w:val="00B84BC3"/>
    <w:pPr>
      <w:spacing w:after="0" w:line="240" w:lineRule="auto"/>
      <w:ind w:left="3685"/>
      <w:jc w:val="center"/>
    </w:pPr>
    <w:rPr>
      <w:rFonts w:ascii="Arial Armenian" w:eastAsia="Times New Roman" w:hAnsi="Arial Armenian" w:cs="Times New Roman"/>
      <w:b/>
      <w:sz w:val="17"/>
      <w:szCs w:val="20"/>
    </w:rPr>
  </w:style>
  <w:style w:type="paragraph" w:customStyle="1" w:styleId="hodvatskentron">
    <w:name w:val="hodvats kentron"/>
    <w:rsid w:val="00B84BC3"/>
    <w:pPr>
      <w:tabs>
        <w:tab w:val="left" w:pos="992"/>
        <w:tab w:val="left" w:pos="1985"/>
      </w:tabs>
      <w:spacing w:before="113" w:after="113" w:line="240" w:lineRule="auto"/>
    </w:pPr>
    <w:rPr>
      <w:rFonts w:ascii="Dallak Helv" w:eastAsia="Times New Roman" w:hAnsi="Dallak Helv" w:cs="Times New Roman"/>
      <w:b/>
      <w:sz w:val="19"/>
      <w:szCs w:val="20"/>
    </w:rPr>
  </w:style>
  <w:style w:type="paragraph" w:customStyle="1" w:styleId="naxag">
    <w:name w:val="naxag."/>
    <w:rsid w:val="00B84BC3"/>
    <w:pPr>
      <w:spacing w:after="0" w:line="240" w:lineRule="exact"/>
      <w:ind w:firstLine="396"/>
      <w:jc w:val="both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mechtex">
    <w:name w:val="mechtex"/>
    <w:basedOn w:val="Normal"/>
    <w:link w:val="mechtexChar"/>
    <w:rsid w:val="006701DF"/>
    <w:pPr>
      <w:widowControl/>
      <w:jc w:val="center"/>
    </w:pPr>
    <w:rPr>
      <w:rFonts w:ascii="Arial Armenian" w:eastAsia="Times New Roman" w:hAnsi="Arial Armenian" w:cs="Times New Roman"/>
      <w:color w:val="auto"/>
      <w:sz w:val="22"/>
      <w:szCs w:val="20"/>
      <w:lang w:val="en-US" w:bidi="ar-SA"/>
    </w:rPr>
  </w:style>
  <w:style w:type="character" w:customStyle="1" w:styleId="mechtexChar">
    <w:name w:val="mechtex Char"/>
    <w:link w:val="mechtex"/>
    <w:rsid w:val="006701DF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qFormat/>
    <w:rsid w:val="006701DF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400DA5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aliases w:val="Fußnote Char Char Char Char Char Char Char Cha Char Char,Fußnote Char Char Char Char Char Char Char Cha Char1"/>
    <w:basedOn w:val="DefaultParagraphFont"/>
    <w:link w:val="Heading2"/>
    <w:uiPriority w:val="9"/>
    <w:rsid w:val="00400DA5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400DA5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0DA5"/>
    <w:rPr>
      <w:rFonts w:ascii="Calibri" w:eastAsia="Calibri" w:hAnsi="Calibri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iPriority w:val="99"/>
    <w:rsid w:val="00400DA5"/>
    <w:pPr>
      <w:widowControl/>
      <w:spacing w:after="120"/>
    </w:pPr>
    <w:rPr>
      <w:rFonts w:ascii="Arial Armenian" w:eastAsia="Times New Roman" w:hAnsi="Arial Armenian" w:cs="Times New Roman"/>
      <w:color w:val="auto"/>
      <w:sz w:val="20"/>
      <w:lang w:val="en-GB"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400DA5"/>
    <w:rPr>
      <w:rFonts w:ascii="Arial Armenian" w:eastAsia="Times New Roman" w:hAnsi="Arial Armenian" w:cs="Times New Roman"/>
      <w:sz w:val="20"/>
      <w:szCs w:val="24"/>
      <w:lang w:val="en-GB"/>
    </w:rPr>
  </w:style>
  <w:style w:type="paragraph" w:styleId="NormalWeb">
    <w:name w:val="Normal (Web)"/>
    <w:aliases w:val="webb"/>
    <w:basedOn w:val="Normal"/>
    <w:uiPriority w:val="99"/>
    <w:rsid w:val="00400DA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basedOn w:val="DefaultParagraphFont"/>
    <w:rsid w:val="00400DA5"/>
    <w:rPr>
      <w:rFonts w:cs="Times New Roman"/>
    </w:rPr>
  </w:style>
  <w:style w:type="character" w:styleId="CommentReference">
    <w:name w:val="annotation reference"/>
    <w:basedOn w:val="DefaultParagraphFont"/>
    <w:uiPriority w:val="99"/>
    <w:rsid w:val="00400DA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00DA5"/>
    <w:pPr>
      <w:widowControl/>
      <w:spacing w:after="200"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0DA5"/>
    <w:rPr>
      <w:rFonts w:ascii="Calibri" w:eastAsia="Calibri" w:hAnsi="Calibri" w:cs="Times New Roman"/>
      <w:sz w:val="20"/>
      <w:szCs w:val="20"/>
      <w:lang w:val="ru-RU"/>
    </w:rPr>
  </w:style>
  <w:style w:type="character" w:customStyle="1" w:styleId="CommentSubjectChar">
    <w:name w:val="Comment Subject Char"/>
    <w:uiPriority w:val="99"/>
    <w:semiHidden/>
    <w:locked/>
    <w:rsid w:val="00400DA5"/>
    <w:rPr>
      <w:rFonts w:ascii="Calibri" w:hAnsi="Calibri"/>
      <w:b/>
      <w:sz w:val="20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400DA5"/>
    <w:rPr>
      <w:b/>
      <w:bCs/>
      <w:lang w:val="en-US"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400DA5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rsid w:val="00400DA5"/>
    <w:pPr>
      <w:widowControl/>
    </w:pPr>
    <w:rPr>
      <w:rFonts w:ascii="Tahoma" w:eastAsia="Calibri" w:hAnsi="Tahoma" w:cs="Tahoma"/>
      <w:color w:val="auto"/>
      <w:sz w:val="16"/>
      <w:szCs w:val="16"/>
      <w:lang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DA5"/>
    <w:rPr>
      <w:rFonts w:ascii="Tahoma" w:eastAsia="Calibri" w:hAnsi="Tahoma" w:cs="Tahoma"/>
      <w:sz w:val="16"/>
      <w:szCs w:val="16"/>
      <w:lang w:val="ru-RU"/>
    </w:rPr>
  </w:style>
  <w:style w:type="character" w:styleId="Strong">
    <w:name w:val="Strong"/>
    <w:basedOn w:val="DefaultParagraphFont"/>
    <w:uiPriority w:val="22"/>
    <w:qFormat/>
    <w:rsid w:val="00400DA5"/>
    <w:rPr>
      <w:rFonts w:cs="Times New Roman"/>
      <w:b/>
      <w:bCs/>
    </w:rPr>
  </w:style>
  <w:style w:type="character" w:styleId="Emphasis">
    <w:name w:val="Emphasis"/>
    <w:basedOn w:val="DefaultParagraphFont"/>
    <w:qFormat/>
    <w:rsid w:val="00400DA5"/>
    <w:rPr>
      <w:rFonts w:cs="Times New Roman"/>
      <w:i/>
      <w:iCs/>
    </w:rPr>
  </w:style>
  <w:style w:type="character" w:customStyle="1" w:styleId="hps">
    <w:name w:val="hps"/>
    <w:basedOn w:val="DefaultParagraphFont"/>
    <w:uiPriority w:val="99"/>
    <w:rsid w:val="00400DA5"/>
    <w:rPr>
      <w:rFonts w:cs="Times New Roman"/>
    </w:rPr>
  </w:style>
  <w:style w:type="paragraph" w:styleId="BodyText21">
    <w:name w:val="Body Text 2"/>
    <w:basedOn w:val="Normal"/>
    <w:link w:val="BodyText2Char"/>
    <w:uiPriority w:val="99"/>
    <w:rsid w:val="00400DA5"/>
    <w:pPr>
      <w:widowControl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400DA5"/>
    <w:rPr>
      <w:rFonts w:ascii="Calibri" w:eastAsia="Calibri" w:hAnsi="Calibri" w:cs="Times New Roman"/>
      <w:lang w:val="ru-RU"/>
    </w:rPr>
  </w:style>
  <w:style w:type="paragraph" w:customStyle="1" w:styleId="CharCharCharCharCharCharCharCharCharCharChar">
    <w:name w:val="Char Char Char Знак Char Char Char Char Char Знак Char Char Char"/>
    <w:basedOn w:val="Normal"/>
    <w:uiPriority w:val="99"/>
    <w:rsid w:val="00400DA5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character" w:styleId="Hyperlink">
    <w:name w:val="Hyperlink"/>
    <w:basedOn w:val="DefaultParagraphFont"/>
    <w:rsid w:val="00400DA5"/>
    <w:rPr>
      <w:rFonts w:cs="Times New Roman"/>
      <w:color w:val="0000FF"/>
      <w:u w:val="single"/>
    </w:rPr>
  </w:style>
  <w:style w:type="paragraph" w:customStyle="1" w:styleId="CharChar">
    <w:name w:val="Char Char"/>
    <w:basedOn w:val="Normal"/>
    <w:uiPriority w:val="99"/>
    <w:rsid w:val="00400DA5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paragraph" w:styleId="TOC3">
    <w:name w:val="toc 3"/>
    <w:basedOn w:val="Normal"/>
    <w:next w:val="Normal"/>
    <w:autoRedefine/>
    <w:uiPriority w:val="99"/>
    <w:rsid w:val="00400DA5"/>
    <w:pPr>
      <w:widowControl/>
      <w:ind w:left="480"/>
    </w:pPr>
    <w:rPr>
      <w:rFonts w:ascii="Arial Armenian" w:eastAsia="Times New Roman" w:hAnsi="Arial Armenian" w:cs="Times New Roman"/>
      <w:color w:val="auto"/>
      <w:lang w:bidi="ar-SA"/>
    </w:rPr>
  </w:style>
  <w:style w:type="character" w:customStyle="1" w:styleId="EndnoteTextChar">
    <w:name w:val="Endnote Text Char"/>
    <w:uiPriority w:val="99"/>
    <w:semiHidden/>
    <w:locked/>
    <w:rsid w:val="00400DA5"/>
    <w:rPr>
      <w:rFonts w:ascii="Calibri" w:hAnsi="Calibri"/>
      <w:sz w:val="20"/>
    </w:rPr>
  </w:style>
  <w:style w:type="paragraph" w:styleId="EndnoteText">
    <w:name w:val="endnote text"/>
    <w:basedOn w:val="Normal"/>
    <w:link w:val="EndnoteTextChar1"/>
    <w:uiPriority w:val="99"/>
    <w:semiHidden/>
    <w:rsid w:val="00400DA5"/>
    <w:pPr>
      <w:widowControl/>
    </w:pPr>
    <w:rPr>
      <w:rFonts w:ascii="Calibri" w:eastAsia="Calibri" w:hAnsi="Calibri" w:cs="Times New Roman"/>
      <w:color w:val="auto"/>
      <w:sz w:val="20"/>
      <w:szCs w:val="20"/>
      <w:lang w:val="en-US" w:eastAsia="en-US" w:bidi="ar-SA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400DA5"/>
    <w:rPr>
      <w:rFonts w:ascii="Calibri" w:eastAsia="Calibri" w:hAnsi="Calibri" w:cs="Times New Roman"/>
      <w:sz w:val="20"/>
      <w:szCs w:val="20"/>
    </w:rPr>
  </w:style>
  <w:style w:type="character" w:customStyle="1" w:styleId="HeaderChar">
    <w:name w:val="Header Char"/>
    <w:uiPriority w:val="99"/>
    <w:locked/>
    <w:rsid w:val="00400DA5"/>
    <w:rPr>
      <w:rFonts w:ascii="Calibri" w:hAnsi="Calibri"/>
    </w:rPr>
  </w:style>
  <w:style w:type="paragraph" w:styleId="Header">
    <w:name w:val="header"/>
    <w:basedOn w:val="Normal"/>
    <w:link w:val="HeaderChar1"/>
    <w:uiPriority w:val="99"/>
    <w:rsid w:val="00400DA5"/>
    <w:pPr>
      <w:widowControl/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0"/>
      <w:szCs w:val="20"/>
      <w:lang w:val="en-US" w:eastAsia="en-US" w:bidi="ar-SA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400DA5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400DA5"/>
    <w:pPr>
      <w:widowControl/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400DA5"/>
    <w:rPr>
      <w:rFonts w:ascii="Calibri" w:eastAsia="Calibri" w:hAnsi="Calibri" w:cs="Times New Roman"/>
      <w:lang w:val="ru-RU"/>
    </w:rPr>
  </w:style>
  <w:style w:type="table" w:styleId="TableGrid">
    <w:name w:val="Table Grid"/>
    <w:basedOn w:val="TableNormal"/>
    <w:uiPriority w:val="59"/>
    <w:rsid w:val="00400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next w:val="Normal"/>
    <w:uiPriority w:val="99"/>
    <w:semiHidden/>
    <w:rsid w:val="00400DA5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GB" w:eastAsia="en-US" w:bidi="ar-SA"/>
    </w:rPr>
  </w:style>
  <w:style w:type="character" w:styleId="PageNumber">
    <w:name w:val="page number"/>
    <w:basedOn w:val="DefaultParagraphFont"/>
    <w:rsid w:val="00400DA5"/>
    <w:rPr>
      <w:rFonts w:cs="Times New Roman"/>
    </w:rPr>
  </w:style>
  <w:style w:type="paragraph" w:customStyle="1" w:styleId="norm">
    <w:name w:val="norm"/>
    <w:basedOn w:val="Normal"/>
    <w:link w:val="normChar"/>
    <w:rsid w:val="00AC4F16"/>
    <w:pPr>
      <w:widowControl/>
      <w:spacing w:line="480" w:lineRule="auto"/>
      <w:ind w:firstLine="709"/>
      <w:jc w:val="both"/>
    </w:pPr>
    <w:rPr>
      <w:rFonts w:ascii="Arial Armenian" w:eastAsia="Times New Roman" w:hAnsi="Arial Armenian" w:cs="Times New Roman"/>
      <w:color w:val="auto"/>
      <w:sz w:val="22"/>
      <w:szCs w:val="20"/>
      <w:lang w:val="en-US" w:bidi="ar-SA"/>
    </w:rPr>
  </w:style>
  <w:style w:type="character" w:customStyle="1" w:styleId="normChar">
    <w:name w:val="norm Char"/>
    <w:link w:val="norm"/>
    <w:locked/>
    <w:rsid w:val="00AC4F1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AC4F16"/>
    <w:pPr>
      <w:widowControl/>
      <w:spacing w:line="360" w:lineRule="auto"/>
      <w:ind w:firstLine="709"/>
      <w:jc w:val="both"/>
    </w:pPr>
    <w:rPr>
      <w:rFonts w:ascii="Arial Armenian" w:eastAsia="Times New Roman" w:hAnsi="Arial Armenian" w:cs="Times New Roman"/>
      <w:color w:val="auto"/>
      <w:sz w:val="22"/>
      <w:szCs w:val="20"/>
      <w:lang w:val="en-US" w:bidi="ar-SA"/>
    </w:rPr>
  </w:style>
  <w:style w:type="paragraph" w:customStyle="1" w:styleId="Style1">
    <w:name w:val="Style1"/>
    <w:basedOn w:val="mechtex"/>
    <w:rsid w:val="00AC4F16"/>
    <w:pPr>
      <w:jc w:val="both"/>
    </w:pPr>
  </w:style>
  <w:style w:type="paragraph" w:customStyle="1" w:styleId="russtyle">
    <w:name w:val="russtyle"/>
    <w:basedOn w:val="Normal"/>
    <w:rsid w:val="00AC4F16"/>
    <w:pPr>
      <w:widowControl/>
    </w:pPr>
    <w:rPr>
      <w:rFonts w:ascii="Russian Baltica" w:eastAsia="Times New Roman" w:hAnsi="Russian Baltica" w:cs="Times New Roman"/>
      <w:color w:val="auto"/>
      <w:sz w:val="22"/>
      <w:szCs w:val="20"/>
      <w:lang w:val="en-US" w:bidi="ar-SA"/>
    </w:rPr>
  </w:style>
  <w:style w:type="paragraph" w:customStyle="1" w:styleId="Style2">
    <w:name w:val="Style2"/>
    <w:basedOn w:val="mechtex"/>
    <w:rsid w:val="00AC4F16"/>
    <w:rPr>
      <w:w w:val="90"/>
    </w:rPr>
  </w:style>
  <w:style w:type="paragraph" w:customStyle="1" w:styleId="Style3">
    <w:name w:val="Style3"/>
    <w:basedOn w:val="mechtex"/>
    <w:rsid w:val="00AC4F16"/>
    <w:rPr>
      <w:w w:val="90"/>
    </w:rPr>
  </w:style>
  <w:style w:type="paragraph" w:customStyle="1" w:styleId="Style6">
    <w:name w:val="Style6"/>
    <w:basedOn w:val="mechtex"/>
    <w:rsid w:val="00AC4F16"/>
  </w:style>
  <w:style w:type="paragraph" w:customStyle="1" w:styleId="hodvatsken">
    <w:name w:val="hodvats ken"/>
    <w:rsid w:val="00D61257"/>
    <w:pPr>
      <w:tabs>
        <w:tab w:val="left" w:pos="992"/>
        <w:tab w:val="left" w:pos="1985"/>
      </w:tabs>
      <w:spacing w:before="113" w:after="113" w:line="240" w:lineRule="auto"/>
    </w:pPr>
    <w:rPr>
      <w:rFonts w:ascii="Dallak Helv" w:eastAsia="Times New Roman" w:hAnsi="Dallak Helv" w:cs="Times New Roman"/>
      <w:b/>
      <w:sz w:val="18"/>
      <w:szCs w:val="20"/>
    </w:rPr>
  </w:style>
  <w:style w:type="paragraph" w:customStyle="1" w:styleId="amis">
    <w:name w:val="amis"/>
    <w:rsid w:val="00D61257"/>
    <w:pPr>
      <w:spacing w:after="0" w:line="240" w:lineRule="auto"/>
      <w:ind w:left="283" w:right="283"/>
      <w:jc w:val="both"/>
    </w:pPr>
    <w:rPr>
      <w:rFonts w:ascii="Dallak Helv" w:eastAsia="Times New Roman" w:hAnsi="Dallak Helv" w:cs="Times New Roman"/>
      <w:sz w:val="17"/>
      <w:szCs w:val="20"/>
    </w:rPr>
  </w:style>
  <w:style w:type="paragraph" w:customStyle="1" w:styleId="amis-1">
    <w:name w:val="amis-1"/>
    <w:rsid w:val="00D61257"/>
    <w:pPr>
      <w:spacing w:after="0" w:line="240" w:lineRule="auto"/>
      <w:ind w:left="566" w:right="283"/>
      <w:jc w:val="both"/>
    </w:pPr>
    <w:rPr>
      <w:rFonts w:ascii="Dallak Helv" w:eastAsia="Times New Roman" w:hAnsi="Dallak Helv" w:cs="Times New Roman"/>
      <w:sz w:val="16"/>
      <w:szCs w:val="20"/>
    </w:rPr>
  </w:style>
  <w:style w:type="paragraph" w:customStyle="1" w:styleId="norm-haj">
    <w:name w:val="norm-haj"/>
    <w:rsid w:val="00D61257"/>
    <w:pPr>
      <w:tabs>
        <w:tab w:val="center" w:pos="4320"/>
        <w:tab w:val="right" w:pos="8640"/>
      </w:tabs>
      <w:spacing w:after="0" w:line="270" w:lineRule="exact"/>
    </w:pPr>
    <w:rPr>
      <w:rFonts w:ascii="Arial Armenian" w:eastAsia="Times New Roman" w:hAnsi="Arial Armenian" w:cs="Times New Roman"/>
      <w:sz w:val="20"/>
      <w:szCs w:val="20"/>
    </w:rPr>
  </w:style>
  <w:style w:type="paragraph" w:customStyle="1" w:styleId="naxarar0">
    <w:name w:val="naxarar"/>
    <w:rsid w:val="00D61257"/>
    <w:pPr>
      <w:spacing w:after="0" w:line="240" w:lineRule="auto"/>
      <w:ind w:left="396" w:right="283"/>
      <w:jc w:val="both"/>
    </w:pPr>
    <w:rPr>
      <w:rFonts w:ascii="Dallak Helv" w:eastAsia="Times New Roman" w:hAnsi="Dallak Helv" w:cs="Times New Roman"/>
      <w:b/>
      <w:sz w:val="18"/>
      <w:szCs w:val="20"/>
    </w:rPr>
  </w:style>
  <w:style w:type="paragraph" w:customStyle="1" w:styleId="hastat">
    <w:name w:val="hastat"/>
    <w:rsid w:val="00D61257"/>
    <w:pPr>
      <w:spacing w:after="0" w:line="240" w:lineRule="auto"/>
      <w:ind w:left="6236"/>
      <w:jc w:val="center"/>
    </w:pPr>
    <w:rPr>
      <w:rFonts w:ascii="Arial Armenian" w:eastAsia="Times New Roman" w:hAnsi="Arial Armenian" w:cs="Times New Roman"/>
      <w:i/>
      <w:sz w:val="16"/>
      <w:szCs w:val="20"/>
    </w:rPr>
  </w:style>
  <w:style w:type="paragraph" w:customStyle="1" w:styleId="Hramayum">
    <w:name w:val="Hramayum"/>
    <w:rsid w:val="00D61257"/>
    <w:pPr>
      <w:spacing w:before="170" w:after="56" w:line="240" w:lineRule="auto"/>
      <w:jc w:val="center"/>
    </w:pPr>
    <w:rPr>
      <w:rFonts w:ascii="Dallak Helv" w:eastAsia="Times New Roman" w:hAnsi="Dallak Helv" w:cs="Times New Roman"/>
      <w:b/>
      <w:sz w:val="20"/>
      <w:szCs w:val="20"/>
    </w:rPr>
  </w:style>
  <w:style w:type="character" w:customStyle="1" w:styleId="apple-style-span">
    <w:name w:val="apple-style-span"/>
    <w:basedOn w:val="DefaultParagraphFont"/>
    <w:rsid w:val="00D61257"/>
    <w:rPr>
      <w:rFonts w:cs="Times New Roman"/>
    </w:rPr>
  </w:style>
  <w:style w:type="paragraph" w:customStyle="1" w:styleId="naharar">
    <w:name w:val="naharar"/>
    <w:rsid w:val="0046734D"/>
    <w:pPr>
      <w:spacing w:after="0" w:line="240" w:lineRule="auto"/>
      <w:ind w:right="396" w:firstLine="396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kark">
    <w:name w:val="kark"/>
    <w:rsid w:val="00C3182B"/>
    <w:pPr>
      <w:spacing w:after="0" w:line="240" w:lineRule="auto"/>
      <w:jc w:val="center"/>
    </w:pPr>
    <w:rPr>
      <w:rFonts w:ascii="Dallak Helv" w:eastAsia="Times New Roman" w:hAnsi="Dallak Helv" w:cs="Times New Roman"/>
      <w:b/>
      <w:sz w:val="20"/>
      <w:szCs w:val="20"/>
    </w:rPr>
  </w:style>
  <w:style w:type="paragraph" w:styleId="BlockText">
    <w:name w:val="Block Text"/>
    <w:basedOn w:val="Normal"/>
    <w:rsid w:val="008E18EB"/>
    <w:pPr>
      <w:widowControl/>
      <w:autoSpaceDE w:val="0"/>
      <w:autoSpaceDN w:val="0"/>
      <w:ind w:left="-57" w:right="-57"/>
      <w:jc w:val="center"/>
    </w:pPr>
    <w:rPr>
      <w:rFonts w:ascii="Arial Armenian" w:eastAsiaTheme="minorEastAsia" w:hAnsi="Arial Armenian" w:cs="Arial Armenian"/>
      <w:color w:val="auto"/>
      <w:kern w:val="2"/>
      <w:sz w:val="17"/>
      <w:szCs w:val="17"/>
      <w:lang w:val="hy-AM" w:eastAsia="en-US" w:bidi="ar-SA"/>
    </w:rPr>
  </w:style>
  <w:style w:type="paragraph" w:styleId="Title">
    <w:name w:val="Title"/>
    <w:basedOn w:val="Normal"/>
    <w:link w:val="TitleChar"/>
    <w:uiPriority w:val="99"/>
    <w:qFormat/>
    <w:rsid w:val="004E64CE"/>
    <w:pPr>
      <w:widowControl/>
      <w:autoSpaceDE w:val="0"/>
      <w:autoSpaceDN w:val="0"/>
      <w:jc w:val="center"/>
    </w:pPr>
    <w:rPr>
      <w:rFonts w:ascii="ArTarumianTimes" w:eastAsiaTheme="minorEastAsia" w:hAnsi="ArTarumianTimes" w:cs="ArTarumianTimes"/>
      <w:b/>
      <w:bCs/>
      <w:i/>
      <w:iCs/>
      <w:color w:val="auto"/>
      <w:sz w:val="28"/>
      <w:szCs w:val="28"/>
      <w:lang w:val="en-US" w:eastAsia="en-US" w:bidi="ar-SA"/>
    </w:rPr>
  </w:style>
  <w:style w:type="character" w:customStyle="1" w:styleId="TitleChar">
    <w:name w:val="Title Char"/>
    <w:basedOn w:val="DefaultParagraphFont"/>
    <w:link w:val="Title"/>
    <w:uiPriority w:val="99"/>
    <w:rsid w:val="004E64CE"/>
    <w:rPr>
      <w:rFonts w:ascii="ArTarumianTimes" w:eastAsiaTheme="minorEastAsia" w:hAnsi="ArTarumianTimes" w:cs="ArTarumianTimes"/>
      <w:b/>
      <w:bCs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rsid w:val="004E64CE"/>
    <w:rPr>
      <w:u w:val="single"/>
    </w:rPr>
  </w:style>
  <w:style w:type="paragraph" w:customStyle="1" w:styleId="xl65">
    <w:name w:val="xl65"/>
    <w:basedOn w:val="Normal"/>
    <w:uiPriority w:val="99"/>
    <w:rsid w:val="004E64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rFonts w:ascii="GHEA Grapalat" w:eastAsiaTheme="minorEastAsia" w:hAnsi="GHEA Grapalat" w:cs="GHEA Grapalat"/>
      <w:color w:val="auto"/>
      <w:lang w:val="en-US" w:eastAsia="en-US" w:bidi="ar-SA"/>
    </w:rPr>
  </w:style>
  <w:style w:type="paragraph" w:customStyle="1" w:styleId="xl66">
    <w:name w:val="xl66"/>
    <w:basedOn w:val="Normal"/>
    <w:uiPriority w:val="99"/>
    <w:rsid w:val="004E64C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rFonts w:ascii="GHEA Grapalat" w:eastAsiaTheme="minorEastAsia" w:hAnsi="GHEA Grapalat" w:cs="GHEA Grapalat"/>
      <w:color w:val="auto"/>
      <w:lang w:val="en-US" w:eastAsia="en-US" w:bidi="ar-SA"/>
    </w:rPr>
  </w:style>
  <w:style w:type="paragraph" w:customStyle="1" w:styleId="xl67">
    <w:name w:val="xl67"/>
    <w:basedOn w:val="Normal"/>
    <w:uiPriority w:val="99"/>
    <w:rsid w:val="004E64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rFonts w:ascii="GHEA Grapalat" w:eastAsiaTheme="minorEastAsia" w:hAnsi="GHEA Grapalat" w:cs="GHEA Grapalat"/>
      <w:lang w:val="en-US" w:eastAsia="en-US" w:bidi="ar-SA"/>
    </w:rPr>
  </w:style>
  <w:style w:type="paragraph" w:customStyle="1" w:styleId="xl68">
    <w:name w:val="xl68"/>
    <w:basedOn w:val="Normal"/>
    <w:uiPriority w:val="99"/>
    <w:rsid w:val="004E64CE"/>
    <w:pPr>
      <w:widowControl/>
      <w:autoSpaceDE w:val="0"/>
      <w:autoSpaceDN w:val="0"/>
      <w:spacing w:before="100" w:after="100"/>
      <w:jc w:val="center"/>
    </w:pPr>
    <w:rPr>
      <w:rFonts w:ascii="GHEA Grapalat" w:eastAsiaTheme="minorEastAsia" w:hAnsi="GHEA Grapalat" w:cs="GHEA Grapalat"/>
      <w:color w:val="auto"/>
      <w:lang w:val="en-US" w:eastAsia="en-US" w:bidi="ar-SA"/>
    </w:rPr>
  </w:style>
  <w:style w:type="paragraph" w:customStyle="1" w:styleId="xl69">
    <w:name w:val="xl69"/>
    <w:basedOn w:val="Normal"/>
    <w:uiPriority w:val="99"/>
    <w:rsid w:val="004E64C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rFonts w:ascii="GHEA Grapalat" w:eastAsiaTheme="minorEastAsia" w:hAnsi="GHEA Grapalat" w:cs="GHEA Grapalat"/>
      <w:color w:val="FF0000"/>
      <w:lang w:val="en-US" w:eastAsia="en-US" w:bidi="ar-SA"/>
    </w:rPr>
  </w:style>
  <w:style w:type="paragraph" w:customStyle="1" w:styleId="hodvats">
    <w:name w:val="hodvats"/>
    <w:rsid w:val="00E46195"/>
    <w:pPr>
      <w:tabs>
        <w:tab w:val="left" w:pos="992"/>
        <w:tab w:val="left" w:pos="1985"/>
      </w:tabs>
      <w:spacing w:before="113" w:after="56" w:line="260" w:lineRule="exact"/>
    </w:pPr>
    <w:rPr>
      <w:rFonts w:ascii="Dallak Helv" w:eastAsia="Times New Roman" w:hAnsi="Dallak Helv" w:cs="Times New Roman"/>
      <w:b/>
      <w:sz w:val="19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597742"/>
    <w:pPr>
      <w:widowControl/>
      <w:pBdr>
        <w:bottom w:val="single" w:sz="6" w:space="1" w:color="auto"/>
      </w:pBdr>
      <w:spacing w:line="276" w:lineRule="auto"/>
      <w:jc w:val="center"/>
    </w:pPr>
    <w:rPr>
      <w:rFonts w:ascii="Arial" w:eastAsia="Times New Roman" w:hAnsi="Arial" w:cs="Times New Roman"/>
      <w:vanish/>
      <w:color w:val="auto"/>
      <w:sz w:val="16"/>
      <w:szCs w:val="16"/>
      <w:lang w:val="x-none" w:eastAsia="x-none" w:bidi="ar-SA"/>
    </w:rPr>
  </w:style>
  <w:style w:type="character" w:customStyle="1" w:styleId="z-TopofFormChar">
    <w:name w:val="z-Top of Form Char"/>
    <w:basedOn w:val="DefaultParagraphFont"/>
    <w:link w:val="z-TopofForm"/>
    <w:semiHidden/>
    <w:rsid w:val="00597742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xl85">
    <w:name w:val="xl85"/>
    <w:basedOn w:val="Normal"/>
    <w:rsid w:val="009C4940"/>
    <w:pPr>
      <w:widowControl/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86">
    <w:name w:val="xl86"/>
    <w:basedOn w:val="Normal"/>
    <w:rsid w:val="009C4940"/>
    <w:pPr>
      <w:widowControl/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87">
    <w:name w:val="xl87"/>
    <w:basedOn w:val="Normal"/>
    <w:rsid w:val="009C4940"/>
    <w:pPr>
      <w:widowControl/>
      <w:pBdr>
        <w:bottom w:val="single" w:sz="8" w:space="0" w:color="auto"/>
      </w:pBdr>
      <w:spacing w:before="100" w:beforeAutospacing="1" w:after="100" w:afterAutospacing="1"/>
      <w:jc w:val="right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88">
    <w:name w:val="xl88"/>
    <w:basedOn w:val="Normal"/>
    <w:rsid w:val="009C4940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89">
    <w:name w:val="xl89"/>
    <w:basedOn w:val="Normal"/>
    <w:rsid w:val="009C494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90">
    <w:name w:val="xl90"/>
    <w:basedOn w:val="Normal"/>
    <w:rsid w:val="009C4940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91">
    <w:name w:val="xl91"/>
    <w:basedOn w:val="Normal"/>
    <w:rsid w:val="009C494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92">
    <w:name w:val="xl92"/>
    <w:basedOn w:val="Normal"/>
    <w:rsid w:val="009C4940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93">
    <w:name w:val="xl93"/>
    <w:basedOn w:val="Normal"/>
    <w:rsid w:val="009C4940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94">
    <w:name w:val="xl94"/>
    <w:basedOn w:val="Normal"/>
    <w:rsid w:val="009C4940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95">
    <w:name w:val="xl95"/>
    <w:basedOn w:val="Normal"/>
    <w:rsid w:val="009C494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96">
    <w:name w:val="xl96"/>
    <w:basedOn w:val="Normal"/>
    <w:rsid w:val="009C4940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97">
    <w:name w:val="xl97"/>
    <w:basedOn w:val="Normal"/>
    <w:rsid w:val="009C4940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98">
    <w:name w:val="xl98"/>
    <w:basedOn w:val="Normal"/>
    <w:rsid w:val="009C4940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99">
    <w:name w:val="xl99"/>
    <w:basedOn w:val="Normal"/>
    <w:rsid w:val="009C4940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00">
    <w:name w:val="xl100"/>
    <w:basedOn w:val="Normal"/>
    <w:rsid w:val="009C4940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01">
    <w:name w:val="xl101"/>
    <w:basedOn w:val="Normal"/>
    <w:rsid w:val="009C494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02">
    <w:name w:val="xl102"/>
    <w:basedOn w:val="Normal"/>
    <w:rsid w:val="009C494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03">
    <w:name w:val="xl103"/>
    <w:basedOn w:val="Normal"/>
    <w:rsid w:val="009C4940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04">
    <w:name w:val="xl104"/>
    <w:basedOn w:val="Normal"/>
    <w:rsid w:val="009C494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05">
    <w:name w:val="xl105"/>
    <w:basedOn w:val="Normal"/>
    <w:rsid w:val="009C494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06">
    <w:name w:val="xl106"/>
    <w:basedOn w:val="Normal"/>
    <w:rsid w:val="009C4940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07">
    <w:name w:val="xl107"/>
    <w:basedOn w:val="Normal"/>
    <w:rsid w:val="009C494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08">
    <w:name w:val="xl108"/>
    <w:basedOn w:val="Normal"/>
    <w:rsid w:val="009C494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09">
    <w:name w:val="xl109"/>
    <w:basedOn w:val="Normal"/>
    <w:rsid w:val="009C494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10">
    <w:name w:val="xl110"/>
    <w:basedOn w:val="Normal"/>
    <w:rsid w:val="009C494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11">
    <w:name w:val="xl111"/>
    <w:basedOn w:val="Normal"/>
    <w:rsid w:val="009C4940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12">
    <w:name w:val="xl112"/>
    <w:basedOn w:val="Normal"/>
    <w:rsid w:val="009C4940"/>
    <w:pPr>
      <w:widowControl/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13">
    <w:name w:val="xl113"/>
    <w:basedOn w:val="Normal"/>
    <w:rsid w:val="009C4940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14">
    <w:name w:val="xl114"/>
    <w:basedOn w:val="Normal"/>
    <w:rsid w:val="009C4940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15">
    <w:name w:val="xl115"/>
    <w:basedOn w:val="Normal"/>
    <w:rsid w:val="009C4940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16">
    <w:name w:val="xl116"/>
    <w:basedOn w:val="Normal"/>
    <w:rsid w:val="009C4940"/>
    <w:pPr>
      <w:widowControl/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17">
    <w:name w:val="xl117"/>
    <w:basedOn w:val="Normal"/>
    <w:rsid w:val="009C4940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18">
    <w:name w:val="xl118"/>
    <w:basedOn w:val="Normal"/>
    <w:rsid w:val="009C494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19">
    <w:name w:val="xl119"/>
    <w:basedOn w:val="Normal"/>
    <w:rsid w:val="009C4940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20">
    <w:name w:val="xl120"/>
    <w:basedOn w:val="Normal"/>
    <w:rsid w:val="009C494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21">
    <w:name w:val="xl121"/>
    <w:basedOn w:val="Normal"/>
    <w:rsid w:val="009C494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22">
    <w:name w:val="xl122"/>
    <w:basedOn w:val="Normal"/>
    <w:rsid w:val="009C49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23">
    <w:name w:val="xl123"/>
    <w:basedOn w:val="Normal"/>
    <w:rsid w:val="009C49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24">
    <w:name w:val="xl124"/>
    <w:basedOn w:val="Normal"/>
    <w:rsid w:val="009C494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25">
    <w:name w:val="xl125"/>
    <w:basedOn w:val="Normal"/>
    <w:rsid w:val="009C494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26">
    <w:name w:val="xl126"/>
    <w:basedOn w:val="Normal"/>
    <w:rsid w:val="009C494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27">
    <w:name w:val="xl127"/>
    <w:basedOn w:val="Normal"/>
    <w:rsid w:val="009C494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28">
    <w:name w:val="xl128"/>
    <w:basedOn w:val="Normal"/>
    <w:rsid w:val="009C494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29">
    <w:name w:val="xl129"/>
    <w:basedOn w:val="Normal"/>
    <w:rsid w:val="009C494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30">
    <w:name w:val="xl130"/>
    <w:basedOn w:val="Normal"/>
    <w:rsid w:val="009C494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31">
    <w:name w:val="xl131"/>
    <w:basedOn w:val="Normal"/>
    <w:rsid w:val="009C494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32">
    <w:name w:val="xl132"/>
    <w:basedOn w:val="Normal"/>
    <w:rsid w:val="009C494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33">
    <w:name w:val="xl133"/>
    <w:basedOn w:val="Normal"/>
    <w:rsid w:val="009C4940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34">
    <w:name w:val="xl134"/>
    <w:basedOn w:val="Normal"/>
    <w:rsid w:val="009C4940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35">
    <w:name w:val="xl135"/>
    <w:basedOn w:val="Normal"/>
    <w:rsid w:val="009C4940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36">
    <w:name w:val="xl136"/>
    <w:basedOn w:val="Normal"/>
    <w:rsid w:val="009C4940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37">
    <w:name w:val="xl137"/>
    <w:basedOn w:val="Normal"/>
    <w:rsid w:val="009C4940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38">
    <w:name w:val="xl138"/>
    <w:basedOn w:val="Normal"/>
    <w:rsid w:val="009C494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39">
    <w:name w:val="xl139"/>
    <w:basedOn w:val="Normal"/>
    <w:rsid w:val="009C494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40">
    <w:name w:val="xl140"/>
    <w:basedOn w:val="Normal"/>
    <w:rsid w:val="009C4940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41">
    <w:name w:val="xl141"/>
    <w:basedOn w:val="Normal"/>
    <w:rsid w:val="009C4940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42">
    <w:name w:val="xl142"/>
    <w:basedOn w:val="Normal"/>
    <w:rsid w:val="009C4940"/>
    <w:pPr>
      <w:widowControl/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43">
    <w:name w:val="xl143"/>
    <w:basedOn w:val="Normal"/>
    <w:rsid w:val="009C4940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44">
    <w:name w:val="xl144"/>
    <w:basedOn w:val="Normal"/>
    <w:rsid w:val="009C494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45">
    <w:name w:val="xl145"/>
    <w:basedOn w:val="Normal"/>
    <w:rsid w:val="009C4940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46">
    <w:name w:val="xl146"/>
    <w:basedOn w:val="Normal"/>
    <w:rsid w:val="009C4940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47">
    <w:name w:val="xl147"/>
    <w:basedOn w:val="Normal"/>
    <w:rsid w:val="009C494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48">
    <w:name w:val="xl148"/>
    <w:basedOn w:val="Normal"/>
    <w:rsid w:val="009C4940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49">
    <w:name w:val="xl149"/>
    <w:basedOn w:val="Normal"/>
    <w:rsid w:val="009C494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50">
    <w:name w:val="xl150"/>
    <w:basedOn w:val="Normal"/>
    <w:rsid w:val="009C494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51">
    <w:name w:val="xl151"/>
    <w:basedOn w:val="Normal"/>
    <w:rsid w:val="009C494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52">
    <w:name w:val="xl152"/>
    <w:basedOn w:val="Normal"/>
    <w:rsid w:val="009C4940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53">
    <w:name w:val="xl153"/>
    <w:basedOn w:val="Normal"/>
    <w:rsid w:val="009C4940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54">
    <w:name w:val="xl154"/>
    <w:basedOn w:val="Normal"/>
    <w:rsid w:val="009C4940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55">
    <w:name w:val="xl155"/>
    <w:basedOn w:val="Normal"/>
    <w:rsid w:val="009C4940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56">
    <w:name w:val="xl156"/>
    <w:basedOn w:val="Normal"/>
    <w:rsid w:val="009C4940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57">
    <w:name w:val="xl157"/>
    <w:basedOn w:val="Normal"/>
    <w:rsid w:val="009C4940"/>
    <w:pPr>
      <w:widowControl/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58">
    <w:name w:val="xl158"/>
    <w:basedOn w:val="Normal"/>
    <w:rsid w:val="009C4940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59">
    <w:name w:val="xl159"/>
    <w:basedOn w:val="Normal"/>
    <w:rsid w:val="009C4940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60">
    <w:name w:val="xl160"/>
    <w:basedOn w:val="Normal"/>
    <w:rsid w:val="009C4940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61">
    <w:name w:val="xl161"/>
    <w:basedOn w:val="Normal"/>
    <w:rsid w:val="009C4940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62">
    <w:name w:val="xl162"/>
    <w:basedOn w:val="Normal"/>
    <w:rsid w:val="009C494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63">
    <w:name w:val="xl163"/>
    <w:basedOn w:val="Normal"/>
    <w:rsid w:val="009C4940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64">
    <w:name w:val="xl164"/>
    <w:basedOn w:val="Normal"/>
    <w:rsid w:val="009C494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65">
    <w:name w:val="xl165"/>
    <w:basedOn w:val="Normal"/>
    <w:rsid w:val="009C4940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66">
    <w:name w:val="xl166"/>
    <w:basedOn w:val="Normal"/>
    <w:rsid w:val="009C4940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67">
    <w:name w:val="xl167"/>
    <w:basedOn w:val="Normal"/>
    <w:rsid w:val="009C494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68">
    <w:name w:val="xl168"/>
    <w:basedOn w:val="Normal"/>
    <w:rsid w:val="009C4940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69">
    <w:name w:val="xl169"/>
    <w:basedOn w:val="Normal"/>
    <w:rsid w:val="009C4940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70">
    <w:name w:val="xl170"/>
    <w:basedOn w:val="Normal"/>
    <w:rsid w:val="009C494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71">
    <w:name w:val="xl171"/>
    <w:basedOn w:val="Normal"/>
    <w:rsid w:val="009C4940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72">
    <w:name w:val="xl172"/>
    <w:basedOn w:val="Normal"/>
    <w:rsid w:val="009C494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73">
    <w:name w:val="xl173"/>
    <w:basedOn w:val="Normal"/>
    <w:rsid w:val="009C494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74">
    <w:name w:val="xl174"/>
    <w:basedOn w:val="Normal"/>
    <w:rsid w:val="009C494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75">
    <w:name w:val="xl175"/>
    <w:basedOn w:val="Normal"/>
    <w:rsid w:val="009C494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76">
    <w:name w:val="xl176"/>
    <w:basedOn w:val="Normal"/>
    <w:rsid w:val="009C494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77">
    <w:name w:val="xl177"/>
    <w:basedOn w:val="Normal"/>
    <w:rsid w:val="009C494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78">
    <w:name w:val="xl178"/>
    <w:basedOn w:val="Normal"/>
    <w:rsid w:val="009C4940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79">
    <w:name w:val="xl179"/>
    <w:basedOn w:val="Normal"/>
    <w:rsid w:val="009C494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80">
    <w:name w:val="xl180"/>
    <w:basedOn w:val="Normal"/>
    <w:rsid w:val="009C49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81">
    <w:name w:val="xl181"/>
    <w:basedOn w:val="Normal"/>
    <w:rsid w:val="009C49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82">
    <w:name w:val="xl182"/>
    <w:basedOn w:val="Normal"/>
    <w:rsid w:val="009C4940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83">
    <w:name w:val="xl183"/>
    <w:basedOn w:val="Normal"/>
    <w:rsid w:val="009C4940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84">
    <w:name w:val="xl184"/>
    <w:basedOn w:val="Normal"/>
    <w:rsid w:val="009C4940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85">
    <w:name w:val="xl185"/>
    <w:basedOn w:val="Normal"/>
    <w:rsid w:val="009C494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86">
    <w:name w:val="xl186"/>
    <w:basedOn w:val="Normal"/>
    <w:rsid w:val="009C4940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87">
    <w:name w:val="xl187"/>
    <w:basedOn w:val="Normal"/>
    <w:rsid w:val="009C494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88">
    <w:name w:val="xl188"/>
    <w:basedOn w:val="Normal"/>
    <w:rsid w:val="009C494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89">
    <w:name w:val="xl189"/>
    <w:basedOn w:val="Normal"/>
    <w:rsid w:val="009C494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90">
    <w:name w:val="xl190"/>
    <w:basedOn w:val="Normal"/>
    <w:rsid w:val="009C494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91">
    <w:name w:val="xl191"/>
    <w:basedOn w:val="Normal"/>
    <w:rsid w:val="009C494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92">
    <w:name w:val="xl192"/>
    <w:basedOn w:val="Normal"/>
    <w:rsid w:val="009C49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93">
    <w:name w:val="xl193"/>
    <w:basedOn w:val="Normal"/>
    <w:rsid w:val="009C4940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94">
    <w:name w:val="xl194"/>
    <w:basedOn w:val="Normal"/>
    <w:rsid w:val="009C49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95">
    <w:name w:val="xl195"/>
    <w:basedOn w:val="Normal"/>
    <w:rsid w:val="009C4940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96">
    <w:name w:val="xl196"/>
    <w:basedOn w:val="Normal"/>
    <w:rsid w:val="009C494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97">
    <w:name w:val="xl197"/>
    <w:basedOn w:val="Normal"/>
    <w:rsid w:val="009C494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98">
    <w:name w:val="xl198"/>
    <w:basedOn w:val="Normal"/>
    <w:rsid w:val="009C494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199">
    <w:name w:val="xl199"/>
    <w:basedOn w:val="Normal"/>
    <w:rsid w:val="009C4940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00">
    <w:name w:val="xl200"/>
    <w:basedOn w:val="Normal"/>
    <w:rsid w:val="009C494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01">
    <w:name w:val="xl201"/>
    <w:basedOn w:val="Normal"/>
    <w:rsid w:val="009C494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02">
    <w:name w:val="xl202"/>
    <w:basedOn w:val="Normal"/>
    <w:rsid w:val="009C4940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03">
    <w:name w:val="xl203"/>
    <w:basedOn w:val="Normal"/>
    <w:rsid w:val="009C494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04">
    <w:name w:val="xl204"/>
    <w:basedOn w:val="Normal"/>
    <w:rsid w:val="009C494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05">
    <w:name w:val="xl205"/>
    <w:basedOn w:val="Normal"/>
    <w:rsid w:val="009C494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06">
    <w:name w:val="xl206"/>
    <w:basedOn w:val="Normal"/>
    <w:rsid w:val="009C4940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07">
    <w:name w:val="xl207"/>
    <w:basedOn w:val="Normal"/>
    <w:rsid w:val="009C494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08">
    <w:name w:val="xl208"/>
    <w:basedOn w:val="Normal"/>
    <w:rsid w:val="009C4940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09">
    <w:name w:val="xl209"/>
    <w:basedOn w:val="Normal"/>
    <w:rsid w:val="009C494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10">
    <w:name w:val="xl210"/>
    <w:basedOn w:val="Normal"/>
    <w:rsid w:val="009C494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11">
    <w:name w:val="xl211"/>
    <w:basedOn w:val="Normal"/>
    <w:rsid w:val="009C494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12">
    <w:name w:val="xl212"/>
    <w:basedOn w:val="Normal"/>
    <w:rsid w:val="009C494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13">
    <w:name w:val="xl213"/>
    <w:basedOn w:val="Normal"/>
    <w:rsid w:val="009C4940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14">
    <w:name w:val="xl214"/>
    <w:basedOn w:val="Normal"/>
    <w:rsid w:val="009C4940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15">
    <w:name w:val="xl215"/>
    <w:basedOn w:val="Normal"/>
    <w:rsid w:val="009C494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16">
    <w:name w:val="xl216"/>
    <w:basedOn w:val="Normal"/>
    <w:rsid w:val="009C494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17">
    <w:name w:val="xl217"/>
    <w:basedOn w:val="Normal"/>
    <w:rsid w:val="009C494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18">
    <w:name w:val="xl218"/>
    <w:basedOn w:val="Normal"/>
    <w:rsid w:val="009C4940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19">
    <w:name w:val="xl219"/>
    <w:basedOn w:val="Normal"/>
    <w:rsid w:val="009C494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20">
    <w:name w:val="xl220"/>
    <w:basedOn w:val="Normal"/>
    <w:rsid w:val="009C494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21">
    <w:name w:val="xl221"/>
    <w:basedOn w:val="Normal"/>
    <w:rsid w:val="009C494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22">
    <w:name w:val="xl222"/>
    <w:basedOn w:val="Normal"/>
    <w:rsid w:val="009C4940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23">
    <w:name w:val="xl223"/>
    <w:basedOn w:val="Normal"/>
    <w:rsid w:val="009C4940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24">
    <w:name w:val="xl224"/>
    <w:basedOn w:val="Normal"/>
    <w:rsid w:val="009C4940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25">
    <w:name w:val="xl225"/>
    <w:basedOn w:val="Normal"/>
    <w:rsid w:val="009C494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26">
    <w:name w:val="xl226"/>
    <w:basedOn w:val="Normal"/>
    <w:rsid w:val="009C494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27">
    <w:name w:val="xl227"/>
    <w:basedOn w:val="Normal"/>
    <w:rsid w:val="009C4940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28">
    <w:name w:val="xl228"/>
    <w:basedOn w:val="Normal"/>
    <w:rsid w:val="009C4940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29">
    <w:name w:val="xl229"/>
    <w:basedOn w:val="Normal"/>
    <w:rsid w:val="009C494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30">
    <w:name w:val="xl230"/>
    <w:basedOn w:val="Normal"/>
    <w:rsid w:val="009C494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31">
    <w:name w:val="xl231"/>
    <w:basedOn w:val="Normal"/>
    <w:rsid w:val="009C4940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paragraph" w:customStyle="1" w:styleId="xl232">
    <w:name w:val="xl232"/>
    <w:basedOn w:val="Normal"/>
    <w:rsid w:val="009C494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Mariam" w:eastAsia="Times New Roman" w:hAnsi="GHEA Mariam" w:cs="Times New Roman"/>
      <w:color w:val="auto"/>
      <w:sz w:val="18"/>
      <w:szCs w:val="18"/>
      <w:lang w:val="en-US" w:eastAsia="en-US" w:bidi="ar-SA"/>
    </w:rPr>
  </w:style>
  <w:style w:type="character" w:customStyle="1" w:styleId="Bodytext3Spacing2pt">
    <w:name w:val="Body text (3) + Spacing 2 pt"/>
    <w:rsid w:val="000667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rsid w:val="000667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BookAntiqua">
    <w:name w:val="Body text (2) + Book Antiqua"/>
    <w:aliases w:val="4 pt,Body text (2) + Verdana,11 pt,8 pt"/>
    <w:rsid w:val="0006678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Heading22">
    <w:name w:val="Heading #2 (2)_"/>
    <w:link w:val="Heading220"/>
    <w:locked/>
    <w:rsid w:val="00385FA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220">
    <w:name w:val="Heading #2 (2)"/>
    <w:basedOn w:val="Normal"/>
    <w:link w:val="Heading22"/>
    <w:rsid w:val="00385FAF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Bodytext215pt">
    <w:name w:val="Body text (2) + 15 pt"/>
    <w:aliases w:val="Italic,Spacing 1 pt"/>
    <w:rsid w:val="00385FA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none"/>
      <w:effect w:val="none"/>
      <w:lang w:val="hy-AM" w:eastAsia="hy-AM" w:bidi="hy-AM"/>
    </w:rPr>
  </w:style>
  <w:style w:type="character" w:customStyle="1" w:styleId="Heading22Spacing2pt">
    <w:name w:val="Heading #2 (2) + Spacing 2 pt"/>
    <w:rsid w:val="00385F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0"/>
      <w:w w:val="100"/>
      <w:position w:val="0"/>
      <w:sz w:val="30"/>
      <w:szCs w:val="30"/>
      <w:u w:val="none"/>
      <w:effect w:val="none"/>
      <w:lang w:val="hy-AM" w:eastAsia="hy-AM" w:bidi="hy-AM"/>
    </w:rPr>
  </w:style>
  <w:style w:type="character" w:customStyle="1" w:styleId="Bodytext221pt">
    <w:name w:val="Body text (2) + 21 pt"/>
    <w:rsid w:val="00B37B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hy-AM" w:eastAsia="hy-AM" w:bidi="hy-AM"/>
    </w:rPr>
  </w:style>
  <w:style w:type="character" w:customStyle="1" w:styleId="Bodytext7">
    <w:name w:val="Body text (7)_"/>
    <w:link w:val="Bodytext70"/>
    <w:rsid w:val="00B37BF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B37BF2"/>
    <w:pPr>
      <w:shd w:val="clear" w:color="auto" w:fill="FFFFFF"/>
      <w:spacing w:line="518" w:lineRule="exac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character" w:customStyle="1" w:styleId="Headerorfooter">
    <w:name w:val="Header or footer_"/>
    <w:link w:val="Headerorfooter0"/>
    <w:rsid w:val="00B37BF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Heading3">
    <w:name w:val="Heading #3_"/>
    <w:link w:val="Heading30"/>
    <w:rsid w:val="00B37BF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3Spacing2pt">
    <w:name w:val="Heading #3 + Spacing 2 pt"/>
    <w:rsid w:val="00B37BF2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paragraph" w:customStyle="1" w:styleId="Headerorfooter0">
    <w:name w:val="Header or footer"/>
    <w:basedOn w:val="Normal"/>
    <w:link w:val="Headerorfooter"/>
    <w:rsid w:val="00B37B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en-US" w:eastAsia="en-US" w:bidi="ar-SA"/>
    </w:rPr>
  </w:style>
  <w:style w:type="paragraph" w:customStyle="1" w:styleId="Heading30">
    <w:name w:val="Heading #3"/>
    <w:basedOn w:val="Normal"/>
    <w:link w:val="Heading3"/>
    <w:rsid w:val="00B37BF2"/>
    <w:pPr>
      <w:shd w:val="clear" w:color="auto" w:fill="FFFFFF"/>
      <w:spacing w:before="96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Bodytext3Spacing4pt">
    <w:name w:val="Body text (3) + Spacing 4 pt"/>
    <w:rsid w:val="00B634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0">
    <w:name w:val="Heading #2_"/>
    <w:basedOn w:val="DefaultParagraphFont"/>
    <w:link w:val="Heading21"/>
    <w:locked/>
    <w:rsid w:val="00164B56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21">
    <w:name w:val="Heading #2"/>
    <w:basedOn w:val="Normal"/>
    <w:link w:val="Heading20"/>
    <w:rsid w:val="00164B56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customStyle="1" w:styleId="Heading2Spacing4pt">
    <w:name w:val="Heading #2 + Spacing 4 pt"/>
    <w:basedOn w:val="Heading20"/>
    <w:rsid w:val="00164B56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Garamond">
    <w:name w:val="Body text (2) + Garamond"/>
    <w:aliases w:val="Bold,Spacing 3 pt,7 pt,6.5 pt,Body text (2) + 13 pt"/>
    <w:basedOn w:val="Bodytext2"/>
    <w:rsid w:val="00164B56"/>
    <w:rPr>
      <w:rFonts w:ascii="Garamond" w:eastAsia="Garamond" w:hAnsi="Garamond" w:cs="Garamond"/>
      <w:b/>
      <w:bCs/>
      <w:color w:val="000000"/>
      <w:spacing w:val="7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Bold">
    <w:name w:val="Body text (2) + Bold"/>
    <w:aliases w:val="Spacing 2 pt,Body text (4) + Bold"/>
    <w:basedOn w:val="Bodytext2"/>
    <w:rsid w:val="00164B56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Heading2Spacing2pt">
    <w:name w:val="Heading #2 + Spacing 2 pt"/>
    <w:basedOn w:val="Heading20"/>
    <w:rsid w:val="00164B56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11pt">
    <w:name w:val="Body text (2) + 11 pt"/>
    <w:basedOn w:val="Bodytext2"/>
    <w:rsid w:val="00164B5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Heading22Spacing4pt">
    <w:name w:val="Heading #2 (2) + Spacing 4 pt"/>
    <w:basedOn w:val="Heading22"/>
    <w:rsid w:val="000719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411pt">
    <w:name w:val="Body text (4) + 11 pt"/>
    <w:basedOn w:val="Bodytext4"/>
    <w:rsid w:val="00071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hy-AM" w:eastAsia="hy-AM" w:bidi="hy-AM"/>
    </w:rPr>
  </w:style>
  <w:style w:type="character" w:customStyle="1" w:styleId="Bodytext2Tahoma">
    <w:name w:val="Body text (2) + Tahoma"/>
    <w:aliases w:val="14 pt,10.5 pt"/>
    <w:basedOn w:val="Bodytext2"/>
    <w:rsid w:val="0092723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character" w:customStyle="1" w:styleId="Bodytext275pt">
    <w:name w:val="Body text (2) + 7.5 pt"/>
    <w:aliases w:val="Spacing 0 pt"/>
    <w:basedOn w:val="Bodytext2"/>
    <w:rsid w:val="0092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hy-AM" w:eastAsia="hy-AM" w:bidi="hy-AM"/>
    </w:rPr>
  </w:style>
  <w:style w:type="character" w:customStyle="1" w:styleId="Bodytext2115pt">
    <w:name w:val="Body text (2) + 11.5 pt"/>
    <w:basedOn w:val="Bodytext2"/>
    <w:rsid w:val="0092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hy-AM" w:eastAsia="hy-AM" w:bidi="hy-AM"/>
    </w:rPr>
  </w:style>
  <w:style w:type="character" w:customStyle="1" w:styleId="Bodytext212pt">
    <w:name w:val="Body text (2) + 12 pt"/>
    <w:basedOn w:val="Bodytext2"/>
    <w:rsid w:val="0092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y-AM" w:eastAsia="hy-AM" w:bidi="hy-AM"/>
    </w:rPr>
  </w:style>
  <w:style w:type="character" w:customStyle="1" w:styleId="Bodytext214pt">
    <w:name w:val="Body text (2) + 14 pt"/>
    <w:basedOn w:val="Bodytext2"/>
    <w:rsid w:val="00927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92723E"/>
    <w:rPr>
      <w:rFonts w:ascii="Century Schoolbook" w:eastAsia="Century Schoolbook" w:hAnsi="Century Schoolbook" w:cs="Century Schoolbook"/>
      <w:sz w:val="28"/>
      <w:szCs w:val="28"/>
      <w:shd w:val="clear" w:color="auto" w:fill="FFFFFF"/>
      <w:lang w:val="hy-AM" w:eastAsia="hy-AM" w:bidi="hy-AM"/>
    </w:rPr>
  </w:style>
  <w:style w:type="paragraph" w:customStyle="1" w:styleId="Tablecaption0">
    <w:name w:val="Table caption"/>
    <w:basedOn w:val="Normal"/>
    <w:link w:val="Tablecaption"/>
    <w:rsid w:val="0092723E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color w:val="auto"/>
      <w:sz w:val="28"/>
      <w:szCs w:val="28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7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148</Pages>
  <Words>22225</Words>
  <Characters>126687</Characters>
  <Application>Microsoft Office Word</Application>
  <DocSecurity>0</DocSecurity>
  <Lines>1055</Lines>
  <Paragraphs>297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Mkrtchyan</dc:creator>
  <cp:lastModifiedBy>Nune Korukhchyan</cp:lastModifiedBy>
  <cp:revision>12</cp:revision>
  <cp:lastPrinted>2015-10-08T09:01:00Z</cp:lastPrinted>
  <dcterms:created xsi:type="dcterms:W3CDTF">2016-01-12T08:09:00Z</dcterms:created>
  <dcterms:modified xsi:type="dcterms:W3CDTF">2024-04-04T10:49:00Z</dcterms:modified>
</cp:coreProperties>
</file>