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98D77" w14:textId="77777777" w:rsidR="003D2834" w:rsidRPr="00852EE9" w:rsidRDefault="00862B4D" w:rsidP="00852EE9">
      <w:pPr>
        <w:pStyle w:val="Bodytext20"/>
        <w:shd w:val="clear" w:color="auto" w:fill="auto"/>
        <w:spacing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852EE9">
        <w:rPr>
          <w:rFonts w:ascii="Sylfaen" w:hAnsi="Sylfaen"/>
          <w:sz w:val="24"/>
          <w:szCs w:val="24"/>
        </w:rPr>
        <w:t>УТВЕРЖДЕН</w:t>
      </w:r>
    </w:p>
    <w:p w14:paraId="7754C440" w14:textId="77777777" w:rsidR="00852EE9" w:rsidRPr="00FA3E87" w:rsidRDefault="00862B4D" w:rsidP="00852EE9">
      <w:pPr>
        <w:pStyle w:val="Bodytext20"/>
        <w:shd w:val="clear" w:color="auto" w:fill="auto"/>
        <w:spacing w:line="240" w:lineRule="auto"/>
        <w:ind w:left="4536" w:right="-6" w:firstLine="0"/>
        <w:jc w:val="center"/>
        <w:rPr>
          <w:rFonts w:ascii="Sylfaen" w:hAnsi="Sylfaen"/>
          <w:sz w:val="24"/>
          <w:szCs w:val="24"/>
        </w:rPr>
      </w:pPr>
      <w:r w:rsidRPr="00852EE9">
        <w:rPr>
          <w:rFonts w:ascii="Sylfaen" w:hAnsi="Sylfaen"/>
          <w:sz w:val="24"/>
          <w:szCs w:val="24"/>
        </w:rPr>
        <w:t>распоряжением Коллегии</w:t>
      </w:r>
      <w:r w:rsidR="00852EE9" w:rsidRPr="00852EE9">
        <w:rPr>
          <w:rFonts w:ascii="Sylfaen" w:hAnsi="Sylfaen"/>
          <w:sz w:val="24"/>
          <w:szCs w:val="24"/>
        </w:rPr>
        <w:t xml:space="preserve"> </w:t>
      </w:r>
      <w:r w:rsidRPr="00852EE9">
        <w:rPr>
          <w:rFonts w:ascii="Sylfaen" w:hAnsi="Sylfaen"/>
          <w:sz w:val="24"/>
          <w:szCs w:val="24"/>
        </w:rPr>
        <w:t>Евразийской экономической комиссии</w:t>
      </w:r>
    </w:p>
    <w:p w14:paraId="09F9CA08" w14:textId="77777777" w:rsidR="003D2834" w:rsidRPr="00FA3E87" w:rsidRDefault="00862B4D" w:rsidP="00852EE9">
      <w:pPr>
        <w:pStyle w:val="Bodytext20"/>
        <w:shd w:val="clear" w:color="auto" w:fill="auto"/>
        <w:spacing w:line="240" w:lineRule="auto"/>
        <w:ind w:left="4536" w:right="-6" w:firstLine="0"/>
        <w:jc w:val="center"/>
        <w:rPr>
          <w:rFonts w:ascii="Sylfaen" w:hAnsi="Sylfaen"/>
          <w:sz w:val="24"/>
          <w:szCs w:val="24"/>
        </w:rPr>
      </w:pPr>
      <w:r w:rsidRPr="00852EE9">
        <w:rPr>
          <w:rFonts w:ascii="Sylfaen" w:hAnsi="Sylfaen"/>
          <w:sz w:val="24"/>
          <w:szCs w:val="24"/>
        </w:rPr>
        <w:t>от 24 апреля 2017 г. № 41</w:t>
      </w:r>
    </w:p>
    <w:p w14:paraId="4EC85545" w14:textId="77777777" w:rsidR="00852EE9" w:rsidRPr="00FA3E87" w:rsidRDefault="00852EE9" w:rsidP="00852EE9">
      <w:pPr>
        <w:pStyle w:val="Bodytext20"/>
        <w:shd w:val="clear" w:color="auto" w:fill="auto"/>
        <w:spacing w:line="240" w:lineRule="auto"/>
        <w:ind w:left="4536" w:right="-6" w:firstLine="0"/>
        <w:jc w:val="center"/>
        <w:rPr>
          <w:rFonts w:ascii="Sylfaen" w:hAnsi="Sylfaen"/>
          <w:sz w:val="24"/>
          <w:szCs w:val="24"/>
        </w:rPr>
      </w:pPr>
    </w:p>
    <w:p w14:paraId="767C1307" w14:textId="77777777" w:rsidR="0069490B" w:rsidRPr="00FA3E87" w:rsidRDefault="0069490B" w:rsidP="00852EE9">
      <w:pPr>
        <w:pStyle w:val="Bodytext30"/>
        <w:shd w:val="clear" w:color="auto" w:fill="auto"/>
        <w:spacing w:line="240" w:lineRule="auto"/>
        <w:ind w:right="-8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14:paraId="10F2E104" w14:textId="77777777" w:rsidR="003D2834" w:rsidRPr="00852EE9" w:rsidRDefault="00862B4D" w:rsidP="00852EE9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852EE9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СОСТАВ</w:t>
      </w:r>
    </w:p>
    <w:p w14:paraId="50AF1877" w14:textId="77777777" w:rsidR="003D2834" w:rsidRPr="00852EE9" w:rsidRDefault="00862B4D" w:rsidP="00852EE9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852EE9">
        <w:rPr>
          <w:rFonts w:ascii="Sylfaen" w:hAnsi="Sylfaen"/>
          <w:sz w:val="24"/>
          <w:szCs w:val="24"/>
        </w:rPr>
        <w:t>организационного комитета форума</w:t>
      </w:r>
      <w:r w:rsidR="00852EE9" w:rsidRPr="00852EE9">
        <w:rPr>
          <w:rFonts w:ascii="Sylfaen" w:hAnsi="Sylfaen"/>
          <w:sz w:val="24"/>
          <w:szCs w:val="24"/>
        </w:rPr>
        <w:t xml:space="preserve"> </w:t>
      </w:r>
      <w:r w:rsidRPr="00852EE9">
        <w:rPr>
          <w:rFonts w:ascii="Sylfaen" w:hAnsi="Sylfaen"/>
          <w:sz w:val="24"/>
          <w:szCs w:val="24"/>
        </w:rPr>
        <w:t>«Евразийская неделя»</w:t>
      </w:r>
    </w:p>
    <w:tbl>
      <w:tblPr>
        <w:tblOverlap w:val="never"/>
        <w:tblW w:w="95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70"/>
        <w:gridCol w:w="5942"/>
      </w:tblGrid>
      <w:tr w:rsidR="003D2834" w:rsidRPr="00852EE9" w14:paraId="00592497" w14:textId="77777777" w:rsidTr="0069490B">
        <w:trPr>
          <w:jc w:val="center"/>
        </w:trPr>
        <w:tc>
          <w:tcPr>
            <w:tcW w:w="3570" w:type="dxa"/>
            <w:shd w:val="clear" w:color="auto" w:fill="FFFFFF"/>
          </w:tcPr>
          <w:p w14:paraId="684A680B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Никишина Вероника Олеговна</w:t>
            </w:r>
          </w:p>
        </w:tc>
        <w:tc>
          <w:tcPr>
            <w:tcW w:w="5942" w:type="dxa"/>
            <w:shd w:val="clear" w:color="auto" w:fill="FFFFFF"/>
            <w:vAlign w:val="bottom"/>
          </w:tcPr>
          <w:p w14:paraId="09864D89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119" w:firstLine="14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член Коллегии (Министр) по торговле Евразийской экономической комиссии (председатель организационного комитета)</w:t>
            </w:r>
          </w:p>
        </w:tc>
      </w:tr>
    </w:tbl>
    <w:p w14:paraId="76DD6196" w14:textId="77777777" w:rsidR="003D2834" w:rsidRPr="00852EE9" w:rsidRDefault="003D2834" w:rsidP="00852EE9">
      <w:pPr>
        <w:spacing w:after="120"/>
      </w:pPr>
    </w:p>
    <w:tbl>
      <w:tblPr>
        <w:tblOverlap w:val="never"/>
        <w:tblW w:w="985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7"/>
        <w:gridCol w:w="6"/>
        <w:gridCol w:w="6135"/>
      </w:tblGrid>
      <w:tr w:rsidR="0069490B" w:rsidRPr="00852EE9" w14:paraId="5B5C0CD6" w14:textId="77777777" w:rsidTr="0069490B">
        <w:trPr>
          <w:jc w:val="center"/>
        </w:trPr>
        <w:tc>
          <w:tcPr>
            <w:tcW w:w="9858" w:type="dxa"/>
            <w:gridSpan w:val="3"/>
            <w:shd w:val="clear" w:color="auto" w:fill="FFFFFF"/>
          </w:tcPr>
          <w:p w14:paraId="25F5A232" w14:textId="77777777" w:rsidR="0069490B" w:rsidRPr="00852EE9" w:rsidRDefault="0069490B" w:rsidP="0069490B">
            <w:pPr>
              <w:pStyle w:val="Tablecaption0"/>
              <w:shd w:val="clear" w:color="auto" w:fill="auto"/>
              <w:spacing w:after="120" w:line="240" w:lineRule="auto"/>
              <w:ind w:right="429"/>
              <w:jc w:val="center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69490B" w:rsidRPr="00852EE9" w14:paraId="05029920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</w:tcPr>
          <w:p w14:paraId="7565622E" w14:textId="77777777" w:rsidR="0069490B" w:rsidRPr="00852EE9" w:rsidRDefault="0069490B" w:rsidP="00852EE9">
            <w:pPr>
              <w:pStyle w:val="Bodytext20"/>
              <w:shd w:val="clear" w:color="auto" w:fill="auto"/>
              <w:spacing w:after="120" w:line="240" w:lineRule="auto"/>
              <w:ind w:left="79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Еганян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EE9">
              <w:rPr>
                <w:rFonts w:ascii="Sylfaen" w:hAnsi="Sylfaen"/>
                <w:sz w:val="24"/>
                <w:szCs w:val="24"/>
              </w:rPr>
              <w:t>Армен Жораевич</w:t>
            </w:r>
          </w:p>
        </w:tc>
        <w:tc>
          <w:tcPr>
            <w:tcW w:w="6135" w:type="dxa"/>
            <w:shd w:val="clear" w:color="auto" w:fill="FFFFFF"/>
            <w:vAlign w:val="center"/>
          </w:tcPr>
          <w:p w14:paraId="4D7462E4" w14:textId="77777777" w:rsidR="0069490B" w:rsidRPr="00852EE9" w:rsidRDefault="0069490B" w:rsidP="00852EE9">
            <w:pPr>
              <w:pStyle w:val="Bodytext20"/>
              <w:shd w:val="clear" w:color="auto" w:fill="auto"/>
              <w:spacing w:after="120" w:line="240" w:lineRule="auto"/>
              <w:ind w:left="102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начальник Управления развития промышленности Министерства экономического развития и инвестиций Республики Армения</w:t>
            </w:r>
          </w:p>
        </w:tc>
      </w:tr>
      <w:tr w:rsidR="003D2834" w:rsidRPr="00852EE9" w14:paraId="5211BDEF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</w:tcPr>
          <w:p w14:paraId="4FB9215D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79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Тарасян</w:t>
            </w:r>
            <w:r w:rsidR="00852EE9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EE9">
              <w:rPr>
                <w:rFonts w:ascii="Sylfaen" w:hAnsi="Sylfaen"/>
                <w:sz w:val="24"/>
                <w:szCs w:val="24"/>
              </w:rPr>
              <w:t>Эмиль Самвелович</w:t>
            </w:r>
          </w:p>
        </w:tc>
        <w:tc>
          <w:tcPr>
            <w:tcW w:w="6135" w:type="dxa"/>
            <w:shd w:val="clear" w:color="auto" w:fill="FFFFFF"/>
            <w:vAlign w:val="center"/>
          </w:tcPr>
          <w:p w14:paraId="0C41C43B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102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заместитель Министра экономического развития и инвестиций Республики Армения</w:t>
            </w:r>
          </w:p>
        </w:tc>
      </w:tr>
      <w:tr w:rsidR="003D2834" w:rsidRPr="00852EE9" w14:paraId="68D6EB83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  <w:vAlign w:val="center"/>
          </w:tcPr>
          <w:p w14:paraId="0DB06400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79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Хачатрян Армен Ашотович</w:t>
            </w:r>
          </w:p>
        </w:tc>
        <w:tc>
          <w:tcPr>
            <w:tcW w:w="6135" w:type="dxa"/>
            <w:shd w:val="clear" w:color="auto" w:fill="FFFFFF"/>
            <w:vAlign w:val="bottom"/>
          </w:tcPr>
          <w:p w14:paraId="42F9163D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102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член директората страхового закрытого акционерного общества «Экспортное страховое агентство Армении»</w:t>
            </w:r>
          </w:p>
        </w:tc>
      </w:tr>
      <w:tr w:rsidR="0069490B" w:rsidRPr="00852EE9" w14:paraId="1E2968EE" w14:textId="77777777" w:rsidTr="0069490B">
        <w:trPr>
          <w:jc w:val="center"/>
        </w:trPr>
        <w:tc>
          <w:tcPr>
            <w:tcW w:w="9858" w:type="dxa"/>
            <w:gridSpan w:val="3"/>
            <w:shd w:val="clear" w:color="auto" w:fill="FFFFFF"/>
            <w:vAlign w:val="center"/>
          </w:tcPr>
          <w:p w14:paraId="1815FA20" w14:textId="77777777" w:rsidR="0069490B" w:rsidRPr="00852EE9" w:rsidRDefault="0069490B" w:rsidP="0069490B">
            <w:pPr>
              <w:pStyle w:val="Bodytext20"/>
              <w:shd w:val="clear" w:color="auto" w:fill="auto"/>
              <w:spacing w:after="120" w:line="240" w:lineRule="auto"/>
              <w:ind w:left="218" w:right="103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69490B" w:rsidRPr="00852EE9" w14:paraId="5D91C196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  <w:vAlign w:val="center"/>
          </w:tcPr>
          <w:p w14:paraId="35AB3AFE" w14:textId="77777777" w:rsidR="0069490B" w:rsidRPr="00852EE9" w:rsidRDefault="0069490B" w:rsidP="00852EE9">
            <w:pPr>
              <w:pStyle w:val="Bodytext20"/>
              <w:shd w:val="clear" w:color="auto" w:fill="auto"/>
              <w:spacing w:after="120" w:line="240" w:lineRule="auto"/>
              <w:ind w:left="7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Бриль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EE9">
              <w:rPr>
                <w:rFonts w:ascii="Sylfaen" w:hAnsi="Sylfaen"/>
                <w:sz w:val="24"/>
                <w:szCs w:val="24"/>
              </w:rPr>
              <w:t>Вячеслав Станиславович</w:t>
            </w:r>
          </w:p>
        </w:tc>
        <w:tc>
          <w:tcPr>
            <w:tcW w:w="6135" w:type="dxa"/>
            <w:shd w:val="clear" w:color="auto" w:fill="FFFFFF"/>
            <w:vAlign w:val="center"/>
          </w:tcPr>
          <w:p w14:paraId="0502F586" w14:textId="77777777" w:rsidR="0069490B" w:rsidRPr="00852EE9" w:rsidRDefault="0069490B" w:rsidP="00852EE9">
            <w:pPr>
              <w:pStyle w:val="Bodytext20"/>
              <w:shd w:val="clear" w:color="auto" w:fill="auto"/>
              <w:spacing w:after="120" w:line="240" w:lineRule="auto"/>
              <w:ind w:left="218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заместитель председателя Белорусской торгово-промышленной палаты</w:t>
            </w:r>
          </w:p>
        </w:tc>
      </w:tr>
      <w:tr w:rsidR="003D2834" w:rsidRPr="00852EE9" w14:paraId="6E09C4E6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</w:tcPr>
          <w:p w14:paraId="3BBC8244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7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Лазарев</w:t>
            </w:r>
            <w:r w:rsidR="00852EE9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EE9">
              <w:rPr>
                <w:rFonts w:ascii="Sylfaen" w:hAnsi="Sylfaen"/>
                <w:sz w:val="24"/>
                <w:szCs w:val="24"/>
              </w:rPr>
              <w:t>Евгений Викторович</w:t>
            </w:r>
          </w:p>
        </w:tc>
        <w:tc>
          <w:tcPr>
            <w:tcW w:w="6135" w:type="dxa"/>
            <w:shd w:val="clear" w:color="auto" w:fill="FFFFFF"/>
            <w:vAlign w:val="bottom"/>
          </w:tcPr>
          <w:p w14:paraId="49DE3E53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218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начальник отдела выставочно-ярмарочной и конгрессной деятельности Департамента внешнеэкономической деятельности Министерства иностранных дел Республики Беларусь</w:t>
            </w:r>
          </w:p>
        </w:tc>
      </w:tr>
      <w:tr w:rsidR="003D2834" w:rsidRPr="00852EE9" w14:paraId="151E1D4C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</w:tcPr>
          <w:p w14:paraId="07D3A817" w14:textId="77777777" w:rsidR="003D2834" w:rsidRPr="00852EE9" w:rsidRDefault="00862B4D" w:rsidP="0069490B">
            <w:pPr>
              <w:pStyle w:val="Bodytext20"/>
              <w:shd w:val="clear" w:color="auto" w:fill="auto"/>
              <w:spacing w:after="120" w:line="240" w:lineRule="auto"/>
              <w:ind w:left="108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Самосуев Алексей Иванович</w:t>
            </w:r>
          </w:p>
        </w:tc>
        <w:tc>
          <w:tcPr>
            <w:tcW w:w="6135" w:type="dxa"/>
            <w:shd w:val="clear" w:color="auto" w:fill="FFFFFF"/>
            <w:vAlign w:val="center"/>
          </w:tcPr>
          <w:p w14:paraId="5DE429A2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144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начальник Управления евразийской интеграции Министерства иностранных дел Республики Беларусь</w:t>
            </w:r>
          </w:p>
        </w:tc>
      </w:tr>
      <w:tr w:rsidR="0069490B" w:rsidRPr="00852EE9" w14:paraId="794DFD67" w14:textId="77777777" w:rsidTr="0069490B">
        <w:trPr>
          <w:jc w:val="center"/>
        </w:trPr>
        <w:tc>
          <w:tcPr>
            <w:tcW w:w="9858" w:type="dxa"/>
            <w:gridSpan w:val="3"/>
            <w:shd w:val="clear" w:color="auto" w:fill="FFFFFF"/>
          </w:tcPr>
          <w:p w14:paraId="3F56A03C" w14:textId="77777777" w:rsidR="0069490B" w:rsidRPr="00852EE9" w:rsidRDefault="0069490B" w:rsidP="0069490B">
            <w:pPr>
              <w:pStyle w:val="Bodytext20"/>
              <w:shd w:val="clear" w:color="auto" w:fill="auto"/>
              <w:spacing w:after="120" w:line="240" w:lineRule="auto"/>
              <w:ind w:left="144" w:right="121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</w:tr>
      <w:tr w:rsidR="003D2834" w:rsidRPr="00852EE9" w14:paraId="5B7A6944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</w:tcPr>
          <w:p w14:paraId="3FFF4FEE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125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Ажарбаева Дана Асылхановна</w:t>
            </w:r>
          </w:p>
        </w:tc>
        <w:tc>
          <w:tcPr>
            <w:tcW w:w="6135" w:type="dxa"/>
            <w:shd w:val="clear" w:color="auto" w:fill="FFFFFF"/>
          </w:tcPr>
          <w:p w14:paraId="40AA2C83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20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руководитель управления выставочной деятельности Департамента регулирования торговой деятельности Министерства национальной экономики Республики Казахстан</w:t>
            </w:r>
          </w:p>
        </w:tc>
      </w:tr>
      <w:tr w:rsidR="003D2834" w:rsidRPr="00852EE9" w14:paraId="75324A6D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</w:tcPr>
          <w:p w14:paraId="02254114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125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Асаутаев</w:t>
            </w:r>
            <w:r w:rsidR="00852EE9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EE9">
              <w:rPr>
                <w:rFonts w:ascii="Sylfaen" w:hAnsi="Sylfaen"/>
                <w:sz w:val="24"/>
                <w:szCs w:val="24"/>
              </w:rPr>
              <w:t>Бахтияр Берикович</w:t>
            </w:r>
          </w:p>
        </w:tc>
        <w:tc>
          <w:tcPr>
            <w:tcW w:w="6135" w:type="dxa"/>
            <w:shd w:val="clear" w:color="auto" w:fill="FFFFFF"/>
            <w:vAlign w:val="bottom"/>
          </w:tcPr>
          <w:p w14:paraId="6A3E5AE7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200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заместитель директора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3D2834" w:rsidRPr="00852EE9" w14:paraId="301A111A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  <w:vAlign w:val="center"/>
          </w:tcPr>
          <w:p w14:paraId="255E27C4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8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lastRenderedPageBreak/>
              <w:t>Бабичев</w:t>
            </w:r>
            <w:r w:rsidR="00852EE9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EE9">
              <w:rPr>
                <w:rFonts w:ascii="Sylfaen" w:hAnsi="Sylfaen"/>
                <w:sz w:val="24"/>
                <w:szCs w:val="24"/>
              </w:rPr>
              <w:t>Дмитрий Юрьевич</w:t>
            </w:r>
          </w:p>
        </w:tc>
        <w:tc>
          <w:tcPr>
            <w:tcW w:w="6135" w:type="dxa"/>
            <w:shd w:val="clear" w:color="auto" w:fill="FFFFFF"/>
            <w:vAlign w:val="center"/>
          </w:tcPr>
          <w:p w14:paraId="282860E6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169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заместитель председателя правления Банка развития Казахстана</w:t>
            </w:r>
          </w:p>
        </w:tc>
      </w:tr>
      <w:tr w:rsidR="003D2834" w:rsidRPr="00852EE9" w14:paraId="220B1355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  <w:vAlign w:val="center"/>
          </w:tcPr>
          <w:p w14:paraId="730ED91A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8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Бакенов</w:t>
            </w:r>
            <w:r w:rsidR="00852EE9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EE9">
              <w:rPr>
                <w:rFonts w:ascii="Sylfaen" w:hAnsi="Sylfaen"/>
                <w:sz w:val="24"/>
                <w:szCs w:val="24"/>
              </w:rPr>
              <w:t>Ернар Багытжанулы</w:t>
            </w:r>
          </w:p>
        </w:tc>
        <w:tc>
          <w:tcPr>
            <w:tcW w:w="6135" w:type="dxa"/>
            <w:shd w:val="clear" w:color="auto" w:fill="FFFFFF"/>
            <w:vAlign w:val="center"/>
          </w:tcPr>
          <w:p w14:paraId="1BAB9F4D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169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вице-министр национальной экономики Республики Казахстан</w:t>
            </w:r>
          </w:p>
        </w:tc>
      </w:tr>
      <w:tr w:rsidR="003D2834" w:rsidRPr="00852EE9" w14:paraId="1AA608F2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</w:tcPr>
          <w:p w14:paraId="1DF16CDD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8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Жанбурчинов Ермухан Салэмкереевич</w:t>
            </w:r>
          </w:p>
        </w:tc>
        <w:tc>
          <w:tcPr>
            <w:tcW w:w="6135" w:type="dxa"/>
            <w:shd w:val="clear" w:color="auto" w:fill="FFFFFF"/>
            <w:vAlign w:val="center"/>
          </w:tcPr>
          <w:p w14:paraId="51EA0A9D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169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эксперт управления выставочной деятельности Департамента регулирования торговой деятельности Министерства национальной экономики Республики Казахстан</w:t>
            </w:r>
          </w:p>
        </w:tc>
      </w:tr>
      <w:tr w:rsidR="003D2834" w:rsidRPr="00852EE9" w14:paraId="776FAA8C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</w:tcPr>
          <w:p w14:paraId="6EB1F292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8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Жунусова Дана Бейсеновна</w:t>
            </w:r>
          </w:p>
        </w:tc>
        <w:tc>
          <w:tcPr>
            <w:tcW w:w="6135" w:type="dxa"/>
            <w:shd w:val="clear" w:color="auto" w:fill="FFFFFF"/>
          </w:tcPr>
          <w:p w14:paraId="3BB3AFE5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169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член правления Национальной палаты предпринимателей Республики Казахстан «Атамекен»</w:t>
            </w:r>
          </w:p>
        </w:tc>
      </w:tr>
      <w:tr w:rsidR="003D2834" w:rsidRPr="00852EE9" w14:paraId="1EEE7CC8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</w:tcPr>
          <w:p w14:paraId="11EEAC35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8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Карибаева Еркеназ Есеновна</w:t>
            </w:r>
          </w:p>
        </w:tc>
        <w:tc>
          <w:tcPr>
            <w:tcW w:w="6135" w:type="dxa"/>
            <w:shd w:val="clear" w:color="auto" w:fill="FFFFFF"/>
          </w:tcPr>
          <w:p w14:paraId="0C511DBC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169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эксперт управления анализа и мониторинга решений в рамках Таможенного союза и Единого экономического пространства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3D2834" w:rsidRPr="00852EE9" w14:paraId="46799D9B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</w:tcPr>
          <w:p w14:paraId="3E35C312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8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Сапарова</w:t>
            </w:r>
            <w:r w:rsidR="00852EE9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EE9">
              <w:rPr>
                <w:rFonts w:ascii="Sylfaen" w:hAnsi="Sylfaen"/>
                <w:sz w:val="24"/>
                <w:szCs w:val="24"/>
              </w:rPr>
              <w:t>Алия</w:t>
            </w:r>
          </w:p>
        </w:tc>
        <w:tc>
          <w:tcPr>
            <w:tcW w:w="6135" w:type="dxa"/>
            <w:shd w:val="clear" w:color="auto" w:fill="FFFFFF"/>
            <w:vAlign w:val="center"/>
          </w:tcPr>
          <w:p w14:paraId="2F896F25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169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заместитель директора департамента контента и организации мероприятий акционерного общества «Национальная компания «Астана ЭКСПО-2017»</w:t>
            </w:r>
          </w:p>
        </w:tc>
      </w:tr>
      <w:tr w:rsidR="003D2834" w:rsidRPr="00852EE9" w14:paraId="7BBE8CD1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</w:tcPr>
          <w:p w14:paraId="42A021DE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8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Тюлебекова Долорес Борисовна</w:t>
            </w:r>
          </w:p>
        </w:tc>
        <w:tc>
          <w:tcPr>
            <w:tcW w:w="6135" w:type="dxa"/>
            <w:shd w:val="clear" w:color="auto" w:fill="FFFFFF"/>
            <w:vAlign w:val="bottom"/>
          </w:tcPr>
          <w:p w14:paraId="14402455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169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директор департамента экономической интеграции Национальной палаты предпринимателей Республики Казахстан «Атамекен»</w:t>
            </w:r>
          </w:p>
        </w:tc>
      </w:tr>
      <w:tr w:rsidR="0069490B" w:rsidRPr="00852EE9" w14:paraId="5A1B650B" w14:textId="77777777" w:rsidTr="0069490B">
        <w:trPr>
          <w:jc w:val="center"/>
        </w:trPr>
        <w:tc>
          <w:tcPr>
            <w:tcW w:w="9858" w:type="dxa"/>
            <w:gridSpan w:val="3"/>
            <w:shd w:val="clear" w:color="auto" w:fill="FFFFFF"/>
          </w:tcPr>
          <w:p w14:paraId="582D3A1E" w14:textId="77777777" w:rsidR="0069490B" w:rsidRPr="00852EE9" w:rsidRDefault="0069490B" w:rsidP="0069490B">
            <w:pPr>
              <w:pStyle w:val="Bodytext20"/>
              <w:shd w:val="clear" w:color="auto" w:fill="auto"/>
              <w:spacing w:after="120" w:line="240" w:lineRule="auto"/>
              <w:ind w:left="169" w:right="66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</w:tr>
      <w:tr w:rsidR="003D2834" w:rsidRPr="00852EE9" w14:paraId="5F3929E1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</w:tcPr>
          <w:p w14:paraId="68003029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14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Абакиров</w:t>
            </w:r>
            <w:r w:rsidR="00852EE9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EE9">
              <w:rPr>
                <w:rFonts w:ascii="Sylfaen" w:hAnsi="Sylfaen"/>
                <w:sz w:val="24"/>
                <w:szCs w:val="24"/>
              </w:rPr>
              <w:t>Эльдар Курманбекович</w:t>
            </w:r>
          </w:p>
        </w:tc>
        <w:tc>
          <w:tcPr>
            <w:tcW w:w="6135" w:type="dxa"/>
            <w:shd w:val="clear" w:color="auto" w:fill="FFFFFF"/>
          </w:tcPr>
          <w:p w14:paraId="6A447493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158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заместитель Министра экономики Кыргызской Республики</w:t>
            </w:r>
          </w:p>
        </w:tc>
      </w:tr>
      <w:tr w:rsidR="003D2834" w:rsidRPr="00852EE9" w14:paraId="4541F8F7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</w:tcPr>
          <w:p w14:paraId="2F088DF5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14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Адилбек уулу Шумкарбек</w:t>
            </w:r>
          </w:p>
        </w:tc>
        <w:tc>
          <w:tcPr>
            <w:tcW w:w="6135" w:type="dxa"/>
            <w:shd w:val="clear" w:color="auto" w:fill="FFFFFF"/>
            <w:vAlign w:val="center"/>
          </w:tcPr>
          <w:p w14:paraId="763AB516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158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заместитель директора</w:t>
            </w:r>
            <w:r w:rsidR="00852EE9" w:rsidRPr="0069490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52EE9">
              <w:rPr>
                <w:rFonts w:ascii="Sylfaen" w:hAnsi="Sylfaen"/>
                <w:sz w:val="24"/>
                <w:szCs w:val="24"/>
              </w:rPr>
              <w:t>Государственного агентства по продвижению инвестиций и экспорта при Министерстве экономики Кыргызской Республики</w:t>
            </w:r>
          </w:p>
        </w:tc>
      </w:tr>
      <w:tr w:rsidR="003D2834" w:rsidRPr="00852EE9" w14:paraId="76C660B8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</w:tcPr>
          <w:p w14:paraId="0EF8EBD5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14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Апасова</w:t>
            </w:r>
            <w:r w:rsidR="00852EE9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EE9">
              <w:rPr>
                <w:rFonts w:ascii="Sylfaen" w:hAnsi="Sylfaen"/>
                <w:sz w:val="24"/>
                <w:szCs w:val="24"/>
              </w:rPr>
              <w:t>Рима Тунгучбаевна</w:t>
            </w:r>
          </w:p>
        </w:tc>
        <w:tc>
          <w:tcPr>
            <w:tcW w:w="6135" w:type="dxa"/>
            <w:shd w:val="clear" w:color="auto" w:fill="FFFFFF"/>
            <w:vAlign w:val="bottom"/>
          </w:tcPr>
          <w:p w14:paraId="7E7C0485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158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вице-президент Торгово-промышленной палаты, руководитель департамента делового партнерства Торгово-промышленной палаты Кыргызской Республики</w:t>
            </w:r>
          </w:p>
        </w:tc>
      </w:tr>
      <w:tr w:rsidR="003D2834" w:rsidRPr="00852EE9" w14:paraId="33C5D518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</w:tcPr>
          <w:p w14:paraId="33795D2B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175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Чекирбаев Уран Кадырович</w:t>
            </w:r>
          </w:p>
        </w:tc>
        <w:tc>
          <w:tcPr>
            <w:tcW w:w="6135" w:type="dxa"/>
            <w:shd w:val="clear" w:color="auto" w:fill="FFFFFF"/>
            <w:vAlign w:val="bottom"/>
          </w:tcPr>
          <w:p w14:paraId="51F80ADE" w14:textId="77777777" w:rsidR="003D2834" w:rsidRPr="00852EE9" w:rsidRDefault="00862B4D" w:rsidP="00852EE9">
            <w:pPr>
              <w:pStyle w:val="Bodytext20"/>
              <w:shd w:val="clear" w:color="auto" w:fill="auto"/>
              <w:spacing w:after="120" w:line="240" w:lineRule="auto"/>
              <w:ind w:left="172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заведующий информационно-аналитическим отделом Государственного агентства по продвижению инвестиций и экспорта при Министерстве экономики Кыргызской Республики</w:t>
            </w:r>
          </w:p>
        </w:tc>
      </w:tr>
      <w:tr w:rsidR="0069490B" w:rsidRPr="00852EE9" w14:paraId="7F1BB7F2" w14:textId="77777777" w:rsidTr="0069490B">
        <w:trPr>
          <w:jc w:val="center"/>
        </w:trPr>
        <w:tc>
          <w:tcPr>
            <w:tcW w:w="9858" w:type="dxa"/>
            <w:gridSpan w:val="3"/>
            <w:shd w:val="clear" w:color="auto" w:fill="FFFFFF"/>
          </w:tcPr>
          <w:p w14:paraId="478CC984" w14:textId="77777777" w:rsidR="0069490B" w:rsidRPr="00852EE9" w:rsidRDefault="0069490B" w:rsidP="0069490B">
            <w:pPr>
              <w:pStyle w:val="Bodytext20"/>
              <w:shd w:val="clear" w:color="auto" w:fill="auto"/>
              <w:spacing w:after="120" w:line="240" w:lineRule="auto"/>
              <w:ind w:left="97" w:right="64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  <w:tr w:rsidR="003D2834" w:rsidRPr="00852EE9" w14:paraId="5C9DB3DE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</w:tcPr>
          <w:p w14:paraId="656CCDCD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92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Авербах</w:t>
            </w:r>
            <w:r w:rsidR="00852EE9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EE9">
              <w:rPr>
                <w:rFonts w:ascii="Sylfaen" w:hAnsi="Sylfaen"/>
                <w:sz w:val="24"/>
                <w:szCs w:val="24"/>
              </w:rPr>
              <w:t>Владимир Евгеньевич</w:t>
            </w:r>
          </w:p>
        </w:tc>
        <w:tc>
          <w:tcPr>
            <w:tcW w:w="6135" w:type="dxa"/>
            <w:shd w:val="clear" w:color="auto" w:fill="FFFFFF"/>
            <w:vAlign w:val="bottom"/>
          </w:tcPr>
          <w:p w14:paraId="1A201A4D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9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 xml:space="preserve">- директор Департамента развития электронного правительства Министерства связи и массовых </w:t>
            </w:r>
            <w:r w:rsidRPr="00852EE9">
              <w:rPr>
                <w:rFonts w:ascii="Sylfaen" w:hAnsi="Sylfaen"/>
                <w:sz w:val="24"/>
                <w:szCs w:val="24"/>
              </w:rPr>
              <w:lastRenderedPageBreak/>
              <w:t>коммуникаций Российской Федерации</w:t>
            </w:r>
          </w:p>
        </w:tc>
      </w:tr>
      <w:tr w:rsidR="003D2834" w:rsidRPr="00852EE9" w14:paraId="18B2FCD0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</w:tcPr>
          <w:p w14:paraId="290A38D2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92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lastRenderedPageBreak/>
              <w:t>Алгульян</w:t>
            </w:r>
            <w:r w:rsidR="004A13C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EE9">
              <w:rPr>
                <w:rFonts w:ascii="Sylfaen" w:hAnsi="Sylfaen"/>
                <w:sz w:val="24"/>
                <w:szCs w:val="24"/>
              </w:rPr>
              <w:t>Даниил Валерьевич</w:t>
            </w:r>
          </w:p>
        </w:tc>
        <w:tc>
          <w:tcPr>
            <w:tcW w:w="6135" w:type="dxa"/>
            <w:shd w:val="clear" w:color="auto" w:fill="FFFFFF"/>
          </w:tcPr>
          <w:p w14:paraId="08329CB8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9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старший вице-президент по финансированию экспорта и документарным операциям государственной корпорации «Банк развития и внешнеэкономической деятельности (Внешэкономбанк)»</w:t>
            </w:r>
          </w:p>
        </w:tc>
      </w:tr>
      <w:tr w:rsidR="003D2834" w:rsidRPr="00852EE9" w14:paraId="7E4DE396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</w:tcPr>
          <w:p w14:paraId="2599735B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92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Гущина Елена Юрьевна</w:t>
            </w:r>
          </w:p>
        </w:tc>
        <w:tc>
          <w:tcPr>
            <w:tcW w:w="6135" w:type="dxa"/>
            <w:shd w:val="clear" w:color="auto" w:fill="FFFFFF"/>
          </w:tcPr>
          <w:p w14:paraId="0AEB41F4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9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помощник Первого заместителя Председателя Правительства Российской Федерации</w:t>
            </w:r>
          </w:p>
        </w:tc>
      </w:tr>
      <w:tr w:rsidR="003D2834" w:rsidRPr="00852EE9" w14:paraId="062547C0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</w:tcPr>
          <w:p w14:paraId="0D20E94E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92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Каламанов</w:t>
            </w:r>
            <w:r w:rsidR="004A13C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EE9">
              <w:rPr>
                <w:rFonts w:ascii="Sylfaen" w:hAnsi="Sylfaen"/>
                <w:sz w:val="24"/>
                <w:szCs w:val="24"/>
              </w:rPr>
              <w:t>Георгий Владимирович</w:t>
            </w:r>
          </w:p>
        </w:tc>
        <w:tc>
          <w:tcPr>
            <w:tcW w:w="6135" w:type="dxa"/>
            <w:shd w:val="clear" w:color="auto" w:fill="FFFFFF"/>
          </w:tcPr>
          <w:p w14:paraId="42A319E5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9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заместитель Министра промышленности и торговли Российской Федерации</w:t>
            </w:r>
          </w:p>
        </w:tc>
      </w:tr>
      <w:tr w:rsidR="003D2834" w:rsidRPr="00852EE9" w14:paraId="093A00A5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</w:tcPr>
          <w:p w14:paraId="5F3E5742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92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Кобесова Залина Юрьевна</w:t>
            </w:r>
          </w:p>
        </w:tc>
        <w:tc>
          <w:tcPr>
            <w:tcW w:w="6135" w:type="dxa"/>
            <w:shd w:val="clear" w:color="auto" w:fill="FFFFFF"/>
          </w:tcPr>
          <w:p w14:paraId="75A655E4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9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заместитель директора Департамента международного сотрудничества Министерства промышленности и торговли Российской Федерации</w:t>
            </w:r>
          </w:p>
        </w:tc>
      </w:tr>
      <w:tr w:rsidR="003D2834" w:rsidRPr="00852EE9" w14:paraId="214482D4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</w:tcPr>
          <w:p w14:paraId="11377450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92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Козырев</w:t>
            </w:r>
            <w:r w:rsidR="004A13C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EE9">
              <w:rPr>
                <w:rFonts w:ascii="Sylfaen" w:hAnsi="Sylfaen"/>
                <w:sz w:val="24"/>
                <w:szCs w:val="24"/>
              </w:rPr>
              <w:t>Алексей Олегович</w:t>
            </w:r>
          </w:p>
        </w:tc>
        <w:tc>
          <w:tcPr>
            <w:tcW w:w="6135" w:type="dxa"/>
            <w:shd w:val="clear" w:color="auto" w:fill="FFFFFF"/>
          </w:tcPr>
          <w:p w14:paraId="1775E7A6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9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заместитель Министра связи и массовых коммуникаций Российской Федерации</w:t>
            </w:r>
          </w:p>
        </w:tc>
      </w:tr>
      <w:tr w:rsidR="003D2834" w:rsidRPr="00852EE9" w14:paraId="1080E076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</w:tcPr>
          <w:p w14:paraId="5C5BC958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92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Мурычев</w:t>
            </w:r>
            <w:r w:rsidR="004A13C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EE9">
              <w:rPr>
                <w:rFonts w:ascii="Sylfaen" w:hAnsi="Sylfaen"/>
                <w:sz w:val="24"/>
                <w:szCs w:val="24"/>
              </w:rPr>
              <w:t>Александр Васильевич</w:t>
            </w:r>
          </w:p>
        </w:tc>
        <w:tc>
          <w:tcPr>
            <w:tcW w:w="6135" w:type="dxa"/>
            <w:shd w:val="clear" w:color="auto" w:fill="FFFFFF"/>
          </w:tcPr>
          <w:p w14:paraId="48481600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9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исполнительный вице-президент</w:t>
            </w:r>
            <w:r w:rsidR="004A13C7" w:rsidRPr="0069490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852EE9">
              <w:rPr>
                <w:rFonts w:ascii="Sylfaen" w:hAnsi="Sylfaen"/>
                <w:sz w:val="24"/>
                <w:szCs w:val="24"/>
              </w:rPr>
              <w:t>Российского союза промышленников и предпринимателей</w:t>
            </w:r>
          </w:p>
        </w:tc>
      </w:tr>
      <w:tr w:rsidR="003D2834" w:rsidRPr="00852EE9" w14:paraId="46CE721E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</w:tcPr>
          <w:p w14:paraId="3B2FB5E8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92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Подгузова</w:t>
            </w:r>
            <w:r w:rsidR="004A13C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EE9">
              <w:rPr>
                <w:rFonts w:ascii="Sylfaen" w:hAnsi="Sylfaen"/>
                <w:sz w:val="24"/>
                <w:szCs w:val="24"/>
              </w:rPr>
              <w:t>Вера Александровна</w:t>
            </w:r>
          </w:p>
        </w:tc>
        <w:tc>
          <w:tcPr>
            <w:tcW w:w="6135" w:type="dxa"/>
            <w:shd w:val="clear" w:color="auto" w:fill="FFFFFF"/>
          </w:tcPr>
          <w:p w14:paraId="3062511C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9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директор по внешним коммуникациям акционерного общества «Российский экспортный центр»</w:t>
            </w:r>
          </w:p>
        </w:tc>
      </w:tr>
      <w:tr w:rsidR="003D2834" w:rsidRPr="00852EE9" w14:paraId="38CC1E14" w14:textId="77777777" w:rsidTr="0069490B">
        <w:trPr>
          <w:jc w:val="center"/>
        </w:trPr>
        <w:tc>
          <w:tcPr>
            <w:tcW w:w="3723" w:type="dxa"/>
            <w:gridSpan w:val="2"/>
            <w:shd w:val="clear" w:color="auto" w:fill="FFFFFF"/>
          </w:tcPr>
          <w:p w14:paraId="78FCC5A8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92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Селиванов Сергей Викторович</w:t>
            </w:r>
          </w:p>
        </w:tc>
        <w:tc>
          <w:tcPr>
            <w:tcW w:w="6135" w:type="dxa"/>
            <w:shd w:val="clear" w:color="auto" w:fill="FFFFFF"/>
          </w:tcPr>
          <w:p w14:paraId="1437B94B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9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начальник отдела выставок Департамента международного сотрудничества Министерства промышленности и торговли Российской Федерации</w:t>
            </w:r>
          </w:p>
        </w:tc>
      </w:tr>
      <w:tr w:rsidR="0069490B" w:rsidRPr="00852EE9" w14:paraId="77F08F47" w14:textId="77777777" w:rsidTr="0069490B">
        <w:trPr>
          <w:jc w:val="center"/>
        </w:trPr>
        <w:tc>
          <w:tcPr>
            <w:tcW w:w="9858" w:type="dxa"/>
            <w:gridSpan w:val="3"/>
            <w:shd w:val="clear" w:color="auto" w:fill="FFFFFF"/>
          </w:tcPr>
          <w:p w14:paraId="09AAC913" w14:textId="77777777" w:rsidR="0069490B" w:rsidRPr="00852EE9" w:rsidRDefault="0069490B" w:rsidP="0069490B">
            <w:pPr>
              <w:pStyle w:val="Tablecaption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От Евразийской экономической комиссии</w:t>
            </w:r>
          </w:p>
        </w:tc>
      </w:tr>
      <w:tr w:rsidR="003D2834" w:rsidRPr="00852EE9" w14:paraId="2213D490" w14:textId="77777777" w:rsidTr="0069490B">
        <w:trPr>
          <w:jc w:val="center"/>
        </w:trPr>
        <w:tc>
          <w:tcPr>
            <w:tcW w:w="3717" w:type="dxa"/>
            <w:shd w:val="clear" w:color="auto" w:fill="FFFFFF"/>
          </w:tcPr>
          <w:p w14:paraId="62B58B88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99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Валовая</w:t>
            </w:r>
            <w:r w:rsidR="004A13C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EE9">
              <w:rPr>
                <w:rFonts w:ascii="Sylfaen" w:hAnsi="Sylfaen"/>
                <w:sz w:val="24"/>
                <w:szCs w:val="24"/>
              </w:rPr>
              <w:t>Татьяна Дмитриевна</w:t>
            </w:r>
          </w:p>
        </w:tc>
        <w:tc>
          <w:tcPr>
            <w:tcW w:w="6141" w:type="dxa"/>
            <w:gridSpan w:val="2"/>
            <w:shd w:val="clear" w:color="auto" w:fill="FFFFFF"/>
          </w:tcPr>
          <w:p w14:paraId="69B6BA3E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11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член Коллегии (Министр) по интеграции и макроэкономике</w:t>
            </w:r>
          </w:p>
        </w:tc>
      </w:tr>
      <w:tr w:rsidR="003D2834" w:rsidRPr="00852EE9" w14:paraId="42D1B522" w14:textId="77777777" w:rsidTr="0069490B">
        <w:trPr>
          <w:jc w:val="center"/>
        </w:trPr>
        <w:tc>
          <w:tcPr>
            <w:tcW w:w="3717" w:type="dxa"/>
            <w:shd w:val="clear" w:color="auto" w:fill="FFFFFF"/>
          </w:tcPr>
          <w:p w14:paraId="6DCE4B56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99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Жунусов</w:t>
            </w:r>
            <w:r w:rsidR="004A13C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EE9">
              <w:rPr>
                <w:rFonts w:ascii="Sylfaen" w:hAnsi="Sylfaen"/>
                <w:sz w:val="24"/>
                <w:szCs w:val="24"/>
              </w:rPr>
              <w:t>Адамкул Орокеевич</w:t>
            </w:r>
          </w:p>
        </w:tc>
        <w:tc>
          <w:tcPr>
            <w:tcW w:w="6141" w:type="dxa"/>
            <w:gridSpan w:val="2"/>
            <w:shd w:val="clear" w:color="auto" w:fill="FFFFFF"/>
          </w:tcPr>
          <w:p w14:paraId="1E2D16D5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11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член Коллегии (Министр) по энергетике и инфраструктуре</w:t>
            </w:r>
          </w:p>
        </w:tc>
      </w:tr>
      <w:tr w:rsidR="003D2834" w:rsidRPr="00852EE9" w14:paraId="1FE6E594" w14:textId="77777777" w:rsidTr="0069490B">
        <w:trPr>
          <w:jc w:val="center"/>
        </w:trPr>
        <w:tc>
          <w:tcPr>
            <w:tcW w:w="3717" w:type="dxa"/>
            <w:shd w:val="clear" w:color="auto" w:fill="FFFFFF"/>
            <w:vAlign w:val="center"/>
          </w:tcPr>
          <w:p w14:paraId="021EA555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Кадыркулов Мукай Асанович</w:t>
            </w:r>
          </w:p>
        </w:tc>
        <w:tc>
          <w:tcPr>
            <w:tcW w:w="6141" w:type="dxa"/>
            <w:gridSpan w:val="2"/>
            <w:shd w:val="clear" w:color="auto" w:fill="FFFFFF"/>
            <w:vAlign w:val="center"/>
          </w:tcPr>
          <w:p w14:paraId="6CB96865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161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член Коллегии (Министр) по таможенному сотрудничеству</w:t>
            </w:r>
          </w:p>
        </w:tc>
      </w:tr>
      <w:tr w:rsidR="003D2834" w:rsidRPr="00852EE9" w14:paraId="767EE226" w14:textId="77777777" w:rsidTr="0069490B">
        <w:trPr>
          <w:jc w:val="center"/>
        </w:trPr>
        <w:tc>
          <w:tcPr>
            <w:tcW w:w="3717" w:type="dxa"/>
            <w:shd w:val="clear" w:color="auto" w:fill="FFFFFF"/>
          </w:tcPr>
          <w:p w14:paraId="7802251F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Кишкембаев Аскар Булатович</w:t>
            </w:r>
          </w:p>
        </w:tc>
        <w:tc>
          <w:tcPr>
            <w:tcW w:w="6141" w:type="dxa"/>
            <w:gridSpan w:val="2"/>
            <w:shd w:val="clear" w:color="auto" w:fill="FFFFFF"/>
            <w:vAlign w:val="center"/>
          </w:tcPr>
          <w:p w14:paraId="0557059C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119" w:firstLine="14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руководитель Секретариата члена Коллегии (Министра) по экономике и финансовой политике</w:t>
            </w:r>
          </w:p>
        </w:tc>
      </w:tr>
      <w:tr w:rsidR="003D2834" w:rsidRPr="00852EE9" w14:paraId="6C189D0C" w14:textId="77777777" w:rsidTr="0069490B">
        <w:trPr>
          <w:jc w:val="center"/>
        </w:trPr>
        <w:tc>
          <w:tcPr>
            <w:tcW w:w="3717" w:type="dxa"/>
            <w:shd w:val="clear" w:color="auto" w:fill="FFFFFF"/>
            <w:vAlign w:val="center"/>
          </w:tcPr>
          <w:p w14:paraId="7CB6B9A5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Кудасов</w:t>
            </w:r>
            <w:r w:rsidR="004A13C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EE9">
              <w:rPr>
                <w:rFonts w:ascii="Sylfaen" w:hAnsi="Sylfaen"/>
                <w:sz w:val="24"/>
                <w:szCs w:val="24"/>
              </w:rPr>
              <w:t>Антон Эдмундович</w:t>
            </w:r>
          </w:p>
        </w:tc>
        <w:tc>
          <w:tcPr>
            <w:tcW w:w="6141" w:type="dxa"/>
            <w:gridSpan w:val="2"/>
            <w:shd w:val="clear" w:color="auto" w:fill="FFFFFF"/>
            <w:vAlign w:val="center"/>
          </w:tcPr>
          <w:p w14:paraId="08FCFA3D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119" w:firstLine="14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директор Департамента торговой политики</w:t>
            </w:r>
          </w:p>
        </w:tc>
      </w:tr>
      <w:tr w:rsidR="003D2834" w:rsidRPr="00852EE9" w14:paraId="027A0177" w14:textId="77777777" w:rsidTr="0069490B">
        <w:trPr>
          <w:jc w:val="center"/>
        </w:trPr>
        <w:tc>
          <w:tcPr>
            <w:tcW w:w="3717" w:type="dxa"/>
            <w:shd w:val="clear" w:color="auto" w:fill="FFFFFF"/>
          </w:tcPr>
          <w:p w14:paraId="074DB99E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Минасян</w:t>
            </w:r>
            <w:r w:rsidR="004A13C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EE9">
              <w:rPr>
                <w:rFonts w:ascii="Sylfaen" w:hAnsi="Sylfaen"/>
                <w:sz w:val="24"/>
                <w:szCs w:val="24"/>
              </w:rPr>
              <w:t>Карине Агасиевна</w:t>
            </w:r>
          </w:p>
        </w:tc>
        <w:tc>
          <w:tcPr>
            <w:tcW w:w="6141" w:type="dxa"/>
            <w:gridSpan w:val="2"/>
            <w:shd w:val="clear" w:color="auto" w:fill="FFFFFF"/>
            <w:vAlign w:val="center"/>
          </w:tcPr>
          <w:p w14:paraId="4BD6975F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119" w:firstLine="14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член Коллегии (Министр) по внутренним рынкам, информатизации, информационно-коммуникационным технологиям</w:t>
            </w:r>
          </w:p>
        </w:tc>
      </w:tr>
      <w:tr w:rsidR="003D2834" w:rsidRPr="00852EE9" w14:paraId="1162B4F5" w14:textId="77777777" w:rsidTr="0069490B">
        <w:trPr>
          <w:jc w:val="center"/>
        </w:trPr>
        <w:tc>
          <w:tcPr>
            <w:tcW w:w="3717" w:type="dxa"/>
            <w:shd w:val="clear" w:color="auto" w:fill="FFFFFF"/>
          </w:tcPr>
          <w:p w14:paraId="1D96DF91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Мыскин</w:t>
            </w:r>
            <w:r w:rsidR="004A13C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EE9">
              <w:rPr>
                <w:rFonts w:ascii="Sylfaen" w:hAnsi="Sylfaen"/>
                <w:sz w:val="24"/>
                <w:szCs w:val="24"/>
              </w:rPr>
              <w:t>Михаил Евгеньевич</w:t>
            </w:r>
          </w:p>
        </w:tc>
        <w:tc>
          <w:tcPr>
            <w:tcW w:w="6141" w:type="dxa"/>
            <w:gridSpan w:val="2"/>
            <w:shd w:val="clear" w:color="auto" w:fill="FFFFFF"/>
            <w:vAlign w:val="bottom"/>
          </w:tcPr>
          <w:p w14:paraId="400B6D08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119" w:firstLine="14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начальник отдела аналитической поддержки торговых переговоров и взаимодействия с деловым сообществом Департамента торговой политики</w:t>
            </w:r>
          </w:p>
        </w:tc>
      </w:tr>
      <w:tr w:rsidR="003D2834" w:rsidRPr="00852EE9" w14:paraId="6C88497D" w14:textId="77777777" w:rsidTr="0069490B">
        <w:trPr>
          <w:jc w:val="center"/>
        </w:trPr>
        <w:tc>
          <w:tcPr>
            <w:tcW w:w="3717" w:type="dxa"/>
            <w:shd w:val="clear" w:color="auto" w:fill="FFFFFF"/>
            <w:vAlign w:val="center"/>
          </w:tcPr>
          <w:p w14:paraId="12C4E7CF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lastRenderedPageBreak/>
              <w:t>Сидорский Сергей Сергеевич</w:t>
            </w:r>
          </w:p>
        </w:tc>
        <w:tc>
          <w:tcPr>
            <w:tcW w:w="6141" w:type="dxa"/>
            <w:gridSpan w:val="2"/>
            <w:shd w:val="clear" w:color="auto" w:fill="FFFFFF"/>
            <w:vAlign w:val="center"/>
          </w:tcPr>
          <w:p w14:paraId="26FDAAA5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119" w:firstLine="14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член Коллегии (Министр) по промышленности и агропромышленному комплексу</w:t>
            </w:r>
          </w:p>
        </w:tc>
      </w:tr>
      <w:tr w:rsidR="003D2834" w:rsidRPr="00852EE9" w14:paraId="6ED586FE" w14:textId="77777777" w:rsidTr="0069490B">
        <w:trPr>
          <w:jc w:val="center"/>
        </w:trPr>
        <w:tc>
          <w:tcPr>
            <w:tcW w:w="3717" w:type="dxa"/>
            <w:shd w:val="clear" w:color="auto" w:fill="FFFFFF"/>
          </w:tcPr>
          <w:p w14:paraId="4378408A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Фомин</w:t>
            </w:r>
            <w:r w:rsidR="004A13C7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852EE9">
              <w:rPr>
                <w:rFonts w:ascii="Sylfaen" w:hAnsi="Sylfaen"/>
                <w:sz w:val="24"/>
                <w:szCs w:val="24"/>
              </w:rPr>
              <w:t>Денис Михайлович</w:t>
            </w:r>
          </w:p>
        </w:tc>
        <w:tc>
          <w:tcPr>
            <w:tcW w:w="6141" w:type="dxa"/>
            <w:gridSpan w:val="2"/>
            <w:shd w:val="clear" w:color="auto" w:fill="FFFFFF"/>
          </w:tcPr>
          <w:p w14:paraId="7750B8FC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119" w:firstLine="14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руководитель Секретариата члена Коллегии (Министра) по торговле</w:t>
            </w:r>
          </w:p>
        </w:tc>
      </w:tr>
      <w:tr w:rsidR="003D2834" w:rsidRPr="00852EE9" w14:paraId="0C4431D7" w14:textId="77777777" w:rsidTr="0069490B">
        <w:trPr>
          <w:jc w:val="center"/>
        </w:trPr>
        <w:tc>
          <w:tcPr>
            <w:tcW w:w="3717" w:type="dxa"/>
            <w:shd w:val="clear" w:color="auto" w:fill="FFFFFF"/>
            <w:vAlign w:val="center"/>
          </w:tcPr>
          <w:p w14:paraId="10A8AA66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127" w:firstLine="0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Хайдарова Нургуль Дулатовна</w:t>
            </w:r>
          </w:p>
        </w:tc>
        <w:tc>
          <w:tcPr>
            <w:tcW w:w="6141" w:type="dxa"/>
            <w:gridSpan w:val="2"/>
            <w:shd w:val="clear" w:color="auto" w:fill="FFFFFF"/>
            <w:vAlign w:val="center"/>
          </w:tcPr>
          <w:p w14:paraId="319DC2BA" w14:textId="77777777" w:rsidR="003D2834" w:rsidRPr="00852EE9" w:rsidRDefault="00862B4D" w:rsidP="004A13C7">
            <w:pPr>
              <w:pStyle w:val="Bodytext20"/>
              <w:shd w:val="clear" w:color="auto" w:fill="auto"/>
              <w:spacing w:after="120" w:line="240" w:lineRule="auto"/>
              <w:ind w:left="119" w:firstLine="14"/>
              <w:rPr>
                <w:rFonts w:ascii="Sylfaen" w:hAnsi="Sylfaen"/>
                <w:sz w:val="24"/>
                <w:szCs w:val="24"/>
              </w:rPr>
            </w:pPr>
            <w:r w:rsidRPr="00852EE9">
              <w:rPr>
                <w:rFonts w:ascii="Sylfaen" w:hAnsi="Sylfaen"/>
                <w:sz w:val="24"/>
                <w:szCs w:val="24"/>
              </w:rPr>
              <w:t>- заместитель директора Департамента торговой политики</w:t>
            </w:r>
          </w:p>
        </w:tc>
      </w:tr>
    </w:tbl>
    <w:p w14:paraId="2F38B789" w14:textId="77777777" w:rsidR="003D2834" w:rsidRPr="00852EE9" w:rsidRDefault="003D2834" w:rsidP="00852EE9">
      <w:pPr>
        <w:spacing w:after="120"/>
      </w:pPr>
    </w:p>
    <w:sectPr w:rsidR="003D2834" w:rsidRPr="00852EE9" w:rsidSect="00852EE9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85861A" w14:textId="77777777" w:rsidR="0069619F" w:rsidRDefault="0069619F" w:rsidP="003D2834">
      <w:r>
        <w:separator/>
      </w:r>
    </w:p>
  </w:endnote>
  <w:endnote w:type="continuationSeparator" w:id="0">
    <w:p w14:paraId="107828B5" w14:textId="77777777" w:rsidR="0069619F" w:rsidRDefault="0069619F" w:rsidP="003D2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C98861" w14:textId="77777777" w:rsidR="0069619F" w:rsidRDefault="0069619F"/>
  </w:footnote>
  <w:footnote w:type="continuationSeparator" w:id="0">
    <w:p w14:paraId="24100522" w14:textId="77777777" w:rsidR="0069619F" w:rsidRDefault="006961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970810"/>
    <w:multiLevelType w:val="multilevel"/>
    <w:tmpl w:val="1AE8AC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834"/>
    <w:rsid w:val="00351839"/>
    <w:rsid w:val="00354F95"/>
    <w:rsid w:val="003D2834"/>
    <w:rsid w:val="004A13C7"/>
    <w:rsid w:val="004B4AC8"/>
    <w:rsid w:val="0069490B"/>
    <w:rsid w:val="0069619F"/>
    <w:rsid w:val="00852EE9"/>
    <w:rsid w:val="00862B4D"/>
    <w:rsid w:val="00B42FE6"/>
    <w:rsid w:val="00FA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8EB90"/>
  <w15:docId w15:val="{52FF6991-77BD-4493-8138-48D46E65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D283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D283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D28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3D28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3">
    <w:name w:val="Table caption (3)_"/>
    <w:basedOn w:val="DefaultParagraphFont"/>
    <w:link w:val="Tablecaption30"/>
    <w:rsid w:val="003D28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3Spacing4pt">
    <w:name w:val="Table caption (3) + Spacing 4 pt"/>
    <w:basedOn w:val="Tablecaption3"/>
    <w:rsid w:val="003D28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D28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3pt">
    <w:name w:val="Body text (2) + 13 pt"/>
    <w:aliases w:val="Bold,Spacing 2 pt"/>
    <w:basedOn w:val="Bodytext2"/>
    <w:rsid w:val="003D28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3D28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3D28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Normal"/>
    <w:link w:val="Bodytext3"/>
    <w:rsid w:val="003D283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3D2834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30">
    <w:name w:val="Table caption (3)"/>
    <w:basedOn w:val="Normal"/>
    <w:link w:val="Tablecaption3"/>
    <w:rsid w:val="003D28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3D2834"/>
    <w:pPr>
      <w:shd w:val="clear" w:color="auto" w:fill="FFFFFF"/>
      <w:spacing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3D2834"/>
    <w:pPr>
      <w:shd w:val="clear" w:color="auto" w:fill="FFFFFF"/>
      <w:spacing w:line="346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</cp:revision>
  <dcterms:created xsi:type="dcterms:W3CDTF">2019-02-04T06:59:00Z</dcterms:created>
  <dcterms:modified xsi:type="dcterms:W3CDTF">2020-05-04T12:32:00Z</dcterms:modified>
</cp:coreProperties>
</file>