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F5547F">
        <w:rPr>
          <w:rFonts w:ascii="Sylfaen" w:hAnsi="Sylfaen" w:cs="Sylfaen"/>
          <w:sz w:val="24"/>
        </w:rPr>
        <w:t>УТВЕРЖДЕНЫ</w:t>
      </w:r>
    </w:p>
    <w:p w:rsidR="00F5547F" w:rsidRDefault="00F5547F" w:rsidP="00F5547F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  <w:r w:rsidRPr="00F5547F">
        <w:rPr>
          <w:rFonts w:ascii="Sylfaen" w:hAnsi="Sylfaen" w:cs="Sylfaen"/>
          <w:sz w:val="24"/>
        </w:rPr>
        <w:t>Решением Коллегии Евразийской экономической комиссии</w:t>
      </w:r>
    </w:p>
    <w:p w:rsidR="00150A9C" w:rsidRDefault="00F5547F" w:rsidP="00F5547F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  <w:r w:rsidRPr="00F5547F">
        <w:rPr>
          <w:rFonts w:ascii="Sylfaen" w:hAnsi="Sylfaen" w:cs="Sylfaen"/>
          <w:sz w:val="24"/>
        </w:rPr>
        <w:t>от 25 октября 2016 г. № 124</w:t>
      </w:r>
    </w:p>
    <w:p w:rsidR="00F5547F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  <w:lang w:val="en-US"/>
        </w:rPr>
      </w:pPr>
    </w:p>
    <w:p w:rsidR="00150A9C" w:rsidRPr="00F5547F" w:rsidRDefault="00F5547F" w:rsidP="00F5547F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F5547F">
        <w:rPr>
          <w:rStyle w:val="Bodytext4Spacing1pt"/>
          <w:rFonts w:ascii="Sylfaen" w:hAnsi="Sylfaen" w:cs="Sylfaen"/>
          <w:b/>
          <w:bCs/>
          <w:spacing w:val="0"/>
          <w:sz w:val="24"/>
        </w:rPr>
        <w:t>ПРАВИЛА</w:t>
      </w:r>
    </w:p>
    <w:p w:rsidR="00150A9C" w:rsidRPr="00F5547F" w:rsidRDefault="00F5547F" w:rsidP="00F5547F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3380" w:firstLine="0"/>
        <w:rPr>
          <w:rFonts w:ascii="Sylfaen" w:hAnsi="Sylfaen" w:cs="Sylfaen"/>
          <w:sz w:val="24"/>
          <w:lang w:eastAsia="en-US" w:bidi="en-US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I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Общие положения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50A9C" w:rsidRPr="004C1A3B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</w:t>
      </w:r>
      <w:r w:rsidRPr="00F5547F">
        <w:rPr>
          <w:rFonts w:ascii="Sylfaen" w:hAnsi="Sylfaen" w:cs="Sylfaen"/>
          <w:sz w:val="24"/>
        </w:rPr>
        <w:lastRenderedPageBreak/>
        <w:t>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II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Область применения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III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Основные понятия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Для целей настоящих Правил используются понятия, которые означают следующее: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«единая база данных» - единая информационная база данных, содержащая сведения о не соответствующих требованиям по качеству, а также фальсифицированных и (или) контрафактных лекарственных средствах, выявленных на территориях государств - членов Евразийского экономического союза.</w:t>
      </w:r>
    </w:p>
    <w:p w:rsidR="00150A9C" w:rsidRPr="004C1A3B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процесса», «состояние информационного объекта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835" w:right="2836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IV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Основные сведения об общем процессе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Полное наименование общего процесса: «Формирование, ведение и использование единой информационной базы данных лекарственных средств, не </w:t>
      </w:r>
      <w:r w:rsidRPr="00F5547F">
        <w:rPr>
          <w:rFonts w:ascii="Sylfaen" w:hAnsi="Sylfaen" w:cs="Sylfaen"/>
          <w:sz w:val="24"/>
        </w:rPr>
        <w:lastRenderedPageBreak/>
        <w:t>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Кодовое обозначение общего процесса: 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.03, версия 1.0.0.</w:t>
      </w:r>
    </w:p>
    <w:p w:rsidR="004C1A3B" w:rsidRPr="00F015DC" w:rsidRDefault="004C1A3B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1. Цель и задачи общего процесса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Целями общего процесса являются: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создание предпосылок для снижения издержек, связанных с обменом информацией о результатах фармаконадзора и контроля качества, за счет создания общего информационного пространства в сфере обращения лекарственных средств в рамках Союза;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создание условий для предотвращения обращения на территории государств - членов Союза (далее - государства-члены) лекарственных средств, не соответствующих требованиям по качеству, а также фальсифицированных и (или) контрафактных лекарственных средств за счет оперативного представления участникам общего процесса актуальной информации о лекарственных средствах.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Для достижения целей общего процесса необходимо решить следующие задачи: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создать в рамках интегрированной информационной системы внешней и взаимной торговли (далее - интегрированнная система) информационный ресурс, содержащий сведения о лекарственных средствах, в отношении которых уполномоченными органами принято решение об изъятии из обращения на территории государств-членов в связи с несоответствием требованиям по качеству, фальсификацией и (или) контрафактным характером их происхождения (далее - сведения о фальсифицированных, контрафактных или не соответствующих требованиям по качеству лекарственных средствах);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обеспечить уполномоченным органам государств-членов, сотрудникам Евразийской экономической комиссии (далее - Комиссия) и заинтересованным лицам возможность получения сведений о фальсифицированных, контрафактных или не соответствующих требованиям по качеству лекарственных средствах из единой базы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обеспечить уполномоченным органам государств-членов возможность оперативно оповещать друг друга средствами интегрированной системы о выявленных фальсифицированных, контрафактных и не соответствующих требованиям по качеству лекарственных средствах в случаях, определенных порядком формирования и ведения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 Союза, утверждаемым Комиссией (далее - порядок);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г)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обеспечить использование единых классификаторов и справочников при формировании и ведении реестра.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740" w:firstLine="0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Участники общего процесса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9.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Перечень участников общего процесса приведен в таблице 1.</w:t>
      </w:r>
    </w:p>
    <w:p w:rsidR="00F5547F" w:rsidRPr="00F015DC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участников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орган Союза, который отвечает за обеспечение формирования и ведения единой базы данных, получает сведения о фальсифицированных, контрафактных или не соответствующих требованиям по качеству лекарственых средствах для обновления единой базы данных, обеспечивает представление сведений из единой базы данных через интегрированную систему по запросам уполномоченных органов государств-членов; обеспечивает доступ к сведениям единой базы данных на информационном портале Союза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уполномоченный на осуществление контроля качества лекарственных средств орган исполнительной власти государства-члена, который представляет в Комиссию сведения о фальсифицированных,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контрафактных или не соответствующих требованиям по качеству лекарственных средствах через интегрированную систему для обновления единой базы данных. В случаях, установленных порядком, выполняет функции отправителя или получателя сведений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P.MM.03.ACT.002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уполномоченный орган - отправитель сведений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уполномоченный орган государства-члена, который в соответствии с порядком направляет уполномоченным органам других государств-членов уведомление о выявлении фальсифицированных, контрафактных или не соответствующих требованиям по качеству лекарственных средствах через интегрированную информационную систему Союза, представляет дополнительные сведения, связанные с фактом выявления недоброкачественного, фальсифицированного или контрафактного лекарственного средства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P.MM.03.ACT.003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Уполномоченный</w:t>
            </w:r>
            <w:r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орган - получатель сведений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уполномоченный орган государства-члена, который в соответствии с Порядком получает через интегрированную систему направленное уполномоченным органом - отправителем сведений уведомление о выявлении фальсифицированных, контрафактных или не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соответствующих требованиям по качеству лекарственных средствах, направляет запрос на представление дополнительных сведений, связанных с фактом выявления недоброкачественного, фальсифицированного или контрафактного лекарственного средства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P.MM.03.ACT.004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юридическое или физическое лицо, которое запрашивает сведения из единой базы данных на информационном портале Союза. В качестве заинтересованного лица могут выступать как субъекты обращения лекарственных средств, так и заинтересованные органы государственной власти</w:t>
            </w:r>
          </w:p>
        </w:tc>
      </w:tr>
    </w:tbl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760" w:firstLine="0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Структура общего процесса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Общий процесс представляет собой совокупность процедур, сгруппированных по своему назначению: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а) процедуры формирования и ведения единой базы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процедуры представления сведений, содержащихся в единой базе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процедуры обмена сведениями между уполномоченными органами государств-членов.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выполнении процедур общего процесса осуществляются формирование единой базы данных на основе представляемых уполномоченными органами государств-членов в электронном виде сведений о фальсифицированных, контрафактных или не соответствующих требованиям по качеству лекарственных средствах, представление уполномоченным органам государств-членов и заинтересованным лицам указанных сведений, а также обмен между уполномоченными органами государств-членов при направлении оперативных уведомлений, дополнительных сведений, связанных с фактом выявления фальсифицированных, контрафактных или не соответствующих требованиям по качеству лекарственных средствах в случаях, предусмотренных порядком взаимодействия государств-членов по выявлению контрафактных, фальсифицированных и (или) недоброкачественных лекарственных средств, утверждаемым Комиссией (далее - порядок взаимодействия).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При формировании единой базы данных выполняются следующие процедуры общего процесса, включенные в группу процедур формирования и ведения единой базы данных: включение сведений в единую базу данных; изменение сведений в единой базе данных; исключение сведений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представлении уполномоченным органам государств-членов сведений о фальсифицированных, контрафактных или не соответствующих требованиям по качеству лекарственных средствах, включенных в единую базу данных, выполняются следующие процедуры общего процесса, включенные в группу процедур представления сведений, содержащихся в единой базе данных: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получение сведений о дате и времени обновления единой базы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получение сведений из единой базы данных; получение измененных сведений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В случаях, предусмотренных порядком взаимодействия, выполняются следующие процедуры общего процесса, включенные в группу процедур обмена сведениями между уполномоченными органами государств-членов: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уведомление о включении сведений в единую базу данных; 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Приведенное описание структуры общего процесса представлено на рисунке 1.</w:t>
      </w:r>
    </w:p>
    <w:p w:rsidR="00150A9C" w:rsidRPr="004C1A3B" w:rsidRDefault="00150A9C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055" style="position:absolute;margin-left:5.6pt;margin-top:16.85pt;width:451.5pt;height:284.25pt;z-index:251671552" coordorigin="1530,1755" coordsize="9030,5685">
            <v:rect id="_x0000_s1042" style="position:absolute;left:3780;top:1755;width:1065;height:300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3" style="position:absolute;left:7455;top:1755;width:1065;height:300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4" style="position:absolute;left:7455;top:3375;width:1065;height:300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5" style="position:absolute;left:7455;top:5295;width:1065;height:300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6" style="position:absolute;left:3675;top:5295;width:1065;height:300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3780;top:3273;width:1065;height:402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1530;top:3573;width:2370;height:765" stroked="f">
              <v:textbox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государства-члена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49" style="position:absolute;left:1530;top:6363;width:2370;height:1002" stroked="f">
              <v:textbox inset="0,0,0,0">
                <w:txbxContent>
                  <w:p w:rsidR="00F015DC" w:rsidRPr="000F776F" w:rsidRDefault="00F015DC" w:rsidP="000F776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У полномоченный орган - отправитель сведений</w:t>
                    </w:r>
                  </w:p>
                  <w:p w:rsidR="00F015DC" w:rsidRPr="000F776F" w:rsidRDefault="00F015DC" w:rsidP="000F776F">
                    <w:pPr>
                      <w:jc w:val="center"/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(Р.ММ.ОЗ.АС Г.002)</w:t>
                    </w:r>
                  </w:p>
                </w:txbxContent>
              </v:textbox>
            </v:rect>
            <v:rect id="_x0000_s1050" style="position:absolute;left:4575;top:6030;width:3045;height:1002" stroked="f">
              <v:textbox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обмена сведениями между уполномоченными органами государств-членов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51" style="position:absolute;left:8190;top:6438;width:2370;height:1002" stroked="f">
              <v:textbox inset="0,0,0,0">
                <w:txbxContent>
                  <w:p w:rsidR="00F015DC" w:rsidRPr="000F776F" w:rsidRDefault="00F015DC" w:rsidP="000F776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Уполномоченный орган - получатель сведений</w:t>
                    </w:r>
                  </w:p>
                  <w:p w:rsidR="00F015DC" w:rsidRPr="000F776F" w:rsidRDefault="00F015DC" w:rsidP="000F776F">
                    <w:pPr>
                      <w:jc w:val="center"/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(Р.ММ.ОЗ.АСТ.ООЗ)</w:t>
                    </w:r>
                  </w:p>
                </w:txbxContent>
              </v:textbox>
            </v:rect>
            <v:rect id="_x0000_s1052" style="position:absolute;left:4485;top:4113;width:3135;height:1002" stroked="f">
              <v:textbox style="mso-next-textbox:#_x0000_s1052"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представления сведений, содержащихся в единой базе данных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53" style="position:absolute;left:4575;top:2133;width:3135;height:837" stroked="f">
              <v:textbox style="mso-next-textbox:#_x0000_s1053"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формирования и ведения единой базы данных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54" style="position:absolute;left:8760;top:3465;width:1350;height:495" stroked="f">
              <v:textbox inset="0,0,0,0">
                <w:txbxContent>
                  <w:p w:rsidR="00F015DC" w:rsidRPr="000F776F" w:rsidRDefault="00F015DC" w:rsidP="000F776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Комиссия</w:t>
                    </w:r>
                  </w:p>
                  <w:p w:rsidR="00F015DC" w:rsidRPr="000F776F" w:rsidRDefault="00F015DC" w:rsidP="000F776F">
                    <w:pPr>
                      <w:jc w:val="center"/>
                    </w:pPr>
                    <w:r w:rsidRPr="000F776F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02.25pt">
            <v:imagedata r:id="rId7" r:href="rId8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1. Структура общего процесса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150A9C" w:rsidRPr="00F015DC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4C1A3B">
        <w:rPr>
          <w:rFonts w:ascii="Sylfaen" w:hAnsi="Sylfaen" w:cs="Sylfaen"/>
          <w:sz w:val="24"/>
        </w:rPr>
        <w:t>UML</w:t>
      </w:r>
      <w:r w:rsidRPr="00F5547F">
        <w:rPr>
          <w:rFonts w:ascii="Sylfaen" w:hAnsi="Sylfaen" w:cs="Sylfaen"/>
          <w:sz w:val="24"/>
        </w:rPr>
        <w:t xml:space="preserve"> (унифицированный язык моделирования - </w:t>
      </w:r>
      <w:r w:rsidRPr="004C1A3B">
        <w:rPr>
          <w:rFonts w:ascii="Sylfaen" w:hAnsi="Sylfaen" w:cs="Sylfaen"/>
          <w:sz w:val="24"/>
        </w:rPr>
        <w:t>Unified</w:t>
      </w:r>
      <w:r w:rsidRPr="00F5547F">
        <w:rPr>
          <w:rFonts w:ascii="Sylfaen" w:hAnsi="Sylfaen" w:cs="Sylfaen"/>
          <w:sz w:val="24"/>
        </w:rPr>
        <w:t xml:space="preserve"> </w:t>
      </w:r>
      <w:r w:rsidRPr="004C1A3B">
        <w:rPr>
          <w:rFonts w:ascii="Sylfaen" w:hAnsi="Sylfaen" w:cs="Sylfaen"/>
          <w:sz w:val="24"/>
        </w:rPr>
        <w:t>Modeling</w:t>
      </w:r>
      <w:r w:rsidRPr="00F5547F">
        <w:rPr>
          <w:rFonts w:ascii="Sylfaen" w:hAnsi="Sylfaen" w:cs="Sylfaen"/>
          <w:sz w:val="24"/>
        </w:rPr>
        <w:t xml:space="preserve"> </w:t>
      </w:r>
      <w:r w:rsidRPr="004C1A3B">
        <w:rPr>
          <w:rFonts w:ascii="Sylfaen" w:hAnsi="Sylfaen" w:cs="Sylfaen"/>
          <w:sz w:val="24"/>
        </w:rPr>
        <w:t>Language</w:t>
      </w:r>
      <w:r w:rsidRPr="00F5547F">
        <w:rPr>
          <w:rFonts w:ascii="Sylfaen" w:hAnsi="Sylfaen" w:cs="Sylfaen"/>
          <w:sz w:val="24"/>
        </w:rPr>
        <w:t>) и снабжена текстовым описанием.</w:t>
      </w:r>
    </w:p>
    <w:p w:rsidR="004C1A3B" w:rsidRPr="00F015DC" w:rsidRDefault="004C1A3B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Группа процедур формирования и ведения единой базы данных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Выполнение процедур формирования и ведения единой базы данных начинается при получении от уполномоченного органа государства-члена информации о добавлении (изменении, исключении) сведений о фальсифицированных, контрафактных или не соответствующих требованиям по качеству лекарственных средствах для обновления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 xml:space="preserve"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</w:t>
      </w:r>
      <w:r w:rsidRPr="00F5547F">
        <w:rPr>
          <w:rFonts w:ascii="Sylfaen" w:hAnsi="Sylfaen" w:cs="Sylfaen"/>
          <w:sz w:val="24"/>
        </w:rPr>
        <w:lastRenderedPageBreak/>
        <w:t>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утвержденным Решением Коллегии Евразийской экономической комиссии от 25 октября 2016 г. № 124 (далее -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утвержденному Решением Коллегии Евразийской экономической комиссии от 25 октября 2016 г. № 124 (далее - Описание форматов и структур электронных документов и сведений).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принятии уполномоченным органом государства-члена решения об изъятии лекарственного средства из обращения выполняется процедура «Включение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.001).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возникновении необходимости изменения сведений, содержащихся в единой базе данных, выполняется процедура «Изменение сведений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.002).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отмене уполномоченным органом государства-члена решения об изъятии лекарственного препарата из обращения, признании судебным органом государства-члена неправомерности решения уполномоченного органа о признании лекарственного средства не соответствующим требованиям по качеству, фальсифицированным и (или) контрафактным выполняется процедура «Исключение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.003).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Приведенное описание группы процедур формирования и ведения единой базы данных представлено на рисунке 2.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069" style="position:absolute;margin-left:7.1pt;margin-top:25.1pt;width:428.25pt;height:211.5pt;z-index:251683840" coordorigin="1560,1920" coordsize="8565,4230">
            <v:rect id="_x0000_s1058" style="position:absolute;left:7305;top:192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9" style="position:absolute;left:3720;top:192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3720;top:3075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7305;top:3075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7410;top:4605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3810;top:4605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4" style="position:absolute;left:4965;top:5430;width:2250;height:720" stroked="f">
              <v:textbox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Исключение сведений из единой базы данных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65" style="position:absolute;left:1560;top:4110;width:2250;height:720" stroked="f">
              <v:textbox inset="0,0,0,0">
                <w:txbxContent>
                  <w:p w:rsidR="00F015DC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 (Р.ММ.03.АСТ.001)</w:t>
                    </w:r>
                  </w:p>
                </w:txbxContent>
              </v:textbox>
            </v:rect>
            <v:rect id="_x0000_s1066" style="position:absolute;left:4965;top:3705;width:2250;height:720" stroked="f">
              <v:textbox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Изменение сведений в единой базе данных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67" style="position:absolute;left:4965;top:2115;width:2250;height:720" stroked="f">
              <v:textbox inset="0,0,0,0">
                <w:txbxContent>
                  <w:p w:rsidR="00F015DC" w:rsidRPr="000F776F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Включение сведений в единую базу данных 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0F776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68" style="position:absolute;left:8865;top:4125;width:1260;height:480" stroked="f">
              <v:textbox inset="0,0,0,0">
                <w:txbxContent>
                  <w:p w:rsidR="00F015DC" w:rsidRDefault="00F015DC" w:rsidP="000F77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 (Р.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"C:\\Users\\Lusine\\Desktop\\media\\image2.jpeg"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pict>
          <v:shape id="_x0000_i1026" type="#_x0000_t75" style="width:468pt;height:240pt">
            <v:imagedata r:id="rId9" r:href="rId10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2. Общая схема группы процедур формирования и ведения единой базы данных</w:t>
      </w:r>
    </w:p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17.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формирования и ведения единой базы данных, приведен в таблице 2.</w:t>
      </w:r>
    </w:p>
    <w:p w:rsidR="00F5547F" w:rsidRPr="000F776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формирования и ведения единой базы данных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включение сведений в единую базу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процедура предназначена для представления уполномоченным органом государства-члена в Комиссию сведений о фальсифицированном, контрафактном или не соответствующем требованиям по качеству лекарственном средстве, обновления единой базы данных и опубликование ее на информационном портале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Союза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P.MM.03.PRC.002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изменение сведений в единой базе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представления уполномоченным органом государства-члена в Комиссию измененных сведений о фальсифицированном, контрафактном или не соответствующем требованиям по качеству лекарственном средстве, обновления единой базы данных и опубликования ее на информационном портале Союза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исключение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формирования и представления уполномоченным органом государства-члена в Комиссию сведений о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фальсифицированном, контрафактном или не соответствующем требованиям по качеству лекарственном средстве, подлежащему исключению из единой базы данных, обновления единой базы данных и опубликования ее на информационном портале Союза</w:t>
            </w:r>
          </w:p>
        </w:tc>
      </w:tr>
    </w:tbl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2380"/>
        <w:jc w:val="lef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Группа процедур представления сведений, содержащихся в единой базе данных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Процедуры представления сведений, содержащихся в единой базе данных, осуществляются при получении соответствующего запроса от информационных систем уполномоченных органов государств- членов.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Уполномоченные органы государств-членов могут осуществлять следующие виды запросов: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запрос сведений о дате и времени обновления единой базы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запрос сведений из единой базы данных;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запрос измененных сведений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Запрос сведений о дате и времени обновления единой базы данных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 о фальсифицированных, контрафактных или не соответствующих требованиям по качеству лекарственных средствах со сведениями, хранящимися в единой базе данных. При осуществлении запроса выполняется процедура «Получение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.06.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.004).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Запрос сведений из единой базы данных выполняется с целью получения уполномоченным органом государства-члена актуальных сведений обо всех фальсифицированных, контрафактных или не соответствующих требованиям по качеству лекарственных средствах по всем государствам-членам или по конкретному государству-члену в зависимости от условий запроса. Запрос сведений из единой базы данных может осуществляться как на текущую дату, так и по состоянию на дату, указанную в запросе. При осуществлении запроса выполняется процедура «Получение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.005).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Запрос измененных сведений из единой базы данных выполняется с целью получения уполномоченным органом государства-члена измененных сведений о фальсифицированных, контрафактных или не соответствующих требованиям по качеству лекарственных средствах. При выполнении запроса представляются измененные сведения из единой базы данных, добавление, исключение или изменение которых произошло за период от даты и времени, указанных в запросе, до момента выполнения запроса. Измененные сведения из единой базы данных представляются по всем государствам-членам или по конкретному государству-члену, в зависимости от условий запроса. Указанный запрос используется при первоначальной загрузке сведений о запрещенных лекарственных средствах, например, при инициализации общего процесса, при подключении нового государства-члена, восстановлении информации после сбоя. При осуществлении запроса выполняется процедура «Получение измененных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.006).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государств-членов и Комиссией.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Приведенное описание группы процедур представления сведений, содержащихся в единой базе данных представлено на рисунке 3.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081" style="position:absolute;margin-left:5.6pt;margin-top:25.1pt;width:426.75pt;height:210pt;z-index:251696128" coordorigin="1530,1920" coordsize="8535,4200">
            <v:rect id="_x0000_s1070" style="position:absolute;left:7305;top:192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7425;top:300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2" style="position:absolute;left:7425;top:450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3" style="position:absolute;left:3675;top:192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4" style="position:absolute;left:3675;top:300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5" style="position:absolute;left:3810;top:4500;width:1065;height:300" stroked="f">
              <v:textbox inset="0,0,0,0">
                <w:txbxContent>
                  <w:p w:rsidR="00F015DC" w:rsidRDefault="00F015DC" w:rsidP="000F776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6" style="position:absolute;left:9000;top:3960;width:1065;height:540" stroked="f">
              <v:textbox inset="0,0,0,0">
                <w:txbxContent>
                  <w:p w:rsidR="00F015DC" w:rsidRPr="00352BD4" w:rsidRDefault="00F015DC" w:rsidP="00352BD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352BD4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Комиссия</w:t>
                    </w:r>
                  </w:p>
                  <w:p w:rsidR="00F015DC" w:rsidRDefault="00F015DC" w:rsidP="00352BD4">
                    <w:pPr>
                      <w:jc w:val="center"/>
                    </w:pPr>
                    <w:r w:rsidRPr="00352BD4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(Р.АСТ.001)</w:t>
                    </w:r>
                  </w:p>
                </w:txbxContent>
              </v:textbox>
            </v:rect>
            <v:rect id="_x0000_s1077" style="position:absolute;left:1530;top:3960;width:2145;height:840" stroked="f">
              <v:textbox inset="0,0,0,0">
                <w:txbxContent>
                  <w:p w:rsidR="00F015DC" w:rsidRDefault="00F015DC" w:rsidP="00352BD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 (Р.ММ.03.АСТ.001)</w:t>
                    </w:r>
                  </w:p>
                </w:txbxContent>
              </v:textbox>
            </v:rect>
            <v:rect id="_x0000_s1078" style="position:absolute;left:5055;top:3660;width:2040;height:840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из единой базы данных 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79" style="position:absolute;left:4590;top:5280;width:2925;height:840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измененных сведений из единой базы данных 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80" style="position:absolute;left:4875;top:2160;width:2325;height:840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о дате и времени обновления единой базы данных 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"C:\\Users\\Lusine\\Desktop\\media\\image3.jpeg"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27" type="#_x0000_t75" style="width:468pt;height:228.75pt">
            <v:imagedata r:id="rId11" r:href="rId12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5547F" w:rsidRDefault="00F5547F" w:rsidP="00F5547F">
      <w:pPr>
        <w:pStyle w:val="Picturecaption2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3. Общая схема группы процедур представления сведений, содержащихся в единой базе данных</w:t>
      </w:r>
    </w:p>
    <w:p w:rsidR="00F5547F" w:rsidRPr="00F5547F" w:rsidRDefault="00F5547F" w:rsidP="00F5547F">
      <w:pPr>
        <w:pStyle w:val="Picturecaption2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20.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представления сведений, содержащихся в единой базе данных, приведен в таблице 3.</w:t>
      </w:r>
    </w:p>
    <w:p w:rsidR="00F5547F" w:rsidRPr="00F015DC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</w:t>
      </w: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представления сведений, содержащихся в единой базе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693"/>
        <w:gridCol w:w="4546"/>
      </w:tblGrid>
      <w:tr w:rsidR="00150A9C" w:rsidRPr="00F5547F" w:rsidTr="00F5547F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сведений о дате и времени обновления единой базы данных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представления Комиссией сведений о дате и времени обновления единой базы данных по запросам от информационных систем уполномоченных органов государств-членов</w:t>
            </w:r>
          </w:p>
        </w:tc>
      </w:tr>
      <w:tr w:rsidR="00150A9C" w:rsidRPr="00F5547F" w:rsidTr="00F5547F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сведений из единой базы данных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представления Комиссией актуальных сведений из единой базы данных по запросам от информационных систем уполномоченных органов государств- членов</w:t>
            </w:r>
          </w:p>
        </w:tc>
      </w:tr>
      <w:tr w:rsidR="00150A9C" w:rsidRPr="00F5547F" w:rsidTr="00F5547F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P.MM.03.PRC.006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измененных сведений из единой базы данных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представления Комиссией измененных сведений из единой базы данных за период от даты и времени, указанных в запросе, до момента выполнения запроса от информационных систем уполномоченных органов</w:t>
            </w:r>
          </w:p>
        </w:tc>
      </w:tr>
    </w:tbl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480" w:firstLine="0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Группа процедур обмена сведениями между уполномоченными органами государств-членов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21.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Процедуры обмена сведениями между уполномоченными органами государств-членов выполняются при направлении оперативных уведомлений, а также при необходимости получения дополнительных сведений, связанных с фактом выявления фальсифицированных, контрафактных или не соответствующих требованиям по качеству лекарственных средствах в случаях, предусмотренных порядком взаимодействия.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утвержденным Решением Коллегии Евразийской экономической комиссии от 25 октября 2016 г. № 124 (далее - Регламент информационного взаимодействия между уполномоченными органами государств-членов).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направлении уполномоченным органом - отправителем сведений оперативных уведомлений, связанных с фактом выявления фальсифицированных, контрафактных или не соответствующих требованиям по качеству лекарственных средствах, выполняется процедура «Уведомление о включении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.007).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При необходимости получения уполномоченным органом - получателем сведений дополнительных сведений, связанных с фактом выявления фальсифицированных, контрафактных или не соответствующих требованиям по качеству лекарственных средствах, выполняется процедура «Направление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.008).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При направлении уполномоченным органом - получателем сведений ответа на запрос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средства, выполняется процедура «Получение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.009).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22.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Приведенное описание группы процедур обмена сведениями между уполномоченными органами государств-членов представлено на рисунке 4.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093" style="position:absolute;margin-left:12.35pt;margin-top:30.65pt;width:441pt;height:273pt;z-index:251708416" coordorigin="1665,5115" coordsize="8820,5460">
            <v:rect id="_x0000_s1082" style="position:absolute;left:3795;top:5115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3" style="position:absolute;left:7410;top:5115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4" style="position:absolute;left:7410;top:6300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5" style="position:absolute;left:3795;top:6300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6" style="position:absolute;left:3795;top:8385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7" style="position:absolute;left:7410;top:8385;width:975;height:25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88" style="position:absolute;left:1665;top:7200;width:1860;height:1035" stroked="f">
              <v:textbox inset="0,0,0,0">
                <w:txbxContent>
                  <w:p w:rsidR="00F015DC" w:rsidRPr="00352BD4" w:rsidRDefault="00F015DC" w:rsidP="00352BD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 xml:space="preserve">У полномоченный орган </w:t>
                    </w:r>
                    <w:r w:rsidRPr="00352BD4">
                      <w:rPr>
                        <w:rFonts w:ascii="Sylfaen" w:eastAsia="Times New Roman" w:hAnsi="Sylfaen" w:cs="Sylfaen"/>
                        <w:color w:val="3D3D3D"/>
                        <w:sz w:val="18"/>
                        <w:szCs w:val="20"/>
                        <w:lang w:bidi="ar-SA"/>
                      </w:rPr>
                      <w:t xml:space="preserve">- </w:t>
                    </w: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>отправитель сведений</w:t>
                    </w:r>
                  </w:p>
                  <w:p w:rsidR="00F015DC" w:rsidRPr="00352BD4" w:rsidRDefault="00F015DC" w:rsidP="00352BD4">
                    <w:pPr>
                      <w:jc w:val="center"/>
                      <w:rPr>
                        <w:sz w:val="22"/>
                      </w:rPr>
                    </w:pP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 xml:space="preserve">(Р. ММ. 03. </w:t>
                    </w: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val="en-US" w:eastAsia="en-US" w:bidi="ar-SA"/>
                      </w:rPr>
                      <w:t xml:space="preserve">ACT. </w:t>
                    </w: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>002)</w:t>
                    </w:r>
                  </w:p>
                </w:txbxContent>
              </v:textbox>
            </v:rect>
            <v:rect id="_x0000_s1089" style="position:absolute;left:8625;top:7200;width:1860;height:1035" stroked="f">
              <v:textbox inset="0,0,0,0">
                <w:txbxContent>
                  <w:p w:rsidR="00F015DC" w:rsidRPr="00352BD4" w:rsidRDefault="00F015DC" w:rsidP="00352BD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>Уполномоченный орган - получатель сведений</w:t>
                    </w:r>
                  </w:p>
                  <w:p w:rsidR="00F015DC" w:rsidRPr="00352BD4" w:rsidRDefault="00F015DC" w:rsidP="00352BD4">
                    <w:pPr>
                      <w:jc w:val="center"/>
                      <w:rPr>
                        <w:sz w:val="22"/>
                      </w:rPr>
                    </w:pP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 xml:space="preserve">(Р.ММ.03. </w:t>
                    </w: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val="en-US" w:eastAsia="en-US" w:bidi="ar-SA"/>
                      </w:rPr>
                      <w:t>ACT.</w:t>
                    </w:r>
                    <w:r w:rsidRPr="00352BD4">
                      <w:rPr>
                        <w:rFonts w:ascii="Sylfaen" w:eastAsia="Times New Roman" w:hAnsi="Sylfaen" w:cs="Sylfaen"/>
                        <w:sz w:val="18"/>
                        <w:szCs w:val="20"/>
                        <w:lang w:bidi="ar-SA"/>
                      </w:rPr>
                      <w:t>003)</w:t>
                    </w:r>
                  </w:p>
                </w:txbxContent>
              </v:textbox>
            </v:rect>
            <v:rect id="_x0000_s1090" style="position:absolute;left:3915;top:9375;width:4350;height:1200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  <w:rPr>
                        <w:sz w:val="22"/>
                      </w:rPr>
                    </w:pPr>
                    <w:r w:rsidRPr="00352BD4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.03.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091" style="position:absolute;left:4260;top:6930;width:3630;height:1305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  <w:rPr>
                        <w:sz w:val="20"/>
                      </w:rPr>
                    </w:pPr>
                    <w:r w:rsidRPr="00352BD4">
                      <w:rPr>
                        <w:rFonts w:ascii="Sylfaen" w:hAnsi="Sylfaen" w:cs="Sylfaen"/>
                        <w:sz w:val="16"/>
                        <w:szCs w:val="20"/>
                      </w:rPr>
                      <w:t xml:space="preserve">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‘ требованиям по качеству лекарственного, средства 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eastAsia="en-US"/>
                      </w:rPr>
                      <w:t>(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eastAsia="en-US"/>
                      </w:rPr>
                      <w:t>.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eastAsia="en-US"/>
                      </w:rPr>
                      <w:t>.03.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16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092" style="position:absolute;left:4770;top:5220;width:2640;height:870" stroked="f">
              <v:textbox inset="0,0,0,0">
                <w:txbxContent>
                  <w:p w:rsidR="00F015DC" w:rsidRPr="00352BD4" w:rsidRDefault="00F015DC" w:rsidP="00352BD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включении' сведений </w:t>
                    </w:r>
                    <w:r>
                      <w:rPr>
                        <w:rFonts w:ascii="Sylfaen" w:hAnsi="Sylfaen" w:cs="Sylfaen"/>
                        <w:color w:val="3D3D3D"/>
                        <w:sz w:val="20"/>
                        <w:szCs w:val="20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единую базу данных 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2BD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"C:\\Users\\Lusine\\Desktop\\media\\image4.jpeg"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28" type="#_x0000_t75" style="width:468pt;height:298.5pt">
            <v:imagedata r:id="rId13" r:href="rId14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4. Общая схема группы процедур обмена сведениями между уполномоченными</w:t>
      </w:r>
      <w:r w:rsidRPr="00F5547F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органами государств-членов</w:t>
      </w:r>
    </w:p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23.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обмена сведениями между уполномоченными органами государств-членов, приведен в таблице 4.</w:t>
      </w:r>
    </w:p>
    <w:p w:rsidR="00352BD4" w:rsidRPr="00F015DC" w:rsidRDefault="00352BD4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4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процедур общего процесса, входящих в группу процедур обмена сведениями между уполномоченными органами государств-членов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976"/>
        <w:gridCol w:w="3974"/>
      </w:tblGrid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обозначение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Наименование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уведомление о включении сведений в единую базу данных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уведомления уполномоченным органом - отправителем сведений уполномоченных органов других государств-членов о включении в единую базу данных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направления уполномоченным органом - получателем сведений уполномоченному органу - отправителю сведений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P.MM.03.PRC.009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процедура предназначена для представления уполномоченным органом - отправителем сведений уполномоченному органу - получателю сведений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F5547F" w:rsidRPr="00F015DC" w:rsidRDefault="00F5547F" w:rsidP="00F5547F">
      <w:pPr>
        <w:pStyle w:val="Bodytext20"/>
        <w:shd w:val="clear" w:color="auto" w:fill="auto"/>
        <w:spacing w:before="0" w:after="120" w:line="240" w:lineRule="auto"/>
        <w:ind w:left="1680" w:firstLine="0"/>
        <w:rPr>
          <w:rFonts w:ascii="Sylfaen" w:hAnsi="Sylfaen" w:cs="Sylfaen"/>
          <w:sz w:val="24"/>
          <w:lang w:eastAsia="en-US" w:bidi="en-US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835" w:right="2836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V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Информационные объекты общего процесса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24.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Описание свойств информационного объекта, сведения о котором или из которого передаются в процессе взаимодействия между участниками общего процесса, приведено в таблице 5.</w:t>
      </w:r>
    </w:p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Таблица 5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свойств информационного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688"/>
        <w:gridCol w:w="4262"/>
      </w:tblGrid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P.MM.03.BEN.001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единая база данных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информационный ресурс, содержащий сведения о фальсифицированных, контрафактных или не соответствующих требованиям по качеству лекарственных средствах, выявленных на территориях государств-членов</w:t>
            </w:r>
          </w:p>
        </w:tc>
      </w:tr>
    </w:tbl>
    <w:p w:rsidR="003171C1" w:rsidRPr="00F015DC" w:rsidRDefault="003171C1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VI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Ответственность участников общего процесса</w:t>
      </w:r>
    </w:p>
    <w:p w:rsidR="00150A9C" w:rsidRPr="00F015DC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25.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Привлечение к дисциплинарной ответственности за несоблюдение требований, направленных на обеспечение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3171C1" w:rsidRPr="00F015DC" w:rsidRDefault="003171C1" w:rsidP="003171C1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VII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Справочники и классификаторы общего процесса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26.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5547F">
        <w:rPr>
          <w:rFonts w:ascii="Sylfaen" w:hAnsi="Sylfaen" w:cs="Sylfaen"/>
          <w:sz w:val="24"/>
        </w:rPr>
        <w:t>Перечень справочников и классификаторов общего процесса приведен в таблице 6.</w:t>
      </w:r>
    </w:p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6</w:t>
      </w: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международный классификатор единиц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измерения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наименований единиц измерения в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соответствии с Рекомендацией № 20 Европейской экономической комиссии ООН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P.CLS.019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 xml:space="preserve">содержит перечень наименований стран и их коды в соответствии со стандартом </w:t>
            </w: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5547F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3166-1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P.CLS.038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международных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непатентованных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международных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непатентованных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P.CLS.039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 единиц измерения, используемых в фармакологии для количественного выражения дозировки и концентрации действующих веществ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P.CLS.041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номенклатура лекарственных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лекарственных форм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P.CLS.044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 комплектующих средств упаковки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комплектующих средств,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содержащихся во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вторичной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(потребительской)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упаковке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лекарственного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препарата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P.CLS.046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 лекарственного растительного сырья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лекарственного растительного сырья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P.CLS.069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 видов первичных упаковок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 видов первичных упаковок лекарственных средств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P.CLS.109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группировочных,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общепринятых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химических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группировочных,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общепринятых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химических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P.CLS.110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вспомогательных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вспомогательных веществ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P.CLS.111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функциональных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назначений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вспомогательных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функциональных назначений вспомогательных веществ, входящих в состав лекарственных средств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P.CLS.112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гомеопатического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материала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 наименований гомеопатического материала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P.CLS.113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 видов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вторичных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(потребительских)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упаковок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 видов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вторичных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(потребительских)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упаковок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показателей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несоответствия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качества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показателей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несоответствия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качества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лекарственного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средства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нормативным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документам по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качеству</w:t>
            </w:r>
          </w:p>
        </w:tc>
      </w:tr>
      <w:tr w:rsidR="00150A9C" w:rsidRPr="00F5547F" w:rsidTr="003171C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P.MM.03.CLS.002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 видов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контролируемых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организаций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содержит перечень кодов и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наименований видов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контролируемых</w:t>
            </w:r>
            <w:r w:rsidRPr="00F5547F">
              <w:rPr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"/>
                <w:rFonts w:ascii="Sylfaen" w:hAnsi="Sylfaen" w:cs="Sylfaen"/>
                <w:sz w:val="24"/>
              </w:rPr>
              <w:t>организаций</w:t>
            </w:r>
          </w:p>
        </w:tc>
      </w:tr>
    </w:tbl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left="2520" w:firstLine="0"/>
        <w:rPr>
          <w:rFonts w:ascii="Sylfaen" w:hAnsi="Sylfaen" w:cs="Sylfaen"/>
          <w:sz w:val="24"/>
          <w:lang w:eastAsia="en-US" w:bidi="en-US"/>
        </w:rPr>
      </w:pPr>
    </w:p>
    <w:p w:rsidR="00150A9C" w:rsidRPr="00F015DC" w:rsidRDefault="00F5547F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015DC">
        <w:rPr>
          <w:rFonts w:ascii="Sylfaen" w:hAnsi="Sylfaen" w:cs="Sylfaen"/>
          <w:sz w:val="24"/>
          <w:lang w:val="en-US" w:eastAsia="en-US" w:bidi="en-US"/>
        </w:rPr>
        <w:t>VIII</w:t>
      </w:r>
      <w:r w:rsidRPr="00F015DC">
        <w:rPr>
          <w:rFonts w:ascii="Sylfaen" w:hAnsi="Sylfaen" w:cs="Sylfaen"/>
          <w:sz w:val="24"/>
          <w:lang w:eastAsia="en-US" w:bidi="en-US"/>
        </w:rPr>
        <w:t xml:space="preserve">. </w:t>
      </w:r>
      <w:r w:rsidRPr="00F015DC">
        <w:rPr>
          <w:rFonts w:ascii="Sylfaen" w:hAnsi="Sylfaen" w:cs="Sylfaen"/>
          <w:sz w:val="24"/>
        </w:rPr>
        <w:t>Процедуры общего процесса</w:t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015DC">
        <w:rPr>
          <w:rFonts w:ascii="Sylfaen" w:hAnsi="Sylfaen" w:cs="Sylfaen"/>
          <w:sz w:val="24"/>
        </w:rPr>
        <w:t>1. Процедуры формирования и ведения единой базы данных</w:t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015DC">
        <w:rPr>
          <w:rFonts w:ascii="Sylfaen" w:hAnsi="Sylfaen" w:cs="Sylfaen"/>
          <w:sz w:val="24"/>
        </w:rPr>
        <w:t>Процедура «Включение сведений в единую базу данных»</w:t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015DC">
        <w:rPr>
          <w:rFonts w:ascii="Sylfaen" w:hAnsi="Sylfaen" w:cs="Sylfaen"/>
          <w:sz w:val="24"/>
          <w:lang w:eastAsia="en-US" w:bidi="en-US"/>
        </w:rPr>
        <w:t>(</w:t>
      </w:r>
      <w:r w:rsidRPr="00F015DC">
        <w:rPr>
          <w:rFonts w:ascii="Sylfaen" w:hAnsi="Sylfaen" w:cs="Sylfaen"/>
          <w:sz w:val="24"/>
          <w:lang w:val="en-US" w:eastAsia="en-US" w:bidi="en-US"/>
        </w:rPr>
        <w:t>P</w:t>
      </w:r>
      <w:r w:rsidRPr="00F015DC">
        <w:rPr>
          <w:rFonts w:ascii="Sylfaen" w:hAnsi="Sylfaen" w:cs="Sylfaen"/>
          <w:sz w:val="24"/>
          <w:lang w:eastAsia="en-US" w:bidi="en-US"/>
        </w:rPr>
        <w:t>.</w:t>
      </w:r>
      <w:r w:rsidRPr="00F015DC">
        <w:rPr>
          <w:rFonts w:ascii="Sylfaen" w:hAnsi="Sylfaen" w:cs="Sylfaen"/>
          <w:sz w:val="24"/>
          <w:lang w:val="en-US" w:eastAsia="en-US" w:bidi="en-US"/>
        </w:rPr>
        <w:t>MM</w:t>
      </w:r>
      <w:r w:rsidRPr="00F015DC">
        <w:rPr>
          <w:rFonts w:ascii="Sylfaen" w:hAnsi="Sylfaen" w:cs="Sylfaen"/>
          <w:sz w:val="24"/>
          <w:lang w:eastAsia="en-US" w:bidi="en-US"/>
        </w:rPr>
        <w:t>.03.</w:t>
      </w:r>
      <w:r w:rsidRPr="00F015DC">
        <w:rPr>
          <w:rFonts w:ascii="Sylfaen" w:hAnsi="Sylfaen" w:cs="Sylfaen"/>
          <w:sz w:val="24"/>
          <w:lang w:val="en-US" w:eastAsia="en-US" w:bidi="en-US"/>
        </w:rPr>
        <w:t>PRC</w:t>
      </w:r>
      <w:r w:rsidRPr="00F015DC">
        <w:rPr>
          <w:rFonts w:ascii="Sylfaen" w:hAnsi="Sylfaen" w:cs="Sylfaen"/>
          <w:sz w:val="24"/>
          <w:lang w:eastAsia="en-US" w:bidi="en-US"/>
        </w:rPr>
        <w:t>.001)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015DC">
        <w:rPr>
          <w:rFonts w:ascii="Sylfaen" w:hAnsi="Sylfaen" w:cs="Sylfaen"/>
          <w:sz w:val="24"/>
          <w:lang w:eastAsia="en-US" w:bidi="en-US"/>
        </w:rPr>
        <w:t xml:space="preserve">27. </w:t>
      </w:r>
      <w:r w:rsidRPr="00F015DC">
        <w:rPr>
          <w:rFonts w:ascii="Sylfaen" w:hAnsi="Sylfaen" w:cs="Sylfaen"/>
          <w:sz w:val="24"/>
        </w:rPr>
        <w:t xml:space="preserve">Схема выполнения процедуры «Включение сведений в единую базу данных» </w:t>
      </w:r>
      <w:r w:rsidRPr="00F015DC">
        <w:rPr>
          <w:rFonts w:ascii="Sylfaen" w:hAnsi="Sylfaen" w:cs="Sylfaen"/>
          <w:sz w:val="24"/>
          <w:lang w:eastAsia="en-US" w:bidi="en-US"/>
        </w:rPr>
        <w:t>(</w:t>
      </w:r>
      <w:r w:rsidRPr="00F015DC">
        <w:rPr>
          <w:rFonts w:ascii="Sylfaen" w:hAnsi="Sylfaen" w:cs="Sylfaen"/>
          <w:sz w:val="24"/>
          <w:lang w:val="en-US" w:eastAsia="en-US" w:bidi="en-US"/>
        </w:rPr>
        <w:t>P</w:t>
      </w:r>
      <w:r w:rsidRPr="00F015DC">
        <w:rPr>
          <w:rFonts w:ascii="Sylfaen" w:hAnsi="Sylfaen" w:cs="Sylfaen"/>
          <w:sz w:val="24"/>
          <w:lang w:eastAsia="en-US" w:bidi="en-US"/>
        </w:rPr>
        <w:t>.</w:t>
      </w:r>
      <w:r w:rsidRPr="00F015DC">
        <w:rPr>
          <w:rFonts w:ascii="Sylfaen" w:hAnsi="Sylfaen" w:cs="Sylfaen"/>
          <w:sz w:val="24"/>
          <w:lang w:val="en-US" w:eastAsia="en-US" w:bidi="en-US"/>
        </w:rPr>
        <w:t>MM</w:t>
      </w:r>
      <w:r w:rsidRPr="00F015DC">
        <w:rPr>
          <w:rFonts w:ascii="Sylfaen" w:hAnsi="Sylfaen" w:cs="Sylfaen"/>
          <w:sz w:val="24"/>
          <w:lang w:eastAsia="en-US" w:bidi="en-US"/>
        </w:rPr>
        <w:t>.03.</w:t>
      </w:r>
      <w:r w:rsidRPr="00F015DC">
        <w:rPr>
          <w:rFonts w:ascii="Sylfaen" w:hAnsi="Sylfaen" w:cs="Sylfaen"/>
          <w:sz w:val="24"/>
          <w:lang w:val="en-US" w:eastAsia="en-US" w:bidi="en-US"/>
        </w:rPr>
        <w:t>PRC</w:t>
      </w:r>
      <w:r w:rsidRPr="00F015DC">
        <w:rPr>
          <w:rFonts w:ascii="Sylfaen" w:hAnsi="Sylfaen" w:cs="Sylfaen"/>
          <w:sz w:val="24"/>
          <w:lang w:eastAsia="en-US" w:bidi="en-US"/>
        </w:rPr>
        <w:t xml:space="preserve">.001) </w:t>
      </w:r>
      <w:r w:rsidRPr="00F015DC">
        <w:rPr>
          <w:rFonts w:ascii="Sylfaen" w:hAnsi="Sylfaen" w:cs="Sylfaen"/>
          <w:sz w:val="24"/>
        </w:rPr>
        <w:t>представлена на рисунке 5.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118" style="position:absolute;margin-left:12.5pt;margin-top:8.8pt;width:415.35pt;height:269.85pt;z-index:251717632" coordorigin="1668,6693" coordsize="8307,5397">
            <v:rect id="_x0000_s1109" style="position:absolute;left:1668;top:6693;width:4080;height:630" stroked="f">
              <v:textbox inset="0,0,0,0">
                <w:txbxContent>
                  <w:p w:rsid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0" style="position:absolute;left:6303;top:6693;width:3672;height:630" stroked="f">
              <v:textbox inset="0,0,0,0">
                <w:txbxContent>
                  <w:p w:rsid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12" style="position:absolute;left:2073;top:8130;width:3252;height:1005" stroked="f">
              <v:textbox inset="0,0,0,0">
                <w:txbxContent>
                  <w:p w:rsidR="00F015DC" w:rsidRP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включения в единую базу данных 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13" style="position:absolute;left:6558;top:8220;width:2937;height:825" stroked="f">
              <v:textbox inset="0,0,0,0">
                <w:txbxContent>
                  <w:p w:rsid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для включения переданы]</w:t>
                    </w:r>
                  </w:p>
                </w:txbxContent>
              </v:textbox>
            </v:rect>
            <v:rect id="_x0000_s1114" style="position:absolute;left:6438;top:9540;width:3222;height:1080" stroked="f">
              <v:textbox inset="0,0,0,0">
                <w:txbxContent>
                  <w:p w:rsidR="00F015DC" w:rsidRP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для включения в единую базу данных (Р.ММ.ОЗ 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15" style="position:absolute;left:2103;top:10875;width:3222;height:1215" stroked="f">
              <v:textbox inset="0,0,0,0">
                <w:txbxContent>
                  <w:p w:rsidR="00F015DC" w:rsidRP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уведомления о результатах включения сведений в единую базу данных (Р.ММ.ОЗ.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16" style="position:absolute;left:2193;top:9780;width:3012;height:615" stroked="f">
              <v:textbox inset="0,0,0,0">
                <w:txbxContent>
                  <w:p w:rsidR="00F015DC" w:rsidRDefault="00F015DC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117" style="position:absolute;left:6438;top:11085;width:3222;height:885" stroked="f">
              <v:textbox inset="0,0,0,0">
                <w:txbxContent>
                  <w:p w:rsidR="00F015DC" w:rsidRPr="00F015DC" w:rsidRDefault="00F015DC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Опубликование сведений, включенных в единую базу данных (Р.ММ.ОЗ.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F015D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"C:\\Users\\Lusine\\Desktop\\media\\image5.jpeg"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pict>
          <v:shape id="_x0000_i1029" type="#_x0000_t75" style="width:441.75pt;height:325.5pt">
            <v:imagedata r:id="rId15" r:href="rId16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3171C1" w:rsidRDefault="00F015DC" w:rsidP="00F5547F">
      <w:pPr>
        <w:pStyle w:val="Picturecaption2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  <w:lang w:eastAsia="en-US" w:bidi="en-US"/>
        </w:rPr>
      </w:pPr>
      <w:r w:rsidRPr="00F015DC">
        <w:rPr>
          <w:rFonts w:ascii="Sylfaen" w:hAnsi="Sylfaen" w:cs="Sylfaen"/>
          <w:sz w:val="24"/>
        </w:rPr>
        <w:t>Р</w:t>
      </w:r>
      <w:r w:rsidR="00F5547F" w:rsidRPr="00F5547F">
        <w:rPr>
          <w:rFonts w:ascii="Sylfaen" w:hAnsi="Sylfaen" w:cs="Sylfaen"/>
          <w:sz w:val="24"/>
        </w:rPr>
        <w:t>ис. 5. Схема выполнения процедуры «Включение сведений в единую базу данных»</w:t>
      </w:r>
      <w:r w:rsidR="003171C1" w:rsidRPr="003171C1">
        <w:rPr>
          <w:rStyle w:val="Bodytext2"/>
          <w:rFonts w:ascii="Sylfaen" w:hAnsi="Sylfaen" w:cs="Sylfaen"/>
          <w:sz w:val="24"/>
        </w:rPr>
        <w:t xml:space="preserve"> </w:t>
      </w:r>
      <w:r w:rsidR="00F5547F" w:rsidRPr="00F5547F">
        <w:rPr>
          <w:rFonts w:ascii="Sylfaen" w:hAnsi="Sylfaen" w:cs="Sylfaen"/>
          <w:sz w:val="24"/>
          <w:lang w:eastAsia="en-US" w:bidi="en-US"/>
        </w:rPr>
        <w:t>(</w:t>
      </w:r>
      <w:r w:rsidR="00F5547F" w:rsidRPr="00F5547F">
        <w:rPr>
          <w:rFonts w:ascii="Sylfaen" w:hAnsi="Sylfaen" w:cs="Sylfaen"/>
          <w:sz w:val="24"/>
          <w:lang w:val="en-US" w:eastAsia="en-US" w:bidi="en-US"/>
        </w:rPr>
        <w:t>P</w:t>
      </w:r>
      <w:r w:rsidR="00F5547F" w:rsidRPr="00F5547F">
        <w:rPr>
          <w:rFonts w:ascii="Sylfaen" w:hAnsi="Sylfaen" w:cs="Sylfaen"/>
          <w:sz w:val="24"/>
          <w:lang w:eastAsia="en-US" w:bidi="en-US"/>
        </w:rPr>
        <w:t>.</w:t>
      </w:r>
      <w:r w:rsidR="00F5547F" w:rsidRPr="00F5547F">
        <w:rPr>
          <w:rFonts w:ascii="Sylfaen" w:hAnsi="Sylfaen" w:cs="Sylfaen"/>
          <w:sz w:val="24"/>
          <w:lang w:val="en-US" w:eastAsia="en-US" w:bidi="en-US"/>
        </w:rPr>
        <w:t>MM</w:t>
      </w:r>
      <w:r w:rsidR="00F5547F" w:rsidRPr="00F5547F">
        <w:rPr>
          <w:rFonts w:ascii="Sylfaen" w:hAnsi="Sylfaen" w:cs="Sylfaen"/>
          <w:sz w:val="24"/>
          <w:lang w:eastAsia="en-US" w:bidi="en-US"/>
        </w:rPr>
        <w:t>.03.</w:t>
      </w:r>
      <w:r w:rsidR="00F5547F"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="00F5547F" w:rsidRPr="00F5547F">
        <w:rPr>
          <w:rFonts w:ascii="Sylfaen" w:hAnsi="Sylfaen" w:cs="Sylfaen"/>
          <w:sz w:val="24"/>
          <w:lang w:eastAsia="en-US" w:bidi="en-US"/>
        </w:rPr>
        <w:t>.001)</w:t>
      </w:r>
    </w:p>
    <w:p w:rsidR="003171C1" w:rsidRPr="003171C1" w:rsidRDefault="003171C1" w:rsidP="00F5547F">
      <w:pPr>
        <w:pStyle w:val="Picturecaption2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28.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«Включение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.001) выполняется при принятии уполномоченным органом государства-члена решения об изъятии лекарственного средства из обращения.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29.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«Представление сведений для включения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.001), по результатам выполнения которой уполномоченным органом государства-члена формируются и представляются в Комиссию сведения о фальсифицированном, контрафактном или не соответствующем требованиям по качеству лекарственном средстве для включения в единую базу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Комиссией сведений о контрафактном, фальсифицированном или не соответствующем требованиям по качеству лекарственном средстве для обновления единой базы данных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выполняется операция «Получение и обработка сведений для включения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.002), по результатам выполнения которой сведения о контрафактном, фальсифицированном или не соответствующем требованиям по качеству лекарственном средстве для обновления единой базы данных включаются в единую базу данных. Уведомление о результатах включения сведений в единую базу данных передается в уполномоченный орган государства-члена.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государства-члена уведомления о результатах включения сведений в единую базу данных выполняется операция «Получение уведомления о результатах включения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.003), по результатам выполнения которой осуществляется прием и обработка указанного уведомления.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случае выполнения операции «Получение и обработка сведений для включения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.002) выполняется операция «Опубликование сведений, включенных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.004), по результатам выполнения которой на информационном портале Союза размещаются полученные от уполномоченного органа государства-члена сведения о контрафактном, фальсифицированном или не соответствующем требованиям по качеству лекарственном средстве.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«Включение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.001) является включение сведений о фальсифицированном, контрафактном или не соответствующем требованиям по качеству лекарственном средстве в единую базу данных и опубликование сведений единой базы данных на информационном портале Союза.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«Включение сведений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.001), приведен в таблице 7.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7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«Включение сведений 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lastRenderedPageBreak/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представление сведений для включения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приведено в таблице 8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и обработка сведений для включения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приведено в таблице 9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получение уведомления о результатах включения сведений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приведено в таблице 10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опубликование сведений, включенных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приведено в таблице 11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8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«Представление сведений для включения в единую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P.MM.03.OPR.001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представление сведений для включения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выполняется при принятии решения об изъятии лекарственного средства из обращения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формирует сведения о контрафактном, фальсифицированном или не соответствующем требованиям по качеству лекарственном средстве и направляет их в Комиссию в соответствии с Регламентом информационного взаимодействия между уполномоченными органами государств- 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сведения о контрафактном, фальсифицированном или не соответствующем требованиям по качеству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лекарственном средстве представлены в Комиссию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9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сведений для включения в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P.MM.03.OPR.002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включения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сведений о контрафактном, фальсифицированном или не соответствующем требованиям по качеству лекарственном средстве (операция «Представление сведений для включения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 случае успешного выполнения проверки исполнитель осуществляет включение новых сведений в единую базу данных, заполняет дату и время обновления и направляет уполномоченному органу государства-члена уведомление с кодом результата обработки, соответствующим добавлению сведений, в соответствии с Регламентом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обновлена единая база данных, уполномоченному органу государства-члена направлено уведомление о результатах включения сведений в единую базу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10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уведомления о результатах включения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сведений 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включения сведений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Комиссией сведений о фальсифицированном, контрафактном или не соответствующем требованиям по качеству лекарственном средстве для обновления единой базы данных (операция «Получение и обработка сведений для включения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уведомление и проверяет его в соответствии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получено уведомление о результатах включения сведений в единую базу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11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Описание операции «Опубликование сведений, включенных в единую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P.MM.03.OPR.004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опубликование сведений, включенных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исполнителем после обновления единой базы данных (операция «Получение и обработка сведений для включения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опубликовывает новые сведения о контрафактном, фальсифицированном или не соответствующем требованиям по качеству лекарственном средстве на информационном портале Союза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обновленная единая база данных опубликована на информационном портале Союза</w:t>
            </w:r>
          </w:p>
        </w:tc>
      </w:tr>
    </w:tbl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Процедура «Изменение сведений в единой базе данных»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.002)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«Изменение сведений в единой базе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.002) </w:t>
      </w:r>
      <w:r w:rsidRPr="00F5547F">
        <w:rPr>
          <w:rFonts w:ascii="Sylfaen" w:hAnsi="Sylfaen" w:cs="Sylfaen"/>
          <w:sz w:val="24"/>
        </w:rPr>
        <w:t>представлена на рисунке 6.</w:t>
      </w:r>
    </w:p>
    <w:p w:rsidR="00150A9C" w:rsidRDefault="00936942" w:rsidP="00F5547F">
      <w:pPr>
        <w:spacing w:after="120"/>
        <w:rPr>
          <w:rFonts w:ascii="Sylfaen" w:hAnsi="Sylfaen" w:cs="Sylfaen"/>
          <w:szCs w:val="2"/>
          <w:lang w:val="en-US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127" style="position:absolute;margin-left:15.5pt;margin-top:8.75pt;width:420pt;height:272.1pt;z-index:251726848" coordorigin="1728,1593" coordsize="8400,5442">
            <v:rect id="_x0000_s1119" style="position:absolute;left:6048;top:1593;width:4080;height:630" stroked="f">
              <v:textbox inset="0,0,0,0">
                <w:txbxContent>
                  <w:p w:rsidR="00F015DC" w:rsidRDefault="008F2D5B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20" style="position:absolute;left:2103;top:3000;width:3297;height:1080" stroked="f">
              <v:textbox inset="0,0,0,0">
                <w:txbxContent>
                  <w:p w:rsidR="00F015DC" w:rsidRPr="008F2D5B" w:rsidRDefault="008F2D5B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внесения изменений в единую базу данных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121" style="position:absolute;left:6603;top:3105;width:3012;height:900" stroked="f">
              <v:textbox inset="0,0,0,0">
                <w:txbxContent>
                  <w:p w:rsidR="00F015DC" w:rsidRDefault="008F2D5B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для изменения переданы]</w:t>
                    </w:r>
                  </w:p>
                </w:txbxContent>
              </v:textbox>
            </v:rect>
            <v:rect id="_x0000_s1122" style="position:absolute;left:6438;top:4410;width:3297;height:1110" stroked="f">
              <v:textbox inset="0,0,0,0">
                <w:txbxContent>
                  <w:p w:rsidR="00F015DC" w:rsidRPr="008F2D5B" w:rsidRDefault="008F2D5B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для внесения изменений в единую базу данных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123" style="position:absolute;left:2253;top:4680;width:3012;height:615" stroked="f">
              <v:textbox inset="0,0,0,0">
                <w:txbxContent>
                  <w:p w:rsidR="00F015DC" w:rsidRPr="008F2D5B" w:rsidRDefault="008F2D5B" w:rsidP="008F2D5B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124" style="position:absolute;left:2103;top:5715;width:3297;height:1320" stroked="f">
              <v:textbox inset="0,0,0,0">
                <w:txbxContent>
                  <w:p w:rsidR="00F015DC" w:rsidRPr="008F2D5B" w:rsidRDefault="008F2D5B" w:rsidP="00F015D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изменения сведений в единую базу данных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125" style="position:absolute;left:6438;top:5985;width:3297;height:825" stroked="f">
              <v:textbox inset="0,0,0,0">
                <w:txbxContent>
                  <w:p w:rsidR="00F015DC" w:rsidRP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сведений, измененных в единой базе данных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126" style="position:absolute;left:1728;top:1593;width:4080;height:630" stroked="f">
              <v:textbox inset="0,0,0,0">
                <w:txbxContent>
                  <w:p w:rsidR="008F2D5B" w:rsidRDefault="008F2D5B" w:rsidP="008F2D5B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</v:group>
        </w:pict>
      </w:r>
      <w:r w:rsidR="003171C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581650" cy="4133850"/>
            <wp:effectExtent l="19050" t="0" r="0" b="0"/>
            <wp:docPr id="336" name="Picture 336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image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A9C" w:rsidRPr="00F5547F" w:rsidRDefault="00F5547F" w:rsidP="00F5547F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6. Схема выполнения процедуры «Изменение сведений в единой базе данных»</w:t>
      </w:r>
      <w:r w:rsidR="003171C1" w:rsidRPr="003171C1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.002)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«Изменение сведений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.002) выполняется при возникновении необходимости представления уполномоченным органом государства-члена в Комиссию измененных сведений о фальсифицированном, контрафактном или не соответствующем требованиям по качеству лекарственном средстве.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«Представление сведений для внесения изменений в единую базу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.005), по результатам выполнения которой уполномоченным органом государства-члена формируются и представляются в Комиссию сведения о фальсифицированном, контрафактном или не соответствующем требованиям по качеству лекарственном средстве для внесения изменений в единую базу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38. При поступлении в Комиссию сведений для внесения изменений в единую базу данных выполняется операция «Получение и обработка сведений для изменения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.006), по результатам выполнения которой соответствующие сведения обновляются в единой базе данных. Уведомление о результатах изменения сведений в единой базе данных передается в уполномоченный орган государства-члена.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При поступлении в уполномоченный орган государства-члена уведомления о результатах изменения сведений в единой базе данных выполняется операция </w:t>
      </w:r>
      <w:r w:rsidRPr="00F5547F">
        <w:rPr>
          <w:rFonts w:ascii="Sylfaen" w:hAnsi="Sylfaen" w:cs="Sylfaen"/>
          <w:sz w:val="24"/>
        </w:rPr>
        <w:lastRenderedPageBreak/>
        <w:t>«Получение уведомления о результатах изменения сведений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.007), по результатам выполнения которой осуществляются прием и обработка указанного уведомления.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случае выполнения операции «Получение и обработка сведений для изменения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.006) выполняется операция «Опубликование сведений, измененных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.008), по результатам выполнения которой на информационном портале Союза опубликовываются полученные от уполномоченного органа государства-члена измененные сведения о контрафактном, фальсифицированном или не соответствующем требованиям по качеству лекарственном средстве.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«Изменение сведений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.002) является обновленная и опубликованная на информационном портале Союза единая база данных с возможностью просмотра истории изменений.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«Изменение сведений в единой базе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.002), приведен в таблице 12.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«Изменение сведений в единой базе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внесения изменений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13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внесения изменений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14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изменения сведений в единой базе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15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опубликование сведений, измененных в единой базе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16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13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«Представление сведений для внесения изменений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в единую </w:t>
      </w:r>
      <w:r w:rsidRPr="00F5547F">
        <w:rPr>
          <w:rFonts w:ascii="Sylfaen" w:hAnsi="Sylfaen" w:cs="Sylfaen"/>
          <w:sz w:val="24"/>
        </w:rPr>
        <w:lastRenderedPageBreak/>
        <w:t xml:space="preserve">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P.MM.03.OPR.005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внесения изменений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выполняется при возникновении необходимости представления уполномоченным органом государства-члена в Комиссию измененных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формирует измененные сведения о контрафактном, фальсифицированном или не соответствующем требованиям по качеству лекарственном средстве и направляет их в Комиссию в соответствии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представлены измененные сведения о контрафактном, фальсифицированном или не соответствующем требованиям по качеству лекарственном средстве для обновления единой базы данных и опубликования ее на информационном портале Союза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14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сведений для внесения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изменений 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P.MM.03.OPR.006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внесения изменений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Комиссией измененных сведений о контрафактном, фальсифицированном или не соответствующем требованиям по качеству лекарственном средстве (операция «Представление сведений для внесения изменений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.005))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случае успешного прохождения проверки,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сведений. В результате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обработки. Полученные актуальные сведения исполнитель добавляет в единую базу данных, фиксирует дату и время обновления сведений и направляет уполномоченному органу государства-члена уведомление с кодом результата обработки, соответствующим изменению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обновлена единая база данных, уполномоченному органу государства-члена направлено уведомление о результатах изменения сведений в единой базе данных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15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уведомления о результатах изменения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сведений в единой базе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P.MM.03.OPR.007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изменения сведений в единой базе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Комиссией измененных сведений о фальсифицированном, контрафактном или не соответствующем требованиям по качеству лекарственном средстве (операция «Получение и обработка сведений для внесения изменений в единой базе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.006))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уведомление и проверяет его в соответствии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получено уведомление о результатах изменения сведений в единой базе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16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«Опубликование сведений, измененных в единой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базе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P.MM.03.OPR.008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опубликование сведений, измененных в единой базе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исполнителем с момента обновления сведений из единой базы данных (операция «Получение и обработка сведений для изменения в единой базе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опубликовывает измененные сведения о контрафактном, фальсифицированном или не соответствующем требованиям по качеству лекарственном средстве на информационном портале Союза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обновленная единая база данных опубликована на информационном портале Союза</w:t>
            </w:r>
          </w:p>
        </w:tc>
      </w:tr>
    </w:tbl>
    <w:p w:rsidR="00150A9C" w:rsidRPr="003171C1" w:rsidRDefault="00F5547F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Процедура «Исключение сведений из единой базы данных»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.003)</w:t>
      </w:r>
    </w:p>
    <w:p w:rsidR="003171C1" w:rsidRPr="003171C1" w:rsidRDefault="003171C1" w:rsidP="003171C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</w:p>
    <w:p w:rsidR="00150A9C" w:rsidRPr="00F015DC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«Исключение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.003) </w:t>
      </w:r>
      <w:r w:rsidRPr="00F5547F">
        <w:rPr>
          <w:rFonts w:ascii="Sylfaen" w:hAnsi="Sylfaen" w:cs="Sylfaen"/>
          <w:sz w:val="24"/>
        </w:rPr>
        <w:t>представлена на рисунке 7.</w:t>
      </w:r>
    </w:p>
    <w:p w:rsidR="003171C1" w:rsidRPr="003171C1" w:rsidRDefault="00936942" w:rsidP="00F5547F">
      <w:pPr>
        <w:pStyle w:val="Bodytext20"/>
        <w:shd w:val="clear" w:color="auto" w:fill="auto"/>
        <w:spacing w:before="0" w:after="120" w:line="240" w:lineRule="auto"/>
        <w:ind w:firstLine="720"/>
        <w:jc w:val="left"/>
        <w:rPr>
          <w:rFonts w:ascii="Sylfaen" w:hAnsi="Sylfaen" w:cs="Sylfaen"/>
          <w:sz w:val="24"/>
          <w:lang w:val="en-US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136" style="position:absolute;left:0;text-align:left;margin-left:53pt;margin-top:4.85pt;width:417.75pt;height:270.75pt;z-index:251736064" coordorigin="2478,1515" coordsize="8355,5415">
            <v:rect id="_x0000_s1128" style="position:absolute;left:2478;top:1515;width:4080;height:630" stroked="f">
              <v:textbox inset="0,0,0,0">
                <w:txbxContent>
                  <w:p w:rsidR="008F2D5B" w:rsidRDefault="008F2D5B" w:rsidP="008F2D5B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29" style="position:absolute;left:6753;top:1515;width:4080;height:630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30" style="position:absolute;left:2793;top:2925;width:3297;height:1065" stroked="f">
              <v:textbox inset="0,0,0,0">
                <w:txbxContent>
                  <w:p w:rsidR="008F2D5B" w:rsidRP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исключения из единой базы данных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131" style="position:absolute;left:7278;top:3030;width:3027;height:855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для исключения переданы]</w:t>
                    </w:r>
                  </w:p>
                </w:txbxContent>
              </v:textbox>
            </v:rect>
            <v:rect id="_x0000_s1132" style="position:absolute;left:7158;top:4320;width:3282;height:1125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для исключения из единой базы данных (Р.ММ.ОЗ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10)</w:t>
                    </w:r>
                  </w:p>
                </w:txbxContent>
              </v:textbox>
            </v:rect>
            <v:rect id="_x0000_s1133" style="position:absolute;left:2793;top:5625;width:3297;height:1305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уведомления о результатах исключения сведений из единой базы данных (Р.ММ.ОЗ.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1)</w:t>
                    </w:r>
                  </w:p>
                </w:txbxContent>
              </v:textbox>
            </v:rect>
            <v:rect id="_x0000_s1134" style="position:absolute;left:7158;top:5880;width:3282;height:855" stroked="f">
              <v:textbox inset="0,0,0,0">
                <w:txbxContent>
                  <w:p w:rsidR="008F2D5B" w:rsidRP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единой базы данных после исключения сведений 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8F2D5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.012)</w:t>
                    </w:r>
                  </w:p>
                </w:txbxContent>
              </v:textbox>
            </v:rect>
            <v:rect id="_x0000_s1135" style="position:absolute;left:2928;top:4590;width:2997;height:600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</v:group>
        </w:pict>
      </w:r>
      <w:r w:rsidR="003171C1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581650" cy="4067175"/>
            <wp:effectExtent l="19050" t="0" r="0" b="0"/>
            <wp:docPr id="338" name="Picture 338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image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7. Схема выполнения процедуры «Исключение сведений из единой базы данных»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.003)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«Исключение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.003) выполняется при отмене уполномоченным органом государства-члена решения о признании лекарственного средства контрафактным, фальсифицированным либо не соответствующим требованиям по качеству, а также в случае признания неправомерности такого решения судебным органом государства-члена.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«Представление сведений для исключения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.009), по результатам выполнения которой уполномоченным органом государства-члена формируются и представляются в Комиссию сведения о контрафактном, фальсифицированном или не соответствующем требованиям по качеству лекарственном средстве, подлежащем исключению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Комиссийей сведений о контрафактном, фальсифицированном или не соответствующем требованиям по качеству лекарственном средстве, подлежащем исключению из единой базы данных, выполняется операция «Получение и обработка сведений для исключения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.010), по результатам выполнения которой сведения исключаются из единой базы данных. Уведомление о результатах исключения сведений из единой базы данных передается в уполномоченный орган государства- члена.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47.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государства-члена уведомления о результатах исключения сведений из единой базы данных выполняется операция «Получение уведомления о результатах исключения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.011), по результатам выполнения которой осуществляется прием и обработка указанного уведомления.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случае выполнения операции «Получение и обработка сведений для исключения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.010) выполняется операция «Опубликование единой базы данных после исключения сведений»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.012), по результатам выполнения которой обновленная единая база данных опубликовывается на информационном портале Союза.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«Исключение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.003) является обновленная и опубликованная единая база данных с возможностью просмотра изменений.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«Исключение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.003), приведен в таблице 17.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17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«Исключение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исключения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18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исключения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19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исключения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20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опубликование единой базы данных после исключения сведений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21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18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«Представление сведений для исключения из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.009)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P.MM.03.OPR.009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исключения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выполняется при отмене уполномоченным органом государства-члена решения о признании лекарственного средства контрафактным, фальсифицированным либо не соответствующим требованиям по качеству, а также в случае признания неправомерности такого решения судебным органом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формирует сведения о контрафактном, фальсифицированном или не соответствующем требованиям по качеству лекарственном средстве, подлежащем исключению из единой базы данных, и направляет их в Комиссию в соответствии с Регламентом информационного взаимодействия между уполномоченными органами государств- 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представлены сведения о лекарственном средстве, подлежащем исключению из единой базы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19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сведений для исключения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P.MM.03.OPR.010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исключения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сведений о контрафактном, фальсифицированном или не соответствующем требованиям по качеству лекарственном средстве, подлежащем исключению из единой базы данных (операция «Представление сведений для исключения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.009))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сведения о контрафактном, фальсифицированном или не соответствующем требованиям по качеству лекарственном средстве, подлежащем исключению из единой базы данных, и проверяет их в соответствии с Регламентом информационного взаимодействия между уполномоченными органами государств-членов и Комиссией. В случае успешного прохождения проверки исполнитель заполняет дату и время окончания действия сведений, используя значения даты и времени окончания действия, указанные в составе переданных сведений, а также фиксирует дату и время обновления сведений. В результате сведения сохраняются для обеспечения возможности просмотра истории изменений и становятся недоступными для дальнейшей обработки. Исполнитель направляет уполномоченному органу государства-члена уведомление об исключении сведений из единой базы данных с кодом результата обработки, соответствующем исключению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обновлены сведения единой базы данных,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уполномоченному органу государства-члена направлено уведомление об обновлении сведений единой базы данных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20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уведомления о результатах исключения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</w:t>
      </w:r>
      <w:r w:rsidRPr="00F5547F">
        <w:rPr>
          <w:rFonts w:ascii="Sylfaen" w:hAnsi="Sylfaen" w:cs="Sylfaen"/>
          <w:sz w:val="24"/>
        </w:rPr>
        <w:t>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P.MM.03.OPR.011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исключения сведений из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уведомления о результатах исключения сведений из единой базы данных (операция «Получение и обработка сведений для исключения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.010))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получено уведомление о результатах исключения сведений из единой базы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21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«Опубликование единой базы данных после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исключения сведений»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P.MM.03.OPR.012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опубликование единой базы данных после исключения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исполнителем с момента обновления сведений из единой базы данных (операция «Получение и обработка сведений для исключения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.010))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опубликовывает обновленные сведения из единой базы данных на информационном портале Союза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обновленные сведения из единой базы данных опубликованы на информационном портале Союза</w:t>
            </w:r>
          </w:p>
        </w:tc>
      </w:tr>
    </w:tbl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150A9C" w:rsidRPr="004C1A3B" w:rsidRDefault="00F5547F" w:rsidP="004C1A3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  <w:lang w:eastAsia="en-US" w:bidi="en-US"/>
        </w:rPr>
        <w:t xml:space="preserve">2. </w:t>
      </w:r>
      <w:r w:rsidRPr="00F5547F">
        <w:rPr>
          <w:rFonts w:ascii="Sylfaen" w:hAnsi="Sylfaen" w:cs="Sylfaen"/>
          <w:sz w:val="24"/>
        </w:rPr>
        <w:t>Процедуры представления сведений, содержащихся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единой базе данных</w:t>
      </w:r>
      <w:r w:rsidR="004C1A3B" w:rsidRP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«Получение сведений о дате и времени обновления единой</w:t>
      </w:r>
      <w:r w:rsidR="004C1A3B" w:rsidRP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.004)</w:t>
      </w:r>
    </w:p>
    <w:p w:rsidR="004C1A3B" w:rsidRPr="004C1A3B" w:rsidRDefault="004C1A3B" w:rsidP="004C1A3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«Получение сведений о дате и времени обновления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.004) </w:t>
      </w:r>
      <w:r w:rsidRPr="00F5547F">
        <w:rPr>
          <w:rFonts w:ascii="Sylfaen" w:hAnsi="Sylfaen" w:cs="Sylfaen"/>
          <w:sz w:val="24"/>
        </w:rPr>
        <w:t>представлена на рисунке 8.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146" style="position:absolute;margin-left:13.25pt;margin-top:2.6pt;width:417.75pt;height:285pt;z-index:251746304" coordorigin="1683,1470" coordsize="8355,5700">
            <v:rect id="_x0000_s1138" style="position:absolute;left:1683;top:1470;width:4080;height:630" stroked="f">
              <v:textbox inset="0,0,0,0">
                <w:txbxContent>
                  <w:p w:rsidR="008F2D5B" w:rsidRDefault="008F2D5B" w:rsidP="008F2D5B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39" style="position:absolute;left:5958;top:1470;width:4080;height:630" stroked="f">
              <v:textbox inset="0,0,0,0">
                <w:txbxContent>
                  <w:p w:rsidR="008F2D5B" w:rsidRDefault="008F2D5B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40" style="position:absolute;left:1998;top:2880;width:3297;height:1065" stroked="f">
              <v:textbox inset="0,0,0,0">
                <w:txbxContent>
                  <w:p w:rsidR="008F2D5B" w:rsidRPr="00467450" w:rsidRDefault="00467450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о дате и времени обновления единой базы данных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.013)</w:t>
                    </w:r>
                  </w:p>
                </w:txbxContent>
              </v:textbox>
            </v:rect>
            <v:rect id="_x0000_s1141" style="position:absolute;left:6483;top:2880;width:2937;height:1065" stroked="f">
              <v:textbox inset="0,0,0,0">
                <w:txbxContent>
                  <w:p w:rsidR="008F2D5B" w:rsidRP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 дате и времени обновления запрошены]</w:t>
                    </w:r>
                  </w:p>
                </w:txbxContent>
              </v:textbox>
            </v:rect>
            <v:rect id="_x0000_s1142" style="position:absolute;left:6363;top:4410;width:3282;height:1320" stroked="f">
              <v:textbox inset="0,0,0,0">
                <w:txbxContent>
                  <w:p w:rsidR="008F2D5B" w:rsidRPr="00467450" w:rsidRDefault="00467450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сведений о дате и времени обновления единой базы данных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.014)</w:t>
                    </w:r>
                  </w:p>
                </w:txbxContent>
              </v:textbox>
            </v:rect>
            <v:rect id="_x0000_s1143" style="position:absolute;left:1998;top:6075;width:3297;height:1095" stroked="f">
              <v:textbox inset="0,0,0,0">
                <w:txbxContent>
                  <w:p w:rsidR="008F2D5B" w:rsidRDefault="00467450" w:rsidP="008F2D5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о дате и времени обновления единой базы данных (Р.ММ.ОЗ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15)</w:t>
                    </w:r>
                  </w:p>
                </w:txbxContent>
              </v:textbox>
            </v:rect>
            <v:rect id="_x0000_s1145" style="position:absolute;left:2133;top:4545;width:2997;height:1080" stroked="f">
              <v:textbox inset="0,0,0,0">
                <w:txbxContent>
                  <w:p w:rsidR="008F2D5B" w:rsidRP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о дате и времени обновления представлены]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"C:\\Users\\Lusine\\Desktop\\media\\image8.jpeg"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0" type="#_x0000_t75" style="width:432.75pt;height:326.25pt">
            <v:imagedata r:id="rId19" r:href="rId20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015DC" w:rsidRDefault="00F5547F" w:rsidP="003171C1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Рис. 8. Схема выполнения процедуры «Получение сведений о дате и времени обновления</w:t>
      </w:r>
      <w:r w:rsidRPr="00F5547F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.004)</w:t>
      </w:r>
    </w:p>
    <w:p w:rsidR="003171C1" w:rsidRPr="004C1A3B" w:rsidRDefault="003171C1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«Получение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.004) выполняется уполномоченным органом государства-члена при возникновении необходимости получения сведений о дате и времени обновления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«Запрос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.0013), по результатам выполнения которой уполномоченным органом государства-члена формируется и направляется в Комиссию запрос на представление сведений о дате и времени обновления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Комиссией запроса сведений о дате и времени обновления единой базы данных выполняется операция «Подготовка и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представление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.014), по результатам выполнения которой формируются и представляются в уполномоченный орган государства-члена сведения о дате и времени обновления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При получении уполномоченным органом государства-члена сведений о дате и времени обновления единой базы данных выполняется операция «Получение и обработка сведений о дате и времени обновления единой базы данных» </w:t>
      </w:r>
      <w:r w:rsidRPr="00F5547F">
        <w:rPr>
          <w:rFonts w:ascii="Sylfaen" w:hAnsi="Sylfaen" w:cs="Sylfaen"/>
          <w:sz w:val="24"/>
        </w:rPr>
        <w:lastRenderedPageBreak/>
        <w:t>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.015).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«Получение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.004) является получение уполномоченным органом государства-члена сведений о дате и времени обновления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«Получение сведений о дате и времени обновления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.004), приведен в таблице 22.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«Получение сведений о дате и времени обновления единой базы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.004)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23 настоящих Правил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24 настоящих Правил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25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23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«Запрос сведений о дате и времени обновления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сведений о дате и времени обновления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возникновении необходимости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получения исполнителем сведений о дате и времени обновления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Комиссию направлен запрос на представление сведений о дате и времени обновления единой базы данных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24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«Подготовка и представление сведений о дате и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времени обновления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P.MM.03.OPR.014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о дате и времени обновления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запроса на представление сведений о дате и времени обновления единой базы данных (операция «Запрос сведений о дате и времени обновления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.013))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 членов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исполнитель выполняет проверку полученного запроса, формирует и направляет в уполномоченный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орган государства-члена сведения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сведения о дате и время обновления единой базы данных представлены уполномоченному органу государства-члена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25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сведений о дате и времени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обновления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P.MM.03.OPR.015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о дате и времени обновления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поступлении сведений о дате и времени обновления единой базы данных (операция «Подготовка и представление сведений о дате и времени обновления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.014))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получены сведения о дате и времени обновления единой базы данных</w:t>
            </w:r>
          </w:p>
        </w:tc>
      </w:tr>
    </w:tbl>
    <w:p w:rsidR="00150A9C" w:rsidRPr="003171C1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Процедура «Получение сведений из единой базы данных»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.005)</w:t>
      </w:r>
    </w:p>
    <w:p w:rsidR="003171C1" w:rsidRPr="003171C1" w:rsidRDefault="003171C1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</w:p>
    <w:p w:rsidR="00150A9C" w:rsidRPr="00F015DC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«Получение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.005) </w:t>
      </w:r>
      <w:r w:rsidRPr="00F5547F">
        <w:rPr>
          <w:rFonts w:ascii="Sylfaen" w:hAnsi="Sylfaen" w:cs="Sylfaen"/>
          <w:sz w:val="24"/>
        </w:rPr>
        <w:t>представлена на рисунке 9.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740"/>
        <w:jc w:val="left"/>
        <w:rPr>
          <w:rFonts w:ascii="Sylfaen" w:hAnsi="Sylfaen" w:cs="Sylfaen"/>
          <w:sz w:val="24"/>
        </w:rPr>
      </w:pP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156" style="position:absolute;margin-left:29.75pt;margin-top:2.4pt;width:401.25pt;height:285.75pt;z-index:251755520" coordorigin="2013,3090" coordsize="8025,5715">
            <v:rect id="_x0000_s1148" style="position:absolute;left:5958;top:3090;width:4080;height:630" stroked="f">
              <v:textbox inset="0,0,0,0">
                <w:txbxContent>
                  <w:p w:rsidR="00467450" w:rsidRPr="00467450" w:rsidRDefault="00467450" w:rsidP="00467450">
                    <w:pPr>
                      <w:pStyle w:val="Picturecaption20"/>
                      <w:shd w:val="clear" w:color="auto" w:fill="auto"/>
                      <w:spacing w:after="120" w:line="240" w:lineRule="auto"/>
                      <w:rPr>
                        <w:sz w:val="20"/>
                        <w:szCs w:val="20"/>
                      </w:rPr>
                    </w:pPr>
                    <w:r w:rsidRPr="00467450">
                      <w:rPr>
                        <w:sz w:val="20"/>
                        <w:szCs w:val="20"/>
                      </w:rPr>
                      <w:t>: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49" style="position:absolute;left:2013;top:4470;width:3297;height:885" stroked="f">
              <v:textbox inset="0,0,0,0">
                <w:txbxContent>
                  <w:p w:rsidR="00467450" w:rsidRP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из единой базы данных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.016)</w:t>
                    </w:r>
                  </w:p>
                </w:txbxContent>
              </v:textbox>
            </v:rect>
            <v:rect id="_x0000_s1150" style="position:absolute;left:6483;top:4560;width:2967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запрошены]</w:t>
                    </w:r>
                  </w:p>
                </w:txbxContent>
              </v:textbox>
            </v:rect>
            <v:rect id="_x0000_s1151" style="position:absolute;left:6363;top:5700;width:3267;height:88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сведений из единой базы данных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17)</w:t>
                    </w:r>
                  </w:p>
                </w:txbxContent>
              </v:textbox>
            </v:rect>
            <v:rect id="_x0000_s1152" style="position:absolute;left:2193;top:5820;width:2982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представлены]</w:t>
                    </w:r>
                  </w:p>
                </w:txbxContent>
              </v:textbox>
            </v:rect>
            <v:rect id="_x0000_s1153" style="position:absolute;left:2193;top:6750;width:2982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отсутствуют]</w:t>
                    </w:r>
                  </w:p>
                </w:txbxContent>
              </v:textbox>
            </v:rect>
            <v:rect id="_x0000_s1154" style="position:absolute;left:2013;top:7920;width:3297;height:885" stroked="f">
              <v:textbox inset="0,0,0,0">
                <w:txbxContent>
                  <w:p w:rsidR="00467450" w:rsidRP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из единой базы данных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.018)</w:t>
                    </w:r>
                  </w:p>
                </w:txbxContent>
              </v:textbox>
            </v:rect>
            <v:rect id="_x0000_s1155" style="position:absolute;left:2208;top:3090;width:2967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"C:\\Users\\Lusine\\Desktop\\media\\image9.jpeg"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1" type="#_x0000_t75" style="width:434.25pt;height:335.25pt">
            <v:imagedata r:id="rId21" r:href="rId22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4C1A3B" w:rsidRDefault="00F5547F" w:rsidP="00F5547F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Рис. 9. Схема выполнения процедуры «Получение сведений из единой базы данных»</w:t>
      </w:r>
      <w:r w:rsidR="004C1A3B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.005)</w:t>
      </w:r>
    </w:p>
    <w:p w:rsidR="003171C1" w:rsidRPr="004C1A3B" w:rsidRDefault="003171C1" w:rsidP="00F5547F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«Получение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.005) выполняется при возникновении необходимости получения уполномоченным органом государства-члена сведений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«Запрос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.016), по результатам выполнения которой уполномоченным органом государства-члена формируется и направляется в Комиссию запрос на представление сведений из единой базы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поступлении в Комиссию запроса на представление сведений из единой базы данных выполняется операция «Подготовка и представление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.017), по результатам выполнения которой формируются и представляются в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62.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поступлении в уполномоченный орган государства-члена сведений из единой базы данных или уведомления об отсутствии сведений, удовлетворяющих параметрам запроса, выполняется операция «Получение и обработка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 03 .</w:t>
      </w:r>
      <w:r w:rsidRPr="004C1A3B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.018).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«Получение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.005) является получение уполномоченным органом государства-члена сведений из единой базы данных или уведомления об отсутствии сведений в единой базе данных.</w:t>
      </w:r>
    </w:p>
    <w:p w:rsidR="00150A9C" w:rsidRPr="00F5547F" w:rsidRDefault="00F5547F" w:rsidP="004C1A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«Получение сведений из единой базы данных» (</w:t>
      </w:r>
      <w:r w:rsidRPr="004C1A3B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4C1A3B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4C1A3B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.005), приведен в таблице 26.</w:t>
      </w:r>
    </w:p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26</w:t>
      </w: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«Получение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27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28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29 настоящих Правил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27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«Запрос сведений из единой базы данных»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(P</w:t>
      </w:r>
      <w:r w:rsidRPr="00F5547F">
        <w:rPr>
          <w:rFonts w:ascii="Sylfaen" w:hAnsi="Sylfaen" w:cs="Sylfaen"/>
          <w:sz w:val="24"/>
        </w:rPr>
        <w:t xml:space="preserve">. </w:t>
      </w:r>
      <w:r w:rsidRPr="00F5547F">
        <w:rPr>
          <w:rFonts w:ascii="Sylfaen" w:hAnsi="Sylfaen" w:cs="Sylfaen"/>
          <w:sz w:val="24"/>
          <w:lang w:val="en-US" w:eastAsia="en-US" w:bidi="en-US"/>
        </w:rPr>
        <w:t>MM.03</w:t>
      </w:r>
      <w:r w:rsidRPr="00F5547F">
        <w:rPr>
          <w:rFonts w:ascii="Sylfaen" w:hAnsi="Sylfaen" w:cs="Sylfaen"/>
          <w:sz w:val="24"/>
        </w:rPr>
        <w:t xml:space="preserve">. </w:t>
      </w:r>
      <w:r w:rsidRPr="00F5547F">
        <w:rPr>
          <w:rFonts w:ascii="Sylfaen" w:hAnsi="Sylfaen" w:cs="Sylfaen"/>
          <w:sz w:val="24"/>
          <w:lang w:val="en-US" w:eastAsia="en-US" w:bidi="en-US"/>
        </w:rPr>
        <w:t>OPR.016)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P.MM.03.OPR.016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сведений из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возникновении необходимости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получения уполномоченным органом государства-члена сведений из единой базы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между уполномоченными органами государств-членов и Комиссией. Исполнитель запрашивает актуальные сведения по всем государствам-членам или по конкретному государству-члену, указав в запросе его код. В запросе указывается дата, на которую необходимо представить актуальные сведения. Если дата не указана, представляются все актуальные на текущую дату сведения, содержащиеся в единой базе данных</w:t>
            </w:r>
          </w:p>
        </w:tc>
      </w:tr>
      <w:tr w:rsidR="00150A9C" w:rsidRPr="00F5547F" w:rsidTr="00F5547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направлен запрос на представление сведений из единой базы данных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28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18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 xml:space="preserve">Описание операции «Подготовка и представление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P.MM.03.OPR.017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поступлении запроса на представление сведений из единой базы данных (операция «Запрос сведений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.016))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формат и структура запроса и представляемых сведений должны соответствовать Описанию форматов и структур электронных документов и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случае успешного выполнения проверки исполнитель направляет ответ на запрос, в котором могут быть направлены сообщения: со сведениями из единой базы данных; с уведомлением об отсутствии сведений в единой базе данных, с кодом результата обработки, соответствующим отсутствию сведений.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ответных сообщениях со сведениями из единой базы данных представляются актуальные сведения на дату, указанную в запросе, то есть сведения, для которых начальная дата меньше указанной в запросе, а конечная дата больше указанной в запросе либо не задана.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Если в запросе был указан код страны, то в ответном сообщении представлены сведения из единой базы данных по конкретному указанному государству- члену, иначе - по всем государствам-членам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уполномоченному органу государства-члена представлены сведения из единой базы данных или уведомление об отсутствии сведений, удовлетворяющих параметрам запроса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29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16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 xml:space="preserve">Описание операции «Получение и обработка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.018)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P.MM.03.OPR.018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поступлении сведений из единой базы данных либо уведомления об отсутствии сведений в единой базе, удовлетворяющих параметрам запроса (операция «Подготовка и представление сведений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.017))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получены сведения из единой базы данных либо уведомление об отсутствии сведений в единой базе данных</w:t>
            </w:r>
          </w:p>
        </w:tc>
      </w:tr>
    </w:tbl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Процедура «Получение измененных сведений из единой базы данных»</w:t>
      </w:r>
    </w:p>
    <w:p w:rsidR="00150A9C" w:rsidRPr="00F015DC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.006)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«Получение измененных сведений 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.006) </w:t>
      </w:r>
      <w:r w:rsidRPr="00F5547F">
        <w:rPr>
          <w:rFonts w:ascii="Sylfaen" w:hAnsi="Sylfaen" w:cs="Sylfaen"/>
          <w:sz w:val="24"/>
        </w:rPr>
        <w:t>представлена на рисунке 10.</w:t>
      </w:r>
    </w:p>
    <w:p w:rsidR="00150A9C" w:rsidRPr="00F5547F" w:rsidRDefault="00936942" w:rsidP="003171C1">
      <w:pPr>
        <w:spacing w:after="120"/>
        <w:jc w:val="center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167" style="position:absolute;left:0;text-align:left;margin-left:40.25pt;margin-top:1.85pt;width:379.35pt;height:310.5pt;z-index:251773952" coordorigin="2223,1455" coordsize="7587,6210">
            <v:rect id="_x0000_s1158" style="position:absolute;left:2313;top:1455;width:2967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59" style="position:absolute;left:6693;top:1455;width:2967;height:645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60" style="position:absolute;left:6693;top:2895;width:2967;height:750" stroked="f">
              <v:textbox inset="0,0,0,0">
                <w:txbxContent>
                  <w:p w:rsidR="00467450" w:rsidRDefault="00467450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:единая база данных [измененные сведения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</w:rPr>
                      <w:t>запрошены</w:t>
                    </w:r>
                  </w:p>
                </w:txbxContent>
              </v:textbox>
            </v:rect>
            <v:rect id="_x0000_s1161" style="position:absolute;left:6528;top:4080;width:3282;height:1125" stroked="f">
              <v:textbox inset="0,0,0,0">
                <w:txbxContent>
                  <w:p w:rsidR="00467450" w:rsidRPr="00465DE9" w:rsidRDefault="00465DE9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измененных сведений из единой базы данных (Р.ММ.03 </w:t>
                    </w:r>
                    <w:r w:rsidRPr="00465DE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465DE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.020)</w:t>
                    </w:r>
                  </w:p>
                </w:txbxContent>
              </v:textbox>
            </v:rect>
            <v:rect id="_x0000_s1162" style="position:absolute;left:2223;top:2820;width:3282;height:915" stroked="f">
              <v:textbox inset="0,0,0,0">
                <w:txbxContent>
                  <w:p w:rsidR="00467450" w:rsidRPr="00467450" w:rsidRDefault="00467450" w:rsidP="0046745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измененных сведений из единой базы данных (Р.ММ.ОЗ 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46745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 xml:space="preserve">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019)</w:t>
                    </w:r>
                  </w:p>
                </w:txbxContent>
              </v:textbox>
            </v:rect>
            <v:rect id="_x0000_s1163" style="position:absolute;left:2388;top:4200;width:2982;height:855" stroked="f">
              <v:textbox inset="0,0,0,0">
                <w:txbxContent>
                  <w:p w:rsidR="00467450" w:rsidRDefault="00465DE9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[измененные сведения представлены]</w:t>
                    </w:r>
                  </w:p>
                </w:txbxContent>
              </v:textbox>
            </v:rect>
            <v:rect id="_x0000_s1164" style="position:absolute;left:2388;top:5325;width:2982;height:855" stroked="f">
              <v:textbox inset="0,0,0,0">
                <w:txbxContent>
                  <w:p w:rsidR="00467450" w:rsidRPr="00465DE9" w:rsidRDefault="00465DE9" w:rsidP="00465DE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[измененные сведения отсутствуют]</w:t>
                    </w:r>
                  </w:p>
                </w:txbxContent>
              </v:textbox>
            </v:rect>
            <v:rect id="_x0000_s1165" style="position:absolute;left:2223;top:6540;width:3282;height:1125" stroked="f">
              <v:textbox inset="0,0,0,0">
                <w:txbxContent>
                  <w:p w:rsidR="00467450" w:rsidRPr="00465DE9" w:rsidRDefault="00465DE9" w:rsidP="0046745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измененных сведений из единой базы данных (Р.ММ.ОЗ.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465DE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.021)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"C:\\Users\\Lusine\\Desktop\\media\\image10.jpeg"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2" type="#_x0000_t75" style="width:432.75pt;height:362.25pt">
            <v:imagedata r:id="rId23" r:href="rId24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5547F" w:rsidRDefault="00F5547F" w:rsidP="003171C1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10. Схема выполнения процедуры «Получение измененных сведений из единой базы</w:t>
      </w:r>
      <w:r w:rsidRPr="00F5547F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.006)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«Получение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.006) выполняется уполномоченным органом государства-члена в целях получения измененных сведений из единой базы данных, добавление которых в единую базу данных или внесение изменений в которые произошло с момента, указанного в запросе, до момента выполнения этого запроса.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«Запрос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.019), по результатам выполнения которой уполномоченным органом государства-члена формируется и направляется в Комиссию запрос на представление измененных сведений из единой базы данных.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поступлении запроса на представление измененных сведений из единой базы данных выполняется операция «Подготовка и представление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.020), по результатам выполнения которой формируются и представляются в уполномоченный орган государства-члена измененные сведения из единой базы данных или направляется уведомление об отсутствии сведений, удовлетворяющих параметрам запроса.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При поступлении измененных сведений из единой базы данных или уведомления об отсутствии сведений, удовлетворяющих параметрам запроса, </w:t>
      </w:r>
      <w:r w:rsidRPr="00F5547F">
        <w:rPr>
          <w:rFonts w:ascii="Sylfaen" w:hAnsi="Sylfaen" w:cs="Sylfaen"/>
          <w:sz w:val="24"/>
        </w:rPr>
        <w:lastRenderedPageBreak/>
        <w:t>выполняется операция «Получение и обработка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.021).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«Получение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.006) является получение уполномоченным органом государства-члена измененных сведений из единой базы данных или получение уведомления об отсутствии сведений, удовлетворяющих параметрам запроса.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«Получение измененных сведений из единой базы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.006), приведен в таблице 30.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30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«Получение измененных сведений из единой базы данных»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3171C1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3171C1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3171C1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3171C1">
        <w:rPr>
          <w:rFonts w:ascii="Sylfaen" w:hAnsi="Sylfaen" w:cs="Sylfaen"/>
          <w:sz w:val="24"/>
          <w:lang w:eastAsia="en-US" w:bidi="en-US"/>
        </w:rPr>
        <w:t>.006)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31 настоящих Правил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32 настоящих Правил</w:t>
            </w:r>
          </w:p>
        </w:tc>
      </w:tr>
      <w:tr w:rsidR="00150A9C" w:rsidRPr="00F5547F" w:rsidTr="003171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33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31</w:t>
      </w:r>
    </w:p>
    <w:p w:rsidR="00150A9C" w:rsidRPr="00F5547F" w:rsidRDefault="00F5547F" w:rsidP="003171C1">
      <w:pPr>
        <w:pStyle w:val="Bodytext20"/>
        <w:shd w:val="clear" w:color="auto" w:fill="auto"/>
        <w:spacing w:before="0" w:after="120" w:line="240" w:lineRule="auto"/>
        <w:ind w:left="40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«Запрос измененных сведений из единой базы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данных» </w:t>
      </w:r>
      <w:r w:rsidRPr="003171C1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3171C1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3171C1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3171C1">
        <w:rPr>
          <w:rFonts w:ascii="Sylfaen" w:hAnsi="Sylfaen" w:cs="Sylfaen"/>
          <w:sz w:val="24"/>
          <w:lang w:eastAsia="en-US" w:bidi="en-US"/>
        </w:rPr>
        <w:t>.019)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P.MM.03.OPR.019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измененных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возникновении необходимости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получения исполнителем измененных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направляет в Комиссию запрос на представление измененных сведений из единой базы данных, начиная с даты и времени, указанных в запросе, в соответствии с Регламентом информационного взаимодействия между уполномоченными органами государств-членов и Комиссией. Для запроса измененных сведений из единой базы данных в полном объеме дата и время в запросе не заполняются.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 возникновении необходимости запроса измененных сведений по конкретному государству-члену в запросе должен быть указан его код. Если код страны в запросе не указан, представляются измененные сведений по всем государствам-членам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Комиссию направлен запрос на представление измененных сведений из единой базы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«Подготовка и представление измененных сведений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из 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P.MM.03.OPR.020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измененных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Комиссия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запроса на представление измененных сведений из единой базы данных (операция «Запрос измененных сведений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.019))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формат и структура представляемых сведений должны соответствовать Описанию форматов и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структур электронных документов и сведений. Требуется авторизация, сведения запрашиваются только уполномоченными органами государств- членов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случае успешного выполнения проверки исполнитель направляет ответ на запрос.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ответ на запрос могут быть направлены сообщения: с измененными сведениями из единой базы данных, начиная с даты и времени, указанных в запросе; с уведомлением об отсутствии сведений (отсутствие изменений, начиная с даты и времени, указанных в запросе), с кодом результата обработки, соответствующим отсутствию сведений.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ответном сообщении сведения из единой базы данных представляются по всем государствам-членам или по конкретному государству-члену в зависимости от условий запроса. В результате выполнения запроса сведения из единой базы данных представляются с учетом истории изменения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уполномоченному органу государства-члена представлены измененные сведения из единой базы данных или уведомление об отсутствии сведений, удовлетворяющих параметрам запроса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33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измененных сведений из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единой базы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P.MM.03.OPR.021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измененных сведений из единой базы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государства-члена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уполномоченным органом государства-члена при получении измененных сведений из единой базы данных (операция «Подготовка и представление измененных сведений из единой базы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.020))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государства-члена получены измененные сведения из единой базы данных или уведомление об отсутствии сведений, удовлетворяющих параметрам запроса</w:t>
            </w:r>
          </w:p>
        </w:tc>
      </w:tr>
    </w:tbl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left="200" w:firstLine="0"/>
        <w:jc w:val="left"/>
        <w:rPr>
          <w:rFonts w:ascii="Sylfaen" w:hAnsi="Sylfaen" w:cs="Sylfaen"/>
          <w:sz w:val="24"/>
          <w:lang w:eastAsia="en-US" w:bidi="en-US"/>
        </w:rPr>
      </w:pPr>
    </w:p>
    <w:p w:rsidR="00150A9C" w:rsidRPr="003171C1" w:rsidRDefault="00F5547F" w:rsidP="00C85507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  <w:lang w:eastAsia="en-US" w:bidi="en-US"/>
        </w:rPr>
        <w:t xml:space="preserve">3. </w:t>
      </w:r>
      <w:r w:rsidRPr="00F5547F">
        <w:rPr>
          <w:rFonts w:ascii="Sylfaen" w:hAnsi="Sylfaen" w:cs="Sylfaen"/>
          <w:sz w:val="24"/>
        </w:rPr>
        <w:t>Процедуры обмена сведениями между уполномоченными органами государств-членов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«Уведомление о включении сведений в единую базу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.007)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«Уведомление о включении сведений 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.007) </w:t>
      </w:r>
      <w:r w:rsidRPr="00F5547F">
        <w:rPr>
          <w:rFonts w:ascii="Sylfaen" w:hAnsi="Sylfaen" w:cs="Sylfaen"/>
          <w:sz w:val="24"/>
        </w:rPr>
        <w:t>представлена на рисунке 11.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173" style="position:absolute;margin-left:27.5pt;margin-top:2.8pt;width:389.1pt;height:190.5pt;z-index:251780096" coordorigin="1968,10395" coordsize="7782,3810">
            <v:rect id="_x0000_s1168" style="position:absolute;left:1968;top:10395;width:3477;height:645" stroked="f">
              <v:textbox inset="0,0,0,0">
                <w:txbxContent>
                  <w:p w:rsidR="00FA234C" w:rsidRDefault="00FA234C" w:rsidP="00FA234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- отправитель сведений</w:t>
                    </w:r>
                  </w:p>
                </w:txbxContent>
              </v:textbox>
            </v:rect>
            <v:rect id="_x0000_s1169" style="position:absolute;left:6273;top:10395;width:3477;height:645" stroked="f">
              <v:textbox inset="0,0,0,0">
                <w:txbxContent>
                  <w:p w:rsidR="00FA234C" w:rsidRDefault="00FA234C" w:rsidP="00FA234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</w:t>
                    </w:r>
                    <w:r>
                      <w:rPr>
                        <w:rFonts w:ascii="Sylfaen" w:hAnsi="Sylfaen" w:cs="Sylfaen"/>
                        <w:color w:val="3D3D3D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получатель сведений</w:t>
                    </w:r>
                  </w:p>
                </w:txbxContent>
              </v:textbox>
            </v:rect>
            <v:rect id="_x0000_s1170" style="position:absolute;left:2043;top:11730;width:3132;height:1125" stroked="f">
              <v:textbox inset="0,0,0,0">
                <w:txbxContent>
                  <w:p w:rsidR="00FA234C" w:rsidRPr="00FA234C" w:rsidRDefault="00FA234C" w:rsidP="00FA234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уведомления о включении сведений в единую базу данных 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.022)</w:t>
                    </w:r>
                  </w:p>
                </w:txbxContent>
              </v:textbox>
            </v:rect>
            <v:rect id="_x0000_s1171" style="position:absolute;left:6348;top:13095;width:3222;height:1110" stroked="f">
              <v:textbox inset="0,0,0,0">
                <w:txbxContent>
                  <w:p w:rsidR="00FA234C" w:rsidRPr="00FA234C" w:rsidRDefault="00FA234C" w:rsidP="00FA234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уведомления о включении сведений в единую базу данных 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234C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.023)</w:t>
                    </w:r>
                  </w:p>
                </w:txbxContent>
              </v:textbox>
            </v:rect>
            <v:rect id="_x0000_s1172" style="position:absolute;left:6453;top:11955;width:2997;height:645" stroked="f">
              <v:textbox inset="0,0,0,0">
                <w:txbxContent>
                  <w:p w:rsidR="00FA234C" w:rsidRDefault="00FA234C" w:rsidP="00FA234C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[уведомление передано]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</w:instrText>
      </w:r>
      <w:r>
        <w:rPr>
          <w:rFonts w:ascii="Sylfaen" w:hAnsi="Sylfaen" w:cs="Sylfaen"/>
        </w:rPr>
        <w:instrText>\Lusine\\Desktop\\media\\image11.jpeg"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3" type="#_x0000_t75" style="width:432.75pt;height:237.75pt">
            <v:imagedata r:id="rId25" r:href="rId26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015DC" w:rsidRDefault="00F5547F" w:rsidP="003171C1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lastRenderedPageBreak/>
        <w:t>Рис. 11. Схема выполнения процедуры «Уведомление о включении сведений в единую</w:t>
      </w:r>
      <w:r w:rsidRPr="00F5547F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.007)</w:t>
      </w:r>
    </w:p>
    <w:p w:rsidR="003171C1" w:rsidRPr="00C85507" w:rsidRDefault="003171C1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«Уведомление о включении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.007) выполняется при включении сведений в единую базу данных при завершении процедуры «Включение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.001) выполнившим ее уполномоченным органом государства-члена (уполномоченным органом - отправителем сведений).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«Направление уведомления о включении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.022), по результатам выполнения которой уполномоченным органом - отправителем сведений формируется и представляется в уполномоченный орган - получатель сведений уведомление о включении сведений в единую базу данных.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- получателем сведений уведомления о включении сведений в единую базу данных выполняется операция «Получение и обработка уведомления о включении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.023).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«Уведомление о включении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.007) является получение уполномоченным органом - получателем сведений уведомления о включении сведений в единую базу данных.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«Уведомление о включении сведений в единую базу данных»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.007), приведен в таблице 34.</w:t>
      </w:r>
    </w:p>
    <w:p w:rsidR="003171C1" w:rsidRPr="00F015DC" w:rsidRDefault="003171C1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34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«Уведомление о включении сведений в единую базу данных»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3171C1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3171C1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3171C1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3171C1">
        <w:rPr>
          <w:rFonts w:ascii="Sylfaen" w:hAnsi="Sylfaen" w:cs="Sylfaen"/>
          <w:sz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направление уведомления о включении сведений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35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уведомления о включении сведений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36 настоящих Правил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Таблица 35</w:t>
      </w: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«Направление уведомления о включении сведений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P.MM.03.OPR.022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направление уведомления о включении сведений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отправитель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исполнителем при включении сведений в единую базу данных, после завершения процедуры «Включение сведений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направляет уполномоченным органам государств-членов уведомление о включении сведений в единую базу данных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уполномоченному органу - получателю сведений направлено уведомление о включении сведений в единую базу данных</w:t>
            </w:r>
          </w:p>
        </w:tc>
      </w:tr>
    </w:tbl>
    <w:p w:rsidR="003171C1" w:rsidRPr="00F015DC" w:rsidRDefault="003171C1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36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и обработка уведомления о включении</w:t>
      </w:r>
      <w:r w:rsidR="003171C1" w:rsidRPr="003171C1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сведений в единую базу данных»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P.MM.03.OPR.023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и обработка уведомления о включении сведений в единую базу данных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получатель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уведомления о включении сведений в единую базу данных (операция «Направление уведомления о включении сведений в единую базу данных»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.022))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получает уведомление в соответствии с Регламентом информационного взаимодействия между уполномоченными органами государств- членов</w:t>
            </w:r>
          </w:p>
        </w:tc>
      </w:tr>
      <w:tr w:rsidR="00150A9C" w:rsidRPr="00F5547F" w:rsidTr="003171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- получателем сведений получено уведомление о включении сведений в единую базу данных</w:t>
            </w:r>
          </w:p>
        </w:tc>
      </w:tr>
    </w:tbl>
    <w:p w:rsidR="00150A9C" w:rsidRPr="004C1A3B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Процедура «Направление запроса на представление дополнительных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сведений, связанных с фактом выявления фальсифицированного,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контрафактного или не соответствующего требованиям по качеству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лекарственного 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.008)</w:t>
      </w:r>
    </w:p>
    <w:p w:rsidR="00C85507" w:rsidRPr="004C1A3B" w:rsidRDefault="00C85507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Схема выполнения процедуры «Направление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.008) </w:t>
      </w:r>
      <w:r w:rsidRPr="00F5547F">
        <w:rPr>
          <w:rFonts w:ascii="Sylfaen" w:hAnsi="Sylfaen" w:cs="Sylfaen"/>
          <w:sz w:val="24"/>
        </w:rPr>
        <w:t>представлена на рисунке 12.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181" style="position:absolute;margin-left:6.35pt;margin-top:2pt;width:421.5pt;height:343.35pt;z-index:251788288" coordorigin="1545,1458" coordsize="8430,6867">
            <v:rect id="_x0000_s1174" style="position:absolute;left:1545;top:1458;width:4245;height:660" stroked="f">
              <v:textbox inset="0,0,0,0">
                <w:txbxContent>
                  <w:p w:rsidR="00FA234C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</w:t>
                    </w:r>
                    <w:r>
                      <w:rPr>
                        <w:rFonts w:ascii="Sylfaen" w:hAnsi="Sylfaen" w:cs="Sylfaen"/>
                        <w:color w:val="646464"/>
                        <w:sz w:val="20"/>
                        <w:szCs w:val="20"/>
                      </w:rPr>
                      <w:t xml:space="preserve">—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получатель сведений</w:t>
                    </w:r>
                  </w:p>
                </w:txbxContent>
              </v:textbox>
            </v:rect>
            <v:rect id="_x0000_s1175" style="position:absolute;left:6045;top:1458;width:3930;height:660" stroked="f">
              <v:textbox inset="0,0,0,0">
                <w:txbxContent>
                  <w:p w:rsidR="00FA234C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</w:t>
                    </w:r>
                    <w:r>
                      <w:rPr>
                        <w:rFonts w:ascii="Sylfaen" w:hAnsi="Sylfaen" w:cs="Sylfaen"/>
                        <w:color w:val="3D3D3D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отправитель сведений</w:t>
                    </w:r>
                  </w:p>
                </w:txbxContent>
              </v:textbox>
            </v:rect>
            <v:rect id="_x0000_s1176" style="position:absolute;left:1860;top:2865;width:3600;height:1590" stroked="f">
              <v:textbox inset="0,0,0,0">
                <w:txbxContent>
                  <w:p w:rsidR="00FA234C" w:rsidRPr="00225C48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.024)</w:t>
                    </w:r>
                  </w:p>
                </w:txbxContent>
              </v:textbox>
            </v:rect>
            <v:rect id="_x0000_s1177" style="position:absolute;left:6195;top:4350;width:3600;height:1980" stroked="f">
              <v:textbox inset="0,0,0,0">
                <w:txbxContent>
                  <w:p w:rsidR="00FA234C" w:rsidRPr="00225C48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запроса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.025)</w:t>
                    </w:r>
                  </w:p>
                </w:txbxContent>
              </v:textbox>
            </v:rect>
            <v:rect id="_x0000_s1178" style="position:absolute;left:1860;top:6105;width:3600;height:2220" stroked="f">
              <v:textbox inset="0,0,0,0">
                <w:txbxContent>
                  <w:p w:rsidR="00FA234C" w:rsidRPr="00225C48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обработки запроса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225C4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.026)</w:t>
                    </w:r>
                  </w:p>
                </w:txbxContent>
              </v:textbox>
            </v:rect>
            <v:rect id="_x0000_s1179" style="position:absolute;left:2145;top:4995;width:3015;height:660" stroked="f">
              <v:textbox inset="0,0,0,0">
                <w:txbxContent>
                  <w:p w:rsidR="00FA234C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[принято в обработку]</w:t>
                    </w:r>
                  </w:p>
                </w:txbxContent>
              </v:textbox>
            </v:rect>
            <v:rect id="_x0000_s1180" style="position:absolute;left:6495;top:3330;width:3015;height:660" stroked="f">
              <v:textbox inset="0,0,0,0">
                <w:txbxContent>
                  <w:p w:rsidR="0053693D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запрошены]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"C:\\Users\\Lusine\\Desktop\\media\\image12.jpeg"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4" type="#_x0000_t75" style="width:434.25pt;height:383.25pt">
            <v:imagedata r:id="rId27" r:href="rId28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C85507" w:rsidRDefault="00F5547F" w:rsidP="00C85507">
      <w:pPr>
        <w:pStyle w:val="Picturecaption20"/>
        <w:shd w:val="clear" w:color="auto" w:fill="auto"/>
        <w:spacing w:after="120" w:line="240" w:lineRule="auto"/>
        <w:ind w:left="440" w:firstLine="160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Рис. 12. Схема выполнения процедуры «Направление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.008)</w:t>
      </w:r>
    </w:p>
    <w:p w:rsidR="00C85507" w:rsidRPr="00C85507" w:rsidRDefault="00C85507" w:rsidP="00C85507">
      <w:pPr>
        <w:pStyle w:val="Picturecaption20"/>
        <w:shd w:val="clear" w:color="auto" w:fill="auto"/>
        <w:spacing w:after="120" w:line="240" w:lineRule="auto"/>
        <w:ind w:left="440" w:firstLine="16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.008) выполняется при возникновении необходимости получения уполномоченным органом государства-члена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«Запрос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 xml:space="preserve">.024), по результатам выполнения которой уполномоченным органом - получателем сведений формируется и направляется в уполномоченный орган - отправитель сведений запрос на представление дополнительных сведений, связанных с фактом выявления </w:t>
      </w:r>
      <w:r w:rsidRPr="00F5547F">
        <w:rPr>
          <w:rFonts w:ascii="Sylfaen" w:hAnsi="Sylfaen" w:cs="Sylfaen"/>
          <w:sz w:val="24"/>
        </w:rPr>
        <w:lastRenderedPageBreak/>
        <w:t>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- отправителем сведений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средства, выполняется операция «Прием и обработка запроса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.025), по результатам выполнения которой уполномоченным органом - отправителем сведений формируется и направляется в уполномоченный орган - получатель сведений уведомление о приеме и обработке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- получателем сведений уведомления о результатах обработки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средства, выполняется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операция «Получение уведомления о результатах обработки запроса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.026).</w:t>
      </w:r>
    </w:p>
    <w:p w:rsidR="00150A9C" w:rsidRPr="00C85507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«Направление запроса на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представление дополнительных сведений, связанных с фактом выявления фальсифицированного, контрафактного или не соответствующего требованиям по </w:t>
      </w:r>
      <w:r w:rsidRPr="00C85507">
        <w:rPr>
          <w:rFonts w:ascii="Sylfaen" w:hAnsi="Sylfaen" w:cs="Sylfaen"/>
          <w:sz w:val="24"/>
        </w:rPr>
        <w:t>качеству лекарственного средства» (P.MM.03.PRC.008) является получение уполномоченным органом - отправителем сведений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C85507">
        <w:rPr>
          <w:rFonts w:ascii="Sylfaen" w:hAnsi="Sylfaen" w:cs="Sylfaen"/>
          <w:sz w:val="24"/>
        </w:rPr>
        <w:t>84. Перечень операций общего процесса, выполняемых в рамках процедуры «Направление запроса на представление дополнительных сведений, связанных с фактом выявления</w:t>
      </w:r>
      <w:r w:rsidRPr="00F5547F">
        <w:rPr>
          <w:rFonts w:ascii="Sylfaen" w:hAnsi="Sylfaen" w:cs="Sylfaen"/>
          <w:sz w:val="24"/>
        </w:rPr>
        <w:t xml:space="preserve">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.008), приведен в таблице 37.</w:t>
      </w:r>
    </w:p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37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«Направление запроса на представление дополнительных сведений,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связанных с фактом выявления фальсифицированного, контрафактного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или не соответствующего требованиям по качеству лекарственного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средства» </w:t>
      </w:r>
      <w:r w:rsidRPr="00C85507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C85507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C85507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C85507">
        <w:rPr>
          <w:rFonts w:ascii="Sylfaen" w:hAnsi="Sylfaen" w:cs="Sylfaen"/>
          <w:sz w:val="24"/>
          <w:lang w:eastAsia="en-US" w:bidi="en-US"/>
        </w:rPr>
        <w:t>.008)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38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прием и обработка запроса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39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обработки запроса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40 настоящих Правил</w:t>
            </w:r>
          </w:p>
        </w:tc>
      </w:tr>
    </w:tbl>
    <w:p w:rsidR="00C85507" w:rsidRPr="00F015DC" w:rsidRDefault="00C85507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38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«Запрос дополнительных сведений о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требованиям по качеству лекарственном средстве»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P.MM.03.OPR.024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запрос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получатель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возникновении необходимости получения исполнителем дополнительных сведений, связанных с фактом выявления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направляет в уполномоченный орган - отправитель сведений запрос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в соответствии с Регламентом информационного взаимодействия между уполномоченными органами государств- членов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- получателем сведений направлен запрос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39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«Прием и обработка запроса дополнительных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сведений о фальсифицированном, контрафактном или не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соответствующем требованиям по качеству лекарственном средстве»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C85507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C85507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C85507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C85507">
        <w:rPr>
          <w:rFonts w:ascii="Sylfaen" w:hAnsi="Sylfaen" w:cs="Sylfaen"/>
          <w:sz w:val="24"/>
          <w:lang w:eastAsia="en-US" w:bidi="en-US"/>
        </w:rPr>
        <w:t>.025)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P.MM.03.OPR.025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прием и обработка запроса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отправитель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выполняется, если исполнитель получил запрос на представление дополнительных сведений, связанных с фактом выявления фальсифицированного, контрафактного или не соответствующего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требованиям по качеству лекарственного средства (операция «Запрос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.024))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 случае успешного выполнения проверки исполнитель осуществляет прием и обработку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и направляет уполномоченному органу - получателю сведений уведомление о приеме и обработке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со значением кода результата обработки, соответствующим получению сведений,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- отправителем сведений принят в обработку запрос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C85507" w:rsidRPr="00F015DC" w:rsidRDefault="00C85507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40</w:t>
      </w:r>
    </w:p>
    <w:p w:rsidR="00150A9C" w:rsidRPr="00C85507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Описание операции «Получение уведомления о результатах обработки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запроса дополнительных сведений о фальсифицированном,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контрафактном или не соответствующем требованиям по качеству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лекарственном средстве» </w:t>
      </w:r>
      <w:r w:rsidRPr="00F5547F">
        <w:rPr>
          <w:rFonts w:ascii="Sylfaen" w:hAnsi="Sylfaen" w:cs="Sylfaen"/>
          <w:sz w:val="24"/>
          <w:lang w:eastAsia="en-US" w:bidi="en-US"/>
        </w:rPr>
        <w:lastRenderedPageBreak/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.026)</w:t>
      </w:r>
    </w:p>
    <w:p w:rsidR="00C85507" w:rsidRPr="00C85507" w:rsidRDefault="00C85507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P.MM.03.OPR.026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обработки запроса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получатель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поступлении уведомления о приеме и обработке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(операция «Прием и обработка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.025))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- получателем сведений получено уведомление о результатах обработки запроса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Процедура «Получение дополнительных сведений, связанных с фактом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выявления фальсифицированного, контрафактного или не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соответствующего требованиям по </w:t>
      </w:r>
      <w:r w:rsidRPr="00F5547F">
        <w:rPr>
          <w:rFonts w:ascii="Sylfaen" w:hAnsi="Sylfaen" w:cs="Sylfaen"/>
          <w:sz w:val="24"/>
        </w:rPr>
        <w:lastRenderedPageBreak/>
        <w:t>качеству лекарственного средства»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.009)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Схема выполнения процедуры «Получение дополнительных сведений, связанных с фактом выявления фальсифицированного,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контрафактного или не соответствующего требованиям по качеству лекарственного 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 xml:space="preserve">.009) </w:t>
      </w:r>
      <w:r w:rsidRPr="00F5547F">
        <w:rPr>
          <w:rFonts w:ascii="Sylfaen" w:hAnsi="Sylfaen" w:cs="Sylfaen"/>
          <w:sz w:val="24"/>
        </w:rPr>
        <w:t>представлена на рисунке 13.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189" style="position:absolute;margin-left:19.85pt;margin-top:2.3pt;width:401.25pt;height:336.75pt;z-index:251796480" coordorigin="1815,3720" coordsize="8025,6735">
            <v:rect id="_x0000_s1182" style="position:absolute;left:1815;top:3720;width:3810;height:630" stroked="f">
              <v:textbox inset="0,0,0,0">
                <w:txbxContent>
                  <w:p w:rsidR="00225C48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</w:t>
                    </w:r>
                    <w:r>
                      <w:rPr>
                        <w:rFonts w:ascii="Sylfaen" w:hAnsi="Sylfaen" w:cs="Sylfaen"/>
                        <w:color w:val="3D3D3D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отправитель сведений</w:t>
                    </w:r>
                  </w:p>
                </w:txbxContent>
              </v:textbox>
            </v:rect>
            <v:rect id="_x0000_s1183" style="position:absolute;left:6030;top:3720;width:3810;height:630" stroked="f">
              <v:textbox inset="0,0,0,0">
                <w:txbxContent>
                  <w:p w:rsidR="00225C48" w:rsidRDefault="00225C48" w:rsidP="00225C4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- получатель сведений</w:t>
                    </w:r>
                  </w:p>
                </w:txbxContent>
              </v:textbox>
            </v:rect>
            <v:rect id="_x0000_s1184" style="position:absolute;left:1890;top:5115;width:3525;height:1635" stroked="f">
              <v:textbox inset="0,0,0,0">
                <w:txbxContent>
                  <w:p w:rsidR="00225C48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.027)</w:t>
                    </w:r>
                  </w:p>
                </w:txbxContent>
              </v:textbox>
            </v:rect>
            <v:rect id="_x0000_s1185" style="position:absolute;left:6465;top:5565;width:3060;height:705" stroked="f">
              <v:textbox inset="0,0,0,0">
                <w:txbxContent>
                  <w:p w:rsidR="00225C48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переданы]</w:t>
                    </w:r>
                  </w:p>
                </w:txbxContent>
              </v:textbox>
            </v:rect>
            <v:rect id="_x0000_s1186" style="position:absolute;left:2130;top:7230;width:3060;height:705" stroked="f">
              <v:textbox inset="0,0,0,0">
                <w:txbxContent>
                  <w:p w:rsidR="00225C48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получены]</w:t>
                    </w:r>
                  </w:p>
                </w:txbxContent>
              </v:textbox>
            </v:rect>
            <v:rect id="_x0000_s1187" style="position:absolute;left:6195;top:6630;width:3540;height:1935" stroked="f">
              <v:textbox inset="0,0,0,0">
                <w:txbxContent>
                  <w:p w:rsidR="00225C48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.028)</w:t>
                    </w:r>
                  </w:p>
                </w:txbxContent>
              </v:textbox>
            </v:rect>
            <v:rect id="_x0000_s1188" style="position:absolute;left:1890;top:8220;width:3540;height:2235" stroked="f">
              <v:textbox inset="0,0,0,0">
                <w:txbxContent>
                  <w:p w:rsidR="00225C48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.029)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"C:\\Users\\Lusine\\Desktop\\media\\image13.jpeg"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5" type="#_x0000_t75" style="width:434.25pt;height:383.25pt">
            <v:imagedata r:id="rId29" r:href="rId30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C85507" w:rsidRDefault="00F5547F" w:rsidP="00F5547F">
      <w:pPr>
        <w:pStyle w:val="Picturecaption20"/>
        <w:shd w:val="clear" w:color="auto" w:fill="auto"/>
        <w:spacing w:after="120" w:line="240" w:lineRule="auto"/>
        <w:ind w:left="20"/>
        <w:rPr>
          <w:rFonts w:ascii="Sylfaen" w:hAnsi="Sylfaen" w:cs="Sylfaen"/>
          <w:sz w:val="24"/>
          <w:lang w:eastAsia="en-US" w:bidi="en-US"/>
        </w:rPr>
      </w:pPr>
      <w:r w:rsidRPr="00F5547F">
        <w:rPr>
          <w:rFonts w:ascii="Sylfaen" w:hAnsi="Sylfaen" w:cs="Sylfaen"/>
          <w:sz w:val="24"/>
        </w:rPr>
        <w:t>Рис. 13. Схема выполнения процедуры «Получение дополнительных сведений, связанных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 фактом выявления фальсифицированного, контрафактного или не соответствующего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требованиям по качеству лекарственного 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.009)</w:t>
      </w:r>
    </w:p>
    <w:p w:rsidR="00C85507" w:rsidRPr="00C85507" w:rsidRDefault="00C85507" w:rsidP="00F5547F">
      <w:pPr>
        <w:pStyle w:val="Picturecaption20"/>
        <w:shd w:val="clear" w:color="auto" w:fill="auto"/>
        <w:spacing w:after="120" w:line="240" w:lineRule="auto"/>
        <w:ind w:left="2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Процедура «Получение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 xml:space="preserve">.009) выполняется после получения уполномоченным органом государства-члена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</w:t>
      </w:r>
      <w:r w:rsidRPr="00F5547F">
        <w:rPr>
          <w:rFonts w:ascii="Sylfaen" w:hAnsi="Sylfaen" w:cs="Sylfaen"/>
          <w:sz w:val="24"/>
        </w:rPr>
        <w:lastRenderedPageBreak/>
        <w:t>качеству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лекарственного средства от уполномоченного органа другого государства-члена после выполнения процедуры «Направление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.008).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Первой выполняется операция «Представление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.027), по результатам выполнения которой уполномоченным органом - отправителем сведений формируются и представляются в уполномоченный орган - получатель сведений дополнительные сведения, связанные с фактом выявления 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- получателем сведений дополнительных сведений о фальсифицированном, контрафактном или не соответствующем требованиям по качеству лекарственном средстве выполняется операция «Прием и обработка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.028), по результатам выполнения которой осуществляется прием и обработка указанных сведений. Уведомления о приеме и обработке дополнительных сведений о фальсифицированном, контрафактном или не соответствующем требованиям по качеству лекарственном средстве передается в уполномоченный орган - отправитель сведений.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При получении уполномоченным органом - отправителем сведений уведомления о приеме и обработке дополнительных сведений о фальсифицированном, контрафактном или не соответствующем требованиям по качеству лекарственном средстве выполняется операция «Получение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OPR</w:t>
      </w:r>
      <w:r w:rsidRPr="00F5547F">
        <w:rPr>
          <w:rFonts w:ascii="Sylfaen" w:hAnsi="Sylfaen" w:cs="Sylfaen"/>
          <w:sz w:val="24"/>
        </w:rPr>
        <w:t>.029).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Результатом выполнения процедуры «Получение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.009) является получение уполномоченным органом - получателем сведений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 «Получение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средства» (</w:t>
      </w:r>
      <w:r w:rsidRPr="00C85507">
        <w:rPr>
          <w:rFonts w:ascii="Sylfaen" w:hAnsi="Sylfaen" w:cs="Sylfaen"/>
          <w:sz w:val="24"/>
        </w:rPr>
        <w:t>P</w:t>
      </w:r>
      <w:r w:rsidRPr="00F5547F">
        <w:rPr>
          <w:rFonts w:ascii="Sylfaen" w:hAnsi="Sylfaen" w:cs="Sylfaen"/>
          <w:sz w:val="24"/>
        </w:rPr>
        <w:t>.</w:t>
      </w:r>
      <w:r w:rsidRPr="00C85507">
        <w:rPr>
          <w:rFonts w:ascii="Sylfaen" w:hAnsi="Sylfaen" w:cs="Sylfaen"/>
          <w:sz w:val="24"/>
        </w:rPr>
        <w:t>MM</w:t>
      </w:r>
      <w:r w:rsidRPr="00F5547F">
        <w:rPr>
          <w:rFonts w:ascii="Sylfaen" w:hAnsi="Sylfaen" w:cs="Sylfaen"/>
          <w:sz w:val="24"/>
        </w:rPr>
        <w:t>.03.</w:t>
      </w:r>
      <w:r w:rsidRPr="00C85507">
        <w:rPr>
          <w:rFonts w:ascii="Sylfaen" w:hAnsi="Sylfaen" w:cs="Sylfaen"/>
          <w:sz w:val="24"/>
        </w:rPr>
        <w:t>PRC</w:t>
      </w:r>
      <w:r w:rsidRPr="00F5547F">
        <w:rPr>
          <w:rFonts w:ascii="Sylfaen" w:hAnsi="Sylfaen" w:cs="Sylfaen"/>
          <w:sz w:val="24"/>
        </w:rPr>
        <w:t>.009), приведен в таблице 41.</w:t>
      </w:r>
    </w:p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Таблица 41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операций общего процесса, выполняемых в рамках процедуры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«Получение дополнительных сведений, связанных с фактом выявления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фальсифицированного, контрафактного или не соответствующего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требованиям по качеству лекарственного средства»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PRC</w:t>
      </w:r>
      <w:r w:rsidRPr="00F5547F">
        <w:rPr>
          <w:rFonts w:ascii="Sylfaen" w:hAnsi="Sylfaen" w:cs="Sylfaen"/>
          <w:sz w:val="24"/>
          <w:lang w:eastAsia="en-US" w:bidi="en-US"/>
        </w:rPr>
        <w:t>.009)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представление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42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прием и обработка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43 настоящих Правил</w:t>
            </w:r>
          </w:p>
        </w:tc>
      </w:tr>
      <w:tr w:rsidR="00150A9C" w:rsidRPr="00F5547F" w:rsidTr="00F554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приведено в таблице 44 настоящих Правил</w:t>
            </w:r>
          </w:p>
        </w:tc>
      </w:tr>
    </w:tbl>
    <w:p w:rsidR="00C85507" w:rsidRPr="00F015DC" w:rsidRDefault="00C85507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42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«Представление дополнительных сведений о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требованиям по качеству лекарственном средстве»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20"/>
        <w:gridCol w:w="5539"/>
      </w:tblGrid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P.MM.03.OPR.027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представление дополнительных сведений о фальсифицированном, контрафактном или не соответствующем требованиям по качеству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лекарственном средстве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отправитель сведений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выполняется при представлении исполнителем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формирует дополнительные сведения, связанные с фактом выявления фальсифицированного, контрафактного или не соответствующего требованиям по качеству лекарственного средства и направляет их в уполномоченный орган - получатель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373B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уполномоченному органу - получателю сведений представлены дополнительные сведения, связанные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43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«Прием и обработка дополнительных сведений о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требованиям по качеству лекарственном средстве» </w:t>
      </w:r>
      <w:r w:rsidRPr="00F5547F">
        <w:rPr>
          <w:rFonts w:ascii="Sylfaen" w:hAnsi="Sylfaen" w:cs="Sylfaen"/>
          <w:sz w:val="24"/>
          <w:lang w:eastAsia="en-US" w:bidi="en-US"/>
        </w:rPr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F5547F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F5547F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F5547F">
        <w:rPr>
          <w:rFonts w:ascii="Sylfaen" w:hAnsi="Sylfaen" w:cs="Sylfaen"/>
          <w:sz w:val="24"/>
          <w:lang w:eastAsia="en-US" w:bidi="en-US"/>
        </w:rPr>
        <w:t>.028)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20"/>
        <w:gridCol w:w="5539"/>
      </w:tblGrid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P.MM.03.OPR.028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прием и обработка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получатель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получении исполнителем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(операция «Представление дополнительных сведений о фальсифицированном, контрафактном или не соответствующем требованиям по качеству лекарственном средстве»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.027))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государств-членов. В случае успешного выполнения проверки исполнитель принимает сведения, связанные с фактом выявления фальсифицированного, контрафактного или не соответствующего требованиям по качеству лекарственного средства, формирует и направляет уполномоченному органу - отправителю сведений уведомление об успешной обработке сведений со значением кода результата обработки, соответствующим получению сведений,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уполномоченному органу - получателю сведений представлены дополнительные сведения, связанные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C85507" w:rsidRPr="00F015DC" w:rsidRDefault="00C85507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44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Описание операции «Получение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средстве»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C85507">
        <w:rPr>
          <w:rFonts w:ascii="Sylfaen" w:hAnsi="Sylfaen" w:cs="Sylfaen"/>
          <w:sz w:val="24"/>
          <w:lang w:eastAsia="en-US" w:bidi="en-US"/>
        </w:rPr>
        <w:lastRenderedPageBreak/>
        <w:t>(</w:t>
      </w:r>
      <w:r w:rsidRPr="00F5547F">
        <w:rPr>
          <w:rFonts w:ascii="Sylfaen" w:hAnsi="Sylfaen" w:cs="Sylfaen"/>
          <w:sz w:val="24"/>
          <w:lang w:val="en-US" w:eastAsia="en-US" w:bidi="en-US"/>
        </w:rPr>
        <w:t>P</w:t>
      </w:r>
      <w:r w:rsidRPr="00C85507">
        <w:rPr>
          <w:rFonts w:ascii="Sylfaen" w:hAnsi="Sylfaen" w:cs="Sylfaen"/>
          <w:sz w:val="24"/>
          <w:lang w:eastAsia="en-US" w:bidi="en-US"/>
        </w:rPr>
        <w:t>.</w:t>
      </w:r>
      <w:r w:rsidRPr="00F5547F">
        <w:rPr>
          <w:rFonts w:ascii="Sylfaen" w:hAnsi="Sylfaen" w:cs="Sylfaen"/>
          <w:sz w:val="24"/>
          <w:lang w:val="en-US" w:eastAsia="en-US" w:bidi="en-US"/>
        </w:rPr>
        <w:t>MM</w:t>
      </w:r>
      <w:r w:rsidRPr="00C85507">
        <w:rPr>
          <w:rFonts w:ascii="Sylfaen" w:hAnsi="Sylfaen" w:cs="Sylfaen"/>
          <w:sz w:val="24"/>
          <w:lang w:eastAsia="en-US" w:bidi="en-US"/>
        </w:rPr>
        <w:t>.03.</w:t>
      </w:r>
      <w:r w:rsidRPr="00F5547F">
        <w:rPr>
          <w:rFonts w:ascii="Sylfaen" w:hAnsi="Sylfaen" w:cs="Sylfaen"/>
          <w:sz w:val="24"/>
          <w:lang w:val="en-US" w:eastAsia="en-US" w:bidi="en-US"/>
        </w:rPr>
        <w:t>OPR</w:t>
      </w:r>
      <w:r w:rsidRPr="00C85507">
        <w:rPr>
          <w:rFonts w:ascii="Sylfaen" w:hAnsi="Sylfaen" w:cs="Sylfaen"/>
          <w:sz w:val="24"/>
          <w:lang w:eastAsia="en-US" w:bidi="en-US"/>
        </w:rPr>
        <w:t>.029)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P.MM.03.OPR.029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 - отправитель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выполняется при поступлении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 (операция «Прием и обработка дополнительных сведений о фальсифицированном, контрафактном или не соответствующем требованиям по качеству лекарственном средстве»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.028))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исполнитель принимает уведомление о результатах обработки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средства, и проверяет его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50A9C" w:rsidRPr="00F5547F" w:rsidTr="00C85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уполномоченным органом - отправителем сведений получено уведомление о результатах обработки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</w:tr>
    </w:tbl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val="en-US" w:eastAsia="en-US" w:bidi="en-US"/>
        </w:rPr>
        <w:t>IX</w:t>
      </w:r>
      <w:r w:rsidRPr="00F5547F">
        <w:rPr>
          <w:rFonts w:ascii="Sylfaen" w:hAnsi="Sylfaen" w:cs="Sylfaen"/>
          <w:sz w:val="24"/>
          <w:lang w:eastAsia="en-US" w:bidi="en-US"/>
        </w:rPr>
        <w:t xml:space="preserve">. </w:t>
      </w:r>
      <w:r w:rsidRPr="00F5547F">
        <w:rPr>
          <w:rFonts w:ascii="Sylfaen" w:hAnsi="Sylfaen" w:cs="Sylfaen"/>
          <w:sz w:val="24"/>
        </w:rPr>
        <w:t>Порядок действий в нештатных ситуациях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При выполнении процедур общего процесса возможны исключительные </w:t>
      </w:r>
      <w:r w:rsidRPr="00F5547F">
        <w:rPr>
          <w:rFonts w:ascii="Sylfaen" w:hAnsi="Sylfaen" w:cs="Sylfaen"/>
          <w:sz w:val="24"/>
        </w:rPr>
        <w:lastRenderedPageBreak/>
        <w:t>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В целях разрешения нештатных ситуаций уполномоченные органы государств-членов, обеспечивающие выполнение требований, предусмотренных настоящими Правилами, информируют другие уполномоченные органы и Комиссию о лицах, ответственных за обеспечение технической поддержки при реализации общего процесса.</w:t>
      </w:r>
    </w:p>
    <w:p w:rsidR="00C85507" w:rsidRDefault="00C85507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УТВЕРЖДЕН</w:t>
      </w:r>
    </w:p>
    <w:p w:rsidR="00C85507" w:rsidRPr="00F015DC" w:rsidRDefault="00F5547F" w:rsidP="00C85507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Решением Коллегии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Евразийской экономической комиссии</w:t>
      </w:r>
    </w:p>
    <w:p w:rsidR="00150A9C" w:rsidRPr="00F015DC" w:rsidRDefault="00F5547F" w:rsidP="00C85507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от 25 октября 2016 г. № 124</w:t>
      </w:r>
    </w:p>
    <w:p w:rsidR="00C85507" w:rsidRPr="00F015DC" w:rsidRDefault="00C85507" w:rsidP="00C85507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F5547F">
        <w:rPr>
          <w:rStyle w:val="Bodytext4Spacing2pt"/>
          <w:rFonts w:ascii="Sylfaen" w:hAnsi="Sylfaen" w:cs="Sylfaen"/>
          <w:b/>
          <w:bCs/>
          <w:spacing w:val="0"/>
          <w:sz w:val="24"/>
        </w:rPr>
        <w:t>РЕГЛАМЕНТ</w:t>
      </w:r>
    </w:p>
    <w:p w:rsidR="00150A9C" w:rsidRPr="00C85507" w:rsidRDefault="00F5547F" w:rsidP="00F5547F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информационного взаимодействия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между уполномоченными органами государств </w:t>
      </w:r>
      <w:r w:rsidR="00C85507">
        <w:rPr>
          <w:rFonts w:ascii="Sylfaen" w:hAnsi="Sylfaen" w:cs="Sylfaen"/>
          <w:sz w:val="24"/>
        </w:rPr>
        <w:t>–</w:t>
      </w:r>
      <w:r w:rsidRPr="00F5547F">
        <w:rPr>
          <w:rFonts w:ascii="Sylfaen" w:hAnsi="Sylfaen" w:cs="Sylfaen"/>
          <w:sz w:val="24"/>
        </w:rPr>
        <w:t xml:space="preserve"> членов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Евразийского экономического союза и Евразийской экономической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комиссией при реализации средствами интегрированной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информационной системы внешней и взаимной торговли общего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процесса «Формирование, ведение и использование единой</w:t>
      </w:r>
      <w:r w:rsidR="004C1A3B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информационной базы данных лекарственных средств, не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соответствующих требованиям по качеству, а также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фальсифицированных и (или) контрафактных лекарственных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средств, выявленных на территориях государств </w:t>
      </w:r>
      <w:r w:rsidR="00C85507">
        <w:rPr>
          <w:rFonts w:ascii="Sylfaen" w:hAnsi="Sylfaen" w:cs="Sylfaen"/>
          <w:sz w:val="24"/>
        </w:rPr>
        <w:t>–</w:t>
      </w:r>
      <w:r w:rsidRPr="00F5547F">
        <w:rPr>
          <w:rFonts w:ascii="Sylfaen" w:hAnsi="Sylfaen" w:cs="Sylfaen"/>
          <w:sz w:val="24"/>
        </w:rPr>
        <w:t xml:space="preserve"> членов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Евразийского экономического союза»</w:t>
      </w:r>
    </w:p>
    <w:p w:rsidR="00C85507" w:rsidRPr="00C85507" w:rsidRDefault="00C85507" w:rsidP="00F5547F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3380" w:firstLine="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I.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Общие положения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6 ноября 2014 г. № 200 «О технологических документах,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Решение Коллегии Евразийской экономической комиссии от 22 декабря 2015 г. № 172 «Номенклатура лекарственных форм».</w:t>
      </w:r>
    </w:p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Область применения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Настоящий Регламент разработан в целях обеспечения единообразного применения участниками общего процесса порядка 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условий выполнения транзакций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 (далее - общий процесс).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left="3280" w:firstLine="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Основные понятия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Для целей настоящего Регламента используются понятия, которые означают следующее: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</w:t>
      </w:r>
      <w:r w:rsidRPr="00F5547F">
        <w:rPr>
          <w:rFonts w:ascii="Sylfaen" w:hAnsi="Sylfaen" w:cs="Sylfaen"/>
          <w:sz w:val="24"/>
        </w:rPr>
        <w:lastRenderedPageBreak/>
        <w:t>Евразийского экономического союза, утвержденной Решением Коллегии Евразийской экономической комиссии от 9 июня 2015 г. № 63.</w:t>
      </w:r>
    </w:p>
    <w:p w:rsidR="00150A9C" w:rsidRPr="00C85507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утвержденных Решением Коллегии Евразийской экономической комиссии от 25 октября 2016 г. № 124 (далее - Правила информационного взаимодействия).</w:t>
      </w:r>
    </w:p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Основные сведения об информационном взаимодействии в рамках общего процесса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1. Участники информационного взаимодействия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C85507" w:rsidRPr="00F015DC" w:rsidRDefault="00C85507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Таблица 1</w:t>
      </w:r>
    </w:p>
    <w:p w:rsidR="00150A9C" w:rsidRPr="00F5547F" w:rsidRDefault="00F5547F" w:rsidP="00C8550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150A9C" w:rsidRPr="00F5547F" w:rsidTr="00F5547F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Наименование роли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Описание роли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Участник, выполняющий роль</w:t>
            </w:r>
          </w:p>
        </w:tc>
      </w:tr>
      <w:tr w:rsidR="00150A9C" w:rsidRPr="00F5547F" w:rsidTr="00F5547F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150A9C" w:rsidRPr="00F5547F" w:rsidTr="00F5547F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Владелец сведений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представляет сведения о фальсифицированных, контрафактных или не соответствующих требованиям по качеству лекарственных средствах для обновления единой базы данных; получает сведения из единой базы данных по запросу через интегрированную систему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C8550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уполномоченный орган</w:t>
            </w:r>
            <w:r w:rsidR="00C85507" w:rsidRPr="00C85507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>государства-члена</w:t>
            </w:r>
            <w:r w:rsidR="00C85507" w:rsidRPr="00C85507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  <w:tr w:rsidR="00150A9C" w:rsidRPr="00F5547F" w:rsidTr="00F5547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Координатор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отвечает за формирование и ведение единой базы данных. Представляет доступ к сведениям, содержащимся в единой базе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Евразийская экономическая комиссия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</w:tbl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2. Структура информационного взаимодействия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уполномоченные органы государств-членов) и Евразийской экономической комиссией (далее - Комиссия) в соответствии с процедурами общего процесса: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информационное взаимодействие при формировании и ведении единой базы данных;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информационное взаимодействие при представлении сведений, содержащихся в единой базе данных.</w:t>
      </w:r>
    </w:p>
    <w:p w:rsidR="00150A9C" w:rsidRPr="00C85507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C85507" w:rsidRPr="00C85507" w:rsidRDefault="00C85507" w:rsidP="00F5547F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 w:cs="Sylfaen"/>
          <w:sz w:val="24"/>
        </w:rPr>
      </w:pPr>
    </w:p>
    <w:p w:rsidR="00150A9C" w:rsidRPr="00F5547F" w:rsidRDefault="00936942" w:rsidP="00C85507">
      <w:pPr>
        <w:spacing w:after="120"/>
        <w:jc w:val="center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199" style="position:absolute;left:0;text-align:left;margin-left:-1.9pt;margin-top:22.95pt;width:447pt;height:182.25pt;z-index:251806720" coordorigin="1380,6390" coordsize="8940,3645">
            <v:rect id="_x0000_s1190" style="position:absolute;left:4170;top:6855;width:3555;height:81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формировании и ведении единой базы данных</w:t>
                    </w:r>
                  </w:p>
                </w:txbxContent>
              </v:textbox>
            </v:rect>
            <v:rect id="_x0000_s1191" style="position:absolute;left:4170;top:9225;width:3555;height:81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представлении сведений из единой базы данных</w:t>
                    </w:r>
                  </w:p>
                </w:txbxContent>
              </v:textbox>
            </v:rect>
            <v:rect id="_x0000_s1193" style="position:absolute;left:7365;top:8490;width:139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94" style="position:absolute;left:7365;top:6390;width:139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95" style="position:absolute;left:8925;top:8490;width:139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196" style="position:absolute;left:3105;top:8400;width:139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97" style="position:absolute;left:3030;top:6390;width:139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98" style="position:absolute;left:1380;top:8400;width:1395;height:6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сведений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"C:\\Users\\Lusine\\Desktop\\media\\image14.jpeg"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6" type="#_x0000_t75" style="width:441pt;height:209.25pt">
            <v:imagedata r:id="rId31" r:href="rId32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015DC" w:rsidRDefault="00F5547F" w:rsidP="00C85507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1. Структура информационного взаимодействия между уполномоченными органами</w:t>
      </w:r>
      <w:r w:rsidRPr="00F5547F">
        <w:rPr>
          <w:rStyle w:val="Bodytext2"/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государств-членов и Комиссией</w:t>
      </w:r>
    </w:p>
    <w:p w:rsidR="00C85507" w:rsidRPr="00F015DC" w:rsidRDefault="00C85507" w:rsidP="00C85507">
      <w:pPr>
        <w:pStyle w:val="Pictur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 xml:space="preserve">При выполнении транзакции общего процесса инициатор в рамках осуществляемой им операции (инициирующей операции) направляет респонденту </w:t>
      </w:r>
      <w:r w:rsidRPr="00F5547F">
        <w:rPr>
          <w:rFonts w:ascii="Sylfaen" w:hAnsi="Sylfaen" w:cs="Sylfaen"/>
          <w:sz w:val="24"/>
        </w:rPr>
        <w:lastRenderedPageBreak/>
        <w:t>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утвержденному Решением Коллегии Евразийской экономической комиссии от 25 октября 2016 г. № 124 (далее - Описание форматов и структур электронных документов и сведений).</w:t>
      </w:r>
    </w:p>
    <w:p w:rsidR="00150A9C" w:rsidRPr="00C85507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C85507" w:rsidRPr="00F015DC" w:rsidRDefault="00C85507" w:rsidP="00F5547F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 w:cs="Sylfaen"/>
          <w:sz w:val="24"/>
        </w:rPr>
      </w:pP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V.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Информационное взаимодействие в рамках групп процедур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1. Информационное взаимодействие при формировании и ведении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единой базы данных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Схема выполнения транзакций общего процесса при формировании и ведении единой базы данных представлена на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209" style="position:absolute;margin-left:10.85pt;margin-top:4.85pt;width:454.5pt;height:372.75pt;z-index:251815936" coordorigin="1635,1515" coordsize="9090,7455">
            <v:rect id="_x0000_s1201" style="position:absolute;left:8580;top:1515;width:214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202" style="position:absolute;left:1635;top:1515;width:2550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 сведений</w:t>
                    </w:r>
                  </w:p>
                </w:txbxContent>
              </v:textbox>
            </v:rect>
            <v:rect id="_x0000_s1203" style="position:absolute;left:2970;top:2385;width:5685;height:615" stroked="f">
              <v:textbox inset="0,0,0,0">
                <w:txbxContent>
                  <w:p w:rsidR="00373B90" w:rsidRDefault="00373B90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[принято решение об изъятии лекарственного средства из обращения]</w:t>
                    </w:r>
                  </w:p>
                </w:txbxContent>
              </v:textbox>
            </v:rect>
            <v:rect id="_x0000_s1204" style="position:absolute;left:2970;top:4845;width:6105;height:810" stroked="f">
              <v:textbox inset="0,0,0,0">
                <w:txbxContent>
                  <w:p w:rsidR="00373B90" w:rsidRDefault="00373B90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[изменены сведения о не соответствующем требованиям по качеству, фальсифицированном и (или) контрафактном лекарственном средстве]</w:t>
                    </w:r>
                  </w:p>
                </w:txbxContent>
              </v:textbox>
            </v:rect>
            <v:rect id="_x0000_s1205" style="position:absolute;left:3390;top:3255;width:5685;height:615" stroked="f">
              <v:textbox inset="0,0,0,0">
                <w:txbxContent>
                  <w:p w:rsidR="00373B90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Передача сведений для включения в единую базу данных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206" style="position:absolute;left:3540;top:5865;width:5685;height:615" stroked="f">
              <v:textbox inset="0,0,0,0">
                <w:txbxContent>
                  <w:p w:rsidR="00373B90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Передача сведений для изменения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единой базе данных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207" style="position:absolute;left:2970;top:7425;width:6255;height:810" stroked="f">
              <v:textbox inset="0,0,0,0">
                <w:txbxContent>
                  <w:p w:rsidR="00373B90" w:rsidRPr="00373B90" w:rsidRDefault="00373B90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[отменено решение о признании лекарственного средства не соответствующим требованиям по качеству, фальсифицированным и (или) контрафактным]</w:t>
                    </w:r>
                  </w:p>
                </w:txbxContent>
              </v:textbox>
            </v:rect>
            <v:rect id="_x0000_s1208" style="position:absolute;left:3390;top:8355;width:5685;height:615" stroked="f">
              <v:textbox inset="0,0,0,0">
                <w:txbxContent>
                  <w:p w:rsidR="00373B90" w:rsidRP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Передача сведений для исключения из единой базы данных 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373B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"C:\\Users\\Lusine\\Desktop\\media\\image15.jpeg" \* MERGEFORM</w:instrText>
      </w:r>
      <w:r>
        <w:rPr>
          <w:rFonts w:ascii="Sylfaen" w:hAnsi="Sylfaen" w:cs="Sylfaen"/>
        </w:rPr>
        <w:instrText>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7" type="#_x0000_t75" style="width:468pt;height:419.25pt">
            <v:imagedata r:id="rId33" r:href="rId34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5547F" w:rsidRDefault="00F5547F" w:rsidP="00C85507">
      <w:pPr>
        <w:pStyle w:val="Picturecaption20"/>
        <w:shd w:val="clear" w:color="auto" w:fill="auto"/>
        <w:spacing w:after="120" w:line="240" w:lineRule="auto"/>
        <w:ind w:left="16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2. Схема выполнения транзакций общего процесса при формировании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и ведении единой базы данных</w:t>
      </w:r>
    </w:p>
    <w:p w:rsidR="00150A9C" w:rsidRPr="00F015DC" w:rsidRDefault="00150A9C" w:rsidP="00F5547F">
      <w:pPr>
        <w:spacing w:after="120"/>
        <w:rPr>
          <w:rFonts w:ascii="Sylfaen" w:hAnsi="Sylfaen" w:cs="Sylfaen"/>
          <w:szCs w:val="2"/>
        </w:rPr>
      </w:pPr>
    </w:p>
    <w:p w:rsidR="00C85507" w:rsidRPr="00F015DC" w:rsidRDefault="00C85507" w:rsidP="00F5547F">
      <w:pPr>
        <w:spacing w:after="120"/>
        <w:rPr>
          <w:rFonts w:ascii="Sylfaen" w:hAnsi="Sylfaen" w:cs="Sylfaen"/>
          <w:szCs w:val="2"/>
        </w:rPr>
        <w:sectPr w:rsidR="00C85507" w:rsidRPr="00F015DC" w:rsidSect="00F5547F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0A9C" w:rsidRPr="00F5547F" w:rsidRDefault="00F5547F" w:rsidP="00F5547F">
      <w:pPr>
        <w:pStyle w:val="Tablecaption0"/>
        <w:shd w:val="clear" w:color="auto" w:fill="auto"/>
        <w:spacing w:after="120" w:line="240" w:lineRule="auto"/>
        <w:ind w:right="14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lastRenderedPageBreak/>
        <w:t>Таблица 2</w:t>
      </w: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Перечень транзакций общего процесса при формировании и ведении единой базы данных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150A9C" w:rsidRPr="00F5547F" w:rsidTr="00C85507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Транзакция общего процесса</w:t>
            </w:r>
          </w:p>
        </w:tc>
      </w:tr>
      <w:tr w:rsidR="00150A9C" w:rsidRPr="00F5547F" w:rsidTr="00C85507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Включение сведений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Представление сведений для включения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.001).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уведомления о результатах включения сведений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>сведения для включения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сведений для включения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единая база данных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.001):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передача сведений для включения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Изменение сведений в единой базе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Представление сведений для внесения изменений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.005).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уведомления о результатах изменения сведений в единой базе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>сведения для изменения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сведений для внесения изменений в единую базу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единая база данных</w:t>
            </w:r>
            <w:r w:rsidR="00C85507" w:rsidRPr="00C85507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.001):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передача сведений для изменения в единой базе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Исключение сведений из единой базы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.003)</w:t>
            </w:r>
          </w:p>
        </w:tc>
      </w:tr>
      <w:tr w:rsidR="00150A9C" w:rsidRPr="00F5547F" w:rsidTr="00C8550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Представление сведений для исключения из единой базы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.009).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уведомления о результатах исключения сведений из единой базы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5547F">
              <w:rPr>
                <w:rStyle w:val="Bodytext211pt0"/>
                <w:rFonts w:ascii="Sylfaen" w:hAnsi="Sylfaen" w:cs="Sylfaen"/>
                <w:sz w:val="24"/>
              </w:rPr>
              <w:t>сведения для исключения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сведений для исключения из единой базы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.010)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единая база данных</w:t>
            </w:r>
            <w:r w:rsidR="00C85507" w:rsidRPr="00C85507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.001):</w:t>
            </w:r>
          </w:p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A9C" w:rsidRPr="00F5547F" w:rsidRDefault="00F5547F" w:rsidP="00F5547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5547F">
              <w:rPr>
                <w:rStyle w:val="Bodytext211pt0"/>
                <w:rFonts w:ascii="Sylfaen" w:hAnsi="Sylfaen" w:cs="Sylfaen"/>
                <w:sz w:val="24"/>
              </w:rPr>
              <w:t xml:space="preserve">передача сведений для исключения из единой базы данных 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5547F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5547F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.003)</w:t>
            </w:r>
          </w:p>
        </w:tc>
      </w:tr>
    </w:tbl>
    <w:p w:rsidR="00150A9C" w:rsidRPr="00F5547F" w:rsidRDefault="00150A9C" w:rsidP="00F5547F">
      <w:pPr>
        <w:spacing w:after="120"/>
        <w:rPr>
          <w:rFonts w:ascii="Sylfaen" w:hAnsi="Sylfaen" w:cs="Sylfaen"/>
          <w:szCs w:val="2"/>
        </w:rPr>
        <w:sectPr w:rsidR="00150A9C" w:rsidRPr="00F5547F" w:rsidSect="00C85507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50A9C" w:rsidRPr="00F5547F" w:rsidRDefault="00F5547F" w:rsidP="00F5547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  <w:lang w:eastAsia="en-US" w:bidi="en-US"/>
        </w:rPr>
        <w:lastRenderedPageBreak/>
        <w:t xml:space="preserve">2. </w:t>
      </w:r>
      <w:r w:rsidRPr="00F5547F">
        <w:rPr>
          <w:rFonts w:ascii="Sylfaen" w:hAnsi="Sylfaen" w:cs="Sylfaen"/>
          <w:sz w:val="24"/>
        </w:rPr>
        <w:t>Информационное взаимодействие при представлении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сведений, содержащихся в единой базе данных</w:t>
      </w:r>
    </w:p>
    <w:p w:rsidR="00150A9C" w:rsidRPr="00F5547F" w:rsidRDefault="00F5547F" w:rsidP="00C85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Схема выполнения транзакций общего процесса при представлении сведений, содержащихся в единой базе данных,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50A9C" w:rsidRPr="00F5547F" w:rsidRDefault="00936942" w:rsidP="00F5547F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220" style="position:absolute;margin-left:12.35pt;margin-top:2.25pt;width:441pt;height:379.5pt;z-index:251826176" coordorigin="1665,3915" coordsize="8820,7590">
            <v:rect id="_x0000_s1212" style="position:absolute;left:8340;top:3915;width:2145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213" style="position:absolute;left:1665;top:3915;width:2550;height:360" stroked="f">
              <v:textbox inset="0,0,0,0">
                <w:txbxContent>
                  <w:p w:rsidR="00373B90" w:rsidRDefault="00373B90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 сведений</w:t>
                    </w:r>
                  </w:p>
                </w:txbxContent>
              </v:textbox>
            </v:rect>
            <v:rect id="_x0000_s1214" style="position:absolute;left:3000;top:4785;width:5685;height:615" stroked="f">
              <v:textbox inset="0,0,0,0">
                <w:txbxContent>
                  <w:p w:rsidR="00373B90" w:rsidRDefault="00842374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сведения о дате и времени обновления единой базы данных]</w:t>
                    </w:r>
                  </w:p>
                </w:txbxContent>
              </v:textbox>
            </v:rect>
            <v:rect id="_x0000_s1215" style="position:absolute;left:3000;top:7245;width:6105;height:810" stroked="f">
              <v:textbox inset="0,0,0,0">
                <w:txbxContent>
                  <w:p w:rsidR="00373B90" w:rsidRDefault="00842374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сведения из единой базы данных]</w:t>
                    </w:r>
                  </w:p>
                </w:txbxContent>
              </v:textbox>
            </v:rect>
            <v:rect id="_x0000_s1216" style="position:absolute;left:3420;top:5655;width:5685;height:615" stroked="f">
              <v:textbox inset="0,0,0,0">
                <w:txbxContent>
                  <w:p w:rsidR="00373B90" w:rsidRPr="00842374" w:rsidRDefault="00842374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о дате и времени обновления единой базы данных 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217" style="position:absolute;left:3270;top:8265;width:5685;height:615" stroked="f">
              <v:textbox inset="0,0,0,0">
                <w:txbxContent>
                  <w:p w:rsidR="00373B90" w:rsidRPr="00842374" w:rsidRDefault="00842374" w:rsidP="00373B9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из единой базы данных 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218" style="position:absolute;left:3000;top:10080;width:6255;height:810" stroked="f">
              <v:textbox inset="0,0,0,0">
                <w:txbxContent>
                  <w:p w:rsidR="00373B90" w:rsidRPr="00373B90" w:rsidRDefault="00842374" w:rsidP="00373B9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измененные сведения из единой базы данных]</w:t>
                    </w:r>
                  </w:p>
                </w:txbxContent>
              </v:textbox>
            </v:rect>
            <v:rect id="_x0000_s1219" style="position:absolute;left:3420;top:10890;width:5685;height:615" stroked="f">
              <v:textbox inset="0,0,0,0">
                <w:txbxContent>
                  <w:p w:rsidR="00373B90" w:rsidRPr="00842374" w:rsidRDefault="00842374" w:rsidP="00842374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измененных сведений из единой базы данных 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842374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instrText>INCLUDEPICTURE  "C:\\Users\\Lusine\\Desktop\\media\\image16.jpeg" \* MERGEFORMATINET</w:instrText>
      </w:r>
      <w:r>
        <w:rPr>
          <w:rFonts w:ascii="Sylfaen" w:hAnsi="Sylfaen" w:cs="Sylfaen"/>
        </w:rPr>
        <w:instrText xml:space="preserve"> </w:instrText>
      </w:r>
      <w:r>
        <w:rPr>
          <w:rFonts w:ascii="Sylfaen" w:hAnsi="Sylfaen" w:cs="Sylfaen"/>
        </w:rPr>
        <w:fldChar w:fldCharType="separate"/>
      </w:r>
      <w:r w:rsidR="00DA650F">
        <w:rPr>
          <w:rFonts w:ascii="Sylfaen" w:hAnsi="Sylfaen" w:cs="Sylfaen"/>
        </w:rPr>
        <w:pict>
          <v:shape id="_x0000_i1038" type="#_x0000_t75" style="width:462pt;height:427.5pt">
            <v:imagedata r:id="rId35" r:href="rId36"/>
          </v:shape>
        </w:pict>
      </w:r>
      <w:r>
        <w:rPr>
          <w:rFonts w:ascii="Sylfaen" w:hAnsi="Sylfaen" w:cs="Sylfaen"/>
        </w:rPr>
        <w:fldChar w:fldCharType="end"/>
      </w:r>
    </w:p>
    <w:p w:rsidR="00150A9C" w:rsidRPr="00F5547F" w:rsidRDefault="00F5547F" w:rsidP="00F5547F">
      <w:pPr>
        <w:pStyle w:val="Picturecaption20"/>
        <w:shd w:val="clear" w:color="auto" w:fill="auto"/>
        <w:spacing w:after="120" w:line="240" w:lineRule="auto"/>
        <w:ind w:left="60"/>
        <w:rPr>
          <w:rFonts w:ascii="Sylfaen" w:hAnsi="Sylfaen" w:cs="Sylfaen"/>
          <w:sz w:val="24"/>
        </w:rPr>
      </w:pPr>
      <w:r w:rsidRPr="00F5547F">
        <w:rPr>
          <w:rFonts w:ascii="Sylfaen" w:hAnsi="Sylfaen" w:cs="Sylfaen"/>
          <w:sz w:val="24"/>
        </w:rPr>
        <w:t>Рис. 3. Схема выполнения транзакций общего процесса при представлении</w:t>
      </w:r>
      <w:r w:rsidR="00C85507" w:rsidRPr="00C85507">
        <w:rPr>
          <w:rFonts w:ascii="Sylfaen" w:hAnsi="Sylfaen" w:cs="Sylfaen"/>
          <w:sz w:val="24"/>
        </w:rPr>
        <w:t xml:space="preserve"> </w:t>
      </w:r>
      <w:r w:rsidRPr="00F5547F">
        <w:rPr>
          <w:rFonts w:ascii="Sylfaen" w:hAnsi="Sylfaen" w:cs="Sylfaen"/>
          <w:sz w:val="24"/>
        </w:rPr>
        <w:t>сведений, содержащихся в единой базе данных</w:t>
      </w:r>
    </w:p>
    <w:p w:rsidR="00C66FD8" w:rsidRDefault="00C66FD8" w:rsidP="00F5547F">
      <w:pPr>
        <w:spacing w:after="120"/>
        <w:rPr>
          <w:rFonts w:ascii="Sylfaen" w:hAnsi="Sylfaen" w:cs="Sylfaen"/>
          <w:szCs w:val="2"/>
        </w:rPr>
        <w:sectPr w:rsidR="00C66FD8" w:rsidSect="00F5547F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Таблица 3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транзакций общего процесса при представлении сведений, содержащихся в единой базе данных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Транзакция общего процесса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Запрос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.013).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дате и времени обновления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подготовка и представление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.014)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дате и времени обновления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.005)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Запрос сведений из единой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.016).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подготовка и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представление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.017)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отсутствуют.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получение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из единой базы данных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(P.MM.03.TRN.005)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измененных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измененных сведений из единой базы данных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.019).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измененных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 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подготовка и представление измененных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.020)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единая база данных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отсутствуют.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Единая база данных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измененных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</w:tbl>
    <w:p w:rsidR="00C66FD8" w:rsidRPr="00F453FD" w:rsidRDefault="00C66FD8" w:rsidP="00C66FD8">
      <w:pPr>
        <w:spacing w:after="120"/>
        <w:rPr>
          <w:rFonts w:ascii="Sylfaen" w:hAnsi="Sylfaen" w:cs="Sylfaen"/>
          <w:szCs w:val="2"/>
        </w:rPr>
        <w:sectPr w:rsidR="00C66FD8" w:rsidRPr="00F453FD" w:rsidSect="00F453FD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98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VI.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Описание сообщений общего процесса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8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14.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4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сообщений общего процесса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3403"/>
        <w:gridCol w:w="3274"/>
      </w:tblGrid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Структура электронного документа (сведений)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P.MM.03.MSG.001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фальсифицированном, контрафактном или не соответствующем требованиям по качеству лекарственном средстве для включения в единую базу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.03.001)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P.MM.03.MSG.002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фальсифицированном, контрафактном или не соответствующем требованиям по качеству лекарственном средстве для изменения в единой базе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.03.001)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Р.ММ.ОЗ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.MSG.003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фальсифицированном, контрафактном или не соответствующем требованиям по качеству лекарственном средстве для исключения из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ММ. 03.001)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Р.ММ.ОЗ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.MSG.004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об обновлении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результате обработки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MSG.005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состояние актуализации общего ресурса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MSG.006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дате и времени обновления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состояние актуализации общего ресурса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MSG.007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сведений из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состояние актуализации общего ресурса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MSG.008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из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ММ. 03.001)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MSG.009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об отсутствии сведений в единой базе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результате обработки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измененных сведений из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состояние актуализации общего ресурса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MSG.01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 сведения из единой базы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ММ. 03.001)</w:t>
            </w:r>
          </w:p>
        </w:tc>
      </w:tr>
      <w:tr w:rsidR="00C66FD8" w:rsidRPr="00F453FD" w:rsidTr="00795DC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Р.ММ.ОЗ.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MSG.0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об отсутствии измененных сведений в единой базе данных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результате обработки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VII.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Описание транзакций общего процесса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включения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.001)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lastRenderedPageBreak/>
        <w:t>15.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включения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.001) </w:t>
      </w:r>
      <w:r w:rsidRPr="00F453FD">
        <w:rPr>
          <w:rFonts w:ascii="Sylfaen" w:hAnsi="Sylfaen" w:cs="Sylfaen"/>
          <w:sz w:val="24"/>
        </w:rPr>
        <w:t>выполняется для передачи инициатором респонденту соотвествующих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236" style="position:absolute;margin-left:4.4pt;margin-top:1.95pt;width:451.3pt;height:219.3pt;z-index:251828224" coordorigin="1506,1457" coordsize="9026,4386">
            <v:rect id="_x0000_s1237" style="position:absolute;left:3064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38" style="position:absolute;left:7468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39" style="position:absolute;left:7970;top:2964;width:2562;height:1105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сведений для включения в единую базу данных</w:t>
                    </w:r>
                  </w:p>
                </w:txbxContent>
              </v:textbox>
            </v:rect>
            <v:rect id="_x0000_s1240" style="position:absolute;left:2511;top:2964;width:2562;height:1105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Представление сведений для включения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 единую базу данных</w:t>
                    </w:r>
                  </w:p>
                </w:txbxContent>
              </v:textbox>
            </v:rect>
            <v:rect id="_x0000_s1241" style="position:absolute;left:2511;top:4588;width:2730;height:56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242" style="position:absolute;left:4018;top:5542;width:1223;height:301" stroked="f">
              <v:textbox inset="0,0,0,0">
                <w:txbxContent>
                  <w:p w:rsidR="00C66FD8" w:rsidRDefault="00C66FD8" w:rsidP="00C66FD8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43" style="position:absolute;left:1506;top:2880;width:905;height:486" stroked="f">
              <v:textbox inset="0,0,0,0">
                <w:txbxContent>
                  <w:p w:rsidR="00C66FD8" w:rsidRDefault="00C66FD8" w:rsidP="00C66FD8">
                    <w:pPr>
                      <w:widowControl/>
                      <w:jc w:val="center"/>
                    </w:pPr>
                    <w:r w:rsidRPr="007F7E23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Ошибка</w:t>
                    </w:r>
                    <w:r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7F7E23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44" style="position:absolute;left:4186;top:1859;width:4772;height:102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о фальсифицированном, контрафактном или не соответствующем требованиям по качеству лекарственном средстве для включения в единую базу данных 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245" style="position:absolute;left:5358;top:3634;width:2361;height:1105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Уведомление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 обновлении единой базы данных 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2876550"/>
            <wp:effectExtent l="19050" t="0" r="0" b="0"/>
            <wp:docPr id="15" name="Picture 15" descr="C:\Users\tereza\Desktop\Papkanerov\Zayavka_V+\ETHK_voroshum_N124_2016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ereza\Desktop\Papkanerov\Zayavka_V+\ETHK_voroshum_N124_2016\media\image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4. Схема выполнения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включения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.001)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5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включения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P.MM.03.TRN.001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сведений для включения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включения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включения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фальсифицированном, контрафактном или не соответствующем требованиям по качеству лекарственном средстве для включения в единую базу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.001)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обновлении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2040" w:hanging="1760"/>
        <w:jc w:val="left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изменения в 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.002)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16.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изменения в 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.002) </w:t>
      </w:r>
      <w:r w:rsidRPr="00F453FD">
        <w:rPr>
          <w:rFonts w:ascii="Sylfaen" w:hAnsi="Sylfaen" w:cs="Sylfaen"/>
          <w:sz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246" style="position:absolute;margin-left:3.55pt;margin-top:1.95pt;width:452.95pt;height:218.45pt;z-index:251829248" coordorigin="1489,1457" coordsize="9059,4369">
            <v:rect id="_x0000_s1247" style="position:absolute;left:3064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48" style="position:absolute;left:7585;top:1457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49" style="position:absolute;left:2511;top:2997;width:2562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Представление сведений для изменения в единой базе данных</w:t>
                    </w:r>
                  </w:p>
                </w:txbxContent>
              </v:textbox>
            </v:rect>
            <v:rect id="_x0000_s1250" style="position:absolute;left:7986;top:2997;width:2562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сведений для изменения в единой базе данных</w:t>
                    </w:r>
                  </w:p>
                </w:txbxContent>
              </v:textbox>
            </v:rect>
            <v:rect id="_x0000_s1251" style="position:absolute;left:2511;top:4605;width:2646;height:535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252" style="position:absolute;left:4035;top:5475;width:1239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53" style="position:absolute;left:1489;top:2863;width:9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254" style="position:absolute;left:5391;top:3683;width:2362;height:1056" stroked="f">
              <v:textbox inset="0,0,0,0">
                <w:txbxContent>
                  <w:p w:rsidR="00C66FD8" w:rsidRPr="00F1281E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Уведомление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 обновлении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255" style="position:absolute;left:4035;top:1842;width:4823;height:102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о фальсифицированном, контрафактном или не соответствующем требованиям по качеству лекарственном средстве для изменения в единой базе данных 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2876550"/>
            <wp:effectExtent l="19050" t="0" r="0" b="0"/>
            <wp:docPr id="16" name="Picture 16" descr="C:\Users\tereza\Desktop\Papkanerov\Zayavka_V+\ETHK_voroshum_N124_2016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ereza\Desktop\Papkanerov\Zayavka_V+\ETHK_voroshum_N124_2016\media\image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ind w:left="18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5. Схема выполнения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изменения в 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.002)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6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6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изменения в 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P.MM.03.TRN.002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сведений для изменения в единой базе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изменения в единой базе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изменения в единой базе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37" w:right="135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фальсифицированном, контрафактном или не соответствующем требованиям по качеству лекарственном средстве для изменения в единой базе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обновлении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.002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3.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</w:t>
      </w:r>
      <w:r w:rsidRPr="00F453FD">
        <w:rPr>
          <w:rFonts w:ascii="Sylfaen" w:hAnsi="Sylfaen" w:cs="Sylfaen"/>
          <w:sz w:val="24"/>
        </w:rPr>
        <w:lastRenderedPageBreak/>
        <w:t xml:space="preserve">исключения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.003)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17.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«Передача сведений для исключения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.003) </w:t>
      </w:r>
      <w:r w:rsidRPr="00F453FD">
        <w:rPr>
          <w:rFonts w:ascii="Sylfaen" w:hAnsi="Sylfaen" w:cs="Sylfaen"/>
          <w:sz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256" style="position:absolute;margin-left:3.85pt;margin-top:1.95pt;width:452.95pt;height:218.45pt;z-index:251830272" coordorigin="1495,1457" coordsize="9059,4369">
            <v:rect id="_x0000_s1257" style="position:absolute;left:3070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58" style="position:absolute;left:7591;top:1457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59" style="position:absolute;left:2517;top:2997;width:2562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Представление сведений для исключения из единой базе данных</w:t>
                    </w:r>
                  </w:p>
                </w:txbxContent>
              </v:textbox>
            </v:rect>
            <v:rect id="_x0000_s1260" style="position:absolute;left:7992;top:2997;width:2562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сведений для исключения из единой базе данных</w:t>
                    </w:r>
                  </w:p>
                </w:txbxContent>
              </v:textbox>
            </v:rect>
            <v:rect id="_x0000_s1261" style="position:absolute;left:2517;top:4605;width:2646;height:535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262" style="position:absolute;left:4041;top:5475;width:1239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63" style="position:absolute;left:1495;top:2863;width:9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264" style="position:absolute;left:5397;top:3683;width:2362;height:1056" stroked="f">
              <v:textbox inset="0,0,0,0">
                <w:txbxContent>
                  <w:p w:rsidR="00C66FD8" w:rsidRPr="00F1281E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Уведомление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 обновлении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265" style="position:absolute;left:4041;top:1842;width:4823;height:102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о фальсифицированном, контрафактном или не соответствующем требованиям по качеству лекарственном средстве для исключения из единой базе данных 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3</w:t>
                    </w:r>
                    <w:r w:rsidRPr="007F7E2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2886075"/>
            <wp:effectExtent l="19050" t="0" r="0" b="0"/>
            <wp:docPr id="17" name="Picture 17" descr="C:\Users\tereza\Desktop\Papkanerov\Zayavka_V+\ETHK_voroshum_N124_2016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ereza\Desktop\Papkanerov\Zayavka_V+\ETHK_voroshum_N124_2016\media\image3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ind w:left="14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6. Схема выполнения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исключения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.003)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7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ind w:left="180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«Передача сведений для</w:t>
      </w:r>
      <w:r w:rsidRPr="007B7134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исключения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сведений для исключения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представление сведений для исключения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 обработка сведений для исключения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обновлена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фальсифицированном, контрафактном или не соответствующем требованиям по качеству лекарственном средстве для исключения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.003)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обновлении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.003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.004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4.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сведений о дате и времени обновления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.004)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18.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сведений о дате и времени обновления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.004) </w:t>
      </w:r>
      <w:r w:rsidRPr="00F453FD">
        <w:rPr>
          <w:rFonts w:ascii="Sylfaen" w:hAnsi="Sylfaen" w:cs="Sylfaen"/>
          <w:sz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C66FD8" w:rsidRDefault="00936942" w:rsidP="00C66FD8">
      <w:pPr>
        <w:pStyle w:val="Picturecaption0"/>
        <w:shd w:val="clear" w:color="auto" w:fill="auto"/>
        <w:spacing w:after="120" w:line="240" w:lineRule="auto"/>
        <w:ind w:left="80"/>
        <w:rPr>
          <w:rFonts w:ascii="Sylfaen" w:hAnsi="Sylfaen" w:cs="Sylfaen"/>
          <w:sz w:val="24"/>
          <w:lang w:val="hy-AM"/>
        </w:rPr>
      </w:pPr>
      <w:r>
        <w:rPr>
          <w:rFonts w:ascii="Sylfaen" w:hAnsi="Sylfaen" w:cs="Sylfaen"/>
          <w:noProof/>
          <w:sz w:val="24"/>
          <w:lang w:val="en-US" w:eastAsia="en-US" w:bidi="ar-SA"/>
        </w:rPr>
        <w:pict>
          <v:group id="_x0000_s1266" style="position:absolute;left:0;text-align:left;margin-left:6.6pt;margin-top:1.95pt;width:447.45pt;height:205.9pt;z-index:251831296" coordorigin="1550,1457" coordsize="8949,4118">
            <v:rect id="_x0000_s1267" style="position:absolute;left:3025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68" style="position:absolute;left:7546;top:1457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69" style="position:absolute;left:2556;top:2445;width:2562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Запрос сведений о дате и времени обновления единой базы данных</w:t>
                    </w:r>
                  </w:p>
                </w:txbxContent>
              </v:textbox>
            </v:rect>
            <v:rect id="_x0000_s1270" style="position:absolute;left:7830;top:2545;width:2669;height:1072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Подготовка и представление сведений о дате и времени обновления единой базы данных</w:t>
                    </w:r>
                  </w:p>
                </w:txbxContent>
              </v:textbox>
            </v:rect>
            <v:rect id="_x0000_s1271" style="position:absolute;left:2556;top:4170;width:2646;height:736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 дате и время обновления представлены]</w:t>
                    </w:r>
                  </w:p>
                </w:txbxContent>
              </v:textbox>
            </v:rect>
            <v:rect id="_x0000_s1272" style="position:absolute;left:4086;top:5224;width:1116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73" style="position:absolute;left:1550;top:2344;width:9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274" style="position:absolute;left:5352;top:2947;width:2362;height:1072" stroked="f">
              <v:textbox inset="0,0,0,0">
                <w:txbxContent>
                  <w:p w:rsidR="00C66FD8" w:rsidRPr="003C4A41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о дате и времени обновления единой базы данных </w:t>
                    </w:r>
                    <w:r w:rsidRPr="003C4A4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C4A4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C4A4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3C4A4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275" style="position:absolute;left:4521;top:1842;width:4152;height:485" stroked="f">
              <v:textbox inset="0,0,0,0">
                <w:txbxContent>
                  <w:p w:rsidR="00C66FD8" w:rsidRPr="00F1281E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о дате и времени обновления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761355" cy="2714222"/>
            <wp:effectExtent l="19050" t="0" r="0" b="0"/>
            <wp:docPr id="196" name="Picture 19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image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1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ind w:left="8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7. Схема выполнения транзакции общего процесса «Получение сведений о дате 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времени обновления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.004)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8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4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«Получение сведений о дате 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времени обновления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P.MM.03.TRN.004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сведений о дате и времени обновления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вопрос/ответ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сведений о дате и времени обновления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о дате и времени обновления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дате и времени обновления представлены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запрос сведений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.005)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дате и времени обновления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нет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5.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Транзакция общего процесса «Получение сведений из единой базы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.005)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19.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сведений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.005) </w:t>
      </w:r>
      <w:r w:rsidRPr="00F453FD">
        <w:rPr>
          <w:rFonts w:ascii="Sylfaen" w:hAnsi="Sylfaen" w:cs="Sylfaen"/>
          <w:sz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276" style="position:absolute;margin-left:1.85pt;margin-top:3.1pt;width:453pt;height:210.05pt;z-index:251832320" coordorigin="1455,1480" coordsize="9060,4201">
            <v:rect id="_x0000_s1277" style="position:absolute;left:2975;top:1480;width:2093;height:217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78" style="position:absolute;left:7786;top:1480;width:2093;height:217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79" style="position:absolute;left:2612;top:2411;width:2356;height:670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Запрос сведений из единой базы данных</w:t>
                    </w:r>
                  </w:p>
                </w:txbxContent>
              </v:textbox>
            </v:rect>
            <v:rect id="_x0000_s1280" style="position:absolute;left:8171;top:2411;width:2344;height:904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Подготовка и представление сведений из единой базы данных</w:t>
                    </w:r>
                  </w:p>
                </w:txbxContent>
              </v:textbox>
            </v:rect>
            <v:rect id="_x0000_s1281" style="position:absolute;left:1680;top:4570;width:2473;height:51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отсутствуют]</w:t>
                    </w:r>
                  </w:p>
                </w:txbxContent>
              </v:textbox>
            </v:rect>
            <v:rect id="_x0000_s1282" style="position:absolute;left:3037;top:5330;width:1116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83" style="position:absolute;left:1455;top:2166;width:9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284" style="position:absolute;left:5068;top:2545;width:2936;height:452" stroked="f">
              <v:textbox inset="0,0,0,0">
                <w:txbxContent>
                  <w:p w:rsidR="00C66FD8" w:rsidRPr="003C4A41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из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8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85" style="position:absolute;left:5068;top:1814;width:2936;height:597" stroked="f">
              <v:textbox inset="0,0,0,0">
                <w:txbxContent>
                  <w:p w:rsidR="00C66FD8" w:rsidRPr="00F1281E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из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7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86" style="position:absolute;left:5068;top:3081;width:2936;height:653" stroked="f">
              <v:textbox inset="0,0,0,0">
                <w:txbxContent>
                  <w:p w:rsidR="00C66FD8" w:rsidRPr="003C4A41" w:rsidRDefault="00C66FD8" w:rsidP="00C66FD8">
                    <w:pPr>
                      <w:jc w:val="center"/>
                      <w:rPr>
                        <w:sz w:val="22"/>
                      </w:rPr>
                    </w:pPr>
                    <w:r w:rsidRPr="003C4A41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Уведомление об отсутствии сведений из единой базы данных 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.03.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287" style="position:absolute;left:3415;top:3834;width:2462;height:50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представлены]</w:t>
                    </w:r>
                  </w:p>
                </w:txbxContent>
              </v:textbox>
            </v:rect>
            <v:rect id="_x0000_s1288" style="position:absolute;left:4761;top:4732;width:1116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2762250"/>
            <wp:effectExtent l="19050" t="0" r="0" b="0"/>
            <wp:docPr id="18" name="Picture 18" descr="C:\Users\tereza\Desktop\Papkanerov\Zayavka_V+\ETHK_voroshum_N124_2016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ereza\Desktop\Papkanerov\Zayavka_V+\ETHK_voroshum_N124_2016\media\image5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8. Схема выполнения транзакции общего процесса «Получение сведений из единой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.005)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9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«Получение сведений из единой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P.MM.03.TRN.005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отсутствуют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представлены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(P.MM.03.MSG.007)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.008)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отсутствии сведений в единой базе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.009)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нет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Pr="007F7E23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  <w:lang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6.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измененных сведений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.006)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2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20.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измененных сведений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.006) </w:t>
      </w:r>
      <w:r w:rsidRPr="00F453FD">
        <w:rPr>
          <w:rFonts w:ascii="Sylfaen" w:hAnsi="Sylfaen" w:cs="Sylfaen"/>
          <w:sz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представлена на рисунке 9. Параметры транзакции общего процесса приведены в таблице 10.</w:t>
      </w: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289" style="position:absolute;margin-left:5.2pt;margin-top:2.75pt;width:444.65pt;height:247.85pt;z-index:251833344" coordorigin="1522,1473" coordsize="8893,4957">
            <v:rect id="_x0000_s1290" style="position:absolute;left:3042;top:1473;width:2093;height:29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91" style="position:absolute;left:7853;top:1473;width:2093;height:293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92" style="position:absolute;left:2578;top:2404;width:2356;height:904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Запрос измененных сведений из единой базы данных</w:t>
                    </w:r>
                  </w:p>
                </w:txbxContent>
              </v:textbox>
            </v:rect>
            <v:rect id="_x0000_s1293" style="position:absolute;left:8071;top:2404;width:2344;height:102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Подготовка и представление измененных сведений из единой базы данных</w:t>
                    </w:r>
                  </w:p>
                </w:txbxContent>
              </v:textbox>
            </v:rect>
            <v:rect id="_x0000_s1294" style="position:absolute;left:1685;top:5164;width:2473;height:663" stroked="f">
              <v:textbox inset="0,0,0,0">
                <w:txbxContent>
                  <w:p w:rsidR="00C66FD8" w:rsidRPr="00AE2102" w:rsidRDefault="00C66FD8" w:rsidP="00C66FD8">
                    <w:pPr>
                      <w:jc w:val="center"/>
                      <w:rPr>
                        <w:sz w:val="16"/>
                        <w:szCs w:val="18"/>
                      </w:rPr>
                    </w:pPr>
                    <w:r w:rsidRPr="00AE2102">
                      <w:rPr>
                        <w:rFonts w:ascii="Sylfaen" w:hAnsi="Sylfaen" w:cs="Sylfaen"/>
                        <w:sz w:val="16"/>
                        <w:szCs w:val="18"/>
                      </w:rPr>
                      <w:t>:единая база данных [измененные сведения отсутствуют]</w:t>
                    </w:r>
                  </w:p>
                </w:txbxContent>
              </v:textbox>
            </v:rect>
            <v:rect id="_x0000_s1295" style="position:absolute;left:3042;top:6113;width:1116;height:317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96" style="position:absolute;left:1522;top:2159;width:922;height:700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297" style="position:absolute;left:5375;top:2612;width:2478;height:821" stroked="f">
              <v:textbox inset="0,0,0,0">
                <w:txbxContent>
                  <w:p w:rsidR="00C66FD8" w:rsidRPr="003C4A41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измененных сведения из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11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98" style="position:absolute;left:4828;top:1807;width:3779;height:504" stroked="f">
              <v:textbox inset="0,0,0,0">
                <w:txbxContent>
                  <w:p w:rsidR="00C66FD8" w:rsidRPr="00F1281E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измененных сведений из единой базы данных 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10</w:t>
                    </w:r>
                    <w:r w:rsidRPr="00F1281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99" style="position:absolute;left:5135;top:3597;width:2936;height:706" stroked="f">
              <v:textbox inset="0,0,0,0">
                <w:txbxContent>
                  <w:p w:rsidR="00C66FD8" w:rsidRPr="003C4A41" w:rsidRDefault="00C66FD8" w:rsidP="00C66FD8">
                    <w:pPr>
                      <w:jc w:val="center"/>
                      <w:rPr>
                        <w:sz w:val="22"/>
                      </w:rPr>
                    </w:pPr>
                    <w:r w:rsidRPr="003C4A41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Уведомление об отсутствии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измененных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 сведений из единой базы данных 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.03.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12</w:t>
                    </w:r>
                    <w:r w:rsidRPr="003C4A41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300" style="position:absolute;left:3482;top:4387;width:2462;height:670" stroked="f">
              <v:textbox inset="0,0,0,0">
                <w:txbxContent>
                  <w:p w:rsidR="00C66FD8" w:rsidRPr="00AE2102" w:rsidRDefault="00C66FD8" w:rsidP="00C66FD8">
                    <w:pPr>
                      <w:jc w:val="center"/>
                      <w:rPr>
                        <w:sz w:val="20"/>
                      </w:rPr>
                    </w:pPr>
                    <w:r w:rsidRPr="00AE2102">
                      <w:rPr>
                        <w:rFonts w:ascii="Sylfaen" w:hAnsi="Sylfaen" w:cs="Sylfaen"/>
                        <w:sz w:val="16"/>
                        <w:szCs w:val="20"/>
                      </w:rPr>
                      <w:t>:единая база данных [измененные</w:t>
                    </w:r>
                    <w:r>
                      <w:rPr>
                        <w:rFonts w:ascii="Sylfaen" w:hAnsi="Sylfaen" w:cs="Sylfaen"/>
                        <w:sz w:val="16"/>
                        <w:szCs w:val="20"/>
                      </w:rPr>
                      <w:t xml:space="preserve"> </w:t>
                    </w:r>
                    <w:r w:rsidRPr="00AE2102">
                      <w:rPr>
                        <w:rFonts w:ascii="Sylfaen" w:hAnsi="Sylfaen" w:cs="Sylfaen"/>
                        <w:sz w:val="16"/>
                        <w:szCs w:val="20"/>
                      </w:rPr>
                      <w:t xml:space="preserve"> сведения представлены]</w:t>
                    </w:r>
                  </w:p>
                </w:txbxContent>
              </v:textbox>
            </v:rect>
            <v:rect id="_x0000_s1301" style="position:absolute;left:4828;top:5323;width:1116;height:35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3305175"/>
            <wp:effectExtent l="19050" t="0" r="0" b="0"/>
            <wp:docPr id="19" name="Picture 19" descr="C:\Users\tereza\Desktop\Papkanerov\Zayavka_V+\ETHK_voroshum_N124_2016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ereza\Desktop\Papkanerov\Zayavka_V+\ETHK_voroshum_N124_2016\media\image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ind w:left="1134" w:right="1135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9. Схема выполнения транзакции общего процесса «Получение измененных сведений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.006)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Таблица 10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2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«Получение измененных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сведений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P.MM.03.TRN.006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измененных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измененных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подготовка и представление измененных сведений из единой базы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 сведения отсутствуют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измененные сведения представлены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запрос измененных сведений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.010)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измененные сведения из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.011)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отсутствии измененных сведений в единой базе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.012)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нет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701" w:right="1702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VIII.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Порядок действий в нештатных ситуациях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21.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</w:t>
      </w:r>
      <w:r w:rsidRPr="00F453FD">
        <w:rPr>
          <w:rFonts w:ascii="Sylfaen" w:hAnsi="Sylfaen" w:cs="Sylfaen"/>
          <w:sz w:val="24"/>
        </w:rPr>
        <w:lastRenderedPageBreak/>
        <w:t>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22.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11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419"/>
        <w:gridCol w:w="2693"/>
        <w:gridCol w:w="2842"/>
      </w:tblGrid>
      <w:tr w:rsidR="00C66FD8" w:rsidRPr="00F453FD" w:rsidTr="00795DC7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нештатной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ситуации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 нештатной ситуации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 действий при возникновении нештатной ситуации</w:t>
            </w:r>
          </w:p>
        </w:tc>
      </w:tr>
      <w:tr w:rsidR="00C66FD8" w:rsidRPr="00F453FD" w:rsidTr="00795DC7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</w:tr>
      <w:tr w:rsidR="00C66FD8" w:rsidRPr="00F453FD" w:rsidTr="00795DC7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P.EXC.002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C66FD8" w:rsidRPr="00F453FD" w:rsidTr="00795DC7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P.EXC.004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 синхронизированы справочники и классификаторы или не обновлены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обновить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 электронных документов (сведений).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справочники и классификаторы синхронизированы,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380" w:firstLine="0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38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IX.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Требования к заполнению электронных документов и сведений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2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23.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 к заполнению реквизитов электронных документов (сведений) «Сведения о результатах контроля качества лекарственных 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</w:rPr>
        <w:t>03.001), передаваемых в сообщении «Сведения о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фальсифицированном, контрафактном или не соответствующем требованиям по качеству лекарственном средстве для включения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 xml:space="preserve">.001), </w:t>
      </w:r>
      <w:r w:rsidRPr="00F453FD">
        <w:rPr>
          <w:rFonts w:ascii="Sylfaen" w:hAnsi="Sylfaen" w:cs="Sylfaen"/>
          <w:sz w:val="24"/>
        </w:rPr>
        <w:t>приведены в таблице 12.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12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Требования к заполнению реквизитов электронных документов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(сведений) «Сведения о результатах контроля качества лекарственных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.03.001), </w:t>
      </w:r>
      <w:r w:rsidRPr="00F453FD">
        <w:rPr>
          <w:rFonts w:ascii="Sylfaen" w:hAnsi="Sylfaen" w:cs="Sylfaen"/>
          <w:sz w:val="24"/>
        </w:rPr>
        <w:t>передаваемых в сообщении «Сведения о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требованиям по качеству лекарственном средстве для включения 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7670"/>
      </w:tblGrid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требования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Формулировка требования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электронном сообщении заполняется 1 реквизит «Сведения о контроле качества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DrugMonitoringItemDetails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«Начальная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StartDateTime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единой базе данных не должны содержаться сведения о контрафактных, фальсифицированных или не соответствующих требованиям по качеству лекарственных средствах с таким же значением реквизитов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«Код подраздела единой базы данных о 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)»,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«Официальный 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которых 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заполнен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наименования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«Наименование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8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или «Наименование активной фармацевтической субстанции»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(hcsdo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 SubstanceName)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7F7E23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функционального назначения вспомогательного вещества»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FunctionalPurposeCode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«Наименование функционального назначения вспомогательного вещества»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реквизит «код типа величины дозировки (концентрации)»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SubstanceMeasureTypeCode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заполнен, то его значение должно соответствовать одному из следующих значений: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1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указана точная величина дозировки;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2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меньше либо равна указанному значению;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3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больше либо равна указанному значению;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4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меньше указанного значения;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5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больше указанного значения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«Наименование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«Код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заполнен, то его значение должно соответствовать одному из следующих значений: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1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лекарственной формы;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2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дозирования;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3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массы;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4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5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6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 после растворения;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7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 перед разведением;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8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времени;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9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«Наименование реагента,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17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«Наименование реагента,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18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«реагент», то в составе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«Наименование реагента, входящего в состав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19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«реагент»,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подраздела единой базы данных о</w:t>
            </w:r>
            <w:r w:rsidRPr="005B0C95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«не соответствующее требованиям по качеству», то в составе сложного реквизита «Сведения о показателе нормативного документа по качеству, по которому выявлены несоответствия»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«Наименование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при этом реквизит «Сведения о признаке фальсификации и (или) контрафактного происхождения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подраздела единой базы данных о 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соответствует значению «контрафактное» либо «фальсифицированное», реквизит «Сведения о признаке фальсификации и (или) контрафактного происхождения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заполняется обязательно, при этом реквизит «Сведения о показателе нормативного документа по качеству, по которому выявлены несоответствия»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«Cведения о результатах контроля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качества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DrugMonitoringDetails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C66FD8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23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составе сложного реквизита «Сведения о производителе»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 xml:space="preserve">(hccdo:ManufacturingAuthorizationHolderDetailsV2)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быть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 производителе»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5B0C95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входящего в состав сложного реквизита «Сведения о производителе»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 производителе»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«Наименование хозяйствующего субъекта»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BusinessEntityName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«Краткое наименование хозяйствующего субъекта»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BusinessEntityBriefName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27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его составе 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28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его составе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29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входящего в состав сложного реквизита «Сведения о держателе (заявителе) регистрационного удостоверения»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VII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его составе 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его составе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атрибута«идентификатор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входящего в состав сложного реквизита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реквизиты «Количество товара»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UnifiedCommodityMeasure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«Количество выявленных упаковок недоброкачественного, фальсифицированного или контрафактного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CounterfeitPackageQuantity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заполнены, то значение реквизита в их составе «единица измерения»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34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«Дозировка (концентрация)»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«наименование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«Наименование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37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38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DrugSecondaryPackageKindCode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«Наименование вида вторичной (потребительской)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DrugSecondaryPackageKindName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39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«Наименование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значение реквизита «единица измерения»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реквизита «Количество в упаковке»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единицы измерения из классификатора единиц измерения, определенного значением «идентификатор классификатора»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составе того же реквизита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реквизит «идентификатор классификатора»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реквизита «Количество в упаковке»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 соответствовать коду единицы измерения из классификатора единиц измерения ООН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комплектующего»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формата данных»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mediaTypeCode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«Иллюстрация признака фальсифицированного или контрафактного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FalsificationSignPicture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может принимать следующие значения: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application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tiff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TIFF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png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-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PNG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jpeg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-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JPEG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«таможенный орган», то реквизит «Наименование уполномоченного органа государства-члена»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AuthorityName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заполняется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соответствует значению «другое», то реквизит «Наименование показателя несоответствия качества»</w:t>
            </w:r>
            <w:r w:rsidRPr="003012C2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3012C2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LowQualityName</w:t>
            </w:r>
            <w:r w:rsidRPr="003012C2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47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«Дата документа»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DocCreationDate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«Официальный 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24.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 к заполнению реквизитов электронных документов (сведений) «Сведения о результатах контроля качества лекарственных 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.03.001), </w:t>
      </w:r>
      <w:r w:rsidRPr="00F453FD">
        <w:rPr>
          <w:rFonts w:ascii="Sylfaen" w:hAnsi="Sylfaen" w:cs="Sylfaen"/>
          <w:sz w:val="24"/>
        </w:rPr>
        <w:t xml:space="preserve">передаваемых в сообщении «Сведения о фальсифицированном, контрафактном или не соответствующем требованиям по качеству лекарственном средстве для изменения в 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 xml:space="preserve">.002), </w:t>
      </w:r>
      <w:r w:rsidRPr="00F453FD">
        <w:rPr>
          <w:rFonts w:ascii="Sylfaen" w:hAnsi="Sylfaen" w:cs="Sylfaen"/>
          <w:sz w:val="24"/>
        </w:rPr>
        <w:t>приведены в таблице 13.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13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Требования к заполнению реквизитов электронных документов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(сведений) «Сведения о результатах контроля качества лекарственных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.03.001), </w:t>
      </w:r>
      <w:r w:rsidRPr="00F453FD">
        <w:rPr>
          <w:rFonts w:ascii="Sylfaen" w:hAnsi="Sylfaen" w:cs="Sylfaen"/>
          <w:sz w:val="24"/>
        </w:rPr>
        <w:t>передаваемых в сообщении «Сведения о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требованиям по качеству лекарственном средстве для изменения 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единой базе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7656"/>
        <w:gridCol w:w="14"/>
      </w:tblGrid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требования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Формулировка требования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электронном сообщении заполняется 1 реквизит «Cведения о контроле качества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DrugMonitoringItemDetails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«Начальная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StartDateTime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единой базе данных не должны содержаться сведения о контрафактных, фальсифицированных или не соответствующих требованиям по качеству лекарственных средствах с таким же значением реквизитов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«Кодподраздела единой базы данных о 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)»,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«Официальный 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которых 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заполнен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наименования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«Наименование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или «Наименование активной фармацевтической субстанции»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(hcsdo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 SubstanceName)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10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функционального назначения вспомогательного вещества»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FunctionalPurposeCode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 или «Наименование функционального назначения вспомогательного вещества»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реквизит «код типа величины дозировки (концентрации)»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SubstanceMeasureTypeCode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заполнен, то его значение должно соответствовать одному из следующих значений: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1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указана точная величина дозировки;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2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меньше либо равна указанному значению;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3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больше либо равна указанному значению;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4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меньше указанного значения;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5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величина дозировки больше указанного значения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«Наименование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«Код вида единицы выражения состава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DosageUnitKindCode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заполнен, то его значение должно соответствовать одному из следующих значений: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1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лекарственной формы;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2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дозирования;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lastRenderedPageBreak/>
              <w:t>3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массы;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4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5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6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 после растворения;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7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объема перед разведением;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8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времени;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Fonts w:ascii="Sylfaen" w:hAnsi="Sylfaen" w:cs="Sylfaen"/>
                <w:sz w:val="24"/>
                <w:szCs w:val="22"/>
              </w:rPr>
              <w:t>9</w:t>
            </w:r>
            <w:r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«Наименование реагента,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16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17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«Наименование реагента,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18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«реагент», то в составе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«Наименование реагента, входящего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ReagentName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19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DrugSubstanceRoleName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«реагент», то в составе сложного реквизита «Сведения об ингредиенте, входящем в состав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ActiveSubstanceDetails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«Сведения о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вспомогательном веществе в составе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AuxiliarySubstanceDetails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заполняются</w:t>
            </w:r>
          </w:p>
        </w:tc>
      </w:tr>
      <w:tr w:rsidR="00C66FD8" w:rsidRPr="00F453FD" w:rsidTr="00795DC7">
        <w:trPr>
          <w:gridAfter w:val="1"/>
          <w:wAfter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20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подраздела единой базы данных о 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«не соответствующее требованиям по качеству», то в составе сложного реквизита «Сведения о показателе нормативного документа по качеству, по которому выявлены несоответствия»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«Наименование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при этом реквизит «Сведения о признаке фальсификации и (или) контрафактного происхождения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rPr>
          <w:gridAfter w:val="1"/>
          <w:wAfter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подраздела единой базы данных о лекарственных средствах,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соответствует значению «контрафактное» либо «фальсифицированное», реквизит «Сведения о признаке фальсификации и (или) контрафактного происхождения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заполняется обязательно, при этом реквизит «Сведения о показателе нормативного документа по качеству, по которому выявлены несоответствия»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заполняется</w:t>
            </w:r>
          </w:p>
        </w:tc>
      </w:tr>
      <w:tr w:rsidR="00C66FD8" w:rsidRPr="00F453FD" w:rsidTr="00795DC7">
        <w:trPr>
          <w:gridAfter w:val="1"/>
          <w:wAfter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«Cведения о результатах контроля качества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DrugMonitoringDetails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C66FD8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составе сложного реквизита «Сведения о производителе»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 xml:space="preserve">(hccdo:ManufacturingAuthorizationHolderDetailsV2)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быть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заполнен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24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 производителе»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входящего в состав сложного реквизита «Сведения о производителе»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26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 производителе»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ManufacturingAuthorizationHolderDetailsV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2)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«Наименование хозяйствующего субъекта»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BusinessEntityName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«Краткое наименование хозяйствующего субъекта»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BusinessEntityBriefName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27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его составе 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28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его составе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29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lastRenderedPageBreak/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входящего в состав сложного реквизита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«Сведения о держателе (заявителе) регистрационного удостоверения»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RegistrationCertificateHolderDetails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30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реквизит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его составе 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его составе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3166-1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сложный реквизит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«Код страны»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входящего в состав сложного реквизита «Сведения о дистрибьюторе (поставщике)»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DistributorDetails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VII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Правил информационного взаимодействия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реквизиты «Количество товара»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UnifiedCommodityMeasure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«Количество выявленных упаковок недоброкачественного, фальсифицированного или контрафактного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CounterfeitPackageQuantity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заполнены, то значение реквизита в их составе «единица измерения»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«Дозировка (концентрация)»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реквизит «наименование единицы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SubstanceMeasureNam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35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единицы измерения дозировки и концентрации»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SubstanceMeasureName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36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«Наименование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37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вида первичной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38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DrugSecondaryPackageKindCode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реквизит «Наименование вида вторичной (потребительской) упаковки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DrugSecondaryPackageKindName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39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заполнен, то в его составе должен быть заполнен реквизит «Код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(или) «Наименование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40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значение реквизита «единица измерения»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реквизита «Количество в упаковке»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должно соответствовать коду единицы измерения из классификатора единиц измерения, определенного значением «идентификатор классификатора»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lastRenderedPageBreak/>
              <w:t>measurementUnitCodeListId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в составе того же реквизита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реквизит «идентификатор классификатора»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measurementUnitCodeListId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реквизита «Количество в упаковке»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PackageMeasure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 соответствовать коду единицы измерения из классификатора единиц измерения ООН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ComponentCode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комплектующего»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 xml:space="preserve">(hcsdo:ComponentName)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«код формата данных» (атрибут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mediaTypeCode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«Иллюстрация признака фальсифицированного или контрафактного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FalsificationSignPicture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может принимать следующие значения: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application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tiff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TIFF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png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PNG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 «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image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/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jpeg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»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 формат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JPEG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вида контролируемой организации»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OrganizationRestrictionKindCode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«таможенный орган», то реквизит «Наименование уполномоченного органа государства-члена»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AuthorityName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46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значение реквизита «Код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соответствует значению «другое», то реквизит «Наименование показателя несоответствия качества»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LowQualityName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  <w:tr w:rsidR="00C66FD8" w:rsidRPr="00F453FD" w:rsidTr="00795DC7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47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«Дата документа»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DocCreationDate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«Официальный 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lastRenderedPageBreak/>
        <w:t>25.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 к заполнению реквизитов электронных документов (сведений) «Сведения о результатах контроля качества лекарственных 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.03.001), </w:t>
      </w:r>
      <w:r w:rsidRPr="00F453FD">
        <w:rPr>
          <w:rFonts w:ascii="Sylfaen" w:hAnsi="Sylfaen" w:cs="Sylfaen"/>
          <w:sz w:val="24"/>
        </w:rPr>
        <w:t xml:space="preserve">передаваемых в сообщении «Сведения о фальсифицированном, контрафактном или не соответствующем требованиям по качеству лекарственном средстве для исключения из 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 xml:space="preserve">.003), </w:t>
      </w:r>
      <w:r w:rsidRPr="00F453FD">
        <w:rPr>
          <w:rFonts w:ascii="Sylfaen" w:hAnsi="Sylfaen" w:cs="Sylfaen"/>
          <w:sz w:val="24"/>
        </w:rPr>
        <w:t>приведены в таблице 14.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14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Требования к заполнению реквизитов электронных документов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(сведений) «Сведения о результатах контроля качества лекарственных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средств»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.03.001), </w:t>
      </w:r>
      <w:r w:rsidRPr="00F453FD">
        <w:rPr>
          <w:rFonts w:ascii="Sylfaen" w:hAnsi="Sylfaen" w:cs="Sylfaen"/>
          <w:sz w:val="24"/>
        </w:rPr>
        <w:t>передаваемых в сообщении «Сведения о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фальсифицированном, контрафактном или не соответствующем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требованиям по качеству лекарственном средстве для исключения из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единой базы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7682"/>
      </w:tblGrid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требования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Формулировка требования</w:t>
            </w:r>
          </w:p>
        </w:tc>
      </w:tr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 электронном сообщении заполняется 1 реквизит «Сведения о контроле качества лекарственного препарата»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(hccdo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DrugMonitoringltemDetails)</w:t>
            </w:r>
          </w:p>
        </w:tc>
      </w:tr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единой базе данных должны содержаться сведения о контрафактных, фальсифицированных или не соответствующих требованиям по качеству лекарственных средствах с таким же значением реквизитов «Код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CTpaHbi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»(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UnifiedCountryCode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«Код подраздела единой базы данных о лекарственных препаратах, в отношении которых принято решение об их изъятии из обращения»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StatusLowQualityCode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DrugTradeName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«Сведения о наименовании лекарственного средства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)»,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«Официальный документ»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которых 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не заполнен</w:t>
            </w:r>
          </w:p>
        </w:tc>
      </w:tr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 реквизит «Начальная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StartDateTime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заполняются обязательно</w:t>
            </w:r>
          </w:p>
        </w:tc>
      </w:tr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4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значение реквизита «Конечная дата и время»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EndDateTime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ResourceItemStatusDetails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должно быть больше или равно значению реквизита «Начальная дата и время»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(csdo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: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StartDateTime)</w:t>
            </w:r>
          </w:p>
        </w:tc>
      </w:tr>
      <w:tr w:rsidR="00C66FD8" w:rsidRPr="00F453FD" w:rsidTr="00795DC7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хотя бы один из реквизитов «Торговое наименование лекарственного препарата»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DrugTradcNamc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или «Сведения о наименовании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DrugNameDetails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 быть заполнен</w:t>
            </w: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</w:rPr>
      </w:pPr>
    </w:p>
    <w:p w:rsidR="00C66FD8" w:rsidRDefault="00C66FD8" w:rsidP="00C66FD8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УТВЕРЖДЕН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Решением Коллегии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Евразийской экономической комиссии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от 25 октября 2016 г. № 124</w:t>
      </w:r>
    </w:p>
    <w:p w:rsidR="00C66FD8" w:rsidRPr="003012C2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F453FD">
        <w:rPr>
          <w:rStyle w:val="Bodytext3Spacing2pt"/>
          <w:rFonts w:ascii="Sylfaen" w:eastAsia="Palatino Linotype" w:hAnsi="Sylfaen" w:cs="Sylfaen"/>
          <w:sz w:val="24"/>
        </w:rPr>
        <w:t>РЕГЛАМЕНТ</w:t>
      </w:r>
    </w:p>
    <w:p w:rsidR="00C66FD8" w:rsidRDefault="00C66FD8" w:rsidP="00C66FD8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информационного взаимодействия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между уполномоченными органами государств </w:t>
      </w:r>
      <w:r>
        <w:rPr>
          <w:rFonts w:ascii="Sylfaen" w:hAnsi="Sylfaen" w:cs="Sylfaen"/>
          <w:sz w:val="24"/>
        </w:rPr>
        <w:t>–</w:t>
      </w:r>
      <w:r w:rsidRPr="00F453FD">
        <w:rPr>
          <w:rFonts w:ascii="Sylfaen" w:hAnsi="Sylfaen" w:cs="Sylfaen"/>
          <w:sz w:val="24"/>
        </w:rPr>
        <w:t xml:space="preserve"> членов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Евразийского экономического союза при реализации средствами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интегрированной информационной системы внешней и взаимной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торговли общего процесса «Формирование, ведение 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использование единой информационной базы данных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лекарственных средств, не соответствующих требованиям по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качеству, а также фальсифицированных и (или) контрафактных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лекарственных средств, выявленных на территориях государств -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членов Евразийского экономического союза»</w:t>
      </w:r>
    </w:p>
    <w:p w:rsidR="00C66FD8" w:rsidRPr="003012C2" w:rsidRDefault="00C66FD8" w:rsidP="00C66FD8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Общие положения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Договор о Евразийском экономическом союзе от 29 мая 2014 года;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>
        <w:rPr>
          <w:rFonts w:ascii="Sylfaen" w:hAnsi="Sylfaen" w:cs="Sylfaen"/>
          <w:szCs w:val="2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средствами интегрированной информационной системы внешней и взаимной торговли общих процессов»;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 xml:space="preserve">Решение Коллегии Евразийской экономической комиссии от 14 апреля 2015 г. </w:t>
      </w:r>
      <w:r w:rsidRPr="00F453FD">
        <w:rPr>
          <w:rFonts w:ascii="Sylfaen" w:hAnsi="Sylfaen" w:cs="Sylfaen"/>
          <w:sz w:val="24"/>
        </w:rPr>
        <w:lastRenderedPageBreak/>
        <w:t>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66FD8" w:rsidRPr="00F453FD" w:rsidRDefault="00C66FD8" w:rsidP="00C66FD8">
      <w:pPr>
        <w:pStyle w:val="Bodytext20"/>
        <w:shd w:val="clear" w:color="auto" w:fill="auto"/>
        <w:tabs>
          <w:tab w:val="left" w:pos="720"/>
          <w:tab w:val="left" w:pos="1440"/>
        </w:tabs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</w:rPr>
        <w:t xml:space="preserve"> 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от </w:t>
      </w:r>
      <w:r w:rsidRPr="00F453FD">
        <w:rPr>
          <w:rFonts w:ascii="Sylfaen" w:hAnsi="Sylfaen" w:cs="Sylfaen"/>
          <w:sz w:val="24"/>
          <w:lang w:eastAsia="en-US" w:bidi="en-US"/>
        </w:rPr>
        <w:t xml:space="preserve">22 </w:t>
      </w:r>
      <w:r w:rsidRPr="00F453FD">
        <w:rPr>
          <w:rFonts w:ascii="Sylfaen" w:hAnsi="Sylfaen" w:cs="Sylfaen"/>
          <w:sz w:val="24"/>
        </w:rPr>
        <w:t>декабря 2015 г. № 172 «Номенклатура лекарственных форм».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3200"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II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Область применения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 (далее - общий процесс).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3280"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III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7F7E23">
        <w:rPr>
          <w:rFonts w:ascii="Sylfaen" w:hAnsi="Sylfaen" w:cs="Sylfaen"/>
          <w:sz w:val="24"/>
          <w:lang w:eastAsia="en-US" w:bidi="en-US"/>
        </w:rPr>
        <w:t>Основные</w:t>
      </w:r>
      <w:r w:rsidRPr="00F453FD">
        <w:rPr>
          <w:rFonts w:ascii="Sylfaen" w:hAnsi="Sylfaen" w:cs="Sylfaen"/>
          <w:sz w:val="24"/>
        </w:rPr>
        <w:t xml:space="preserve"> понятия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Для целей настоящего Регламента используются понятия, которые означают </w:t>
      </w:r>
      <w:r w:rsidRPr="00F453FD">
        <w:rPr>
          <w:rFonts w:ascii="Sylfaen" w:hAnsi="Sylfaen" w:cs="Sylfaen"/>
          <w:sz w:val="24"/>
        </w:rPr>
        <w:lastRenderedPageBreak/>
        <w:t>следующее: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утвержденных Решением Коллегии Евразийской экономической комиссии от 25 октября 2016 г. № 124 (далее - Правила информационного взаимодействия).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1960" w:hanging="120"/>
        <w:jc w:val="left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hanging="3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IV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Основные сведения об информационном взаимодействии в рамках общего процесса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hanging="3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Участники информационного взаимодействия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1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4109"/>
        <w:gridCol w:w="2986"/>
      </w:tblGrid>
      <w:tr w:rsidR="00C66FD8" w:rsidRPr="00F453FD" w:rsidTr="00795DC7"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Наименование роли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 роли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Участник, выполняющий роль</w:t>
            </w:r>
          </w:p>
        </w:tc>
      </w:tr>
      <w:tr w:rsidR="00C66FD8" w:rsidRPr="00F453FD" w:rsidTr="00795DC7"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Владелец сведений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уведомляет о выявлении фальсифицированного, контрафактного или не соответствующего требованиям по качеству лекарственного средства; представляет 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уполномоченный орган - отправитель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.002)</w:t>
            </w:r>
          </w:p>
        </w:tc>
      </w:tr>
      <w:tr w:rsidR="00C66FD8" w:rsidRPr="00F453FD" w:rsidTr="00795DC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Потребитель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получает уведомление о выявлении фальсифицированных, контрафактных или не соответствующих требованиям по качеству лекарственных средств, запрашивает дополнительные сведения, связанные с фактом выявления фальсифицированного, контрафактного или не соответствующего требованиям по качеству лекарственного средства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уполномоченный орган - получатель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ACT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.003)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1620" w:firstLine="0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Структура информационного взаимодействия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Информационное взаимодействие в рамках общего процесса осуществляется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между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уполномоченными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органами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государств - членов Союза (далее - уполномоченные органы государств-членов) в соответствии с процедурами общего процесса: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информационное взаимодействие при обмене сведениями между уполномоченными органами государств-членов.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 xml:space="preserve">Структура информационного взаимодействия между уполномоченными </w:t>
      </w:r>
      <w:r w:rsidRPr="00F453FD">
        <w:rPr>
          <w:rFonts w:ascii="Sylfaen" w:hAnsi="Sylfaen" w:cs="Sylfaen"/>
          <w:sz w:val="24"/>
        </w:rPr>
        <w:lastRenderedPageBreak/>
        <w:t>органами государств-членов представлена на рисунке 1.</w:t>
      </w:r>
    </w:p>
    <w:p w:rsidR="00C66FD8" w:rsidRPr="003012C2" w:rsidRDefault="00C66FD8" w:rsidP="00C66FD8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 w:cs="Sylfaen"/>
          <w:sz w:val="24"/>
          <w:lang w:val="hy-AM"/>
        </w:rPr>
      </w:pP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302" style="position:absolute;margin-left:-3.95pt;margin-top:17.65pt;width:448.75pt;height:94.6pt;z-index:251834368" coordorigin="1339,8004" coordsize="8975,1892">
            <v:rect id="_x0000_s1303" style="position:absolute;left:3220;top:8004;width:1116;height:35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304" style="position:absolute;left:7187;top:8004;width:1116;height:35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305" style="position:absolute;left:8807;top:9159;width:1507;height:536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Потребитель сведений</w:t>
                    </w:r>
                  </w:p>
                </w:txbxContent>
              </v:textbox>
            </v:rect>
            <v:rect id="_x0000_s1306" style="position:absolute;left:1339;top:9243;width:1507;height:536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 сведений</w:t>
                    </w:r>
                  </w:p>
                </w:txbxContent>
              </v:textbox>
            </v:rect>
            <v:rect id="_x0000_s1307" style="position:absolute;left:4186;top:8807;width:3851;height:108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обмене сведениями между уполномоченными органами государств-членов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715000" cy="1438275"/>
            <wp:effectExtent l="19050" t="0" r="0" b="0"/>
            <wp:docPr id="20" name="Picture 20" descr="C:\Users\tereza\Desktop\Papkanerov\Zayavka_V+\ETHK_voroshum_N124_2016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reza\Desktop\Papkanerov\Zayavka_V+\ETHK_voroshum_N124_2016\media\image7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Default="00C66FD8" w:rsidP="00C66FD8">
      <w:pPr>
        <w:pStyle w:val="Picturecaption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Рис. 1. Структура информационного взаимодействия между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уполномоченными органами государств-членов</w:t>
      </w:r>
    </w:p>
    <w:p w:rsidR="00C66FD8" w:rsidRPr="003012C2" w:rsidRDefault="00C66FD8" w:rsidP="00C66FD8">
      <w:pPr>
        <w:pStyle w:val="Picturecaption0"/>
        <w:shd w:val="clear" w:color="auto" w:fill="auto"/>
        <w:spacing w:after="120" w:line="240" w:lineRule="auto"/>
        <w:ind w:right="20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утвержденному Решением Коллегии Евразийской экономической комиссии от 25 октября 2016 г. № 124 (далее - Описание форматов и структур электронных документов и сведений).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Транзакции общего процесса выполняются в соответствии с заданными параметрами транзакций общего процесса, как это определено настоящим </w:t>
      </w:r>
      <w:r w:rsidRPr="00F453FD">
        <w:rPr>
          <w:rFonts w:ascii="Sylfaen" w:hAnsi="Sylfaen" w:cs="Sylfaen"/>
          <w:sz w:val="24"/>
        </w:rPr>
        <w:lastRenderedPageBreak/>
        <w:t>Регламентом.</w:t>
      </w:r>
    </w:p>
    <w:p w:rsidR="00C66FD8" w:rsidRPr="007F7E23" w:rsidRDefault="00C66FD8" w:rsidP="00C66FD8">
      <w:pPr>
        <w:pStyle w:val="Bodytext20"/>
        <w:shd w:val="clear" w:color="auto" w:fill="auto"/>
        <w:spacing w:after="120" w:line="240" w:lineRule="auto"/>
        <w:ind w:left="567" w:right="568" w:firstLine="0"/>
        <w:rPr>
          <w:rFonts w:ascii="Sylfaen" w:hAnsi="Sylfaen" w:cs="Sylfaen"/>
          <w:sz w:val="24"/>
          <w:lang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567" w:right="568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V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Информационное взаимодействие в рамках групп процедур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567" w:right="568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 Информационное взаимодействие при обмене сведениями между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уполномоченными органами государств-членов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4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Схема выполнения транзакций общего процесса при обмене сведениями между уполномоченными органами государств-членов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pict>
          <v:group id="_x0000_s1308" style="position:absolute;margin-left:11.35pt;margin-top:1.95pt;width:452.7pt;height:374.2pt;z-index:251835392" coordorigin="1645,1457" coordsize="9054,7484">
            <v:rect id="_x0000_s1309" style="position:absolute;left:1645;top:1457;width:2474;height:353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:Владелец сведений</w:t>
                    </w:r>
                  </w:p>
                </w:txbxContent>
              </v:textbox>
            </v:rect>
            <v:rect id="_x0000_s1310" style="position:absolute;left:8225;top:1457;width:2474;height:353" stroked="f">
              <v:textbox inset="0,0,0,0">
                <w:txbxContent>
                  <w:p w:rsidR="00C66FD8" w:rsidRPr="00C846C8" w:rsidRDefault="00C66FD8" w:rsidP="00C66FD8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C846C8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Потребитель сведений</w:t>
                    </w:r>
                  </w:p>
                </w:txbxContent>
              </v:textbox>
            </v:rect>
            <v:rect id="_x0000_s1311" style="position:absolute;left:2917;top:2227;width:5308;height:1139" stroked="f">
              <v:textbox inset="0,0,0,0">
                <w:txbxContent>
                  <w:p w:rsidR="00C66FD8" w:rsidRDefault="00C66FD8" w:rsidP="00C66FD8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[сведения о не соответствующем требованиям по качеству, фальсифицированном и (или) контрафактном лекарственном средстве включены в единую базу данных]</w:t>
                    </w:r>
                  </w:p>
                </w:txbxContent>
              </v:textbox>
            </v:rect>
            <v:rect id="_x0000_s1312" style="position:absolute;left:3972;top:3466;width:4383;height:519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включении сведений в единую базу данных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313" style="position:absolute;left:2917;top:4956;width:3982;height:318" stroked="f">
              <v:textbox inset="0,0,0,0">
                <w:txbxContent>
                  <w:p w:rsidR="00C66FD8" w:rsidRDefault="00C66FD8" w:rsidP="00C66FD8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дополнительные сведения]</w:t>
                    </w:r>
                  </w:p>
                </w:txbxContent>
              </v:textbox>
            </v:rect>
            <v:rect id="_x0000_s1314" style="position:absolute;left:3218;top:5425;width:5958;height:1088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запроса на представление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315" style="position:absolute;left:2917;top:7485;width:4233;height:318" stroked="f">
              <v:textbox inset="0,0,0,0">
                <w:txbxContent>
                  <w:p w:rsidR="00C66FD8" w:rsidRDefault="00C66FD8" w:rsidP="00C66FD8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[представлены дополнительные сведения]</w:t>
                    </w:r>
                  </w:p>
                </w:txbxContent>
              </v:textbox>
            </v:rect>
            <v:rect id="_x0000_s1316" style="position:absolute;left:3017;top:8121;width:6159;height:820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дополнительных сведений о фальсифицированном, контрафактном или не соответствующем требованиям по качеству лекарственном средстве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5172075"/>
            <wp:effectExtent l="19050" t="0" r="0" b="0"/>
            <wp:docPr id="21" name="Picture 21" descr="C:\Users\tereza\Desktop\Papkanerov\Zayavka_V+\ETHK_voroshum_N124_2016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ereza\Desktop\Papkanerov\Zayavka_V+\ETHK_voroshum_N124_2016\media\image8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2. Схема выполнения транзакций общего процесса при обмене сведениями между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уполномоченными органами государств-членов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  <w:sectPr w:rsidR="00C66FD8" w:rsidSect="00F453FD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Таблица 2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транзакций общего процесса при обмене сведениями между уполномоченными органами государств-членов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240"/>
        <w:gridCol w:w="284"/>
        <w:gridCol w:w="2832"/>
        <w:gridCol w:w="2722"/>
        <w:gridCol w:w="2419"/>
        <w:gridCol w:w="2352"/>
      </w:tblGrid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Операция, выполняемая инициатором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Транзакция общего процесса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38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включении сведений в единую базу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Направление уведомления о включении сведений в единую базу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.022)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и обработка уведомления о включении сведений в единую базу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.023)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передано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включении сведений в единую базу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TRN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.007)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138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Направление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.008)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дополнительных сведений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фальсифицированном, контрафактном или не соответствующем требованиям по качеству лекарственном средстве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.024).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уведомления о результатах обработки запроса дополнительных сведений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фальсифицированном, контрафактном или не соответствующем требованиям по качеству лекарственном средстве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.026)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24" w:right="129"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24" w:right="129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прием и обработка запроса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дополнительных сведений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фальсифицированном, контрафактном или не соответствующем требованиям по качеству лекарственном средстве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24" w:right="129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(P.MM.03.OPR.025)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принято в обработку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направление запроса на представление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дополнительных сведений о фальсифицированно м, контрафактном или не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соответствующем требованиям по качеству лекарственном средстве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(P.MM.03.TRN.008)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3</w:t>
            </w:r>
          </w:p>
        </w:tc>
        <w:tc>
          <w:tcPr>
            <w:tcW w:w="138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Получение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.009)</w:t>
            </w:r>
          </w:p>
        </w:tc>
      </w:tr>
      <w:tr w:rsidR="00C66FD8" w:rsidRPr="00F453FD" w:rsidTr="00795D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3.1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Представление дополнительных сведений о фальсифицированном, контрафактном или не соответствующем требованиям по качеству лекарственном средстве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.027).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Получение уведомления о результатах обработки дополнительных сведений о фальсифицированном, контрафактном или не соответствующем требованиям по качеству лекарственном средстве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OPR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.029)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прием и обработка дополнительных сведений о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фальсифицированном, контрафактном или не соответствующем требованиям по качеству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лекарственном средстве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(P.MM.03.OPR.028)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получены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дополнительных сведений о фальсифицированно м, контрафактном или не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соответствующем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требованиям по качеству лекарственном средстве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(P.MM.03.TRN.009)</w:t>
            </w: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3012C2" w:rsidRDefault="00C66FD8" w:rsidP="00C66FD8">
      <w:pPr>
        <w:spacing w:after="120"/>
        <w:rPr>
          <w:rFonts w:ascii="Sylfaen" w:hAnsi="Sylfaen" w:cs="Sylfaen"/>
          <w:szCs w:val="2"/>
          <w:lang w:val="hy-AM"/>
        </w:rPr>
        <w:sectPr w:rsidR="00C66FD8" w:rsidRPr="003012C2" w:rsidSect="00F453FD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lastRenderedPageBreak/>
        <w:t>VI</w:t>
      </w:r>
      <w:r w:rsidRPr="003012C2">
        <w:rPr>
          <w:rFonts w:ascii="Sylfaen" w:hAnsi="Sylfaen" w:cs="Sylfaen"/>
          <w:sz w:val="24"/>
          <w:lang w:eastAsia="en-US" w:bidi="en-US"/>
        </w:rPr>
        <w:t xml:space="preserve">. </w:t>
      </w:r>
      <w:r w:rsidRPr="00F453FD">
        <w:rPr>
          <w:rFonts w:ascii="Sylfaen" w:hAnsi="Sylfaen" w:cs="Sylfaen"/>
          <w:sz w:val="24"/>
        </w:rPr>
        <w:t>Описание сообщений общего процесса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C66FD8" w:rsidRPr="007F7E23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3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сообщений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Структура электронного документа (сведений)</w:t>
            </w:r>
          </w:p>
        </w:tc>
      </w:tr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P.MM.03.MSG.013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об обновлении единой базы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сведения о результатах контроля качества лекарственных средств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.03.001)</w:t>
            </w:r>
          </w:p>
        </w:tc>
      </w:tr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P.MM.03.MSG.014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дополнительных сведений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дополнительные сведения, связанные с фактом выявления</w:t>
            </w:r>
            <w:r w:rsidRPr="005B0C95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фальсифицированного, контрафактного и (или) не соответствующего требованиям по качеству лекарственного средства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.03.002)</w:t>
            </w:r>
          </w:p>
        </w:tc>
      </w:tr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P.MM.03.MSG.015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 приеме и обработке сведений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результате обработки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.006)</w:t>
            </w:r>
          </w:p>
        </w:tc>
      </w:tr>
      <w:tr w:rsidR="00C66FD8" w:rsidRPr="00F453FD" w:rsidTr="00795DC7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P.MM.03.MSG.016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дополнительные сведения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дополнительные сведения, связанные с фактом выявления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фальсифицированного, контрафактного и (или) не соответствующего требованиям по качеству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лекарственного средства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.03.002)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1960"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VII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Описание транзакций общего процесса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 Транзакция общего процесса «Уведомление о включении сведений 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.007)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«Уведомление о включении сведений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.007) </w:t>
      </w:r>
      <w:r w:rsidRPr="00F453FD">
        <w:rPr>
          <w:rFonts w:ascii="Sylfaen" w:hAnsi="Sylfaen" w:cs="Sylfaen"/>
          <w:sz w:val="24"/>
        </w:rPr>
        <w:t>выполняется для передачи респонденту соотетствующих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C66FD8" w:rsidRPr="007B7134" w:rsidRDefault="00936942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  <w:lang w:val="hy-AM"/>
        </w:rPr>
      </w:pPr>
      <w:r>
        <w:rPr>
          <w:rFonts w:ascii="Sylfaen" w:hAnsi="Sylfaen" w:cs="Sylfaen"/>
          <w:noProof/>
          <w:sz w:val="24"/>
          <w:lang w:val="en-US" w:eastAsia="en-US" w:bidi="ar-SA"/>
        </w:rPr>
        <w:pict>
          <v:group id="_x0000_s1317" style="position:absolute;left:0;text-align:left;margin-left:6.9pt;margin-top:.65pt;width:430.4pt;height:184.15pt;z-index:251836416" coordorigin="1556,3131" coordsize="8608,3683">
            <v:rect id="_x0000_s1318" style="position:absolute;left:2947;top:3131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319" style="position:absolute;left:7468;top:3131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320" style="position:absolute;left:2478;top:4119;width:2562;height:1072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Направление уведомления о включении сведений в единую базу данных</w:t>
                    </w:r>
                  </w:p>
                </w:txbxContent>
              </v:textbox>
            </v:rect>
            <v:rect id="_x0000_s1321" style="position:absolute;left:7752;top:4119;width:2412;height:97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уведомления о включении сведений в единую базу данных</w:t>
                    </w:r>
                  </w:p>
                </w:txbxContent>
              </v:textbox>
            </v:rect>
            <v:rect id="_x0000_s1322" style="position:absolute;left:2478;top:5609;width:2646;height:570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[уведомление передано]</w:t>
                    </w:r>
                  </w:p>
                </w:txbxContent>
              </v:textbox>
            </v:rect>
            <v:rect id="_x0000_s1323" style="position:absolute;left:4008;top:6463;width:865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324" style="position:absolute;left:1556;top:3902;width:8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325" style="position:absolute;left:5124;top:3784;width:2512;height:737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3C3C3C"/>
                        <w:sz w:val="20"/>
                        <w:szCs w:val="20"/>
                      </w:rPr>
                      <w:t xml:space="preserve">Уведомление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 </w:t>
                    </w:r>
                    <w:r>
                      <w:rPr>
                        <w:rFonts w:ascii="Sylfaen" w:hAnsi="Sylfaen" w:cs="Sylfaen"/>
                        <w:color w:val="3C3C3C"/>
                        <w:sz w:val="20"/>
                        <w:szCs w:val="20"/>
                      </w:rPr>
                      <w:t xml:space="preserve">обновлении единой бсзы данных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.013)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sz w:val="24"/>
          <w:lang w:val="en-US" w:eastAsia="en-US" w:bidi="ar-SA"/>
        </w:rPr>
        <w:drawing>
          <wp:inline distT="0" distB="0" distL="0" distR="0">
            <wp:extent cx="5761355" cy="2425445"/>
            <wp:effectExtent l="1905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42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Tabl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Рис. 3. Схема выполнения транзакции общего процесса «Уведомление о включении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сведений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.007)</w:t>
      </w:r>
    </w:p>
    <w:p w:rsidR="00C66FD8" w:rsidRDefault="00C66FD8" w:rsidP="00C66FD8">
      <w:pPr>
        <w:rPr>
          <w:rFonts w:ascii="Sylfaen" w:hAnsi="Sylfaen" w:cs="Sylfaen"/>
          <w:szCs w:val="2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4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0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«Уведомление о включении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сведений в единую базу данных»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P.MM.03.TRN.007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 включении сведений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оповещение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направление уведомления о включении сведений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 обработка уведомления о включении сведений в единую базу данных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передано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об обновлении единой базы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.013)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нет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2.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Транзакция общего процесса «Направление запроса на представление дополнительных сведений о фальсифицированном, контрафактном или не соответствующем требованиям по качеству лекарственном средстве»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.008)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«Направление запроса на представление дополнительных сведений о фальсифицированном, контрафактном или не соответствующем требованиям по качеству 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.008) </w:t>
      </w:r>
      <w:r w:rsidRPr="00F453FD">
        <w:rPr>
          <w:rFonts w:ascii="Sylfaen" w:hAnsi="Sylfaen" w:cs="Sylfaen"/>
          <w:sz w:val="24"/>
        </w:rPr>
        <w:t>выполняется для направления инициатором запроса на представление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 респонденту.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C66FD8" w:rsidRPr="00F453FD" w:rsidRDefault="00936942" w:rsidP="00C66FD8">
      <w:pPr>
        <w:spacing w:after="120"/>
        <w:rPr>
          <w:rFonts w:ascii="Sylfaen" w:hAnsi="Sylfaen" w:cs="Sylfaen"/>
          <w:szCs w:val="2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>
          <v:group id="_x0000_s1326" style="position:absolute;margin-left:5.5pt;margin-top:1.95pt;width:445.45pt;height:188.35pt;z-index:251837440" coordorigin="1528,1457" coordsize="8909,3767">
            <v:rect id="_x0000_s1327" style="position:absolute;left:2919;top:1457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328" style="position:absolute;left:7440;top:1457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329" style="position:absolute;left:2450;top:2445;width:2395;height:1072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</w:t>
                    </w:r>
                    <w:r>
                      <w:rPr>
                        <w:rFonts w:ascii="Sylfaen" w:hAnsi="Sylfaen" w:cs="Sylfaen"/>
                        <w:color w:val="3C3C3C"/>
                        <w:sz w:val="20"/>
                        <w:szCs w:val="20"/>
                      </w:rPr>
                      <w:t>дополнительных сведений</w:t>
                    </w:r>
                  </w:p>
                </w:txbxContent>
              </v:textbox>
            </v:rect>
            <v:rect id="_x0000_s1330" style="position:absolute;left:8025;top:2445;width:2412;height:97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Уведомление о принятии запроса дополнительных сведений в обработку</w:t>
                    </w:r>
                  </w:p>
                </w:txbxContent>
              </v:textbox>
            </v:rect>
            <v:rect id="_x0000_s1331" style="position:absolute;left:2450;top:4035;width:2395;height:486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[принято в обработку]</w:t>
                    </w:r>
                  </w:p>
                </w:txbxContent>
              </v:textbox>
            </v:rect>
            <v:rect id="_x0000_s1332" style="position:absolute;left:3846;top:4873;width:865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333" style="position:absolute;left:1528;top:2328;width:8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334" style="position:absolute;left:5012;top:1926;width:2891;height:653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дополнительных сведений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.014)</w:t>
                    </w:r>
                  </w:p>
                </w:txbxContent>
              </v:textbox>
            </v:rect>
            <v:rect id="_x0000_s1335" style="position:absolute;left:5247;top:3081;width:2512;height:737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приеме и обработке сведений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.015)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5943600" cy="2466975"/>
            <wp:effectExtent l="19050" t="0" r="0" b="0"/>
            <wp:docPr id="22" name="Picture 22" descr="C:\Users\tereza\Desktop\Papkanerov\Zayavka_V+\ETHK_voroshum_N124_2016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ereza\Desktop\Papkanerov\Zayavka_V+\ETHK_voroshum_N124_2016\media\image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Picturecaption0"/>
        <w:shd w:val="clear" w:color="auto" w:fill="auto"/>
        <w:spacing w:after="120" w:line="240" w:lineRule="auto"/>
        <w:ind w:firstLine="46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 xml:space="preserve">Рис. 4. Схема выполнения транзакции общего процесса «Направление запроса на представление дополнительных сведений о фальсифицированном, контрафактном или не соответствующем требованиям по качеству 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.008)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5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4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«Направление запроса на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представление дополнительных сведений о фальсифицированном,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контрафактном или не соответствующем требованиям по качеству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P.MM.03.TRN.008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направление запроса на представление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Шаблон транзакции общего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 дополнительных сведений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 принятии запроса дополнительных сведений в обработку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принято в обработку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запрос дополнительных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.014)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приеме и обработке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.015)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.014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.015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3.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дополнительных сведений о фальсифицированном, контрафактном или не соответствующем требованиям по качеству 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.009)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Транзакция общего процесса «Получение дополнительных сведений о фальсифицированном, контрафактном или не соответствующем требованиям по качеству 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 xml:space="preserve">.009) </w:t>
      </w:r>
      <w:r w:rsidRPr="00F453FD">
        <w:rPr>
          <w:rFonts w:ascii="Sylfaen" w:hAnsi="Sylfaen" w:cs="Sylfaen"/>
          <w:sz w:val="24"/>
        </w:rPr>
        <w:t>выполняется для получения респондентом дополнительных сведений, связанных с фактом выявления фальсифицированного, контрафактного или не соответствующего требованиям по качеству лекарственного средства.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C66FD8" w:rsidRPr="007B7134" w:rsidRDefault="00936942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  <w:lang w:val="hy-AM"/>
        </w:rPr>
      </w:pPr>
      <w:r>
        <w:rPr>
          <w:rFonts w:ascii="Sylfaen" w:hAnsi="Sylfaen" w:cs="Sylfaen"/>
          <w:noProof/>
          <w:sz w:val="24"/>
          <w:lang w:val="en-US" w:eastAsia="en-US" w:bidi="ar-SA"/>
        </w:rPr>
        <w:pict>
          <v:group id="_x0000_s1336" style="position:absolute;left:0;text-align:left;margin-left:4.1pt;margin-top:.55pt;width:414.75pt;height:162.4pt;z-index:251838464" coordorigin="1500,2813" coordsize="8295,3248">
            <v:rect id="_x0000_s1337" style="position:absolute;left:2690;top:2813;width:2093;height:30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338" style="position:absolute;left:7211;top:2813;width:2093;height:301" stroked="f">
              <v:textbox inset="0,0,0,0">
                <w:txbxContent>
                  <w:p w:rsidR="00C66FD8" w:rsidRPr="007F7E23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339" style="position:absolute;left:2489;top:3801;width:2395;height:552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</w:t>
                    </w:r>
                    <w:r>
                      <w:rPr>
                        <w:rFonts w:ascii="Sylfaen" w:hAnsi="Sylfaen" w:cs="Sylfaen"/>
                        <w:color w:val="3C3C3C"/>
                        <w:sz w:val="20"/>
                        <w:szCs w:val="20"/>
                      </w:rPr>
                      <w:t>дополнительных сведений</w:t>
                    </w:r>
                  </w:p>
                </w:txbxContent>
              </v:textbox>
            </v:rect>
            <v:rect id="_x0000_s1340" style="position:absolute;left:7478;top:3717;width:2317;height:720" stroked="f">
              <v:textbox inset="0,0,0,0">
                <w:txbxContent>
                  <w:p w:rsidR="00C66FD8" w:rsidRPr="005842CA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3C3C3C"/>
                        <w:sz w:val="20"/>
                        <w:szCs w:val="20"/>
                      </w:rPr>
                      <w:t>Получение и обработка дополнительных сведений</w:t>
                    </w:r>
                  </w:p>
                </w:txbxContent>
              </v:textbox>
            </v:rect>
            <v:rect id="_x0000_s1341" style="position:absolute;left:2489;top:4905;width:2395;height:486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получены]</w:t>
                    </w:r>
                  </w:p>
                </w:txbxContent>
              </v:textbox>
            </v:rect>
            <v:rect id="_x0000_s1342" style="position:absolute;left:3834;top:5710;width:865;height:351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343" style="position:absolute;left:1500;top:3416;width:822;height:519" stroked="f">
              <v:textbox inset="0,0,0,0">
                <w:txbxContent>
                  <w:p w:rsidR="00C66FD8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rect>
            <v:rect id="_x0000_s1344" style="position:absolute;left:4884;top:3148;width:2479;height:653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Дополнительные сведения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6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345" style="position:absolute;left:5107;top:4035;width:2104;height:737" stroked="f">
              <v:textbox inset="0,0,0,0">
                <w:txbxContent>
                  <w:p w:rsidR="00C66FD8" w:rsidRPr="0070478F" w:rsidRDefault="00C66FD8" w:rsidP="00C66FD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приеме и обработке сведений 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.03.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70478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.015)</w:t>
                    </w:r>
                  </w:p>
                </w:txbxContent>
              </v:textbox>
            </v:rect>
          </v:group>
        </w:pict>
      </w:r>
      <w:r w:rsidR="00C66FD8">
        <w:rPr>
          <w:rFonts w:ascii="Sylfaen" w:hAnsi="Sylfaen" w:cs="Sylfaen"/>
          <w:noProof/>
          <w:sz w:val="24"/>
          <w:lang w:val="en-US" w:eastAsia="en-US" w:bidi="ar-SA"/>
        </w:rPr>
        <w:drawing>
          <wp:inline distT="0" distB="0" distL="0" distR="0">
            <wp:extent cx="5761355" cy="2182752"/>
            <wp:effectExtent l="1905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18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8" w:rsidRPr="00F453FD" w:rsidRDefault="00C66FD8" w:rsidP="00C66FD8">
      <w:pPr>
        <w:pStyle w:val="Tablecaption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Рис. 5. Схема выполнения транзакции общего процесса «Получение дополнительных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сведений о фальсифицированном, контрафактном или не соответствующем требованиям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по качеству лекарственном средстве»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F453FD">
        <w:rPr>
          <w:rFonts w:ascii="Sylfaen" w:hAnsi="Sylfaen" w:cs="Sylfaen"/>
          <w:sz w:val="24"/>
          <w:lang w:eastAsia="en-US" w:bidi="en-US"/>
        </w:rPr>
        <w:t>.009)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6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транзакции общего процесса «Получение дополнительных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сведений о фальсифицированном, контрафактном или не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соответствующем требованиям по качеству лекарственном средстве»</w:t>
      </w:r>
      <w:r w:rsidRPr="005B0C95">
        <w:rPr>
          <w:rFonts w:ascii="Sylfaen" w:hAnsi="Sylfaen" w:cs="Sylfaen"/>
          <w:sz w:val="24"/>
        </w:rPr>
        <w:t xml:space="preserve"> </w:t>
      </w:r>
      <w:r w:rsidRPr="005B0C95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5B0C95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5B0C95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TRN</w:t>
      </w:r>
      <w:r w:rsidRPr="005B0C95">
        <w:rPr>
          <w:rFonts w:ascii="Sylfaen" w:hAnsi="Sylfaen" w:cs="Sylfaen"/>
          <w:sz w:val="24"/>
          <w:lang w:eastAsia="en-US" w:bidi="en-US"/>
        </w:rPr>
        <w:t>.009)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P.MM.03.TRN.009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дополнительных сведений о фальсифицированном, контрафактном или не соответствующем требованиям по качеству лекарственном средстве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запрос/ответ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направление дополнительных сведений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респондент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получение и обработка дополнительных сведений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единая база данных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BEN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.001):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получены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—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20 мин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 ч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да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инициирующее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дополнительные сведения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.016)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уведомление о приеме и обработке сведений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.015)</w:t>
            </w:r>
          </w:p>
        </w:tc>
      </w:tr>
      <w:tr w:rsidR="00C66FD8" w:rsidRPr="00F453FD" w:rsidTr="00795DC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.016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нет - для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MM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.03.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MSG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.015</w:t>
            </w:r>
          </w:p>
        </w:tc>
      </w:tr>
      <w:tr w:rsidR="00C66FD8" w:rsidRPr="00F453FD" w:rsidTr="00795DC7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передача электронного документа с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1640"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VIII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Порядок действий в нештатных ситуациях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торговли. Общие рекомендации по разрешению нештатной ситуации приведены в таблице 7.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7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ind w:right="20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Действия в нештатных ситуациях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2544"/>
        <w:gridCol w:w="2275"/>
        <w:gridCol w:w="2842"/>
      </w:tblGrid>
      <w:tr w:rsidR="00C66FD8" w:rsidRPr="00F453FD" w:rsidTr="00795DC7"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нештатной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ситуации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 нештатной ситуации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Причины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нештатной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 действий при возникновении нештатной ситуации</w:t>
            </w:r>
          </w:p>
        </w:tc>
      </w:tr>
      <w:tr w:rsidR="00C66FD8" w:rsidRPr="00F453FD" w:rsidTr="00795DC7"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</w:tr>
      <w:tr w:rsidR="00C66FD8" w:rsidRPr="00F453FD" w:rsidTr="00795DC7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P.EXC.002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инициатор двусторонней транзакции общего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технические сбои в транспортной системе или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необходимо направить запрос в службу технической поддержки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>национального сегмента, в котором было сформировано сообщение</w:t>
            </w:r>
          </w:p>
        </w:tc>
      </w:tr>
      <w:tr w:rsidR="00C66FD8" w:rsidRPr="00F453FD" w:rsidTr="00795DC7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lastRenderedPageBreak/>
              <w:t>P.EXC.004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Не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синхронизированы справочники и классификаторы или не обновлены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 электронных документов (сведений).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Если справочники и классификаторы синхронизированы,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</w:t>
            </w:r>
            <w:r>
              <w:rPr>
                <w:rStyle w:val="Bodytext211pt0"/>
                <w:rFonts w:ascii="Sylfaen" w:hAnsi="Sylfaen" w:cs="Sylfaen"/>
                <w:sz w:val="24"/>
                <w:lang w:val="hy-AM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left="400" w:firstLine="0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701" w:right="1702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IX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Требования к заполнению электронных документов и сведений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 к заполнению реквизитов электронных документов (сведений) «Дополнительные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.03.002), </w:t>
      </w:r>
      <w:r w:rsidRPr="00F453FD">
        <w:rPr>
          <w:rFonts w:ascii="Sylfaen" w:hAnsi="Sylfaen" w:cs="Sylfaen"/>
          <w:sz w:val="24"/>
        </w:rPr>
        <w:t xml:space="preserve">передаваемых в сообщении «Запрос дополнительных сведений»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 xml:space="preserve">.014), </w:t>
      </w:r>
      <w:r w:rsidRPr="00F453FD">
        <w:rPr>
          <w:rFonts w:ascii="Sylfaen" w:hAnsi="Sylfaen" w:cs="Sylfaen"/>
          <w:sz w:val="24"/>
        </w:rPr>
        <w:t>приведены в таблице 8.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8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Требования к заполнению реквизитов электронных документов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(сведений) «Дополнительные сведения, связанные с фактом выявления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фальсифицированного, </w:t>
      </w:r>
      <w:r w:rsidRPr="00F453FD">
        <w:rPr>
          <w:rFonts w:ascii="Sylfaen" w:hAnsi="Sylfaen" w:cs="Sylfaen"/>
          <w:sz w:val="24"/>
        </w:rPr>
        <w:lastRenderedPageBreak/>
        <w:t>контрафактного и (или) не соответствующего</w:t>
      </w:r>
      <w:r w:rsidRPr="005B0C95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требованиям по качеству лекарственного средства»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.03.002),</w:t>
      </w:r>
      <w:r w:rsidRPr="00C03858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передаваемых в сообщении «Запрос дополнительных сведений»</w:t>
      </w:r>
      <w:r w:rsidRPr="00C03858">
        <w:rPr>
          <w:rFonts w:ascii="Sylfaen" w:hAnsi="Sylfaen" w:cs="Sylfaen"/>
          <w:sz w:val="24"/>
        </w:rPr>
        <w:t xml:space="preserve"> </w:t>
      </w:r>
      <w:r w:rsidRPr="00C03858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C03858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C03858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C03858">
        <w:rPr>
          <w:rFonts w:ascii="Sylfaen" w:hAnsi="Sylfaen" w:cs="Sylfaen"/>
          <w:sz w:val="24"/>
          <w:lang w:eastAsia="en-US" w:bidi="en-US"/>
        </w:rPr>
        <w:t>.014)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C66FD8" w:rsidRPr="00F453FD" w:rsidTr="00795DC7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  <w:r>
              <w:rPr>
                <w:rStyle w:val="Bodytext211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Формулировка требования</w:t>
            </w:r>
          </w:p>
        </w:tc>
      </w:tr>
      <w:tr w:rsidR="00C66FD8" w:rsidRPr="00F453FD" w:rsidTr="00795DC7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в электронном сообщении реквизит «Официальный 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OfficialDocDetails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заполняется обязательно</w:t>
            </w:r>
          </w:p>
        </w:tc>
      </w:tr>
    </w:tbl>
    <w:p w:rsidR="00C66FD8" w:rsidRPr="007F7E23" w:rsidRDefault="00C66FD8" w:rsidP="00C66FD8">
      <w:pPr>
        <w:pStyle w:val="Bodytext20"/>
        <w:shd w:val="clear" w:color="auto" w:fill="auto"/>
        <w:spacing w:after="120" w:line="240" w:lineRule="auto"/>
        <w:ind w:firstLine="740"/>
        <w:rPr>
          <w:rFonts w:ascii="Sylfaen" w:hAnsi="Sylfaen" w:cs="Sylfaen"/>
          <w:sz w:val="24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 к заполнению реквизитов электронных документов (сведений) «Дополнительные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 xml:space="preserve">.03.002), </w:t>
      </w:r>
      <w:r w:rsidRPr="00F453FD">
        <w:rPr>
          <w:rFonts w:ascii="Sylfaen" w:hAnsi="Sylfaen" w:cs="Sylfaen"/>
          <w:sz w:val="24"/>
        </w:rPr>
        <w:t xml:space="preserve">передаваемых в сообщении «Дополнительные сведения»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F453FD">
        <w:rPr>
          <w:rFonts w:ascii="Sylfaen" w:hAnsi="Sylfaen" w:cs="Sylfaen"/>
          <w:sz w:val="24"/>
          <w:lang w:eastAsia="en-US" w:bidi="en-US"/>
        </w:rPr>
        <w:t xml:space="preserve">.016), </w:t>
      </w:r>
      <w:r w:rsidRPr="00F453FD">
        <w:rPr>
          <w:rFonts w:ascii="Sylfaen" w:hAnsi="Sylfaen" w:cs="Sylfaen"/>
          <w:sz w:val="24"/>
        </w:rPr>
        <w:t>приведены в таблице 9.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9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Требования к заполнению реквизитов электронных документов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(сведений) «Дополнительные сведения, связанные с фактом выявления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фальсифицированного, контрафактного и (или) не соответствующего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требованиям по качеству лекарственного средства»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HC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F453FD">
        <w:rPr>
          <w:rFonts w:ascii="Sylfaen" w:hAnsi="Sylfaen" w:cs="Sylfaen"/>
          <w:sz w:val="24"/>
          <w:lang w:eastAsia="en-US" w:bidi="en-US"/>
        </w:rPr>
        <w:t>.03.002),</w:t>
      </w:r>
      <w:r w:rsidRPr="00C03858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передаваемых в сообщении «Дополнительные сведения»</w:t>
      </w:r>
      <w:r w:rsidRPr="00C03858">
        <w:rPr>
          <w:rFonts w:ascii="Sylfaen" w:hAnsi="Sylfaen" w:cs="Sylfaen"/>
          <w:sz w:val="24"/>
        </w:rPr>
        <w:t xml:space="preserve"> </w:t>
      </w:r>
      <w:r w:rsidRPr="00C03858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P</w:t>
      </w:r>
      <w:r w:rsidRPr="00C03858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MM</w:t>
      </w:r>
      <w:r w:rsidRPr="00C03858">
        <w:rPr>
          <w:rFonts w:ascii="Sylfaen" w:hAnsi="Sylfaen" w:cs="Sylfaen"/>
          <w:sz w:val="24"/>
          <w:lang w:eastAsia="en-US" w:bidi="en-US"/>
        </w:rPr>
        <w:t>.03.</w:t>
      </w:r>
      <w:r w:rsidRPr="00F453FD">
        <w:rPr>
          <w:rFonts w:ascii="Sylfaen" w:hAnsi="Sylfaen" w:cs="Sylfaen"/>
          <w:sz w:val="24"/>
          <w:lang w:val="en-US" w:eastAsia="en-US" w:bidi="en-US"/>
        </w:rPr>
        <w:t>MSG</w:t>
      </w:r>
      <w:r w:rsidRPr="00C03858">
        <w:rPr>
          <w:rFonts w:ascii="Sylfaen" w:hAnsi="Sylfaen" w:cs="Sylfaen"/>
          <w:sz w:val="24"/>
          <w:lang w:eastAsia="en-US" w:bidi="en-US"/>
        </w:rPr>
        <w:t>.016)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C66FD8" w:rsidRPr="00F453FD" w:rsidTr="00795DC7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Код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Формулировка требования</w:t>
            </w:r>
          </w:p>
        </w:tc>
      </w:tr>
      <w:tr w:rsidR="00C66FD8" w:rsidRPr="00F453FD" w:rsidTr="00795DC7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реквизит «Сведения ответа на запрос дополнительных сведений, связанных с фактом выявления фальсифицированного, контрафактного и (или) не соответствующего требованиям по качеству лекарственного средства»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hccdo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CounterfeitDrugAnswerDetails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должен быть заполнен</w:t>
            </w:r>
          </w:p>
        </w:tc>
      </w:tr>
      <w:tr w:rsidR="00C66FD8" w:rsidRPr="00F453FD" w:rsidTr="00795DC7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 электронном сообщении должен быть заполнен один из следующих реквизитов: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«Примечание»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NoteText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lastRenderedPageBreak/>
              <w:t xml:space="preserve">«Документ в формате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» (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hcsdo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: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PdfBinaryText</w:t>
            </w:r>
            <w:r w:rsidRPr="00F453FD">
              <w:rPr>
                <w:rStyle w:val="Bodytext211pt0"/>
                <w:rFonts w:ascii="Sylfaen" w:hAnsi="Sylfaen" w:cs="Sylfaen"/>
                <w:sz w:val="24"/>
                <w:lang w:eastAsia="en-US" w:bidi="en-US"/>
              </w:rPr>
              <w:t>);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«XML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-документ»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(hccdo:AnyDetails)</w:t>
            </w:r>
          </w:p>
        </w:tc>
      </w:tr>
    </w:tbl>
    <w:p w:rsidR="00C66FD8" w:rsidRDefault="00C66FD8" w:rsidP="00C66FD8">
      <w:pPr>
        <w:spacing w:after="120"/>
        <w:rPr>
          <w:rFonts w:ascii="Sylfaen" w:hAnsi="Sylfaen" w:cs="Sylfaen"/>
          <w:szCs w:val="2"/>
          <w:lang w:val="hy-AM"/>
        </w:rPr>
      </w:pPr>
    </w:p>
    <w:p w:rsidR="00C66FD8" w:rsidRDefault="00C66FD8" w:rsidP="00C66FD8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УТВЕРЖДЕНО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Решением Коллегии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Евразийской экономической комиссии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от 25 октября 2016 г. № 124</w:t>
      </w:r>
    </w:p>
    <w:p w:rsidR="00C66FD8" w:rsidRPr="007B7134" w:rsidRDefault="00C66FD8" w:rsidP="00C66FD8">
      <w:pPr>
        <w:pStyle w:val="Bodytext20"/>
        <w:shd w:val="clear" w:color="auto" w:fill="auto"/>
        <w:spacing w:after="120" w:line="240" w:lineRule="auto"/>
        <w:ind w:left="5103" w:right="1" w:firstLine="0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F453FD">
        <w:rPr>
          <w:rStyle w:val="Bodytext3Spacing2pt"/>
          <w:rFonts w:ascii="Sylfaen" w:eastAsia="Palatino Linotype" w:hAnsi="Sylfaen" w:cs="Sylfaen"/>
          <w:sz w:val="24"/>
        </w:rPr>
        <w:t>ОПИСАНИЕ</w:t>
      </w:r>
    </w:p>
    <w:p w:rsidR="00C66FD8" w:rsidRPr="00F453FD" w:rsidRDefault="00C66FD8" w:rsidP="00C66FD8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форматов и структур электронных документов и сведений,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используемых для реализации средствами интегрированной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информационной системы внешней и взаимной торговли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общего процесса «Формирование, ведение и использование единой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информационной базы данных лекарственных средств, не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соответствующих требованиям по качеству, а также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фальсифицированных и (или) контрафактных лекарственных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средств, выявленных на территориях государств </w:t>
      </w:r>
      <w:r>
        <w:rPr>
          <w:rFonts w:ascii="Sylfaen" w:hAnsi="Sylfaen" w:cs="Sylfaen"/>
          <w:sz w:val="24"/>
        </w:rPr>
        <w:t>–</w:t>
      </w:r>
      <w:r w:rsidRPr="00F453FD">
        <w:rPr>
          <w:rFonts w:ascii="Sylfaen" w:hAnsi="Sylfaen" w:cs="Sylfaen"/>
          <w:sz w:val="24"/>
        </w:rPr>
        <w:t xml:space="preserve"> членов</w:t>
      </w:r>
      <w:r w:rsidRPr="00C03858"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Евразийского экономического союза»</w:t>
      </w:r>
    </w:p>
    <w:p w:rsidR="00C66FD8" w:rsidRPr="007F7E23" w:rsidRDefault="00C66FD8" w:rsidP="00C66FD8">
      <w:pPr>
        <w:pStyle w:val="Bodytext20"/>
        <w:shd w:val="clear" w:color="auto" w:fill="auto"/>
        <w:spacing w:after="120" w:line="240" w:lineRule="auto"/>
        <w:ind w:left="20" w:firstLine="0"/>
        <w:rPr>
          <w:rFonts w:ascii="Sylfaen" w:hAnsi="Sylfaen" w:cs="Sylfaen"/>
          <w:sz w:val="24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20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I. Общие положения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средствами интегрированной информационной системы внешней и взаимной торговли общих процессов»;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14 апреля 2015 г. № 29 «О перечне общих процессов в рамках Евразийского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экономического союза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и </w:t>
      </w:r>
      <w:r w:rsidRPr="00F453FD">
        <w:rPr>
          <w:rFonts w:ascii="Sylfaen" w:hAnsi="Sylfaen" w:cs="Sylfaen"/>
          <w:sz w:val="24"/>
        </w:rPr>
        <w:lastRenderedPageBreak/>
        <w:t>внесении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изменения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в Решение Коллегии Евразийской экономической комиссии от 19 августа 2014 г. № 132»;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Решение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 w:eastAsia="en-US" w:bidi="en-US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II</w:t>
      </w:r>
      <w:r w:rsidRPr="00F453FD">
        <w:rPr>
          <w:rFonts w:ascii="Sylfaen" w:hAnsi="Sylfaen" w:cs="Sylfaen"/>
          <w:sz w:val="24"/>
          <w:lang w:eastAsia="en-US" w:bidi="en-US"/>
        </w:rPr>
        <w:t xml:space="preserve">. </w:t>
      </w:r>
      <w:r w:rsidRPr="00F453FD">
        <w:rPr>
          <w:rFonts w:ascii="Sylfaen" w:hAnsi="Sylfaen" w:cs="Sylfaen"/>
          <w:sz w:val="24"/>
        </w:rPr>
        <w:t>Область применения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единой информационной базы данных лекарственных средств, не соответствующих требованиям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 (далее - общий процесс).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В таблице формируются следующие поля (графы):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«иерархический номер» - порядковый номер реквизита;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«имя реквизита» - устоявшееся или официальное словесное обозначение реквизита;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«описание реквизита» - текст, поясняющий смысл (семантику) реквизита;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«идентификатор» - идентификатор элемента данных в модели данных, соответствующего реквизиту;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«область значений» - словесное описание возможных значений реквизита;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«мн.» - множественность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реквизитов: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обязательность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(опциональность) и количество возможных повторений реквизита.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Для указания множественности реквизитов используются следующие обозначения: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1 - реквизит обязателен, повторения не допускаются;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- реквизит обязателен, должен повторяться 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&gt; 1);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1..* - реквизит обязателен, может повторяться без ограничений;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..* </w:t>
      </w:r>
      <w:r w:rsidRPr="00F453FD">
        <w:rPr>
          <w:rFonts w:ascii="Sylfaen" w:hAnsi="Sylfaen" w:cs="Sylfaen"/>
          <w:sz w:val="24"/>
        </w:rPr>
        <w:t xml:space="preserve">- реквизит обязателен, должен повторяться не менее 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 </w:t>
      </w:r>
      <w:r w:rsidRPr="00F453FD">
        <w:rPr>
          <w:rFonts w:ascii="Sylfaen" w:hAnsi="Sylfaen" w:cs="Sylfaen"/>
          <w:sz w:val="24"/>
          <w:vertAlign w:val="superscript"/>
          <w:lang w:eastAsia="en-US" w:bidi="en-US"/>
        </w:rPr>
        <w:t>(</w:t>
      </w:r>
      <w:r w:rsidRPr="00F453FD">
        <w:rPr>
          <w:rFonts w:ascii="Sylfaen" w:hAnsi="Sylfaen" w:cs="Sylfaen"/>
          <w:sz w:val="24"/>
          <w:vertAlign w:val="superscript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&gt; </w:t>
      </w:r>
      <w:r w:rsidRPr="00F453FD">
        <w:rPr>
          <w:rFonts w:ascii="Sylfaen" w:hAnsi="Sylfaen" w:cs="Sylfaen"/>
          <w:sz w:val="24"/>
          <w:vertAlign w:val="superscript"/>
        </w:rPr>
        <w:t>1)</w:t>
      </w:r>
      <w:r w:rsidRPr="00F453FD">
        <w:rPr>
          <w:rFonts w:ascii="Sylfaen" w:hAnsi="Sylfaen" w:cs="Sylfaen"/>
          <w:sz w:val="24"/>
        </w:rPr>
        <w:t>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>..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- реквизит обязателен, должен повторяться не менее 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 и не более 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&gt; 1, 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&gt; </w:t>
      </w:r>
      <w:r w:rsidRPr="00F453FD">
        <w:rPr>
          <w:rFonts w:ascii="Sylfaen" w:hAnsi="Sylfaen" w:cs="Sylfaen"/>
          <w:sz w:val="24"/>
          <w:lang w:val="en-US" w:eastAsia="en-US" w:bidi="en-US"/>
        </w:rPr>
        <w:t>n</w:t>
      </w:r>
      <w:r w:rsidRPr="00F453FD">
        <w:rPr>
          <w:rFonts w:ascii="Sylfaen" w:hAnsi="Sylfaen" w:cs="Sylfaen"/>
          <w:sz w:val="24"/>
          <w:lang w:eastAsia="en-US" w:bidi="en-US"/>
        </w:rPr>
        <w:t>);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0..1 - реквизит опционален, повторения не допускаются;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0..* - реквизит опционален, может повторяться без ограничений;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  <w:lang w:eastAsia="en-US" w:bidi="en-US"/>
        </w:rPr>
        <w:t>0..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- реквизит опционален, может повторяться не более 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m</w:t>
      </w:r>
      <w:r w:rsidRPr="00F453FD">
        <w:rPr>
          <w:rFonts w:ascii="Sylfaen" w:hAnsi="Sylfaen" w:cs="Sylfaen"/>
          <w:sz w:val="24"/>
          <w:lang w:eastAsia="en-US" w:bidi="en-US"/>
        </w:rPr>
        <w:t xml:space="preserve"> </w:t>
      </w:r>
      <w:r w:rsidRPr="00F453FD">
        <w:rPr>
          <w:rFonts w:ascii="Sylfaen" w:hAnsi="Sylfaen" w:cs="Sylfaen"/>
          <w:sz w:val="24"/>
        </w:rPr>
        <w:t>&gt; 1).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Основные понятия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Для целей настоящего Описания используются понятия, которые означают следующее: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«государство-член» - государство, являющееся членом Союза;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 xml:space="preserve">Понятия «базисная модель данных», «модель данных», «модель данных предметной области», «предметная область» и «реестр структур электронных </w:t>
      </w:r>
      <w:r w:rsidRPr="00F453FD">
        <w:rPr>
          <w:rFonts w:ascii="Sylfaen" w:hAnsi="Sylfaen" w:cs="Sylfaen"/>
          <w:sz w:val="24"/>
        </w:rPr>
        <w:lastRenderedPageBreak/>
        <w:t>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Иные понятия, используемые в настоящем Описании, применяются в значениях, определенных в пункте 4 Правил информационного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взаимодействия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при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реализации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средствами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системы внешней и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взаимной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торговли общего процесса «Формирование, ведение и использование единой информационной базы данных лекарственных средств, не соответствующих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требованиям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качеству,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а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также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фальсифицированных и (или) контрафактных лекарственных средств, выявленных на территориях государств - членов Евразийского экономического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союза», утвержденных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Решением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Коллегии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Евразийской экономической комиссии от 25 октября 2016 г. № 124.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>В таблицах 4, 7, 10 и 13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и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союза», утвержденные Решением Коллегии Евразийской экономической комиссии от 25 октября 2016 г. № 124.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2268" w:right="2269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Структуры электронных документов и сведений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Перечень структур электронных документов и сведений приведен в таблице 1.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Таблица 1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91"/>
        <w:gridCol w:w="3542"/>
        <w:gridCol w:w="3269"/>
      </w:tblGrid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Пространство имен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Структуры электронных документов и сведений в базисной модели</w:t>
            </w:r>
          </w:p>
        </w:tc>
      </w:tr>
      <w:tr w:rsidR="00C66FD8" w:rsidRPr="00C66FD8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R.006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urn:EEC:R:ProcessingResultDetails:vY.Y.Y</w:t>
            </w:r>
          </w:p>
        </w:tc>
      </w:tr>
      <w:tr w:rsidR="00C66FD8" w:rsidRPr="00C66FD8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R.007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urn:EEC:R:ResourceStatusDetails:vY.Y.Y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C66FD8" w:rsidRPr="00C66FD8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R.HC.MM.03.00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результатах контроля качества лекарственных средств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7B7134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urn:EEC:R:HC:MM:03:DrugMonitoringDetails:v1.0.0</w:t>
            </w:r>
          </w:p>
        </w:tc>
      </w:tr>
      <w:tr w:rsidR="00C66FD8" w:rsidRPr="00C66FD8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R.HC.MM.03.002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urn:EEC:R:HC:MM:03:Counte rfeitDrugRequestDetail s:v1.0.0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  <w:r w:rsidRPr="00F453FD">
        <w:rPr>
          <w:rFonts w:ascii="Sylfaen" w:hAnsi="Sylfaen" w:cs="Sylfaen"/>
          <w:sz w:val="24"/>
        </w:rPr>
        <w:t xml:space="preserve">Символы </w:t>
      </w:r>
      <w:r w:rsidRPr="00F453FD">
        <w:rPr>
          <w:rFonts w:ascii="Sylfaen" w:hAnsi="Sylfaen" w:cs="Sylfaen"/>
          <w:sz w:val="24"/>
          <w:lang w:eastAsia="en-US" w:bidi="en-US"/>
        </w:rPr>
        <w:t>«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 xml:space="preserve">» </w:t>
      </w:r>
      <w:r w:rsidRPr="00F453FD">
        <w:rPr>
          <w:rFonts w:ascii="Sylfaen" w:hAnsi="Sylfaen" w:cs="Sylfaen"/>
          <w:sz w:val="24"/>
        </w:rPr>
        <w:t>в пространствах имен структуры электронного документа (сведений) соответствуют номеру версии структуры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>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124.</w:t>
      </w:r>
    </w:p>
    <w:p w:rsidR="00C66FD8" w:rsidRPr="007B7134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left="1701" w:right="1702" w:firstLine="0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lastRenderedPageBreak/>
        <w:t>1. Структуры электронных документов и сведений в базисной модели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Описание структуры электронного документа (сведений) «Уведомление о результате обработки»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 xml:space="preserve">.006) </w:t>
      </w:r>
      <w:r w:rsidRPr="00F453FD">
        <w:rPr>
          <w:rFonts w:ascii="Sylfaen" w:hAnsi="Sylfaen" w:cs="Sylfaen"/>
          <w:sz w:val="24"/>
        </w:rPr>
        <w:t>приведено в таблице 2.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2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Описание структуры электронного документа (сведений) «Уведомление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о результате обработки» </w:t>
      </w:r>
      <w:r w:rsidRPr="007B7134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7B7134">
        <w:rPr>
          <w:rFonts w:ascii="Sylfaen" w:hAnsi="Sylfaen" w:cs="Sylfaen"/>
          <w:sz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Описание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уведомление о результате обработки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R.006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Y.Y.Y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сведения о результате обработки запроса респондентом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C66FD8" w:rsidRPr="00C66FD8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urn:EEC:R:ProcessingResultDetails:vY.Y.Y</w:t>
            </w:r>
          </w:p>
        </w:tc>
      </w:tr>
      <w:tr w:rsidR="00C66FD8" w:rsidRPr="00F453FD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Корневой элемент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ProcessingResultDetails</w:t>
            </w:r>
          </w:p>
        </w:tc>
      </w:tr>
      <w:tr w:rsidR="00C66FD8" w:rsidRPr="00C66FD8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 xml:space="preserve">Имя файла </w:t>
            </w: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XML</w:t>
            </w:r>
            <w:r w:rsidRPr="00F453FD">
              <w:rPr>
                <w:rStyle w:val="Bodytext211pt0"/>
                <w:rFonts w:ascii="Sylfaen" w:hAnsi="Sylfaen" w:cs="Sylfaen"/>
                <w:sz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EEC_R_ProcessingResultDetails_vY.Y.Y.xsd</w:t>
            </w: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 xml:space="preserve">Символы </w:t>
      </w:r>
      <w:r w:rsidRPr="00F453FD">
        <w:rPr>
          <w:rFonts w:ascii="Sylfaen" w:hAnsi="Sylfaen" w:cs="Sylfaen"/>
          <w:sz w:val="24"/>
          <w:lang w:eastAsia="en-US" w:bidi="en-US"/>
        </w:rPr>
        <w:t>«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Y</w:t>
      </w:r>
      <w:r w:rsidRPr="00F453FD">
        <w:rPr>
          <w:rFonts w:ascii="Sylfaen" w:hAnsi="Sylfaen" w:cs="Sylfaen"/>
          <w:sz w:val="24"/>
          <w:lang w:eastAsia="en-US" w:bidi="en-US"/>
        </w:rPr>
        <w:t xml:space="preserve">» </w:t>
      </w:r>
      <w:r w:rsidRPr="00F453FD">
        <w:rPr>
          <w:rFonts w:ascii="Sylfaen" w:hAnsi="Sylfaen" w:cs="Sylfaen"/>
          <w:sz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</w:t>
      </w:r>
      <w:r>
        <w:rPr>
          <w:rFonts w:ascii="Sylfaen" w:hAnsi="Sylfaen" w:cs="Sylfaen"/>
          <w:sz w:val="24"/>
          <w:lang w:val="hy-AM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разработке технической схемы структуры электронного документа (сведений) в соответствии с пунктом 2 Решения Коллегии </w:t>
      </w:r>
      <w:r w:rsidRPr="00F453FD">
        <w:rPr>
          <w:rFonts w:ascii="Sylfaen" w:hAnsi="Sylfaen" w:cs="Sylfaen"/>
          <w:sz w:val="24"/>
        </w:rPr>
        <w:lastRenderedPageBreak/>
        <w:t>Евразийской экономической комиссии от 25 октября 2016 г. № 124.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>Импортируемые пространства имен приведены в таблице 3.</w:t>
      </w:r>
    </w:p>
    <w:p w:rsidR="00C66FD8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  <w:lang w:val="hy-AM"/>
        </w:rPr>
      </w:pP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Таблица 3</w:t>
      </w:r>
    </w:p>
    <w:p w:rsidR="00C66FD8" w:rsidRPr="00F453FD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Префикс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ccdo</w:t>
            </w:r>
          </w:p>
        </w:tc>
      </w:tr>
      <w:tr w:rsidR="00C66FD8" w:rsidRPr="00F453FD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F453FD" w:rsidRDefault="00C66FD8" w:rsidP="00795DC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453FD">
              <w:rPr>
                <w:rStyle w:val="Bodytext211pt0"/>
                <w:rFonts w:ascii="Sylfaen" w:hAnsi="Sylfaen" w:cs="Sylfaen"/>
                <w:sz w:val="24"/>
                <w:lang w:val="en-US" w:eastAsia="en-US" w:bidi="en-US"/>
              </w:rPr>
              <w:t>csdo</w:t>
            </w:r>
          </w:p>
        </w:tc>
      </w:tr>
    </w:tbl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 xml:space="preserve">Символы </w:t>
      </w:r>
      <w:r w:rsidRPr="00F453FD">
        <w:rPr>
          <w:rFonts w:ascii="Sylfaen" w:hAnsi="Sylfaen" w:cs="Sylfaen"/>
          <w:sz w:val="24"/>
          <w:lang w:eastAsia="en-US" w:bidi="en-US"/>
        </w:rPr>
        <w:t>«</w:t>
      </w:r>
      <w:r w:rsidRPr="00F453FD">
        <w:rPr>
          <w:rFonts w:ascii="Sylfaen" w:hAnsi="Sylfaen" w:cs="Sylfaen"/>
          <w:sz w:val="24"/>
          <w:lang w:val="en-US" w:eastAsia="en-US" w:bidi="en-US"/>
        </w:rPr>
        <w:t>X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X</w:t>
      </w:r>
      <w:r w:rsidRPr="00F453FD">
        <w:rPr>
          <w:rFonts w:ascii="Sylfaen" w:hAnsi="Sylfaen" w:cs="Sylfaen"/>
          <w:sz w:val="24"/>
          <w:lang w:eastAsia="en-US" w:bidi="en-US"/>
        </w:rPr>
        <w:t>.</w:t>
      </w:r>
      <w:r w:rsidRPr="00F453FD">
        <w:rPr>
          <w:rFonts w:ascii="Sylfaen" w:hAnsi="Sylfaen" w:cs="Sylfaen"/>
          <w:sz w:val="24"/>
          <w:lang w:val="en-US" w:eastAsia="en-US" w:bidi="en-US"/>
        </w:rPr>
        <w:t>X</w:t>
      </w:r>
      <w:r w:rsidRPr="00F453FD">
        <w:rPr>
          <w:rFonts w:ascii="Sylfaen" w:hAnsi="Sylfaen" w:cs="Sylfaen"/>
          <w:sz w:val="24"/>
          <w:lang w:eastAsia="en-US" w:bidi="en-US"/>
        </w:rPr>
        <w:t xml:space="preserve">» </w:t>
      </w:r>
      <w:r w:rsidRPr="00F453FD">
        <w:rPr>
          <w:rFonts w:ascii="Sylfaen" w:hAnsi="Sylfaen" w:cs="Sylfaen"/>
          <w:sz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124.</w:t>
      </w:r>
    </w:p>
    <w:p w:rsidR="00C66FD8" w:rsidRPr="00F453FD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F453FD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F453FD">
        <w:rPr>
          <w:rFonts w:ascii="Sylfaen" w:hAnsi="Sylfaen" w:cs="Sylfaen"/>
          <w:sz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F453FD">
        <w:rPr>
          <w:rFonts w:ascii="Sylfaen" w:hAnsi="Sylfaen" w:cs="Sylfaen"/>
          <w:sz w:val="24"/>
          <w:lang w:eastAsia="en-US" w:bidi="en-US"/>
        </w:rPr>
        <w:t>(</w:t>
      </w:r>
      <w:r w:rsidRPr="00F453FD">
        <w:rPr>
          <w:rFonts w:ascii="Sylfaen" w:hAnsi="Sylfaen" w:cs="Sylfaen"/>
          <w:sz w:val="24"/>
          <w:lang w:val="en-US" w:eastAsia="en-US" w:bidi="en-US"/>
        </w:rPr>
        <w:t>R</w:t>
      </w:r>
      <w:r w:rsidRPr="00F453FD">
        <w:rPr>
          <w:rFonts w:ascii="Sylfaen" w:hAnsi="Sylfaen" w:cs="Sylfaen"/>
          <w:sz w:val="24"/>
          <w:lang w:eastAsia="en-US" w:bidi="en-US"/>
        </w:rPr>
        <w:t xml:space="preserve">.006) </w:t>
      </w:r>
      <w:r w:rsidRPr="00F453FD">
        <w:rPr>
          <w:rFonts w:ascii="Sylfaen" w:hAnsi="Sylfaen" w:cs="Sylfaen"/>
          <w:sz w:val="24"/>
        </w:rPr>
        <w:t>приведен в таблице 4.</w:t>
      </w:r>
    </w:p>
    <w:p w:rsidR="00C66FD8" w:rsidRDefault="00C66FD8" w:rsidP="00F5547F">
      <w:pPr>
        <w:spacing w:after="120"/>
        <w:rPr>
          <w:rFonts w:ascii="Sylfaen" w:hAnsi="Sylfaen" w:cs="Sylfaen"/>
          <w:szCs w:val="2"/>
        </w:rPr>
        <w:sectPr w:rsidR="00C66FD8" w:rsidSect="00F453FD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lastRenderedPageBreak/>
        <w:t>Таблица 4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left="380"/>
        <w:jc w:val="left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и времени в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3. Код результата обработки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4. Описание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C66FD8" w:rsidRPr="00E470C3" w:rsidRDefault="00C66FD8" w:rsidP="00C66FD8">
      <w:pPr>
        <w:spacing w:after="120"/>
        <w:rPr>
          <w:rFonts w:ascii="Sylfaen" w:hAnsi="Sylfaen"/>
        </w:rPr>
        <w:sectPr w:rsidR="00C66FD8" w:rsidRPr="00E470C3" w:rsidSect="00E470C3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E470C3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E470C3">
        <w:rPr>
          <w:rFonts w:ascii="Sylfaen" w:hAnsi="Sylfaen"/>
          <w:sz w:val="24"/>
          <w:szCs w:val="24"/>
        </w:rPr>
        <w:t>приведено в таблице 5.</w:t>
      </w:r>
    </w:p>
    <w:p w:rsidR="00C66FD8" w:rsidRPr="005A0A90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Таблица 5</w:t>
      </w: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C66FD8" w:rsidRPr="00EB7562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C66FD8" w:rsidRPr="00EB7562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Символы </w:t>
      </w:r>
      <w:r w:rsidRPr="00E470C3">
        <w:rPr>
          <w:rFonts w:ascii="Sylfaen" w:hAnsi="Sylfaen"/>
          <w:sz w:val="24"/>
          <w:szCs w:val="24"/>
          <w:lang w:eastAsia="en-US" w:bidi="en-US"/>
        </w:rPr>
        <w:t>«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470C3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470C3">
        <w:rPr>
          <w:rFonts w:ascii="Sylfaen" w:hAnsi="Sylfaen"/>
          <w:sz w:val="24"/>
          <w:szCs w:val="24"/>
        </w:rPr>
        <w:t xml:space="preserve"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</w:t>
      </w:r>
      <w:r w:rsidRPr="00E470C3">
        <w:rPr>
          <w:rFonts w:ascii="Sylfaen" w:hAnsi="Sylfaen"/>
          <w:sz w:val="24"/>
          <w:szCs w:val="24"/>
        </w:rPr>
        <w:lastRenderedPageBreak/>
        <w:t>электронного документа (сведений) в соответствии с пунктом 2 Решения Коллегии Евразийской экономической комиссии от 25 октября 2016 г. № 124.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E470C3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Таблица 6</w:t>
      </w: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124.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E470C3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 (R.007) приведен в таблице 7.</w:t>
      </w:r>
    </w:p>
    <w:p w:rsidR="00C66FD8" w:rsidRPr="005A0A90" w:rsidRDefault="00C66FD8" w:rsidP="00C66FD8">
      <w:pPr>
        <w:spacing w:after="120"/>
        <w:rPr>
          <w:rFonts w:ascii="Sylfaen" w:hAnsi="Sylfaen"/>
        </w:rPr>
      </w:pPr>
    </w:p>
    <w:p w:rsidR="00C66FD8" w:rsidRPr="005A0A90" w:rsidRDefault="00C66FD8" w:rsidP="00C66FD8">
      <w:pPr>
        <w:spacing w:after="120"/>
        <w:rPr>
          <w:rFonts w:ascii="Sylfaen" w:hAnsi="Sylfaen"/>
        </w:rPr>
        <w:sectPr w:rsidR="00C66FD8" w:rsidRPr="005A0A90" w:rsidSect="00E470C3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lastRenderedPageBreak/>
        <w:t>Таблица 7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left="160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 w:val="restart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5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обновления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дата и время обновления общего ресурса (реестра, перечня, базы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и времени в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3.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C66FD8" w:rsidRPr="00E470C3" w:rsidRDefault="00C66FD8" w:rsidP="00C66FD8">
      <w:pPr>
        <w:spacing w:after="120"/>
        <w:rPr>
          <w:rFonts w:ascii="Sylfaen" w:hAnsi="Sylfaen"/>
        </w:rPr>
        <w:sectPr w:rsidR="00C66FD8" w:rsidRPr="00E470C3" w:rsidSect="00E470C3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E470C3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 w:rsidRPr="00E470C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470C3">
        <w:rPr>
          <w:rFonts w:ascii="Sylfaen" w:hAnsi="Sylfaen"/>
          <w:sz w:val="24"/>
          <w:szCs w:val="24"/>
        </w:rPr>
        <w:t>области «Здравоохранение»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E470C3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результатах контроля качества лекарственных средств»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470C3">
        <w:rPr>
          <w:rFonts w:ascii="Sylfaen" w:hAnsi="Sylfaen"/>
          <w:sz w:val="24"/>
          <w:szCs w:val="24"/>
          <w:lang w:eastAsia="en-US" w:bidi="en-US"/>
        </w:rPr>
        <w:t xml:space="preserve">.03.001) </w:t>
      </w:r>
      <w:r w:rsidRPr="00E470C3">
        <w:rPr>
          <w:rFonts w:ascii="Sylfaen" w:hAnsi="Sylfaen"/>
          <w:sz w:val="24"/>
          <w:szCs w:val="24"/>
        </w:rPr>
        <w:t>приведено в таблице 8.</w:t>
      </w:r>
    </w:p>
    <w:p w:rsidR="00C66FD8" w:rsidRPr="005A0A90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Таблица 8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результатах контроля качества лекарственных средств»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470C3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результатах контроля качества лекарственных средств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R.HC.MM.03.001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результатах контроля качества лекарственных средств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C66FD8" w:rsidRPr="005A0A90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urn:EEC:R:HC:MM:03:DrugMonitoringDetails:v1.0.0</w:t>
            </w:r>
          </w:p>
        </w:tc>
      </w:tr>
      <w:tr w:rsidR="00C66FD8" w:rsidRPr="00E470C3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DrugMonitoringDetails</w:t>
            </w:r>
          </w:p>
        </w:tc>
      </w:tr>
      <w:tr w:rsidR="00C66FD8" w:rsidRPr="005A0A90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 R HC MM 03 DrugMonitoringDetails v1.0.0.xsd</w:t>
            </w:r>
          </w:p>
        </w:tc>
      </w:tr>
    </w:tbl>
    <w:p w:rsidR="00C66FD8" w:rsidRDefault="00C66FD8" w:rsidP="00C66FD8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C66FD8" w:rsidRPr="005A0A90" w:rsidRDefault="00C66FD8" w:rsidP="00C66FD8">
      <w:pPr>
        <w:spacing w:after="120"/>
        <w:rPr>
          <w:rFonts w:ascii="Sylfaen" w:hAnsi="Sylfaen"/>
        </w:rPr>
      </w:pP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Таблица 9</w:t>
      </w:r>
    </w:p>
    <w:p w:rsidR="00C66FD8" w:rsidRPr="00E470C3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urn:EEC:M:HC:ComplexDataObjects:vX.X.X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urn:EEC:M:HC:SimpleDataObjects:vX.X.X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C66FD8" w:rsidRPr="00E470C3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Символы «X.X.X»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124.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>18. Реквизитный состав структуры электронного документа (сведений) «Сведения о результатах контроля качества лекарственных средств» (R.HC.MM.03.001) приведен в таблице 10.</w:t>
      </w:r>
    </w:p>
    <w:p w:rsidR="00C66FD8" w:rsidRPr="00E470C3" w:rsidRDefault="00C66FD8" w:rsidP="00C66FD8">
      <w:pPr>
        <w:spacing w:after="120"/>
        <w:rPr>
          <w:rFonts w:ascii="Sylfaen" w:hAnsi="Sylfaen"/>
        </w:rPr>
        <w:sectPr w:rsidR="00C66FD8" w:rsidRPr="00E470C3" w:rsidSect="00E470C3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lastRenderedPageBreak/>
        <w:t>Таблица 10</w:t>
      </w:r>
    </w:p>
    <w:p w:rsidR="00C66FD8" w:rsidRPr="00E470C3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470C3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«Сведения о результатах контроля качества лекарственных средств» </w:t>
      </w:r>
      <w:r w:rsidRPr="00E470C3">
        <w:rPr>
          <w:rFonts w:ascii="Sylfaen" w:hAnsi="Sylfaen"/>
          <w:sz w:val="24"/>
          <w:szCs w:val="24"/>
          <w:lang w:eastAsia="en-US" w:bidi="en-US"/>
        </w:rPr>
        <w:t>(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470C3">
        <w:rPr>
          <w:rFonts w:ascii="Sylfaen" w:hAnsi="Sylfaen"/>
          <w:sz w:val="24"/>
          <w:szCs w:val="24"/>
          <w:lang w:eastAsia="en-US" w:bidi="en-US"/>
        </w:rPr>
        <w:t>.</w:t>
      </w:r>
      <w:r w:rsidRPr="00E470C3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470C3">
        <w:rPr>
          <w:rFonts w:ascii="Sylfaen" w:hAnsi="Sylfaen"/>
          <w:sz w:val="24"/>
          <w:szCs w:val="24"/>
          <w:lang w:eastAsia="en-US" w:bidi="en-US"/>
        </w:rPr>
        <w:t>.03.001)</w:t>
      </w:r>
    </w:p>
    <w:tbl>
      <w:tblPr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"/>
        <w:gridCol w:w="192"/>
        <w:gridCol w:w="33"/>
        <w:gridCol w:w="7"/>
        <w:gridCol w:w="6"/>
        <w:gridCol w:w="13"/>
        <w:gridCol w:w="194"/>
        <w:gridCol w:w="60"/>
        <w:gridCol w:w="197"/>
        <w:gridCol w:w="59"/>
        <w:gridCol w:w="198"/>
        <w:gridCol w:w="20"/>
        <w:gridCol w:w="38"/>
        <w:gridCol w:w="236"/>
        <w:gridCol w:w="2608"/>
        <w:gridCol w:w="3585"/>
        <w:gridCol w:w="1978"/>
        <w:gridCol w:w="4118"/>
        <w:gridCol w:w="12"/>
        <w:gridCol w:w="775"/>
        <w:gridCol w:w="25"/>
      </w:tblGrid>
      <w:tr w:rsidR="00C66FD8" w:rsidRPr="00E470C3" w:rsidTr="00795DC7">
        <w:trPr>
          <w:tblHeader/>
        </w:trPr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66FD8" w:rsidRPr="00E470C3" w:rsidTr="00795DC7"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2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9]{2})?\.[0-9]{3}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2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2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242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2" w:type="dxa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 Сведения о контроле качества лекарственного средства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DrugMonitoringItemDetails)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контроле качества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M.HC.CDE.00780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hccdo:DrugMonitoringItemDetailsType (M.HC.CDT.00762)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242" w:type="dxa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 страны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на территории которой выявлена серия (партия) недоброкачественного, фальсифицированного или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242" w:type="dxa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2" w:type="dxa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242" w:type="dxa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 Сведения о результатах контроля качества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DrugMonitoringDetails)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результатах контроля качества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M.HC.CDE.00012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hccdo:DrugMonitoringDetailsType (M.HC.CDT.00005)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43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2.2.1. Код подраздела единой базы данных о лекарственных средствах, в отношении которых принято решение об их изъятии из обращения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(hcsdo:StatusLowQualityCode)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подраздела единой базы данных о лекарственных средствах, в отношении которых принято решение об их изъятии из обращения в связи с несоответствием требованием по качеству, фальсификацией и (или) контрафактным характером происхождения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M.HC.SDE.00117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hcsdo:StatusLowQualityCodeType (M.HC.SDT.00243)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не соответствующее требованиям по качеству;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контрафактное;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фальсифицированное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34" w:type="dxa"/>
            <w:gridSpan w:val="2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2.2.2. Торговое наименование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торговое наименование недоброкачественного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 или наименование, под которым было выявлено фальсифицированный и (или) контрафактный лекарственный препарат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M.HC.SDE.00013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34" w:type="dxa"/>
            <w:gridSpan w:val="2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2.2.3. Сведения о наименовании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международном непатентованном наименовании лекарственного средства или общепринятом, группировочном, химическом наименовании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M.HC.CDE.00269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hccdo:DrugNameDetailsType (M.HC.CDT.00252)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0..3</w:t>
            </w:r>
          </w:p>
        </w:tc>
      </w:tr>
      <w:tr w:rsidR="00C66FD8" w:rsidRPr="00E470C3" w:rsidTr="00795DC7">
        <w:tc>
          <w:tcPr>
            <w:tcW w:w="68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наименования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международного непатентованного наименования или общепринятого, группировочного, химического наименования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M.HC.SDE.00526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hcsdo:DrugCodeType (M.HC.SDT.00211)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Заполняется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материала» или «Справочник лекарственного растительного сырья» (для растительного сырья).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687" w:type="dxa"/>
            <w:gridSpan w:val="7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68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группировочное, общепринятое или химическое наименование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M.HC.SDE.00525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250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3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2.2.4. Признак активной фармацевтической субстанции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ActiveSubstanceIndicator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является ли лекарственное средство активной фармацевтической субстанцией: 1 - лекарственное средство является активной фармацевтической субстанцией; 0 - лекарственное средство является лекарственным препаратом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M.HC.SDE.00677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3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2.2.5. Сведения о лекарственной форме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лекарственной форме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M.HC.CDE.00398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hccdo:DosageFormDetailsType (M.HC.CDT.00598)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68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 Код лекарственной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687" w:type="dxa"/>
            <w:gridSpan w:val="7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лекарственной формы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3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2.2.6. Сведения о форме выпуска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(hccdo:PackageF ormDetails)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форме выпуска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M.HC.CDE.00387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hccdo:PackageFormDetailsType (M.HC.CDT.00359)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687" w:type="dxa"/>
            <w:gridSpan w:val="7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 Сведения об упакованной единице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(hccdo:PackageDetails)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об упакованной единице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M.HC.CDE.00201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hccdo:PackageDetailsType (M.HC.CDT.00224)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687" w:type="dxa"/>
            <w:gridSpan w:val="7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*.1.1. Код лекарственной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94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*.1.2. Наименование лекарственной формы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944" w:type="dxa"/>
            <w:gridSpan w:val="9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 Дополнительные признаки лекарственной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AdditionalFeaturesDetails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дополнительных признаках лекарственной формы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M.HC.CDE.00325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DosageFormAdditionalFeatures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.00587)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944" w:type="dxa"/>
            <w:gridSpan w:val="9"/>
            <w:vMerge w:val="restart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*.1.3.1. Признак дозированности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(hcsdo:DosedIndicator)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дозированность лекарственной формы: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1 - лекарственная форма дозирована;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0 - лекарственная форма не дозирована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M.HC.SDE.00243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944" w:type="dxa"/>
            <w:gridSpan w:val="9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" w:type="dxa"/>
            <w:gridSpan w:val="2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*.1.3.2. Признак применимости у детей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ChildIndicator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применимость лекарственного препарата у детей: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1 - применяется у детей;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0 - не применяется у детей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M.HC.SDE.00244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*.1.3.3. Признак наличия сахара в лекарственном препарате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(hcsdo:SugarIndicator)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наличие сахара в лекарственном препарате: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1 - сахар присутствует;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0 - сахар отсутствует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M.HC.SDE.00246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*.1.3.4. Описание вкусоароматической добавки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TasteAroma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AdditiveText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вкусоароматической добавки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M.HC.SDE.00250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*.1.3.5. Природа растворителя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SolventText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природы растворителя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M.HC.SDE.00251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.00070)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*.1.3.6. Сырьевая часть растительного ингредиента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RawPartMaterial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сырьевая часть растительного ингредиента, входящего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*.1.3.7. Степень измельченности сырьевой части растительного ингредиента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(hcsdo:DegreeRefinement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RawMaterialCode)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M.HC.SDE.00584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hcsdo:DegreeRefinementRawMaterial CodeType (M.HC.SDT.00226)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Возможные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значения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цельное;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измельченное;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порошок;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*.1.3.8. Наименование степени измельченности сырьевой части растительного ингредиента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DegreeRefinement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RawMaterialName)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M.HC.SDE.00283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944" w:type="dxa"/>
            <w:gridSpan w:val="9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 Сведения о дозировке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 дозировке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M.HC.CDE.00714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hccdo:DrugDosageDetailsType (M.HC.CDT.00720)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*.1.4.1. Сведения о единице выражения состава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(hccdo:DosageUnitDetails)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единице выражения состава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M.HC.CDE.00712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hccdo:DosageUnitDetailsType (M.HC.CDT.00719)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*.1.4.1.1. Код вида единицы выражения состава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(hcsdo:DosageUnitKind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единицы выражения состава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M.HC.SDE.00616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.00488)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*1.41.2.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единицы выражения состава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(hcsdo:DosageUnitKind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наименование вида единицы выражения состава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*.1.4.1.3. Величина единицы дозирования (концентрации)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величина единицы дозирования (концентрации)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M.HC.SDE.00615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hcsdo:DosageUnitMeasureType(M.HC.SDT.00719)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 дозировки и концентрации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hcsdo:SubstanceMeasureCodeType(M.HC.SDT.00217)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наименование единицы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измерения дозировки и концентрации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единицы измерения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дозировки и концентрации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01" w:type="dxa"/>
            <w:gridSpan w:val="11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 Сведения об ингредиенте, входящем в состав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(hccdo:SubstanceDetails)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об ингредиенте, входящем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M.HC.CDE.00264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 SubstanceDetailsType (M.HC.CDT.00243)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*.1.4.2.1. Код функции субстанции (вещества, материала) в составе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 Drug Substance RoleCode)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функции субстанции (вещества, материала) в составе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M.HC.SDE.00437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hcsdo:DrugSubstanceRoleCodeType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(M.HC.SDT.00182)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действующее вещество;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вспомогательное вещество;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- реагент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функции субстанции (вещества, материала) в составе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 Drug Substance RoleName)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функции субстанции (вещества, материала) в составе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M.HC.SDE.00678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*.1.4.2.3.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об активной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фармацевтической субстанции в составе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(hccdo: Active Substance 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об активной фармацевтической субстанции в составе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M.HC.CDE.00030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 Active SubstanceDetailsT yp e (M.HC.CDT.00730)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*.1.4.2.3.1. Код активной фармацевтической субстанции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SubstanceCode</w:t>
            </w:r>
            <w:r w:rsidRPr="005A0A9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активной фармацевтической субстанции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M.HC.SDE.00618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hcsdo:DrugCodeType(M.HC.SDT.00211)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Заполняется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материала» или «Справочник лекарственного растительного сырья» (для растительного сырья).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*.1.4.2.3.2. Наименование активной фармацевтической субстанции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активной фармацевтической субстанции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M.HC.SDE.00620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*.1.4.2.4.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вспомогательном веществе в составе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(hccdo:Auxiliary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вспомогательном веществе в составе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M.HC.CDE.00040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hccdo:AuxiliarySubstanceDetailsType (M.HC.CDT.00731)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*1.4.2.41. Код вспомогательного вещества, входящего в состав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(hcsdo:Auxiliary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M.HC.SDE.00607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 AuxiliarySubstanceCodeType(M.HC.SDT.00014)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Заполняется в соответствии со справочником «Справочник группировочных, общепринятых и химических наименований лекарственных средств» или классификатором «Классификатор вспомогательных веществ».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1495" w:type="dxa"/>
            <w:gridSpan w:val="14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*.1.4.2.4.2. Наименование вспомогательного вещества, входящего в состав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(hcsdo:Auxiliary SubstanceName)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вспомогательного вещества, входящего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M.HC.SDE.00044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vMerge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*.1.4.2.4.3. Код функционального назначения вспомогательного вещества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PurposeCode)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функционального назначения вспомогательного вещества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hcsdo:FunctionalPurposeCodeType(M.HC.SDT.00015)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функциональных назначений вспомогательных веществ».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*.1.4.2.4.4. Наименование функционального назначения вспомогательного</w:t>
            </w:r>
            <w:r w:rsidRPr="003F607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вещества</w:t>
            </w:r>
            <w:r w:rsidRPr="003F607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FunctionalPurposeName</w:t>
            </w:r>
            <w:r w:rsidRPr="003F6074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функционального назначения вспомогательного вещества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*.1.4.2.5. Наименование реагента, входящего в состав лекарственного препарата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(hcsdo:ReagentName)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реагента, входящего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*.1.4.2.6. Дозировка (концентрация)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(hcsdo:Substance Measure)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M.HC.SDE.00050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hcsdo:SubstanceMeasureType(M.HC.SDT.00218)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кол-во цифр: 24. Макс. кол-во дроб.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цифр: 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0..2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 дозировки и концентрации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hcsdo:SubstanceMeasureCodeType(M.HC.SDT.00217)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наименование единицы измерения дозировки и концентрации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ScaleNumber)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масштаб величины, представленный в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виде показателя степени числа 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Число в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492" w:type="dxa"/>
            <w:gridSpan w:val="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г) код типа величины дозировки (концентрации)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MeasureTypeCode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.00488)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2" w:type="dxa"/>
            <w:gridSpan w:val="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*.1.4.2.7. Описание дозировки (концентрации)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*.1.5. Код вида первичной упаковки лекарственного средства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(hcsdo:DrugPackageKindCode)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кодовое обозначение вида первичной упаковки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M.HC.SDE.00714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DrugPackageKindCodeType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.00892)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Значение кода из классификатора «Классификатор видов первичных упаковок лекарственных средств».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*.1.6. Наименование вида первичной упаковки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первичной упаковки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M.HC.SDE.00718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*.1.7. Материал первичной упаковки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PackageMaterial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материал, из которого изготовлена первичная упаковка с указанием дополнительных свойств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*.1.8. Количество в упаковке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количество лекарственного препарата в первичной упаковке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M.HC.SDE.00194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122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221" w:type="dxa"/>
            <w:gridSpan w:val="1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*.1.9. Количество упакованных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единиц во вторичной упаковке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ComponentPackage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количество упакованных единиц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 во вторичной упаковке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M.HC.SDE.00682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Целое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неотрицательное число в десятичной системе счисления. Макс. кол-во цифр: 4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*.1.10. Срок годности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ShelfLifeDuration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срок годности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M.HC.SDE.00028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Описание промежуточной упаковки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MiddlePackageText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промежуточной упаковки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M.HC.SDE.00268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.00070)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 Сведения о комплектующем устройстве в упаковке лекарственного средства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(hccdo:ComponentDetails)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комплектующем устройстве в упаковке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M.HC.CDE.00078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hccdo:ComponentDetailsType(M.HC.CDT.00070)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*.3.1. Код комплектующего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(hcsdo:ComponentCode)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комплектующего, входящего в упаковку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M.HC.SDE.00257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hcsdo:ComponentCodeType(M.HC.SDT.0006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справочника «Справочник комплектующих средств упаковки лекарственных препаратов».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*.3.2. Наименование комплектую щего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комплектующего, входящего в упаковку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M.HC.SDE.00005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.00069)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вида вторичной (потребительской) упаковки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вторичной (потребительской) упаковки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hcsdo:DrugSecondaryPackageKindCodeType (M.HC.SDT.00023)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вторичных (потребительских) упаковок лекарственных средств».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 вида вторичной (потребительской) упаковки лекарственного средства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(hcsdo:DrugSecondaryPackageKindName)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вторичной (потребительской) упаковки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Признак наличия набора упакованных единиц во вторичной упаковке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DrugSetIndicator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признак набора упакованных единиц во вторичной упаковке лекарственного препарата: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1 - лекарственный препарат является набором;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0 - лекарственный препарат не является набором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67" w:type="dxa"/>
            <w:gridSpan w:val="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2.2.7. Сведения о группе товаров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 серии или партии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препарата, указанные на упаковке недоброкачественного, фальсифицированного и (или) контрафактного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M.HC.CDE.00094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hccdo:ConsignmentDetailsType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(M.HC.CDT.00081)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Номер партии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партии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M.HC.SDE.00817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*.2. Количество товара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(csdo:UnifiedCommodityMeasure)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объем партии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Сведения о дистрибьюторе (поставщике)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поставщике лекарственного средства указанной серии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M.HC.CDE.00091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*.3.2.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3F6074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 Краткое 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*.3.4. Код организационно- правовой формы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*.3.5. Наименование организационно-правовой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*.3.6. Идентификатор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*.3.7. Уникальный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идентификационный таможенный номер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Numberld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уникальный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M.SDE.00135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0089)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*.3.8. Идентификатор налогоплательщика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*.3.9. Код причины постановки на учет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onReason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*.3.10. Адрес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(ccdo:SubjectAddressDetails)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адрес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*.3.10.1.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*.3.10.2.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страны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 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49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*.3.10.3. Код территории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*.3.10.4. Регион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*.3.10.5. Район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*.3.10.6. Город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*.3.10.7. Населенный пункт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*.3.10.8. Улица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(csdo:StreetName)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элемента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уличнодорожной сети городской инфраструктуры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*.3.10.9. Номер дома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*.3.10.10. Номер помещения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RoomNumberId)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*.3.10.11. Почтовый индекс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*.3.10.12. Номер абонентского ящика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*.3.11.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Контактный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реквизит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 ommunicati on 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*.3.11.1.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*.3.11.2.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 ChannelName)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вида средства (канала) связи (телефон, факс,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*.3.11.3. Идентификатор канала связи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 ChannelId)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Сведения о серии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серии лекарственного средста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M.HC.CDE.00290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hccdo:BatchDetailsType (M.HC.CDT.00271)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*.4.1. Номер серии лекарственного препарата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atchNumberld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идентификатор серии, указанный на упаковке недоброкачественного, фальсифицированного и (или) контрафактного лекарственного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*.4.2. Количество товара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(csdo:UnifiedCommodityMeasure)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объем серии лекарственного средства, указанный в документе, подтверждающем проведение испытаний качества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259" w:type="dxa"/>
            <w:gridSpan w:val="13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47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62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2.2.8. Дата производства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(hcsdo:ManufacturingDate)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производства, указанная на упаковке недоброкачественного, фальсифицированного и (или)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M.HC.SDE.00585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74" w:type="dxa"/>
            <w:gridSpan w:val="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2.2.9. Конечная дата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истечения срока годности, указанная на упаковке недоброкачественного, фальсифицированного и (или)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74" w:type="dxa"/>
            <w:gridSpan w:val="4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2.2.10.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производителе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Manufacturing AuthorizationHolderDetailsV2)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производителе, указанном на вторичной упаковке недоброкачественного, фальсифицированного и (или)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M.HC.CDE.00304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страны регистрации хозяйствующего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Краткое 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организационно- правовой формы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 организационно-правовой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Идентификатор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*.7. Уникальный идентификационный таможенный номер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уникальный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Идентификатор налогоплательщика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onReason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 Адрес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*.10.4. Регион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*.10.5. Район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*.10.6. Город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*.10.7. Населенный пункт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*.10.8. Улица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*.10.9. Номер дома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*.10.10. Номер помещения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*.10.11. Почтовый индекс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*.10.12. Номер абонентского ящика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 Контактный реквизит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*.11.2.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*.11.3. Идентификатор канала связи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 ChannelId)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C66FD8" w:rsidRPr="00E470C3" w:rsidTr="00795DC7">
        <w:tc>
          <w:tcPr>
            <w:tcW w:w="480" w:type="dxa"/>
            <w:gridSpan w:val="5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2.2.11. Сведения о держателе (заявителе) регистрационного удостоверения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Registrati onCertificate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HolderDetails)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держателе регистрационного удостоверения на лекарственный препарат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M.HC.CDE.00089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Краткое наименование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организационно- правовой формы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организационно-правовой формы, в которой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M.SDE.00023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 организационно-правовой формы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Идентификатор хозяйствующего субъекта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*.7. Уникальный идентификационный таможенный номер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уникальный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Мин.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Идентификатор налогоплательщика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onReason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 Адрес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25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*.10.4. Регион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*.10.5. Район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*.10.6. Город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*.10.7. Населенный пункт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*.10.8. Улица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*.10.9. Номер дома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*.10.10. Номер помещения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*.10.11. Почтовый индекс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*.11. Контактный реквизит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100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классификатором видов связи.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*.11.2. Наименование вида связи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1003" w:type="dxa"/>
            <w:gridSpan w:val="10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*.11.3. Идентификатор канала связи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2.2.12. Количество выявленных упаковок недоброкачественного,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фальсифицированного или контрафактного лекарственного средства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(hcsdo:CounterfeitPackageQuantity)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количество выявленных упаковок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недоброкачественного, фальсифицированного или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M.HC.SDE.00691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Число в десятичной системе счисления.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2.2.13. Сведения о контролируемой организации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OrganizationRestriction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 контролируемой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M.HC.CDE.00752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OrganizationRestrictionDetails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.00398)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вида контролируемой организации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OrganizationRestriction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контролируемой организации, где было выявлено недоброкачественное, фальсифицированное, контрафактное лекарственное средство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M.HC.SDE.00316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hcsdo:OrganizationRestrictionKindCodeType (M.HC.SDT.00075)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справочника «Справочник видов контролируемых организаций».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Наименование вида контролируемой организации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OrganizationRestriction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контролируемой организации, где было выявлено недоброкачественное, фальсифицированное, контрафактное лекарственное средство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M.HC.SDE.00418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2.2.14. Наименование уполномоченного органа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государства-члена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таможенного органа, выявившего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недоброкачественное, фальсифицированное, контрафактное лекарственное средство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2.2.15. Сведения о показателе нормативного документа по качеству, по которому выявлены несоответствия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LowQualityDetai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показателе нормативного документа по качеству, по которому выявлены несоответствия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M.HC.CDE.00096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hccdo:LowQualityDetailsType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(M.HC.CDT.00083)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показателя несоответствия качества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LowQualityCode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показателя несоответствия качества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M.HC.SDE.00067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hcsdo:LowQualityCodeType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(M.HC.SDT.00005)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показателей несоответствия качества лекарственных средств».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*.2. Наименование показателя несоответствия качества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LowQualityName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показателя несоответствия качества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M.HC.SDE.00903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Примечание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дополнительные показатели нормативного документа по качеству, по которому выявлены несоответствия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2.2.16. Сведения о признаке фальсификации и (или) контрафактного происхождения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Falsificati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onSignDetails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сведения о признаке фальсификации и (или) контрафактного происхождения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M.HC.CDE.00100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 F alsificationSignDetailsType (M.HC.CDT.00087)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Описание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признака фальсификации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Иллюстрация признака фальсифицированного или контрафактного лекарственного средства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FalsificationSignPicture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иллюстрация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фальсифицированного или контрафактного лекарственного средства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M.HC.SDE.00308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hcsdo: Image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1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MBPictureType (M.HC.SDT.00070)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Размер файла не более 1 МБ. Макс. длина: 1048576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C66FD8" w:rsidRPr="00E470C3" w:rsidTr="00795DC7">
        <w:tc>
          <w:tcPr>
            <w:tcW w:w="242" w:type="dxa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код формата данных (атрибут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mediaTypeCode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MediaTypeCodeType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.00147)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со спецификацией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RFC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2046.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255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242" w:type="dxa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2.3. Сведения о действии, предпринятом государственным органом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исполнительной власти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AuthorityActionDetails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 действии, предпринятом государственным органом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исполнительной власти, в компетенцию которого входит государственный надзор (контроль) за лекарственными средствами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M.HC.CDE.00682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hccdo:AuthorityActionDetailsType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(M.HC.CDT.00459)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C66FD8" w:rsidRPr="00E470C3" w:rsidTr="00795DC7">
        <w:tc>
          <w:tcPr>
            <w:tcW w:w="242" w:type="dxa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2.3.1. Описание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действия, предпринятого государственным органом исполнительной власти, в компетенцию которого входит государственный надзор (контроль) за лекарственными средствами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9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2.3.2. Официальный документ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(hccdo:OfficialDocDetails)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документ, на основании которого приняты меры по предотвращению обращения фальсифицированного, контрафактного или не соответствующего требованиям по качеству лекарственного препарата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M.HC.CDE.00006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hccdo:OfficialDocDetailsType(M.HC.CDT.00006)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Номер документа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цифровое или буквенноцифровое обозначение, присваиваемое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документа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Дата документа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747" w:type="dxa"/>
            <w:gridSpan w:val="8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Дата истечения срока действия документа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*.5. Идентификатор уполномоченного органа государства-члена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идентификатор уполномоченного органа, выдавшего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Наименование уполномоченного органа государства-члена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уполномоченного органа, выдавшего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*.7. Документ в бинарном формате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DocBinaryText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документ в формате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M.SDE.00106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BinaryTextType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Конечная последовательность двоичных октетов (байтов)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c>
          <w:tcPr>
            <w:tcW w:w="242" w:type="dxa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2.4. Технологические характеристики записи общего ресурса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FD8" w:rsidRPr="00E470C3" w:rsidTr="00795DC7">
        <w:tc>
          <w:tcPr>
            <w:tcW w:w="49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2.4.1.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Период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действия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 Vali dityPeriodDetails)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период действия записи общего ресурса (реестра, перечня, базы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данных)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M.CDE.00033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66FD8" w:rsidRPr="00E470C3" w:rsidTr="00795DC7"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Начальная дата и время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rPr>
          <w:gridAfter w:val="1"/>
          <w:wAfter w:w="25" w:type="dxa"/>
        </w:trPr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rPr>
                <w:rFonts w:ascii="Sylfaen" w:hAnsi="Sylfaen"/>
              </w:rPr>
            </w:pPr>
          </w:p>
        </w:tc>
        <w:tc>
          <w:tcPr>
            <w:tcW w:w="254" w:type="dxa"/>
            <w:gridSpan w:val="2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Конечная дата и время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FD8" w:rsidRPr="00E470C3" w:rsidTr="00795DC7">
        <w:trPr>
          <w:gridAfter w:val="1"/>
          <w:wAfter w:w="25" w:type="dxa"/>
        </w:trPr>
        <w:tc>
          <w:tcPr>
            <w:tcW w:w="493" w:type="dxa"/>
            <w:gridSpan w:val="6"/>
            <w:shd w:val="clear" w:color="auto" w:fill="FFFFFF"/>
          </w:tcPr>
          <w:p w:rsidR="00C66FD8" w:rsidRPr="00E470C3" w:rsidRDefault="00C66FD8" w:rsidP="00795DC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 xml:space="preserve">2.4.2. Дата и время обновления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E470C3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470C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C66FD8" w:rsidRDefault="00C66FD8" w:rsidP="00C66FD8">
      <w:pPr>
        <w:spacing w:after="120"/>
        <w:rPr>
          <w:rFonts w:ascii="Sylfaen" w:hAnsi="Sylfaen"/>
          <w:lang w:val="en-US"/>
        </w:rPr>
        <w:sectPr w:rsidR="00C66FD8" w:rsidSect="00E470C3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eastAsia="en-US" w:bidi="en-US"/>
        </w:rPr>
        <w:lastRenderedPageBreak/>
        <w:t xml:space="preserve">19. </w:t>
      </w:r>
      <w:r w:rsidRPr="00C442B6">
        <w:rPr>
          <w:rFonts w:ascii="Sylfaen" w:hAnsi="Sylfaen" w:cs="Sylfaen"/>
          <w:sz w:val="24"/>
        </w:rPr>
        <w:t xml:space="preserve">Описание структуры электронного документа (сведений) «Дополнительные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средства» </w:t>
      </w:r>
      <w:r w:rsidRPr="00C442B6">
        <w:rPr>
          <w:rFonts w:ascii="Sylfaen" w:hAnsi="Sylfaen" w:cs="Sylfaen"/>
          <w:sz w:val="24"/>
          <w:lang w:eastAsia="en-US" w:bidi="en-US"/>
        </w:rPr>
        <w:t>(</w:t>
      </w:r>
      <w:r w:rsidRPr="00C442B6">
        <w:rPr>
          <w:rFonts w:ascii="Sylfaen" w:hAnsi="Sylfaen" w:cs="Sylfaen"/>
          <w:sz w:val="24"/>
          <w:lang w:val="en-US" w:eastAsia="en-US" w:bidi="en-US"/>
        </w:rPr>
        <w:t>R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HC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MM</w:t>
      </w:r>
      <w:r w:rsidRPr="00C442B6">
        <w:rPr>
          <w:rFonts w:ascii="Sylfaen" w:hAnsi="Sylfaen" w:cs="Sylfaen"/>
          <w:sz w:val="24"/>
          <w:lang w:eastAsia="en-US" w:bidi="en-US"/>
        </w:rPr>
        <w:t xml:space="preserve">.03.002) </w:t>
      </w:r>
      <w:r w:rsidRPr="00C442B6">
        <w:rPr>
          <w:rFonts w:ascii="Sylfaen" w:hAnsi="Sylfaen" w:cs="Sylfaen"/>
          <w:sz w:val="24"/>
        </w:rPr>
        <w:t>приведено в таблице 11.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Таблица 11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Описание структуры электронного документа (сведений)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«Дополнительные сведения, связанные с фактом выявления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фальсифицированного, контрафактного и (или) не соответствующего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 xml:space="preserve">требованиям по качеству лекарственного средства» </w:t>
      </w:r>
      <w:r w:rsidRPr="00C442B6">
        <w:rPr>
          <w:rFonts w:ascii="Sylfaen" w:hAnsi="Sylfaen" w:cs="Sylfaen"/>
          <w:sz w:val="24"/>
          <w:lang w:eastAsia="en-US" w:bidi="en-US"/>
        </w:rPr>
        <w:t>(</w:t>
      </w:r>
      <w:r w:rsidRPr="00C442B6">
        <w:rPr>
          <w:rFonts w:ascii="Sylfaen" w:hAnsi="Sylfaen" w:cs="Sylfaen"/>
          <w:sz w:val="24"/>
          <w:lang w:val="en-US" w:eastAsia="en-US" w:bidi="en-US"/>
        </w:rPr>
        <w:t>R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HC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MM</w:t>
      </w:r>
      <w:r w:rsidRPr="00C442B6">
        <w:rPr>
          <w:rFonts w:ascii="Sylfaen" w:hAnsi="Sylfaen" w:cs="Sylfaen"/>
          <w:sz w:val="24"/>
          <w:lang w:eastAsia="en-US" w:bidi="en-US"/>
        </w:rPr>
        <w:t>.03.002)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№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Описание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3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R.HC.MM.03.002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1.0.0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urn:EEC:R:HC:MM:03 :CounterfeitDrugRequestDetails:v1.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/>
              </w:rPr>
              <w:t>0.0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Корневой элемент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lastRenderedPageBreak/>
              <w:t>CounterfeitDrugCorrespondenceDetails</w:t>
            </w:r>
          </w:p>
        </w:tc>
      </w:tr>
      <w:tr w:rsidR="00C66FD8" w:rsidRPr="00C442B6" w:rsidTr="00795DC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Имя файла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EEC_R_HC_MM_03_CounterfeitDrugRequestDetails_v1.0.0.xsd</w:t>
            </w:r>
          </w:p>
        </w:tc>
      </w:tr>
    </w:tbl>
    <w:p w:rsidR="00C66FD8" w:rsidRPr="00C442B6" w:rsidRDefault="00C66FD8" w:rsidP="00C66FD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20. Импортируемые пространства имен приведены в таблице 12.</w:t>
      </w:r>
    </w:p>
    <w:p w:rsidR="00C66FD8" w:rsidRDefault="00C66FD8" w:rsidP="00C66FD8">
      <w:pPr>
        <w:spacing w:after="120"/>
        <w:rPr>
          <w:rFonts w:ascii="Sylfaen" w:hAnsi="Sylfaen" w:cs="Sylfaen"/>
          <w:szCs w:val="2"/>
        </w:rPr>
      </w:pPr>
    </w:p>
    <w:p w:rsidR="00C66FD8" w:rsidRPr="00C442B6" w:rsidRDefault="00C66FD8" w:rsidP="00C66FD8">
      <w:pPr>
        <w:pStyle w:val="Tablecaption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Таблица 12</w:t>
      </w:r>
    </w:p>
    <w:p w:rsidR="00C66FD8" w:rsidRPr="00C442B6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№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Префикс</w:t>
            </w:r>
          </w:p>
        </w:tc>
      </w:tr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3</w:t>
            </w:r>
          </w:p>
        </w:tc>
      </w:tr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ccdo</w:t>
            </w:r>
          </w:p>
        </w:tc>
      </w:tr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urn:EEC:M:HC:ComplexDataObjects:vX.X.X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</w:t>
            </w:r>
          </w:p>
        </w:tc>
      </w:tr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urn:EEC:M:HC:SimpleDataObjects:vX.X.X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hcsdo</w:t>
            </w:r>
          </w:p>
        </w:tc>
      </w:tr>
      <w:tr w:rsidR="00C66FD8" w:rsidRPr="00C442B6" w:rsidTr="00795DC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</w:p>
        </w:tc>
      </w:tr>
    </w:tbl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 xml:space="preserve">Символы </w:t>
      </w:r>
      <w:r w:rsidRPr="00C442B6">
        <w:rPr>
          <w:rFonts w:ascii="Sylfaen" w:hAnsi="Sylfaen" w:cs="Sylfaen"/>
          <w:sz w:val="24"/>
          <w:lang w:eastAsia="en-US" w:bidi="en-US"/>
        </w:rPr>
        <w:t>«</w:t>
      </w:r>
      <w:r w:rsidRPr="00C442B6">
        <w:rPr>
          <w:rFonts w:ascii="Sylfaen" w:hAnsi="Sylfaen" w:cs="Sylfaen"/>
          <w:sz w:val="24"/>
          <w:lang w:val="en-US" w:eastAsia="en-US" w:bidi="en-US"/>
        </w:rPr>
        <w:t>X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X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X</w:t>
      </w:r>
      <w:r w:rsidRPr="00C442B6">
        <w:rPr>
          <w:rFonts w:ascii="Sylfaen" w:hAnsi="Sylfaen" w:cs="Sylfaen"/>
          <w:sz w:val="24"/>
          <w:lang w:eastAsia="en-US" w:bidi="en-US"/>
        </w:rPr>
        <w:t xml:space="preserve">» </w:t>
      </w:r>
      <w:r w:rsidRPr="00C442B6">
        <w:rPr>
          <w:rFonts w:ascii="Sylfaen" w:hAnsi="Sylfaen" w:cs="Sylfaen"/>
          <w:sz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Решения Коллегии Евразийской экономической комиссии от 20 г. № 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 xml:space="preserve">21. Реквизитный состав структуры электронного документа (сведений) «Дополнительные сведения, связанные с фактом выявления фальсифицированного, контрафактного и (или) не соответствующего требованиям по качеству лекарственного средства» </w:t>
      </w:r>
      <w:r w:rsidRPr="00C442B6">
        <w:rPr>
          <w:rFonts w:ascii="Sylfaen" w:hAnsi="Sylfaen" w:cs="Sylfaen"/>
          <w:sz w:val="24"/>
          <w:lang w:eastAsia="en-US" w:bidi="en-US"/>
        </w:rPr>
        <w:t>(</w:t>
      </w:r>
      <w:r w:rsidRPr="00C442B6">
        <w:rPr>
          <w:rFonts w:ascii="Sylfaen" w:hAnsi="Sylfaen" w:cs="Sylfaen"/>
          <w:sz w:val="24"/>
          <w:lang w:val="en-US" w:eastAsia="en-US" w:bidi="en-US"/>
        </w:rPr>
        <w:t>R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HC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MM</w:t>
      </w:r>
      <w:r w:rsidRPr="00C442B6">
        <w:rPr>
          <w:rFonts w:ascii="Sylfaen" w:hAnsi="Sylfaen" w:cs="Sylfaen"/>
          <w:sz w:val="24"/>
          <w:lang w:eastAsia="en-US" w:bidi="en-US"/>
        </w:rPr>
        <w:t xml:space="preserve">.03.002) </w:t>
      </w:r>
      <w:r w:rsidRPr="00C442B6">
        <w:rPr>
          <w:rFonts w:ascii="Sylfaen" w:hAnsi="Sylfaen" w:cs="Sylfaen"/>
          <w:sz w:val="24"/>
        </w:rPr>
        <w:t>приведен в таблице 13.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  <w:sectPr w:rsidR="00C66FD8" w:rsidSect="00C442B6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Таблица 13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left="60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Реквизитный состав структуры электронного документа (сведений) «Дополнительные сведения, связанные с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фактом выявления фальсифицированного, контрафактного и (или) не соответствующего требованиям по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 xml:space="preserve">качеству лекарственного средства» </w:t>
      </w:r>
      <w:r w:rsidRPr="00C442B6">
        <w:rPr>
          <w:rFonts w:ascii="Sylfaen" w:hAnsi="Sylfaen" w:cs="Sylfaen"/>
          <w:sz w:val="24"/>
          <w:lang w:eastAsia="en-US" w:bidi="en-US"/>
        </w:rPr>
        <w:t>(</w:t>
      </w:r>
      <w:r w:rsidRPr="00C442B6">
        <w:rPr>
          <w:rFonts w:ascii="Sylfaen" w:hAnsi="Sylfaen" w:cs="Sylfaen"/>
          <w:sz w:val="24"/>
          <w:lang w:val="en-US" w:eastAsia="en-US" w:bidi="en-US"/>
        </w:rPr>
        <w:t>R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HC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MM</w:t>
      </w:r>
      <w:r w:rsidRPr="00C442B6">
        <w:rPr>
          <w:rFonts w:ascii="Sylfaen" w:hAnsi="Sylfaen" w:cs="Sylfaen"/>
          <w:sz w:val="24"/>
          <w:lang w:eastAsia="en-US" w:bidi="en-US"/>
        </w:rPr>
        <w:t>.03.002)</w:t>
      </w:r>
    </w:p>
    <w:tbl>
      <w:tblPr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"/>
        <w:gridCol w:w="3865"/>
        <w:gridCol w:w="3584"/>
        <w:gridCol w:w="2058"/>
        <w:gridCol w:w="4184"/>
        <w:gridCol w:w="648"/>
        <w:gridCol w:w="10"/>
      </w:tblGrid>
      <w:tr w:rsidR="00C66FD8" w:rsidRPr="00C442B6" w:rsidTr="00795DC7">
        <w:trPr>
          <w:gridAfter w:val="1"/>
          <w:wAfter w:w="10" w:type="dxa"/>
          <w:tblHeader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Имя реквизита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Мн.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1. Заголовок электронного документа (сведений)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EDocHeader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M.CDE.90001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EDocHeaderType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.90001)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1.1. Код сообщения общего процесса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InfEnvelopeCode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M.SDE.90010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InfEnvelopeCodeType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.90004)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Значение кода в соответствии с Регламентом информационного взаимодействия.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Шаблон: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P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\.[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-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Z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]{2}\.[0- 9]{2}\.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MSG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1.2. Код электронного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(сведений)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EDocCode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 xml:space="preserve">кодовое обозначение электронного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lastRenderedPageBreak/>
              <w:t>M.SDE.90001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EDocCodeType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.90001)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Значение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кода в соответствии с реестром структур электронных документов и сведений.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Шаблон: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R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(\.[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-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Z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]{2}\.[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-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Z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]{2}\.[0-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 w:val="restart"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1.3. Идентификатор электронного документа (сведений)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M.SDE.90007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UniversallyUniqueIdType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.90003)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Значение идентификатора в соответствии с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ISO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/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IEC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9834-8. Шаблон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/>
              </w:rPr>
              <w:t xml:space="preserve">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1.4. Идентификатор исходного электронного документа (сведений)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(csdo:EDocRefId)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M.SDE.90008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UniversallyUniqueIdType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.90003)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Значение идентификатора в соответствии с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ISO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/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IEC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9834-8. Шаблон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/>
              </w:rPr>
              <w:t xml:space="preserve">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1.5. Дата и время электронного документа (сведений)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EDocDateTime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M.SDE.90002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DateTimeType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.00006)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1.6. Код языка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 LanguageCode)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M.SDE.00051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LanguageCodeType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.00051)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Двухбуквенный код языка в соответствии с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ISO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639-1. Шаблон: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2. Сведения запроса дополнительных сведений, связанных с фактом выявления фальсифицированного, контрафактного и (или) не соответствующего требованиям по качеству лекарственного средства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CounterfeitDrugRequestDetails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сведения запроса дополнительных сведений, связанных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M.HC.CDE.00293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CounterfeitDrugCorrespondence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DetailsType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.00264)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2.1. Дата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(csdo:DocCreationDate)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DateType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.00005)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2.2. Номер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цифровое или буквенно- цифровое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обозначение, присваиваемое документу при его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.00093)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Нормализованная строка символов. 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2.3. Наименование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наименование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M.SDE.00108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Name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.00134)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Нормализованная строка символов, не содержащая символов разрыва строки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и табуляции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9).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Мин.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1 .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Макс.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3. Сведения ответа на запрос дополнительных сведений, связанных с фактом выявления фальсифицированного, контрафактного и (или) не соответствующего требованиям по качеству лекарственного средства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CounterfeitDrugAnswerDetails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сведения ответа на запрос дополнительных сведений, связанных с фактом выявления фальсифицированного, контрафактного и (или) не соответствующего требованиям по качеству лекарственного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M.HC.CDE.00283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CounterfeitDrugCorrespondence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DetailsType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.00264)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0..*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3.1. Дата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(csdo:DocCreationDate)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дата выдачи, подписания, утверждения или регистрации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lastRenderedPageBreak/>
              <w:t>M.SDE.00045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DateType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.00005)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Обозначение даты в соответствии с ГОСТ ИСО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3.2. Номер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M.SDE.00044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.00093)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Нормализованная строка символов. 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3.3. Наименование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наименование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M.SDE.00108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Name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.00134)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Нормализованная строка символов, не содержащая символов разрыва строки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и табуляции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9).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Мин.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1 .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Макс.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4. Примечание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(csdo:NoteText)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описание запроса или ответа на запрос дополнительных сведений, связанных с фактом выявления недоброкачественного, фальсифицированного и (или) контрафактного лекарственного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M.SDE.00076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Text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4000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.00088)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Строка символов.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0..*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 xml:space="preserve">5. Документ в формате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PDF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PdfBinaryText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документ в формате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PDF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M.HC.SDE.00326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BinaryTextType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.00143)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Конечная последовательность двоичных октетов (байтов)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0..*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а) код формата данных (атрибут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mediaTypeCode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кодовое обозначение формата данных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MediaTypeCodeType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.00147)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Значение кода в соответствии со спецификацией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RFC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2046.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Мин.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1 .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Макс. длина: 255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6.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XML-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документ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(hccdo:AnyDetails)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-документ произвольной структуры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M.HC.CDE.00303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hccdo:AnyDetailsType(M.HC.CDT.00274)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0..*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6.1.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-документ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XML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-документ произвольной структуры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7. Признак конфиденциальности сведений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lastRenderedPageBreak/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ConfidentialityIndicator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 xml:space="preserve">признак, определяющий конфиденциальность сведений: 1 - сведения являются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конфиденциальными;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0 - сведения не являются конфиденциальными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lastRenderedPageBreak/>
              <w:t>M.HC.SDE.00605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IndicatorType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.00013)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Одно из двух значений: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«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true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»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(истина) или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lastRenderedPageBreak/>
              <w:t>«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false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»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 Официальный документ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(hccdo: OfficialDocDetail s)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документ, на основании которого приняты меры по предотвращению обращения фальсифицированного, контрафактного или не соответствующего требованиям по качеству лекарственного препарата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M.HC.CDE.00006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hccdo:OfficialDocDetail sType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(M.HC.CDT.00006)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8.1. Номер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(csdo:DocId)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M.SDE.00044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.00093)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Нормализованная строка символов. 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</w:tr>
      <w:tr w:rsidR="00C66FD8" w:rsidRPr="00C442B6" w:rsidTr="00795DC7">
        <w:trPr>
          <w:gridAfter w:val="1"/>
          <w:wAfter w:w="10" w:type="dxa"/>
        </w:trPr>
        <w:tc>
          <w:tcPr>
            <w:tcW w:w="243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8.2. Наименование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(csdo:DocName)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наименование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M.SDE.00108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Name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500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.00134)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Нормализованная строка символов, не содержащая символов разрыва строки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xA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и табуляции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(#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x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9).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 xml:space="preserve">Мин.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1 .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Макс. длина: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0..1</w:t>
            </w:r>
          </w:p>
        </w:tc>
      </w:tr>
      <w:tr w:rsidR="00C66FD8" w:rsidRPr="00C442B6" w:rsidTr="00795DC7">
        <w:tc>
          <w:tcPr>
            <w:tcW w:w="24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8.3. Дата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(csdo:DocCreationDate)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дата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bdtiDateType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.00005)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Обозначение даты в соответствии с ГОСТ ИСО 8601-2001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c>
          <w:tcPr>
            <w:tcW w:w="248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8.4. Дата истечения срока действия документа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csdoiDocValidityDate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M.SDE.00052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DateType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.00005)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Обозначение даты в соответствии с ГОСТ ИСО 8601-2001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c>
          <w:tcPr>
            <w:tcW w:w="248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8.5. Идентификатор уполномоченного органа государства-члена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: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Authority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идентификатор уполномоченного органа, выдавшего документ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M.SDE.00068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Id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20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.00092)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Нормализованная строка символов. 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Макс, длина: 20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  <w:tr w:rsidR="00C66FD8" w:rsidRPr="00C442B6" w:rsidTr="00795DC7">
        <w:tc>
          <w:tcPr>
            <w:tcW w:w="248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8.6. Наименование уполномоченного органа государства-члена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csdoiAuthorityName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наименование уполномоченного органа, выдавшего документ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M.SDE.00066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Name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300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SDT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.00056)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Мин. длина: 1.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Макс, длина: 300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1</w:t>
            </w:r>
          </w:p>
        </w:tc>
      </w:tr>
      <w:tr w:rsidR="00C66FD8" w:rsidRPr="00C442B6" w:rsidTr="00795DC7">
        <w:tc>
          <w:tcPr>
            <w:tcW w:w="248" w:type="dxa"/>
            <w:vMerge/>
            <w:shd w:val="clear" w:color="auto" w:fill="FFFFFF"/>
          </w:tcPr>
          <w:p w:rsidR="00C66FD8" w:rsidRPr="00C442B6" w:rsidRDefault="00C66FD8" w:rsidP="00795DC7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8.7. Документ в бинарном формате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csdo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DocBinaryT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ext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документ в формате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PDF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M.SDE.00106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: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BinaryTextType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 (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M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>.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val="en-US" w:eastAsia="en-US" w:bidi="en-US"/>
              </w:rPr>
              <w:t>BDT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  <w:lang w:eastAsia="en-US" w:bidi="en-US"/>
              </w:rPr>
              <w:t xml:space="preserve">.00001)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Конечная последовательность двоичных октетов (байтов)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0..1</w:t>
            </w:r>
          </w:p>
        </w:tc>
      </w:tr>
    </w:tbl>
    <w:p w:rsidR="00C66FD8" w:rsidRPr="00C442B6" w:rsidRDefault="00C66FD8" w:rsidP="00C66FD8">
      <w:pPr>
        <w:spacing w:after="120"/>
        <w:rPr>
          <w:rFonts w:ascii="Sylfaen" w:hAnsi="Sylfaen" w:cs="Sylfaen"/>
          <w:szCs w:val="2"/>
        </w:rPr>
        <w:sectPr w:rsidR="00C66FD8" w:rsidRPr="00C442B6" w:rsidSect="00C442B6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lastRenderedPageBreak/>
        <w:t>УТВЕРЖДЕН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Решением Коллегии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Евразийской экономической комиссии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от 25 октября 2016 г. № 124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C66FD8" w:rsidRPr="00C442B6" w:rsidRDefault="00C66FD8" w:rsidP="00C66FD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C442B6">
        <w:rPr>
          <w:rStyle w:val="Bodytext3Spacing2pt"/>
          <w:rFonts w:ascii="Sylfaen" w:hAnsi="Sylfaen" w:cs="Sylfaen"/>
          <w:spacing w:val="0"/>
          <w:sz w:val="24"/>
        </w:rPr>
        <w:t>ПОРЯДОК</w:t>
      </w:r>
    </w:p>
    <w:p w:rsidR="00C66FD8" w:rsidRPr="00C442B6" w:rsidRDefault="00C66FD8" w:rsidP="00C66FD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присоединения к общему процессу «Формирование, ведение и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использование единой информационной базы данных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лекарственных средств, не соответствующих требованиям по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качеству, а также фальсифицированных и (или) контрафактных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лекарственных средств, выявленных на территориях государств -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членов Евразийского экономического союза»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3360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I</w:t>
      </w:r>
      <w:r w:rsidRPr="005A0A90">
        <w:rPr>
          <w:rFonts w:ascii="Sylfaen" w:hAnsi="Sylfaen" w:cs="Sylfaen"/>
          <w:sz w:val="24"/>
          <w:lang w:eastAsia="en-US" w:bidi="en-US"/>
        </w:rPr>
        <w:t xml:space="preserve">. </w:t>
      </w:r>
      <w:r w:rsidRPr="00C442B6">
        <w:rPr>
          <w:rFonts w:ascii="Sylfaen" w:hAnsi="Sylfaen" w:cs="Sylfaen"/>
          <w:sz w:val="24"/>
        </w:rPr>
        <w:t>Общие положения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Договор о Евразийском экономическом союзе от 29 мая 2014 года;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 xml:space="preserve"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</w:t>
      </w:r>
      <w:r w:rsidRPr="00C442B6">
        <w:rPr>
          <w:rFonts w:ascii="Sylfaen" w:hAnsi="Sylfaen" w:cs="Sylfaen"/>
          <w:sz w:val="24"/>
        </w:rPr>
        <w:lastRenderedPageBreak/>
        <w:t>19 августа 2014 г. № 132»;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II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C442B6">
        <w:rPr>
          <w:rFonts w:ascii="Sylfaen" w:hAnsi="Sylfaen" w:cs="Sylfaen"/>
          <w:sz w:val="24"/>
        </w:rPr>
        <w:t>Область применения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Настоящий Порядок определяет требования к составу и содержанию процедур введения в действие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 xml:space="preserve">государств - членов Евразийского экономического союза» </w:t>
      </w:r>
      <w:r w:rsidRPr="00C442B6">
        <w:rPr>
          <w:rFonts w:ascii="Sylfaen" w:hAnsi="Sylfaen" w:cs="Sylfaen"/>
          <w:sz w:val="24"/>
          <w:lang w:eastAsia="en-US" w:bidi="en-US"/>
        </w:rPr>
        <w:t>(</w:t>
      </w:r>
      <w:r w:rsidRPr="00C442B6">
        <w:rPr>
          <w:rFonts w:ascii="Sylfaen" w:hAnsi="Sylfaen" w:cs="Sylfaen"/>
          <w:sz w:val="24"/>
          <w:lang w:val="en-US" w:eastAsia="en-US" w:bidi="en-US"/>
        </w:rPr>
        <w:t>P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 w:rsidRPr="00C442B6">
        <w:rPr>
          <w:rFonts w:ascii="Sylfaen" w:hAnsi="Sylfaen" w:cs="Sylfaen"/>
          <w:sz w:val="24"/>
          <w:lang w:val="en-US" w:eastAsia="en-US" w:bidi="en-US"/>
        </w:rPr>
        <w:t>MM</w:t>
      </w:r>
      <w:r w:rsidRPr="00C442B6">
        <w:rPr>
          <w:rFonts w:ascii="Sylfaen" w:hAnsi="Sylfaen" w:cs="Sylfaen"/>
          <w:sz w:val="24"/>
          <w:lang w:eastAsia="en-US" w:bidi="en-US"/>
        </w:rPr>
        <w:t>.03)</w:t>
      </w:r>
      <w:r w:rsidRPr="00C442B6">
        <w:rPr>
          <w:rFonts w:ascii="Sylfaen" w:hAnsi="Sylfaen" w:cs="Sylfaen"/>
          <w:sz w:val="24"/>
        </w:rPr>
        <w:t>(далее -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III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C442B6">
        <w:rPr>
          <w:rFonts w:ascii="Sylfaen" w:hAnsi="Sylfaen" w:cs="Sylfaen"/>
          <w:sz w:val="24"/>
        </w:rPr>
        <w:t>Основные понятия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Для целей настоящего Порядка используются понятия, которые означают следующее: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lastRenderedPageBreak/>
        <w:t>Иные понятия, используемые в настоящем Порядке, применяются в значениях, определенных в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выявленных на территориях государств - членов Евразийского экономического союза», утвержденных Решением Коллегии Евразийской экономической комиссии от 25 октября 2016 г. № 124 (далее - Правила информационного взаимодействия).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IV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C442B6">
        <w:rPr>
          <w:rFonts w:ascii="Sylfaen" w:hAnsi="Sylfaen" w:cs="Sylfaen"/>
          <w:sz w:val="24"/>
        </w:rPr>
        <w:t>Участники взаимодействия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Роли участников взаимодействия при выполнении ими процедур, предусмотренных настоящим Порядком, приведены в таблице 1.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Таблица 1</w:t>
      </w:r>
    </w:p>
    <w:p w:rsidR="00C66FD8" w:rsidRPr="00C442B6" w:rsidRDefault="00C66FD8" w:rsidP="00C66FD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Роли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410"/>
        <w:gridCol w:w="3403"/>
        <w:gridCol w:w="3096"/>
      </w:tblGrid>
      <w:tr w:rsidR="00C66FD8" w:rsidRPr="00C442B6" w:rsidTr="00795DC7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№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Описание роли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Участник, выполняющий роль</w:t>
            </w:r>
          </w:p>
        </w:tc>
      </w:tr>
      <w:tr w:rsidR="00C66FD8" w:rsidRPr="00C442B6" w:rsidTr="00795DC7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выполняет процедуры, предусмотренные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уполномоченный орган государства - члена Союза</w:t>
            </w:r>
          </w:p>
        </w:tc>
      </w:tr>
      <w:tr w:rsidR="00C66FD8" w:rsidRPr="00C442B6" w:rsidTr="00795DC7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координирует выполнение процедур, предусмотренных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Евразийская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экономическая комиссия</w:t>
            </w:r>
          </w:p>
        </w:tc>
      </w:tr>
      <w:tr w:rsidR="00C66FD8" w:rsidRPr="00C442B6" w:rsidTr="00795DC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 xml:space="preserve">осуществляет взаимодействие в соответствии с технологическими документами и участвует в тестировании информационного взаимодействия с </w:t>
            </w: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присоединяющимся участником общего процесса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lastRenderedPageBreak/>
              <w:t>уполномоченный орган государства - члена Союза, Евразийская</w:t>
            </w:r>
          </w:p>
          <w:p w:rsidR="00C66FD8" w:rsidRPr="00C442B6" w:rsidRDefault="00C66FD8" w:rsidP="00795DC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C442B6">
              <w:rPr>
                <w:rStyle w:val="Bodytext2115pt"/>
                <w:rFonts w:ascii="Sylfaen" w:eastAsia="Palatino Linotype" w:hAnsi="Sylfaen" w:cs="Sylfaen"/>
                <w:sz w:val="24"/>
              </w:rPr>
              <w:t>экономическая комиссия</w:t>
            </w:r>
          </w:p>
        </w:tc>
      </w:tr>
    </w:tbl>
    <w:p w:rsidR="00C66FD8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V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C442B6">
        <w:rPr>
          <w:rFonts w:ascii="Sylfaen" w:hAnsi="Sylfaen" w:cs="Sylfaen"/>
          <w:sz w:val="24"/>
        </w:rPr>
        <w:t>Введение общего процесса в действие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С даты вступления в силу Решения Коллегии Евразийской экономической комиссии от 25 октября 2016 г. № 124 «О технологических документах, регламентирующих информационное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союза» государства-члены Союза (далее - государства-члены) при координации Евразийской экономической комиссии (далее - Комиссия) приступают к выполнению процедуры введения в действие общего процесса.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государств-членов и Комиссии.</w:t>
      </w:r>
    </w:p>
    <w:p w:rsidR="00C66FD8" w:rsidRDefault="00C66FD8" w:rsidP="00C66FD8">
      <w:pPr>
        <w:pStyle w:val="Bodytext20"/>
        <w:shd w:val="clear" w:color="auto" w:fill="auto"/>
        <w:spacing w:after="120" w:line="240" w:lineRule="auto"/>
        <w:ind w:left="2100"/>
        <w:rPr>
          <w:rFonts w:ascii="Sylfaen" w:hAnsi="Sylfaen" w:cs="Sylfaen"/>
          <w:sz w:val="24"/>
          <w:lang w:eastAsia="en-US" w:bidi="en-US"/>
        </w:rPr>
      </w:pP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  <w:lang w:val="en-US" w:eastAsia="en-US" w:bidi="en-US"/>
        </w:rPr>
        <w:t>VI</w:t>
      </w:r>
      <w:r w:rsidRPr="00C442B6">
        <w:rPr>
          <w:rFonts w:ascii="Sylfaen" w:hAnsi="Sylfaen" w:cs="Sylfaen"/>
          <w:sz w:val="24"/>
          <w:lang w:eastAsia="en-US" w:bidi="en-US"/>
        </w:rPr>
        <w:t>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C442B6">
        <w:rPr>
          <w:rFonts w:ascii="Sylfaen" w:hAnsi="Sylfaen" w:cs="Sylfaen"/>
          <w:sz w:val="24"/>
        </w:rPr>
        <w:t>Описание процедуры присоединения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 xml:space="preserve">Для присоединения к общему процессу присоединяющимся участником общего процесса должны быть выполнены требования документов, применяемых </w:t>
      </w:r>
      <w:r w:rsidRPr="00C442B6">
        <w:rPr>
          <w:rFonts w:ascii="Sylfaen" w:hAnsi="Sylfaen" w:cs="Sylfaen"/>
          <w:sz w:val="24"/>
        </w:rPr>
        <w:lastRenderedPageBreak/>
        <w:t>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Выполнение процедуры присоединения нового участника к общему процессу включает в себя: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8 месяцев с даты начала выполнения процедуры присоединения);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8 месяцев с даты начала выполнения процедуры присоединения);</w:t>
      </w:r>
    </w:p>
    <w:p w:rsidR="00C66FD8" w:rsidRPr="00C442B6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 w:cs="Sylfaen"/>
          <w:sz w:val="24"/>
        </w:rPr>
      </w:pPr>
      <w:r w:rsidRPr="00C442B6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C66FD8" w:rsidRPr="005A0A90" w:rsidRDefault="00C66FD8" w:rsidP="00C66FD8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442B6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C442B6">
        <w:rPr>
          <w:rFonts w:ascii="Sylfaen" w:hAnsi="Sylfaen" w:cs="Sylfaen"/>
          <w:sz w:val="24"/>
        </w:rPr>
        <w:t>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12 месяцев с даты начала выполнения процедуры присоединения).</w:t>
      </w:r>
    </w:p>
    <w:p w:rsidR="00150A9C" w:rsidRPr="00F5547F" w:rsidRDefault="00150A9C" w:rsidP="00F5547F">
      <w:pPr>
        <w:spacing w:after="120"/>
        <w:rPr>
          <w:rFonts w:ascii="Sylfaen" w:hAnsi="Sylfaen" w:cs="Sylfaen"/>
          <w:szCs w:val="2"/>
        </w:rPr>
      </w:pPr>
    </w:p>
    <w:sectPr w:rsidR="00150A9C" w:rsidRPr="00F5547F" w:rsidSect="00C442B6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942" w:rsidRDefault="00936942" w:rsidP="00150A9C">
      <w:r>
        <w:separator/>
      </w:r>
    </w:p>
  </w:endnote>
  <w:endnote w:type="continuationSeparator" w:id="0">
    <w:p w:rsidR="00936942" w:rsidRDefault="00936942" w:rsidP="0015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942" w:rsidRDefault="00936942"/>
  </w:footnote>
  <w:footnote w:type="continuationSeparator" w:id="0">
    <w:p w:rsidR="00936942" w:rsidRDefault="00936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E74"/>
    <w:multiLevelType w:val="multilevel"/>
    <w:tmpl w:val="A900F4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D0D3E"/>
    <w:multiLevelType w:val="multilevel"/>
    <w:tmpl w:val="458450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A5ED6"/>
    <w:multiLevelType w:val="multilevel"/>
    <w:tmpl w:val="1C9860F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8F71E9"/>
    <w:multiLevelType w:val="multilevel"/>
    <w:tmpl w:val="92F066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829CF"/>
    <w:multiLevelType w:val="multilevel"/>
    <w:tmpl w:val="3BF48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B07719"/>
    <w:multiLevelType w:val="multilevel"/>
    <w:tmpl w:val="DCF88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680E3F"/>
    <w:multiLevelType w:val="multilevel"/>
    <w:tmpl w:val="756E5E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195650"/>
    <w:multiLevelType w:val="multilevel"/>
    <w:tmpl w:val="B1EE6EE2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1309AE"/>
    <w:multiLevelType w:val="multilevel"/>
    <w:tmpl w:val="26C4B1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753986"/>
    <w:multiLevelType w:val="multilevel"/>
    <w:tmpl w:val="35FC6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B34ADC"/>
    <w:multiLevelType w:val="multilevel"/>
    <w:tmpl w:val="380CA0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3C172D"/>
    <w:multiLevelType w:val="multilevel"/>
    <w:tmpl w:val="81E8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913068"/>
    <w:multiLevelType w:val="multilevel"/>
    <w:tmpl w:val="89F862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765EC"/>
    <w:multiLevelType w:val="multilevel"/>
    <w:tmpl w:val="91726E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7F33A0"/>
    <w:multiLevelType w:val="multilevel"/>
    <w:tmpl w:val="9500A512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FB4735"/>
    <w:multiLevelType w:val="multilevel"/>
    <w:tmpl w:val="FE64C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51364E"/>
    <w:multiLevelType w:val="multilevel"/>
    <w:tmpl w:val="3C12EC04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F44DE0"/>
    <w:multiLevelType w:val="multilevel"/>
    <w:tmpl w:val="7DF6C300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5D05F7"/>
    <w:multiLevelType w:val="multilevel"/>
    <w:tmpl w:val="E40AF6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6C25D0"/>
    <w:multiLevelType w:val="multilevel"/>
    <w:tmpl w:val="953CB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9002AB"/>
    <w:multiLevelType w:val="multilevel"/>
    <w:tmpl w:val="102CB3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3552F7"/>
    <w:multiLevelType w:val="multilevel"/>
    <w:tmpl w:val="11C05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2D34F7"/>
    <w:multiLevelType w:val="multilevel"/>
    <w:tmpl w:val="33EAEB94"/>
    <w:lvl w:ilvl="0">
      <w:start w:val="7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846CFC"/>
    <w:multiLevelType w:val="multilevel"/>
    <w:tmpl w:val="ACC4610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6C7FC5"/>
    <w:multiLevelType w:val="multilevel"/>
    <w:tmpl w:val="D968E7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C56486"/>
    <w:multiLevelType w:val="multilevel"/>
    <w:tmpl w:val="53CE68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4772F9"/>
    <w:multiLevelType w:val="multilevel"/>
    <w:tmpl w:val="E176188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5"/>
  </w:num>
  <w:num w:numId="3">
    <w:abstractNumId w:val="21"/>
  </w:num>
  <w:num w:numId="4">
    <w:abstractNumId w:val="20"/>
  </w:num>
  <w:num w:numId="5">
    <w:abstractNumId w:val="16"/>
  </w:num>
  <w:num w:numId="6">
    <w:abstractNumId w:val="22"/>
  </w:num>
  <w:num w:numId="7">
    <w:abstractNumId w:val="3"/>
  </w:num>
  <w:num w:numId="8">
    <w:abstractNumId w:val="11"/>
  </w:num>
  <w:num w:numId="9">
    <w:abstractNumId w:val="2"/>
  </w:num>
  <w:num w:numId="10">
    <w:abstractNumId w:val="26"/>
  </w:num>
  <w:num w:numId="11">
    <w:abstractNumId w:val="17"/>
  </w:num>
  <w:num w:numId="12">
    <w:abstractNumId w:val="15"/>
  </w:num>
  <w:num w:numId="13">
    <w:abstractNumId w:val="24"/>
  </w:num>
  <w:num w:numId="14">
    <w:abstractNumId w:val="18"/>
  </w:num>
  <w:num w:numId="15">
    <w:abstractNumId w:val="1"/>
  </w:num>
  <w:num w:numId="16">
    <w:abstractNumId w:val="19"/>
  </w:num>
  <w:num w:numId="17">
    <w:abstractNumId w:val="14"/>
  </w:num>
  <w:num w:numId="18">
    <w:abstractNumId w:val="0"/>
  </w:num>
  <w:num w:numId="19">
    <w:abstractNumId w:val="9"/>
  </w:num>
  <w:num w:numId="20">
    <w:abstractNumId w:val="4"/>
  </w:num>
  <w:num w:numId="21">
    <w:abstractNumId w:val="12"/>
  </w:num>
  <w:num w:numId="22">
    <w:abstractNumId w:val="10"/>
  </w:num>
  <w:num w:numId="23">
    <w:abstractNumId w:val="23"/>
  </w:num>
  <w:num w:numId="24">
    <w:abstractNumId w:val="7"/>
  </w:num>
  <w:num w:numId="25">
    <w:abstractNumId w:val="13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A9C"/>
    <w:rsid w:val="000B3AB2"/>
    <w:rsid w:val="000F776F"/>
    <w:rsid w:val="00150A9C"/>
    <w:rsid w:val="00165536"/>
    <w:rsid w:val="00225C48"/>
    <w:rsid w:val="003171C1"/>
    <w:rsid w:val="00352BD4"/>
    <w:rsid w:val="00373B90"/>
    <w:rsid w:val="003C50CD"/>
    <w:rsid w:val="00465DE9"/>
    <w:rsid w:val="00467450"/>
    <w:rsid w:val="004C1A3B"/>
    <w:rsid w:val="0053693D"/>
    <w:rsid w:val="00842374"/>
    <w:rsid w:val="008F2D5B"/>
    <w:rsid w:val="00936942"/>
    <w:rsid w:val="00C66FD8"/>
    <w:rsid w:val="00C85507"/>
    <w:rsid w:val="00D969D3"/>
    <w:rsid w:val="00DA650F"/>
    <w:rsid w:val="00F015DC"/>
    <w:rsid w:val="00F5547F"/>
    <w:rsid w:val="00F57B8E"/>
    <w:rsid w:val="00FA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6"/>
    <o:shapelayout v:ext="edit">
      <o:idmap v:ext="edit" data="1"/>
    </o:shapelayout>
  </w:shapeDefaults>
  <w:decimalSymbol w:val="."/>
  <w:listSeparator w:val=","/>
  <w15:docId w15:val="{45702985-9E90-4047-85B6-07955E01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50A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0A9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PalatinoLinotype">
    <w:name w:val="Body text (2) + Palatino Linotype"/>
    <w:aliases w:val="13 pt"/>
    <w:basedOn w:val="Bodytext2"/>
    <w:rsid w:val="00150A9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">
    <w:name w:val="Body text (2) + 13 pt"/>
    <w:aliases w:val="Bold,Body text (2) + 9.5 pt,Body text (2) + 12 pt,Spacing -1 pt,Body text (2) + 8.5 pt,Italic,Spacing 1 pt,Body text (2) + Century Gothic,7.5 pt,35 pt,Body text (2) + Constantia,6 pt,Small Caps,Body text (2) + 4 pt"/>
    <w:basedOn w:val="Bodytext2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1pt">
    <w:name w:val="Body text (4) + Spacing 1 pt"/>
    <w:basedOn w:val="Bodytext4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2">
    <w:name w:val="Picture caption (2)_"/>
    <w:basedOn w:val="DefaultParagraphFont"/>
    <w:link w:val="Picturecaption20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150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150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50A9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50A9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50A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50A9C"/>
    <w:pPr>
      <w:shd w:val="clear" w:color="auto" w:fill="FFFFFF"/>
      <w:spacing w:before="300" w:line="518" w:lineRule="exact"/>
      <w:ind w:hanging="5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50A9C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50A9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150A9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1C1"/>
    <w:rPr>
      <w:rFonts w:ascii="Tahoma" w:hAnsi="Tahoma" w:cs="Tahoma"/>
      <w:color w:val="000000"/>
      <w:sz w:val="16"/>
      <w:szCs w:val="16"/>
    </w:rPr>
  </w:style>
  <w:style w:type="character" w:customStyle="1" w:styleId="Picturecaption">
    <w:name w:val="Picture caption_"/>
    <w:basedOn w:val="DefaultParagraphFont"/>
    <w:link w:val="Picturecaption0"/>
    <w:rsid w:val="00C66FD8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Bodytext3Spacing2pt">
    <w:name w:val="Body text (3) + Spacing 2 pt"/>
    <w:basedOn w:val="Bodytext3"/>
    <w:rsid w:val="00C66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43pt">
    <w:name w:val="Body text (2) + 43 pt"/>
    <w:basedOn w:val="Bodytext2"/>
    <w:rsid w:val="00C66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Bodytext2Calibri">
    <w:name w:val="Body text (2) + Calibri"/>
    <w:aliases w:val="32 pt"/>
    <w:basedOn w:val="Bodytext2"/>
    <w:rsid w:val="00C66FD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en-US" w:eastAsia="en-US" w:bidi="en-US"/>
    </w:rPr>
  </w:style>
  <w:style w:type="character" w:customStyle="1" w:styleId="Bodytext275pt">
    <w:name w:val="Body text (2) + 7.5 pt"/>
    <w:basedOn w:val="Bodytext2"/>
    <w:rsid w:val="00C66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Picturecaption0">
    <w:name w:val="Picture caption"/>
    <w:basedOn w:val="Normal"/>
    <w:link w:val="Picturecaption"/>
    <w:rsid w:val="00C66FD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2115pt">
    <w:name w:val="Body text (2) + 11.5 pt"/>
    <w:basedOn w:val="Bodytext2"/>
    <w:rsid w:val="00C66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 TargetMode="External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5.jpeg" TargetMode="External"/><Relationship Id="rId42" Type="http://schemas.openxmlformats.org/officeDocument/2006/relationships/image" Target="media/image22.jpeg"/><Relationship Id="rId47" Type="http://schemas.openxmlformats.org/officeDocument/2006/relationships/image" Target="media/image27.emf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8.jpe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 TargetMode="External"/><Relationship Id="rId32" Type="http://schemas.openxmlformats.org/officeDocument/2006/relationships/image" Target="media/image14.jpeg" TargetMode="External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em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2.jpeg" TargetMode="External"/><Relationship Id="rId36" Type="http://schemas.openxmlformats.org/officeDocument/2006/relationships/image" Target="media/image16.jpeg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9.jpe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3.jpe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3.jpeg"/><Relationship Id="rId48" Type="http://schemas.openxmlformats.org/officeDocument/2006/relationships/fontTable" Target="fontTable.xml"/><Relationship Id="rId8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44847</Words>
  <Characters>255630</Characters>
  <Application>Microsoft Office Word</Application>
  <DocSecurity>0</DocSecurity>
  <Lines>2130</Lines>
  <Paragraphs>599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7</cp:revision>
  <dcterms:created xsi:type="dcterms:W3CDTF">2018-04-16T11:38:00Z</dcterms:created>
  <dcterms:modified xsi:type="dcterms:W3CDTF">2019-09-17T13:00:00Z</dcterms:modified>
</cp:coreProperties>
</file>