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5134" w:rsidRPr="007D1643" w:rsidRDefault="00D90E37" w:rsidP="007D1643">
      <w:pPr>
        <w:pStyle w:val="Bodytext20"/>
        <w:shd w:val="clear" w:color="auto" w:fill="auto"/>
        <w:spacing w:before="0" w:after="120" w:line="240" w:lineRule="auto"/>
        <w:ind w:right="260"/>
        <w:jc w:val="center"/>
        <w:rPr>
          <w:rFonts w:ascii="Sylfaen" w:hAnsi="Sylfaen" w:cs="Sylfaen"/>
          <w:sz w:val="24"/>
        </w:rPr>
      </w:pPr>
      <w:bookmarkStart w:id="0" w:name="_GoBack"/>
      <w:bookmarkEnd w:id="0"/>
      <w:r w:rsidRPr="007D1643">
        <w:rPr>
          <w:rFonts w:ascii="Sylfaen" w:hAnsi="Sylfaen" w:cs="Sylfaen"/>
          <w:sz w:val="24"/>
        </w:rPr>
        <w:t>ПРИЛОЖЕНИЕ</w:t>
      </w:r>
    </w:p>
    <w:p w:rsidR="00515134" w:rsidRPr="007D1643" w:rsidRDefault="00D90E37" w:rsidP="007D1643">
      <w:pPr>
        <w:pStyle w:val="Bodytext20"/>
        <w:shd w:val="clear" w:color="auto" w:fill="auto"/>
        <w:spacing w:before="0" w:after="120" w:line="240" w:lineRule="auto"/>
        <w:ind w:right="260"/>
        <w:jc w:val="center"/>
        <w:rPr>
          <w:rFonts w:ascii="Sylfaen" w:hAnsi="Sylfaen" w:cs="Sylfaen"/>
          <w:sz w:val="24"/>
        </w:rPr>
      </w:pPr>
      <w:r w:rsidRPr="007D1643">
        <w:rPr>
          <w:rFonts w:ascii="Sylfaen" w:hAnsi="Sylfaen" w:cs="Sylfaen"/>
          <w:sz w:val="24"/>
        </w:rPr>
        <w:t>к распоряжению Коллегии</w:t>
      </w:r>
      <w:r w:rsidR="007D1643">
        <w:rPr>
          <w:rFonts w:ascii="Sylfaen" w:hAnsi="Sylfaen" w:cs="Sylfaen"/>
          <w:sz w:val="24"/>
        </w:rPr>
        <w:t xml:space="preserve"> </w:t>
      </w:r>
      <w:r w:rsidRPr="007D1643">
        <w:rPr>
          <w:rFonts w:ascii="Sylfaen" w:hAnsi="Sylfaen" w:cs="Sylfaen"/>
          <w:sz w:val="24"/>
        </w:rPr>
        <w:t>Евразийской экономической комиссии</w:t>
      </w:r>
      <w:r w:rsidR="007D1643">
        <w:rPr>
          <w:rFonts w:ascii="Sylfaen" w:hAnsi="Sylfaen" w:cs="Sylfaen"/>
          <w:sz w:val="24"/>
        </w:rPr>
        <w:t xml:space="preserve"> </w:t>
      </w:r>
      <w:r w:rsidRPr="007D1643">
        <w:rPr>
          <w:rFonts w:ascii="Sylfaen" w:hAnsi="Sylfaen" w:cs="Sylfaen"/>
          <w:sz w:val="24"/>
        </w:rPr>
        <w:t>от 18 августа 2017 г. № 104</w:t>
      </w:r>
    </w:p>
    <w:p w:rsidR="00515134" w:rsidRPr="007D1643" w:rsidRDefault="00D90E37" w:rsidP="007D1643">
      <w:pPr>
        <w:pStyle w:val="Bodytext30"/>
        <w:shd w:val="clear" w:color="auto" w:fill="auto"/>
        <w:spacing w:before="0" w:line="240" w:lineRule="auto"/>
        <w:ind w:left="5620"/>
        <w:jc w:val="left"/>
        <w:rPr>
          <w:rFonts w:ascii="Sylfaen" w:hAnsi="Sylfaen" w:cs="Sylfaen"/>
          <w:sz w:val="24"/>
        </w:rPr>
      </w:pPr>
      <w:r w:rsidRPr="007D1643">
        <w:rPr>
          <w:rStyle w:val="Bodytext3Spacing2pt"/>
          <w:rFonts w:ascii="Sylfaen" w:hAnsi="Sylfaen" w:cs="Sylfaen"/>
          <w:b/>
          <w:bCs/>
          <w:spacing w:val="0"/>
          <w:sz w:val="24"/>
        </w:rPr>
        <w:t>ИЗМЕНЕНИЯ,</w:t>
      </w:r>
    </w:p>
    <w:p w:rsidR="00515134" w:rsidRPr="005F7926" w:rsidRDefault="00D90E37" w:rsidP="007D1643">
      <w:pPr>
        <w:pStyle w:val="Bodytext30"/>
        <w:shd w:val="clear" w:color="auto" w:fill="auto"/>
        <w:spacing w:before="0" w:line="240" w:lineRule="auto"/>
        <w:ind w:left="640"/>
        <w:jc w:val="left"/>
        <w:rPr>
          <w:rFonts w:ascii="Sylfaen" w:hAnsi="Sylfaen" w:cs="Sylfaen"/>
          <w:sz w:val="24"/>
        </w:rPr>
      </w:pPr>
      <w:r w:rsidRPr="007D1643">
        <w:rPr>
          <w:rFonts w:ascii="Sylfaen" w:hAnsi="Sylfaen" w:cs="Sylfaen"/>
          <w:sz w:val="24"/>
        </w:rPr>
        <w:t>вносимые в план научно-исследовательских работ Евразийской экономической комиссии</w:t>
      </w:r>
      <w:r w:rsidR="007D1643" w:rsidRPr="007D1643">
        <w:rPr>
          <w:rFonts w:ascii="Sylfaen" w:hAnsi="Sylfaen" w:cs="Sylfaen"/>
          <w:sz w:val="24"/>
        </w:rPr>
        <w:t xml:space="preserve"> </w:t>
      </w:r>
      <w:r w:rsidRPr="007D1643">
        <w:rPr>
          <w:rFonts w:ascii="Sylfaen" w:hAnsi="Sylfaen" w:cs="Sylfaen"/>
          <w:sz w:val="24"/>
        </w:rPr>
        <w:t>на 2017 - 2018 годы</w:t>
      </w:r>
    </w:p>
    <w:p w:rsidR="007D1643" w:rsidRPr="005F7926" w:rsidRDefault="007D1643" w:rsidP="007D1643">
      <w:pPr>
        <w:pStyle w:val="Bodytext30"/>
        <w:shd w:val="clear" w:color="auto" w:fill="auto"/>
        <w:spacing w:before="0" w:line="240" w:lineRule="auto"/>
        <w:ind w:left="640"/>
        <w:jc w:val="left"/>
        <w:rPr>
          <w:rFonts w:ascii="Sylfaen" w:hAnsi="Sylfaen" w:cs="Sylfaen"/>
          <w:sz w:val="24"/>
        </w:rPr>
      </w:pPr>
    </w:p>
    <w:tbl>
      <w:tblPr>
        <w:tblOverlap w:val="never"/>
        <w:tblW w:w="1401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721"/>
        <w:gridCol w:w="2298"/>
      </w:tblGrid>
      <w:tr w:rsidR="00515134" w:rsidRPr="007D1643" w:rsidTr="007D1643">
        <w:trPr>
          <w:jc w:val="center"/>
        </w:trPr>
        <w:tc>
          <w:tcPr>
            <w:tcW w:w="11721" w:type="dxa"/>
            <w:shd w:val="clear" w:color="auto" w:fill="FFFFFF"/>
          </w:tcPr>
          <w:p w:rsidR="00515134" w:rsidRPr="007D1643" w:rsidRDefault="00D90E37" w:rsidP="007D1643">
            <w:pPr>
              <w:pStyle w:val="Bodytext20"/>
              <w:shd w:val="clear" w:color="auto" w:fill="auto"/>
              <w:spacing w:before="0" w:after="120" w:line="240" w:lineRule="auto"/>
              <w:ind w:left="140" w:right="109" w:firstLine="480"/>
              <w:jc w:val="left"/>
              <w:rPr>
                <w:rFonts w:ascii="Sylfaen" w:hAnsi="Sylfaen" w:cs="Sylfaen"/>
                <w:sz w:val="24"/>
              </w:rPr>
            </w:pPr>
            <w:r w:rsidRPr="007D1643">
              <w:rPr>
                <w:rStyle w:val="Bodytext21"/>
                <w:rFonts w:ascii="Sylfaen" w:hAnsi="Sylfaen" w:cs="Sylfaen"/>
                <w:sz w:val="24"/>
              </w:rPr>
              <w:t>1. В разделе II:</w:t>
            </w:r>
          </w:p>
        </w:tc>
        <w:tc>
          <w:tcPr>
            <w:tcW w:w="2298" w:type="dxa"/>
            <w:shd w:val="clear" w:color="auto" w:fill="FFFFFF"/>
          </w:tcPr>
          <w:p w:rsidR="00515134" w:rsidRPr="007D1643" w:rsidRDefault="00515134" w:rsidP="007D164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7D1643" w:rsidRPr="007D1643" w:rsidTr="00657EC7">
        <w:trPr>
          <w:jc w:val="center"/>
        </w:trPr>
        <w:tc>
          <w:tcPr>
            <w:tcW w:w="14019" w:type="dxa"/>
            <w:gridSpan w:val="2"/>
            <w:shd w:val="clear" w:color="auto" w:fill="FFFFFF"/>
            <w:vAlign w:val="center"/>
          </w:tcPr>
          <w:p w:rsidR="007D1643" w:rsidRPr="007D1643" w:rsidRDefault="007D1643" w:rsidP="007D1643">
            <w:pPr>
              <w:pStyle w:val="Bodytext20"/>
              <w:shd w:val="clear" w:color="auto" w:fill="auto"/>
              <w:spacing w:before="0" w:after="120" w:line="240" w:lineRule="auto"/>
              <w:ind w:firstLine="565"/>
              <w:jc w:val="left"/>
              <w:rPr>
                <w:rFonts w:ascii="Sylfaen" w:hAnsi="Sylfaen" w:cs="Sylfaen"/>
                <w:sz w:val="24"/>
              </w:rPr>
            </w:pPr>
            <w:r w:rsidRPr="007D1643">
              <w:rPr>
                <w:rStyle w:val="Bodytext21"/>
                <w:rFonts w:ascii="Sylfaen" w:hAnsi="Sylfaen" w:cs="Sylfaen"/>
                <w:sz w:val="24"/>
              </w:rPr>
              <w:t>а) после подраздела «Департамент санитарных, фитосанитарных и ветеринарных мер» дополнить подразделами следующего содержания:</w:t>
            </w:r>
          </w:p>
        </w:tc>
      </w:tr>
      <w:tr w:rsidR="00515134" w:rsidRPr="007D1643" w:rsidTr="007D1643">
        <w:trPr>
          <w:jc w:val="center"/>
        </w:trPr>
        <w:tc>
          <w:tcPr>
            <w:tcW w:w="11721" w:type="dxa"/>
            <w:shd w:val="clear" w:color="auto" w:fill="FFFFFF"/>
            <w:vAlign w:val="center"/>
          </w:tcPr>
          <w:p w:rsidR="00515134" w:rsidRPr="007D1643" w:rsidRDefault="00D90E37" w:rsidP="007D1643">
            <w:pPr>
              <w:pStyle w:val="Bodytext20"/>
              <w:shd w:val="clear" w:color="auto" w:fill="auto"/>
              <w:spacing w:before="0" w:after="120" w:line="240" w:lineRule="auto"/>
              <w:ind w:left="-2"/>
              <w:jc w:val="center"/>
              <w:rPr>
                <w:rFonts w:ascii="Sylfaen" w:hAnsi="Sylfaen" w:cs="Sylfaen"/>
                <w:sz w:val="24"/>
              </w:rPr>
            </w:pPr>
            <w:r w:rsidRPr="007D1643">
              <w:rPr>
                <w:rStyle w:val="Bodytext21"/>
                <w:rFonts w:ascii="Sylfaen" w:hAnsi="Sylfaen" w:cs="Sylfaen"/>
                <w:sz w:val="24"/>
              </w:rPr>
              <w:t>«Департамент протокола и организационного обеспечения</w:t>
            </w:r>
          </w:p>
        </w:tc>
        <w:tc>
          <w:tcPr>
            <w:tcW w:w="2298" w:type="dxa"/>
            <w:shd w:val="clear" w:color="auto" w:fill="FFFFFF"/>
          </w:tcPr>
          <w:p w:rsidR="00515134" w:rsidRPr="007D1643" w:rsidRDefault="00515134" w:rsidP="007D164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515134" w:rsidRPr="007D1643" w:rsidTr="007D1643">
        <w:trPr>
          <w:jc w:val="center"/>
        </w:trPr>
        <w:tc>
          <w:tcPr>
            <w:tcW w:w="11721" w:type="dxa"/>
            <w:shd w:val="clear" w:color="auto" w:fill="FFFFFF"/>
            <w:vAlign w:val="center"/>
          </w:tcPr>
          <w:p w:rsidR="00515134" w:rsidRPr="007D1643" w:rsidRDefault="00D90E37" w:rsidP="00FE5B49">
            <w:pPr>
              <w:pStyle w:val="Bodytext20"/>
              <w:shd w:val="clear" w:color="auto" w:fill="auto"/>
              <w:spacing w:before="0" w:after="120" w:line="240" w:lineRule="auto"/>
              <w:ind w:left="-2" w:right="109"/>
              <w:rPr>
                <w:rFonts w:ascii="Sylfaen" w:hAnsi="Sylfaen" w:cs="Sylfaen"/>
                <w:sz w:val="24"/>
              </w:rPr>
            </w:pPr>
            <w:r w:rsidRPr="007D1643">
              <w:rPr>
                <w:rStyle w:val="Bodytext21"/>
                <w:rFonts w:ascii="Sylfaen" w:hAnsi="Sylfaen" w:cs="Sylfaen"/>
                <w:sz w:val="24"/>
              </w:rPr>
              <w:t>1. НИР «Анализ и разработка интеграционных позиций и интеграционных механизмов для бизнес-сообществ Евразийского экономического союза (ЕАЭС) в рамках стратегий и планов Евразийской экономической комиссии, способствующих вовлечению бизнес-сообществ ЕАЭС в процессы евразийской интеграции»</w:t>
            </w:r>
          </w:p>
        </w:tc>
        <w:tc>
          <w:tcPr>
            <w:tcW w:w="2298" w:type="dxa"/>
            <w:shd w:val="clear" w:color="auto" w:fill="FFFFFF"/>
          </w:tcPr>
          <w:p w:rsidR="00515134" w:rsidRPr="007D1643" w:rsidRDefault="00D90E37" w:rsidP="007D164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7D1643">
              <w:rPr>
                <w:rStyle w:val="Bodytext21"/>
                <w:rFonts w:ascii="Sylfaen" w:hAnsi="Sylfaen" w:cs="Sylfaen"/>
                <w:sz w:val="24"/>
              </w:rPr>
              <w:t>2017 год</w:t>
            </w:r>
          </w:p>
        </w:tc>
      </w:tr>
      <w:tr w:rsidR="00515134" w:rsidRPr="007D1643" w:rsidTr="007D1643">
        <w:trPr>
          <w:jc w:val="center"/>
        </w:trPr>
        <w:tc>
          <w:tcPr>
            <w:tcW w:w="11721" w:type="dxa"/>
            <w:shd w:val="clear" w:color="auto" w:fill="FFFFFF"/>
            <w:vAlign w:val="bottom"/>
          </w:tcPr>
          <w:p w:rsidR="00515134" w:rsidRPr="007D1643" w:rsidRDefault="00D90E37" w:rsidP="007D1643">
            <w:pPr>
              <w:pStyle w:val="Bodytext20"/>
              <w:shd w:val="clear" w:color="auto" w:fill="auto"/>
              <w:spacing w:before="0" w:after="120" w:line="240" w:lineRule="auto"/>
              <w:ind w:left="-2" w:right="109" w:firstLine="567"/>
              <w:jc w:val="left"/>
              <w:rPr>
                <w:rFonts w:ascii="Sylfaen" w:hAnsi="Sylfaen" w:cs="Sylfaen"/>
                <w:sz w:val="24"/>
              </w:rPr>
            </w:pPr>
            <w:r w:rsidRPr="007D1643">
              <w:rPr>
                <w:rStyle w:val="Bodytext21"/>
                <w:rFonts w:ascii="Sylfaen" w:hAnsi="Sylfaen" w:cs="Sylfaen"/>
                <w:sz w:val="24"/>
              </w:rPr>
              <w:t>Всего по Департаменту протокола и организационного обеспечения - 1 НИР</w:t>
            </w:r>
          </w:p>
        </w:tc>
        <w:tc>
          <w:tcPr>
            <w:tcW w:w="2298" w:type="dxa"/>
            <w:shd w:val="clear" w:color="auto" w:fill="FFFFFF"/>
          </w:tcPr>
          <w:p w:rsidR="00515134" w:rsidRPr="007D1643" w:rsidRDefault="00515134" w:rsidP="007D164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515134" w:rsidRPr="007D1643" w:rsidTr="007D1643">
        <w:trPr>
          <w:jc w:val="center"/>
        </w:trPr>
        <w:tc>
          <w:tcPr>
            <w:tcW w:w="11721" w:type="dxa"/>
            <w:shd w:val="clear" w:color="auto" w:fill="FFFFFF"/>
            <w:vAlign w:val="center"/>
          </w:tcPr>
          <w:p w:rsidR="00515134" w:rsidRPr="007D1643" w:rsidRDefault="00D90E37" w:rsidP="007D1643">
            <w:pPr>
              <w:pStyle w:val="Bodytext20"/>
              <w:shd w:val="clear" w:color="auto" w:fill="auto"/>
              <w:spacing w:before="0" w:after="120" w:line="240" w:lineRule="auto"/>
              <w:ind w:left="140" w:right="109"/>
              <w:jc w:val="center"/>
              <w:rPr>
                <w:rFonts w:ascii="Sylfaen" w:hAnsi="Sylfaen" w:cs="Sylfaen"/>
                <w:sz w:val="24"/>
              </w:rPr>
            </w:pPr>
            <w:r w:rsidRPr="007D1643">
              <w:rPr>
                <w:rStyle w:val="Bodytext21"/>
                <w:rFonts w:ascii="Sylfaen" w:hAnsi="Sylfaen" w:cs="Sylfaen"/>
                <w:sz w:val="24"/>
              </w:rPr>
              <w:t>Департамент развития предпринимательской деятельности</w:t>
            </w:r>
          </w:p>
        </w:tc>
        <w:tc>
          <w:tcPr>
            <w:tcW w:w="2298" w:type="dxa"/>
            <w:shd w:val="clear" w:color="auto" w:fill="FFFFFF"/>
          </w:tcPr>
          <w:p w:rsidR="00515134" w:rsidRPr="007D1643" w:rsidRDefault="00515134" w:rsidP="007D164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7D1643" w:rsidRPr="007D1643" w:rsidTr="007D1643">
        <w:trPr>
          <w:jc w:val="center"/>
        </w:trPr>
        <w:tc>
          <w:tcPr>
            <w:tcW w:w="11721" w:type="dxa"/>
            <w:vMerge w:val="restart"/>
            <w:shd w:val="clear" w:color="auto" w:fill="FFFFFF"/>
            <w:vAlign w:val="bottom"/>
          </w:tcPr>
          <w:p w:rsidR="007D1643" w:rsidRPr="007D1643" w:rsidRDefault="007D1643" w:rsidP="007D1643">
            <w:pPr>
              <w:pStyle w:val="Bodytext20"/>
              <w:shd w:val="clear" w:color="auto" w:fill="auto"/>
              <w:spacing w:before="0" w:after="120" w:line="240" w:lineRule="auto"/>
              <w:ind w:left="140" w:right="109"/>
              <w:rPr>
                <w:rFonts w:ascii="Sylfaen" w:hAnsi="Sylfaen" w:cs="Sylfaen"/>
                <w:sz w:val="24"/>
              </w:rPr>
            </w:pPr>
            <w:r w:rsidRPr="007D1643">
              <w:rPr>
                <w:rStyle w:val="Bodytext21"/>
                <w:rFonts w:ascii="Sylfaen" w:hAnsi="Sylfaen" w:cs="Sylfaen"/>
                <w:sz w:val="24"/>
              </w:rPr>
              <w:t>1. НИР «Проведение исследований с методологической поддержкой и сопровождением реализации планов либерализации в сфере строительства, проектирования и инжиниринга,</w:t>
            </w:r>
            <w:r w:rsidRPr="007D1643">
              <w:rPr>
                <w:rFonts w:ascii="Sylfaen" w:hAnsi="Sylfaen" w:cs="Sylfaen"/>
                <w:sz w:val="24"/>
              </w:rPr>
              <w:t xml:space="preserve"> </w:t>
            </w:r>
            <w:r w:rsidRPr="007D1643">
              <w:rPr>
                <w:rStyle w:val="Bodytext21"/>
                <w:rFonts w:ascii="Sylfaen" w:hAnsi="Sylfaen" w:cs="Sylfaen"/>
                <w:sz w:val="24"/>
              </w:rPr>
              <w:t xml:space="preserve">в том числе сравнительный анализ и обобщение нормативного регулирования и практики </w:t>
            </w:r>
            <w:r w:rsidR="005F7926">
              <w:rPr>
                <w:rStyle w:val="Bodytext21"/>
                <w:rFonts w:ascii="Sylfaen" w:hAnsi="Sylfaen" w:cs="Sylfaen"/>
                <w:sz w:val="24"/>
              </w:rPr>
              <w:t>его применения в государствах-</w:t>
            </w:r>
            <w:r w:rsidRPr="007D1643">
              <w:rPr>
                <w:rStyle w:val="Bodytext21"/>
                <w:rFonts w:ascii="Sylfaen" w:hAnsi="Sylfaen" w:cs="Sylfaen"/>
                <w:sz w:val="24"/>
              </w:rPr>
              <w:t>членах Евразийского экономического союза, а также выявление наилучшего международного опыта, определение наличия или отсутствия содержательной эквивалентности мер регулирования, выявление актов (их положений), подлежащих гармонизации (включая разработку и согласование методологии)»</w:t>
            </w:r>
          </w:p>
        </w:tc>
        <w:tc>
          <w:tcPr>
            <w:tcW w:w="2298" w:type="dxa"/>
            <w:shd w:val="clear" w:color="auto" w:fill="FFFFFF"/>
            <w:vAlign w:val="center"/>
          </w:tcPr>
          <w:p w:rsidR="007D1643" w:rsidRPr="007D1643" w:rsidRDefault="007D1643" w:rsidP="007D164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7D1643">
              <w:rPr>
                <w:rStyle w:val="Bodytext21"/>
                <w:rFonts w:ascii="Sylfaen" w:hAnsi="Sylfaen" w:cs="Sylfaen"/>
                <w:sz w:val="24"/>
              </w:rPr>
              <w:t>2017-2018 годы</w:t>
            </w:r>
          </w:p>
        </w:tc>
      </w:tr>
      <w:tr w:rsidR="007D1643" w:rsidRPr="007D1643" w:rsidTr="007D1643">
        <w:trPr>
          <w:jc w:val="center"/>
        </w:trPr>
        <w:tc>
          <w:tcPr>
            <w:tcW w:w="11721" w:type="dxa"/>
            <w:vMerge/>
            <w:shd w:val="clear" w:color="auto" w:fill="FFFFFF"/>
          </w:tcPr>
          <w:p w:rsidR="007D1643" w:rsidRPr="007D1643" w:rsidRDefault="007D1643" w:rsidP="007D1643">
            <w:pPr>
              <w:pStyle w:val="Bodytext20"/>
              <w:shd w:val="clear" w:color="auto" w:fill="auto"/>
              <w:spacing w:before="0" w:after="120" w:line="240" w:lineRule="auto"/>
              <w:ind w:left="140" w:right="109"/>
              <w:rPr>
                <w:rFonts w:ascii="Sylfaen" w:hAnsi="Sylfaen" w:cs="Sylfaen"/>
                <w:sz w:val="24"/>
              </w:rPr>
            </w:pPr>
          </w:p>
        </w:tc>
        <w:tc>
          <w:tcPr>
            <w:tcW w:w="2298" w:type="dxa"/>
            <w:shd w:val="clear" w:color="auto" w:fill="FFFFFF"/>
          </w:tcPr>
          <w:p w:rsidR="007D1643" w:rsidRPr="007D1643" w:rsidRDefault="007D1643" w:rsidP="007D164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515134" w:rsidRPr="007D1643" w:rsidTr="007D1643">
        <w:trPr>
          <w:jc w:val="center"/>
        </w:trPr>
        <w:tc>
          <w:tcPr>
            <w:tcW w:w="11721" w:type="dxa"/>
            <w:shd w:val="clear" w:color="auto" w:fill="FFFFFF"/>
            <w:vAlign w:val="center"/>
          </w:tcPr>
          <w:p w:rsidR="00515134" w:rsidRPr="007D1643" w:rsidRDefault="00D90E37" w:rsidP="007D1643">
            <w:pPr>
              <w:pStyle w:val="Bodytext20"/>
              <w:shd w:val="clear" w:color="auto" w:fill="auto"/>
              <w:spacing w:before="0" w:after="120" w:line="240" w:lineRule="auto"/>
              <w:ind w:left="-2" w:right="109" w:firstLine="567"/>
              <w:jc w:val="left"/>
              <w:rPr>
                <w:rFonts w:ascii="Sylfaen" w:hAnsi="Sylfaen" w:cs="Sylfaen"/>
                <w:sz w:val="24"/>
              </w:rPr>
            </w:pPr>
            <w:r w:rsidRPr="007D1643">
              <w:rPr>
                <w:rStyle w:val="Bodytext21"/>
                <w:rFonts w:ascii="Sylfaen" w:hAnsi="Sylfaen" w:cs="Sylfaen"/>
                <w:sz w:val="24"/>
              </w:rPr>
              <w:t>Всего по Департаменту развития предпринимательской деятельности - 1 НИР</w:t>
            </w:r>
          </w:p>
        </w:tc>
        <w:tc>
          <w:tcPr>
            <w:tcW w:w="2298" w:type="dxa"/>
            <w:shd w:val="clear" w:color="auto" w:fill="FFFFFF"/>
          </w:tcPr>
          <w:p w:rsidR="00515134" w:rsidRPr="007D1643" w:rsidRDefault="00515134" w:rsidP="007D164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515134" w:rsidRPr="007D1643" w:rsidTr="007D1643">
        <w:trPr>
          <w:jc w:val="center"/>
        </w:trPr>
        <w:tc>
          <w:tcPr>
            <w:tcW w:w="14019" w:type="dxa"/>
            <w:gridSpan w:val="2"/>
            <w:shd w:val="clear" w:color="auto" w:fill="FFFFFF"/>
            <w:vAlign w:val="center"/>
          </w:tcPr>
          <w:p w:rsidR="00515134" w:rsidRPr="007D1643" w:rsidRDefault="00D90E37" w:rsidP="007D1643">
            <w:pPr>
              <w:pStyle w:val="Bodytext20"/>
              <w:shd w:val="clear" w:color="auto" w:fill="auto"/>
              <w:spacing w:before="0" w:after="120" w:line="240" w:lineRule="auto"/>
              <w:ind w:left="-2" w:right="109"/>
              <w:jc w:val="center"/>
              <w:rPr>
                <w:rFonts w:ascii="Sylfaen" w:hAnsi="Sylfaen" w:cs="Sylfaen"/>
                <w:sz w:val="24"/>
              </w:rPr>
            </w:pPr>
            <w:r w:rsidRPr="007D1643">
              <w:rPr>
                <w:rStyle w:val="Bodytext21"/>
                <w:rFonts w:ascii="Sylfaen" w:hAnsi="Sylfaen" w:cs="Sylfaen"/>
                <w:sz w:val="24"/>
              </w:rPr>
              <w:t>Департамент защиты внутреннего рынка</w:t>
            </w:r>
          </w:p>
        </w:tc>
      </w:tr>
      <w:tr w:rsidR="00515134" w:rsidRPr="007D1643" w:rsidTr="007D1643">
        <w:trPr>
          <w:jc w:val="center"/>
        </w:trPr>
        <w:tc>
          <w:tcPr>
            <w:tcW w:w="11721" w:type="dxa"/>
            <w:shd w:val="clear" w:color="auto" w:fill="FFFFFF"/>
            <w:vAlign w:val="center"/>
          </w:tcPr>
          <w:p w:rsidR="00515134" w:rsidRPr="007D1643" w:rsidRDefault="00D90E37" w:rsidP="007D1643">
            <w:pPr>
              <w:pStyle w:val="Bodytext20"/>
              <w:shd w:val="clear" w:color="auto" w:fill="auto"/>
              <w:spacing w:before="0" w:after="120" w:line="240" w:lineRule="auto"/>
              <w:ind w:left="140" w:right="109"/>
              <w:rPr>
                <w:rFonts w:ascii="Sylfaen" w:hAnsi="Sylfaen" w:cs="Sylfaen"/>
                <w:sz w:val="24"/>
              </w:rPr>
            </w:pPr>
            <w:r w:rsidRPr="007D1643">
              <w:rPr>
                <w:rStyle w:val="Bodytext21"/>
                <w:rFonts w:ascii="Sylfaen" w:hAnsi="Sylfaen" w:cs="Sylfaen"/>
                <w:sz w:val="24"/>
              </w:rPr>
              <w:lastRenderedPageBreak/>
              <w:t>1. НИР «Разработка методологии установления возможности возобновления либо продолжения демпингового (субсидируемого) импорта и причинения материального ущерба</w:t>
            </w:r>
            <w:r w:rsidR="005F7926">
              <w:rPr>
                <w:rStyle w:val="Bodytext21"/>
                <w:rFonts w:ascii="Sylfaen" w:hAnsi="Sylfaen" w:cs="Sylfaen"/>
                <w:sz w:val="24"/>
              </w:rPr>
              <w:t xml:space="preserve"> отрасли экономики государств-</w:t>
            </w:r>
            <w:r w:rsidRPr="007D1643">
              <w:rPr>
                <w:rStyle w:val="Bodytext21"/>
                <w:rFonts w:ascii="Sylfaen" w:hAnsi="Sylfaen" w:cs="Sylfaen"/>
                <w:sz w:val="24"/>
              </w:rPr>
              <w:t>членов Евразийского экономического союза в рамках проведения повторных антидемпинговых (компенсационных) расследований в связи с истечением срока действия антидемпинговой (компенсационной) меры»</w:t>
            </w:r>
          </w:p>
        </w:tc>
        <w:tc>
          <w:tcPr>
            <w:tcW w:w="2298" w:type="dxa"/>
            <w:shd w:val="clear" w:color="auto" w:fill="FFFFFF"/>
          </w:tcPr>
          <w:p w:rsidR="00515134" w:rsidRPr="007D1643" w:rsidRDefault="00D90E37" w:rsidP="007D1643">
            <w:pPr>
              <w:pStyle w:val="Bodytext20"/>
              <w:shd w:val="clear" w:color="auto" w:fill="auto"/>
              <w:spacing w:before="0" w:after="120" w:line="240" w:lineRule="auto"/>
              <w:ind w:right="180"/>
              <w:jc w:val="right"/>
              <w:rPr>
                <w:rFonts w:ascii="Sylfaen" w:hAnsi="Sylfaen" w:cs="Sylfaen"/>
                <w:sz w:val="24"/>
              </w:rPr>
            </w:pPr>
            <w:r w:rsidRPr="007D1643">
              <w:rPr>
                <w:rStyle w:val="Bodytext21"/>
                <w:rFonts w:ascii="Sylfaen" w:hAnsi="Sylfaen" w:cs="Sylfaen"/>
                <w:sz w:val="24"/>
              </w:rPr>
              <w:t>2017 год</w:t>
            </w:r>
          </w:p>
        </w:tc>
      </w:tr>
      <w:tr w:rsidR="00515134" w:rsidRPr="007D1643" w:rsidTr="007D1643">
        <w:trPr>
          <w:jc w:val="center"/>
        </w:trPr>
        <w:tc>
          <w:tcPr>
            <w:tcW w:w="11721" w:type="dxa"/>
            <w:shd w:val="clear" w:color="auto" w:fill="FFFFFF"/>
            <w:vAlign w:val="center"/>
          </w:tcPr>
          <w:p w:rsidR="00515134" w:rsidRPr="007D1643" w:rsidRDefault="00D90E37" w:rsidP="007D1643">
            <w:pPr>
              <w:pStyle w:val="Bodytext20"/>
              <w:shd w:val="clear" w:color="auto" w:fill="auto"/>
              <w:spacing w:before="0" w:after="120" w:line="240" w:lineRule="auto"/>
              <w:ind w:left="140" w:right="109"/>
              <w:rPr>
                <w:rFonts w:ascii="Sylfaen" w:hAnsi="Sylfaen" w:cs="Sylfaen"/>
                <w:sz w:val="24"/>
              </w:rPr>
            </w:pPr>
            <w:r w:rsidRPr="007D1643">
              <w:rPr>
                <w:rStyle w:val="Bodytext21"/>
                <w:rFonts w:ascii="Sylfaen" w:hAnsi="Sylfaen" w:cs="Sylfaen"/>
                <w:sz w:val="24"/>
              </w:rPr>
              <w:t xml:space="preserve">2. НИР «Разработка методологии оценки влияния демпингового (субсидируемого) импорта на цены отрасли экономики </w:t>
            </w:r>
            <w:r w:rsidR="005F7926">
              <w:rPr>
                <w:rStyle w:val="Bodytext21"/>
                <w:rFonts w:ascii="Sylfaen" w:hAnsi="Sylfaen" w:cs="Sylfaen"/>
                <w:sz w:val="24"/>
              </w:rPr>
              <w:t>государств-</w:t>
            </w:r>
            <w:r w:rsidRPr="007D1643">
              <w:rPr>
                <w:rStyle w:val="Bodytext21"/>
                <w:rFonts w:ascii="Sylfaen" w:hAnsi="Sylfaen" w:cs="Sylfaen"/>
                <w:sz w:val="24"/>
              </w:rPr>
              <w:t>членов Евразийского экономического союза в рамках антидемпинговых (компенсационных) расследований»</w:t>
            </w:r>
          </w:p>
        </w:tc>
        <w:tc>
          <w:tcPr>
            <w:tcW w:w="2298" w:type="dxa"/>
            <w:shd w:val="clear" w:color="auto" w:fill="FFFFFF"/>
          </w:tcPr>
          <w:p w:rsidR="00515134" w:rsidRPr="007D1643" w:rsidRDefault="00D90E37" w:rsidP="007D1643">
            <w:pPr>
              <w:pStyle w:val="Bodytext20"/>
              <w:shd w:val="clear" w:color="auto" w:fill="auto"/>
              <w:spacing w:before="0" w:after="120" w:line="240" w:lineRule="auto"/>
              <w:ind w:right="180"/>
              <w:jc w:val="right"/>
              <w:rPr>
                <w:rFonts w:ascii="Sylfaen" w:hAnsi="Sylfaen" w:cs="Sylfaen"/>
                <w:sz w:val="24"/>
              </w:rPr>
            </w:pPr>
            <w:r w:rsidRPr="007D1643">
              <w:rPr>
                <w:rStyle w:val="Bodytext21"/>
                <w:rFonts w:ascii="Sylfaen" w:hAnsi="Sylfaen" w:cs="Sylfaen"/>
                <w:sz w:val="24"/>
              </w:rPr>
              <w:t>2017 год</w:t>
            </w:r>
          </w:p>
        </w:tc>
      </w:tr>
      <w:tr w:rsidR="00515134" w:rsidRPr="007D1643" w:rsidTr="007D1643">
        <w:trPr>
          <w:jc w:val="center"/>
        </w:trPr>
        <w:tc>
          <w:tcPr>
            <w:tcW w:w="11721" w:type="dxa"/>
            <w:shd w:val="clear" w:color="auto" w:fill="FFFFFF"/>
            <w:vAlign w:val="center"/>
          </w:tcPr>
          <w:p w:rsidR="00515134" w:rsidRPr="007D1643" w:rsidRDefault="00D90E37" w:rsidP="007D1643">
            <w:pPr>
              <w:pStyle w:val="Bodytext20"/>
              <w:shd w:val="clear" w:color="auto" w:fill="auto"/>
              <w:spacing w:before="0" w:after="120" w:line="240" w:lineRule="auto"/>
              <w:ind w:left="140" w:right="109"/>
              <w:rPr>
                <w:rFonts w:ascii="Sylfaen" w:hAnsi="Sylfaen" w:cs="Sylfaen"/>
                <w:sz w:val="24"/>
              </w:rPr>
            </w:pPr>
            <w:r w:rsidRPr="007D1643">
              <w:rPr>
                <w:rStyle w:val="Bodytext21"/>
                <w:rFonts w:ascii="Sylfaen" w:hAnsi="Sylfaen" w:cs="Sylfaen"/>
                <w:sz w:val="24"/>
              </w:rPr>
              <w:t>3. НИР «Разработка методологии расчета ущерба интересам потребителей государств - членов Евразийского экономического союза от введения специальных защитных, антидемпинговых и компенсационных мер в соответствии с пунктом 272 Протокола о применении специальных защитных, антидемпинговых и компенсационных мер по отношению к третьим странам (приложение № 8 к Договору о Евразийском экономическом союзе от 29 мая 2014 года)»</w:t>
            </w:r>
          </w:p>
        </w:tc>
        <w:tc>
          <w:tcPr>
            <w:tcW w:w="2298" w:type="dxa"/>
            <w:shd w:val="clear" w:color="auto" w:fill="FFFFFF"/>
          </w:tcPr>
          <w:p w:rsidR="00515134" w:rsidRPr="007D1643" w:rsidRDefault="00D90E37" w:rsidP="007D1643">
            <w:pPr>
              <w:pStyle w:val="Bodytext20"/>
              <w:shd w:val="clear" w:color="auto" w:fill="auto"/>
              <w:spacing w:before="0" w:after="120" w:line="240" w:lineRule="auto"/>
              <w:ind w:right="180"/>
              <w:jc w:val="right"/>
              <w:rPr>
                <w:rFonts w:ascii="Sylfaen" w:hAnsi="Sylfaen" w:cs="Sylfaen"/>
                <w:sz w:val="24"/>
              </w:rPr>
            </w:pPr>
            <w:r w:rsidRPr="007D1643">
              <w:rPr>
                <w:rStyle w:val="Bodytext21"/>
                <w:rFonts w:ascii="Sylfaen" w:hAnsi="Sylfaen" w:cs="Sylfaen"/>
                <w:sz w:val="24"/>
              </w:rPr>
              <w:t>2017 год</w:t>
            </w:r>
          </w:p>
        </w:tc>
      </w:tr>
      <w:tr w:rsidR="00515134" w:rsidRPr="007D1643" w:rsidTr="007D1643">
        <w:trPr>
          <w:jc w:val="center"/>
        </w:trPr>
        <w:tc>
          <w:tcPr>
            <w:tcW w:w="11721" w:type="dxa"/>
            <w:shd w:val="clear" w:color="auto" w:fill="FFFFFF"/>
            <w:vAlign w:val="bottom"/>
          </w:tcPr>
          <w:p w:rsidR="00515134" w:rsidRPr="007D1643" w:rsidRDefault="00D90E37" w:rsidP="007D1643">
            <w:pPr>
              <w:pStyle w:val="Bodytext20"/>
              <w:shd w:val="clear" w:color="auto" w:fill="auto"/>
              <w:spacing w:before="0" w:after="120" w:line="240" w:lineRule="auto"/>
              <w:ind w:left="-2" w:right="109" w:firstLine="567"/>
              <w:jc w:val="left"/>
              <w:rPr>
                <w:rFonts w:ascii="Sylfaen" w:hAnsi="Sylfaen" w:cs="Sylfaen"/>
                <w:sz w:val="24"/>
              </w:rPr>
            </w:pPr>
            <w:r w:rsidRPr="007D1643">
              <w:rPr>
                <w:rStyle w:val="Bodytext21"/>
                <w:rFonts w:ascii="Sylfaen" w:hAnsi="Sylfaen" w:cs="Sylfaen"/>
                <w:sz w:val="24"/>
              </w:rPr>
              <w:t>Всего по Департаменту защиты внутреннего рынка - 3 НИР</w:t>
            </w:r>
          </w:p>
        </w:tc>
        <w:tc>
          <w:tcPr>
            <w:tcW w:w="2298" w:type="dxa"/>
            <w:shd w:val="clear" w:color="auto" w:fill="FFFFFF"/>
          </w:tcPr>
          <w:p w:rsidR="00515134" w:rsidRPr="007D1643" w:rsidRDefault="00515134" w:rsidP="007D164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515134" w:rsidRPr="007D1643" w:rsidTr="007D1643">
        <w:trPr>
          <w:jc w:val="center"/>
        </w:trPr>
        <w:tc>
          <w:tcPr>
            <w:tcW w:w="11721" w:type="dxa"/>
            <w:shd w:val="clear" w:color="auto" w:fill="FFFFFF"/>
          </w:tcPr>
          <w:p w:rsidR="00515134" w:rsidRPr="007D1643" w:rsidRDefault="00D90E37" w:rsidP="007D1643">
            <w:pPr>
              <w:pStyle w:val="Bodytext20"/>
              <w:shd w:val="clear" w:color="auto" w:fill="auto"/>
              <w:spacing w:before="0" w:after="120" w:line="240" w:lineRule="auto"/>
              <w:ind w:left="-2" w:right="109"/>
              <w:jc w:val="center"/>
              <w:rPr>
                <w:rFonts w:ascii="Sylfaen" w:hAnsi="Sylfaen" w:cs="Sylfaen"/>
                <w:sz w:val="24"/>
              </w:rPr>
            </w:pPr>
            <w:r w:rsidRPr="007D1643">
              <w:rPr>
                <w:rStyle w:val="Bodytext21"/>
                <w:rFonts w:ascii="Sylfaen" w:hAnsi="Sylfaen" w:cs="Sylfaen"/>
                <w:sz w:val="24"/>
              </w:rPr>
              <w:t>Департамент агропромышленной политики</w:t>
            </w:r>
          </w:p>
        </w:tc>
        <w:tc>
          <w:tcPr>
            <w:tcW w:w="2298" w:type="dxa"/>
            <w:shd w:val="clear" w:color="auto" w:fill="FFFFFF"/>
          </w:tcPr>
          <w:p w:rsidR="00515134" w:rsidRPr="007D1643" w:rsidRDefault="00515134" w:rsidP="007D164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515134" w:rsidRPr="007D1643" w:rsidTr="007D1643">
        <w:trPr>
          <w:jc w:val="center"/>
        </w:trPr>
        <w:tc>
          <w:tcPr>
            <w:tcW w:w="11721" w:type="dxa"/>
            <w:shd w:val="clear" w:color="auto" w:fill="FFFFFF"/>
            <w:vAlign w:val="center"/>
          </w:tcPr>
          <w:p w:rsidR="00515134" w:rsidRPr="007D1643" w:rsidRDefault="00D90E37" w:rsidP="007D1643">
            <w:pPr>
              <w:pStyle w:val="Bodytext20"/>
              <w:shd w:val="clear" w:color="auto" w:fill="auto"/>
              <w:spacing w:before="0" w:after="120" w:line="240" w:lineRule="auto"/>
              <w:ind w:left="140" w:right="109"/>
              <w:rPr>
                <w:rFonts w:ascii="Sylfaen" w:hAnsi="Sylfaen" w:cs="Sylfaen"/>
                <w:sz w:val="24"/>
              </w:rPr>
            </w:pPr>
            <w:r w:rsidRPr="007D1643">
              <w:rPr>
                <w:rStyle w:val="Bodytext21"/>
                <w:rFonts w:ascii="Sylfaen" w:hAnsi="Sylfaen" w:cs="Sylfaen"/>
                <w:sz w:val="24"/>
              </w:rPr>
              <w:t>1. НИР «Разработка методик оценки племенной ценности крупного рогатого скота молочного и мясного направления продуктивности, свиней»</w:t>
            </w:r>
          </w:p>
        </w:tc>
        <w:tc>
          <w:tcPr>
            <w:tcW w:w="2298" w:type="dxa"/>
            <w:shd w:val="clear" w:color="auto" w:fill="FFFFFF"/>
          </w:tcPr>
          <w:p w:rsidR="00515134" w:rsidRPr="007D1643" w:rsidRDefault="00D90E37" w:rsidP="007D1643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7D1643">
              <w:rPr>
                <w:rStyle w:val="Bodytext21"/>
                <w:rFonts w:ascii="Sylfaen" w:hAnsi="Sylfaen" w:cs="Sylfaen"/>
                <w:sz w:val="24"/>
              </w:rPr>
              <w:t>2017-2018 годы</w:t>
            </w:r>
          </w:p>
        </w:tc>
      </w:tr>
      <w:tr w:rsidR="00515134" w:rsidRPr="007D1643" w:rsidTr="007D1643">
        <w:trPr>
          <w:jc w:val="center"/>
        </w:trPr>
        <w:tc>
          <w:tcPr>
            <w:tcW w:w="11721" w:type="dxa"/>
            <w:shd w:val="clear" w:color="auto" w:fill="FFFFFF"/>
            <w:vAlign w:val="center"/>
          </w:tcPr>
          <w:p w:rsidR="00515134" w:rsidRPr="007D1643" w:rsidRDefault="00D90E37" w:rsidP="007D1643">
            <w:pPr>
              <w:pStyle w:val="Bodytext20"/>
              <w:shd w:val="clear" w:color="auto" w:fill="auto"/>
              <w:spacing w:before="0" w:after="120" w:line="240" w:lineRule="auto"/>
              <w:ind w:left="140" w:right="109"/>
              <w:rPr>
                <w:rFonts w:ascii="Sylfaen" w:hAnsi="Sylfaen" w:cs="Sylfaen"/>
                <w:sz w:val="24"/>
              </w:rPr>
            </w:pPr>
            <w:r w:rsidRPr="007D1643">
              <w:rPr>
                <w:rStyle w:val="Bodytext21"/>
                <w:rFonts w:ascii="Sylfaen" w:hAnsi="Sylfaen" w:cs="Sylfaen"/>
                <w:sz w:val="24"/>
              </w:rPr>
              <w:t>2. НИР «Разработка научно-обоснованных методов и методик определения сортовых качеств семян сельскохозяйственных растений в рамках ЕАЭС с учетом мирового опыта»</w:t>
            </w:r>
          </w:p>
        </w:tc>
        <w:tc>
          <w:tcPr>
            <w:tcW w:w="2298" w:type="dxa"/>
            <w:shd w:val="clear" w:color="auto" w:fill="FFFFFF"/>
          </w:tcPr>
          <w:p w:rsidR="00515134" w:rsidRPr="007D1643" w:rsidRDefault="00D90E37" w:rsidP="007D1643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7D1643">
              <w:rPr>
                <w:rStyle w:val="Bodytext21"/>
                <w:rFonts w:ascii="Sylfaen" w:hAnsi="Sylfaen" w:cs="Sylfaen"/>
                <w:sz w:val="24"/>
              </w:rPr>
              <w:t>2017-2018 годы</w:t>
            </w:r>
          </w:p>
        </w:tc>
      </w:tr>
      <w:tr w:rsidR="00515134" w:rsidRPr="007D1643" w:rsidTr="007D1643">
        <w:trPr>
          <w:jc w:val="center"/>
        </w:trPr>
        <w:tc>
          <w:tcPr>
            <w:tcW w:w="11721" w:type="dxa"/>
            <w:shd w:val="clear" w:color="auto" w:fill="FFFFFF"/>
            <w:vAlign w:val="center"/>
          </w:tcPr>
          <w:p w:rsidR="00515134" w:rsidRPr="007D1643" w:rsidRDefault="00D90E37" w:rsidP="007D1643">
            <w:pPr>
              <w:pStyle w:val="Bodytext20"/>
              <w:shd w:val="clear" w:color="auto" w:fill="auto"/>
              <w:spacing w:before="0" w:after="120" w:line="240" w:lineRule="auto"/>
              <w:ind w:left="-2" w:right="109" w:firstLine="567"/>
              <w:jc w:val="left"/>
              <w:rPr>
                <w:rFonts w:ascii="Sylfaen" w:hAnsi="Sylfaen" w:cs="Sylfaen"/>
                <w:sz w:val="24"/>
              </w:rPr>
            </w:pPr>
            <w:r w:rsidRPr="007D1643">
              <w:rPr>
                <w:rStyle w:val="Bodytext21"/>
                <w:rFonts w:ascii="Sylfaen" w:hAnsi="Sylfaen" w:cs="Sylfaen"/>
                <w:sz w:val="24"/>
              </w:rPr>
              <w:t>Всего по Департаменту агропромышленной политики - 2 НИР</w:t>
            </w:r>
          </w:p>
        </w:tc>
        <w:tc>
          <w:tcPr>
            <w:tcW w:w="2298" w:type="dxa"/>
            <w:shd w:val="clear" w:color="auto" w:fill="FFFFFF"/>
          </w:tcPr>
          <w:p w:rsidR="00515134" w:rsidRPr="007D1643" w:rsidRDefault="00515134" w:rsidP="007D164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515134" w:rsidRPr="007D1643" w:rsidTr="007D1643">
        <w:trPr>
          <w:jc w:val="center"/>
        </w:trPr>
        <w:tc>
          <w:tcPr>
            <w:tcW w:w="11721" w:type="dxa"/>
            <w:shd w:val="clear" w:color="auto" w:fill="FFFFFF"/>
            <w:vAlign w:val="center"/>
          </w:tcPr>
          <w:p w:rsidR="00515134" w:rsidRPr="007D1643" w:rsidRDefault="00D90E37" w:rsidP="007D1643">
            <w:pPr>
              <w:pStyle w:val="Bodytext20"/>
              <w:shd w:val="clear" w:color="auto" w:fill="auto"/>
              <w:spacing w:before="0" w:after="120" w:line="240" w:lineRule="auto"/>
              <w:ind w:left="-2" w:right="109"/>
              <w:jc w:val="center"/>
              <w:rPr>
                <w:rFonts w:ascii="Sylfaen" w:hAnsi="Sylfaen" w:cs="Sylfaen"/>
                <w:sz w:val="24"/>
              </w:rPr>
            </w:pPr>
            <w:r w:rsidRPr="007D1643">
              <w:rPr>
                <w:rStyle w:val="Bodytext21"/>
                <w:rFonts w:ascii="Sylfaen" w:hAnsi="Sylfaen" w:cs="Sylfaen"/>
                <w:sz w:val="24"/>
              </w:rPr>
              <w:t>Департамент технического регулирования и аккредитации</w:t>
            </w:r>
          </w:p>
        </w:tc>
        <w:tc>
          <w:tcPr>
            <w:tcW w:w="2298" w:type="dxa"/>
            <w:shd w:val="clear" w:color="auto" w:fill="FFFFFF"/>
          </w:tcPr>
          <w:p w:rsidR="00515134" w:rsidRPr="007D1643" w:rsidRDefault="00515134" w:rsidP="007D164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515134" w:rsidRPr="007D1643" w:rsidTr="007D1643">
        <w:trPr>
          <w:jc w:val="center"/>
        </w:trPr>
        <w:tc>
          <w:tcPr>
            <w:tcW w:w="11721" w:type="dxa"/>
            <w:shd w:val="clear" w:color="auto" w:fill="FFFFFF"/>
            <w:vAlign w:val="center"/>
          </w:tcPr>
          <w:p w:rsidR="00515134" w:rsidRPr="007D1643" w:rsidRDefault="00D90E37" w:rsidP="007D1643">
            <w:pPr>
              <w:pStyle w:val="Bodytext20"/>
              <w:shd w:val="clear" w:color="auto" w:fill="auto"/>
              <w:spacing w:before="0" w:after="120" w:line="240" w:lineRule="auto"/>
              <w:ind w:left="140" w:right="109"/>
              <w:rPr>
                <w:rFonts w:ascii="Sylfaen" w:hAnsi="Sylfaen" w:cs="Sylfaen"/>
                <w:sz w:val="24"/>
              </w:rPr>
            </w:pPr>
            <w:r w:rsidRPr="007D1643">
              <w:rPr>
                <w:rStyle w:val="Bodytext21"/>
                <w:rFonts w:ascii="Sylfaen" w:hAnsi="Sylfaen" w:cs="Sylfaen"/>
                <w:sz w:val="24"/>
              </w:rPr>
              <w:t xml:space="preserve">1. НИР «Разработка предложений по нормативно-правовому регулированию оценки соответствия продукции требованиям технических регламентов Евразийского экономического союза (Таможенного союза) на основе анализа рисков в случае неприменения стандартов, включенных в соответствии с пунктом 4 Протокола о техническом регулировании в рамках Евразийского экономического союза (приложение № 9 </w:t>
            </w:r>
            <w:r w:rsidRPr="007D1643">
              <w:rPr>
                <w:rStyle w:val="Bodytext21"/>
                <w:rFonts w:ascii="Sylfaen" w:hAnsi="Sylfaen" w:cs="Sylfaen"/>
                <w:sz w:val="24"/>
              </w:rPr>
              <w:lastRenderedPageBreak/>
              <w:t>к Договору о Евразийском экономическом союзе от 29 мая 2014 года) в соответствующие перечни стандартов»</w:t>
            </w:r>
          </w:p>
        </w:tc>
        <w:tc>
          <w:tcPr>
            <w:tcW w:w="2298" w:type="dxa"/>
            <w:shd w:val="clear" w:color="auto" w:fill="FFFFFF"/>
          </w:tcPr>
          <w:p w:rsidR="00515134" w:rsidRPr="007D1643" w:rsidRDefault="00D90E37" w:rsidP="007D1643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7D1643">
              <w:rPr>
                <w:rStyle w:val="Bodytext21"/>
                <w:rFonts w:ascii="Sylfaen" w:hAnsi="Sylfaen" w:cs="Sylfaen"/>
                <w:sz w:val="24"/>
              </w:rPr>
              <w:lastRenderedPageBreak/>
              <w:t>2017-2018 годы</w:t>
            </w:r>
          </w:p>
        </w:tc>
      </w:tr>
      <w:tr w:rsidR="00515134" w:rsidRPr="007D1643" w:rsidTr="007D1643">
        <w:trPr>
          <w:jc w:val="center"/>
        </w:trPr>
        <w:tc>
          <w:tcPr>
            <w:tcW w:w="11721" w:type="dxa"/>
            <w:shd w:val="clear" w:color="auto" w:fill="FFFFFF"/>
            <w:vAlign w:val="bottom"/>
          </w:tcPr>
          <w:p w:rsidR="00515134" w:rsidRPr="007D1643" w:rsidRDefault="00D90E37" w:rsidP="007D1643">
            <w:pPr>
              <w:pStyle w:val="Bodytext20"/>
              <w:shd w:val="clear" w:color="auto" w:fill="auto"/>
              <w:spacing w:before="0" w:after="120" w:line="240" w:lineRule="auto"/>
              <w:ind w:left="140" w:right="109"/>
              <w:rPr>
                <w:rFonts w:ascii="Sylfaen" w:hAnsi="Sylfaen" w:cs="Sylfaen"/>
                <w:sz w:val="24"/>
              </w:rPr>
            </w:pPr>
            <w:r w:rsidRPr="007D1643">
              <w:rPr>
                <w:rStyle w:val="Bodytext21"/>
                <w:rFonts w:ascii="Sylfaen" w:hAnsi="Sylfaen" w:cs="Sylfaen"/>
                <w:sz w:val="24"/>
              </w:rPr>
              <w:t>2. НИР «Проведение исследований систем технического регулирования государств-членов и стран-наблюдателей Шанхайской организации сотрудничества (ШОС) с учетом анализа возможностей и перспектив заключения соответствующего международного договора между Евразийским экономическим союзом и его государствами-членами, с одной стороны, и ШОС, и ее государствами-членами или государствами-наблюдателями, с другой стороны, по устранению технических барьеров в торговле, а также разработка рекомендаций по проектам договоров (соглашений) между ЕАЭС и третьими странами о взаимном признании, включая секторальные приложения»</w:t>
            </w:r>
          </w:p>
        </w:tc>
        <w:tc>
          <w:tcPr>
            <w:tcW w:w="2298" w:type="dxa"/>
            <w:shd w:val="clear" w:color="auto" w:fill="FFFFFF"/>
          </w:tcPr>
          <w:p w:rsidR="00515134" w:rsidRPr="007D1643" w:rsidRDefault="00D90E37" w:rsidP="007D1643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7D1643">
              <w:rPr>
                <w:rStyle w:val="Bodytext21"/>
                <w:rFonts w:ascii="Sylfaen" w:hAnsi="Sylfaen" w:cs="Sylfaen"/>
                <w:sz w:val="24"/>
              </w:rPr>
              <w:t>2017-2018 годы</w:t>
            </w:r>
          </w:p>
        </w:tc>
      </w:tr>
      <w:tr w:rsidR="00515134" w:rsidRPr="007D1643" w:rsidTr="007D1643">
        <w:trPr>
          <w:jc w:val="center"/>
        </w:trPr>
        <w:tc>
          <w:tcPr>
            <w:tcW w:w="11721" w:type="dxa"/>
            <w:shd w:val="clear" w:color="auto" w:fill="FFFFFF"/>
          </w:tcPr>
          <w:p w:rsidR="00515134" w:rsidRPr="007D1643" w:rsidRDefault="00D90E37" w:rsidP="007D1643">
            <w:pPr>
              <w:pStyle w:val="Bodytext20"/>
              <w:shd w:val="clear" w:color="auto" w:fill="auto"/>
              <w:spacing w:before="0" w:after="120" w:line="240" w:lineRule="auto"/>
              <w:ind w:left="140" w:right="109"/>
              <w:rPr>
                <w:rFonts w:ascii="Sylfaen" w:hAnsi="Sylfaen" w:cs="Sylfaen"/>
                <w:sz w:val="24"/>
              </w:rPr>
            </w:pPr>
            <w:r w:rsidRPr="007D1643">
              <w:rPr>
                <w:rStyle w:val="Bodytext21"/>
                <w:rFonts w:ascii="Sylfaen" w:hAnsi="Sylfaen" w:cs="Sylfaen"/>
                <w:sz w:val="24"/>
                <w:lang w:eastAsia="en-US" w:bidi="en-US"/>
              </w:rPr>
              <w:t xml:space="preserve">3. </w:t>
            </w:r>
            <w:r w:rsidRPr="007D1643">
              <w:rPr>
                <w:rStyle w:val="Bodytext21"/>
                <w:rFonts w:ascii="Sylfaen" w:hAnsi="Sylfaen" w:cs="Sylfaen"/>
                <w:sz w:val="24"/>
              </w:rPr>
              <w:t>НИР «Разработка концептуальных и методических основ применения риск- ориентированного подхода при организации государственного контроля (надзора) за соблюдением требований технических регламентов Союза (Таможенного союза)»</w:t>
            </w:r>
          </w:p>
        </w:tc>
        <w:tc>
          <w:tcPr>
            <w:tcW w:w="2298" w:type="dxa"/>
            <w:shd w:val="clear" w:color="auto" w:fill="FFFFFF"/>
          </w:tcPr>
          <w:p w:rsidR="00515134" w:rsidRPr="007D1643" w:rsidRDefault="00D90E37" w:rsidP="007D1643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7D1643">
              <w:rPr>
                <w:rStyle w:val="Bodytext21"/>
                <w:rFonts w:ascii="Sylfaen" w:hAnsi="Sylfaen" w:cs="Sylfaen"/>
                <w:sz w:val="24"/>
              </w:rPr>
              <w:t>2017-2018 годы</w:t>
            </w:r>
          </w:p>
        </w:tc>
      </w:tr>
      <w:tr w:rsidR="00515134" w:rsidRPr="007D1643" w:rsidTr="007D1643">
        <w:trPr>
          <w:jc w:val="center"/>
        </w:trPr>
        <w:tc>
          <w:tcPr>
            <w:tcW w:w="11721" w:type="dxa"/>
            <w:shd w:val="clear" w:color="auto" w:fill="FFFFFF"/>
            <w:vAlign w:val="center"/>
          </w:tcPr>
          <w:p w:rsidR="00515134" w:rsidRPr="007D1643" w:rsidRDefault="00D90E37" w:rsidP="007D1643">
            <w:pPr>
              <w:pStyle w:val="Bodytext20"/>
              <w:shd w:val="clear" w:color="auto" w:fill="auto"/>
              <w:spacing w:before="0" w:after="120" w:line="240" w:lineRule="auto"/>
              <w:ind w:left="140" w:right="109"/>
              <w:rPr>
                <w:rFonts w:ascii="Sylfaen" w:hAnsi="Sylfaen" w:cs="Sylfaen"/>
                <w:sz w:val="24"/>
              </w:rPr>
            </w:pPr>
            <w:r w:rsidRPr="007D1643">
              <w:rPr>
                <w:rStyle w:val="Bodytext21"/>
                <w:rFonts w:ascii="Sylfaen" w:hAnsi="Sylfaen" w:cs="Sylfaen"/>
                <w:sz w:val="24"/>
              </w:rPr>
              <w:t>4. НИР «Проведение информационно-аналитических исследований и анализ международных, региональных и национальных нормативно-технических баз для целей реализации требований технических регламентов Таможенного союза (Евразийского экономического союза) и обеспечения исследований (испытаний) и измерений при оценке соответствия объектов технического регулирования и подготовка по результатам исследований предложений по совершенствованию нормативно-технической базы, в том числе по актуализации перечней стандартов, разработке межгосударственных стандартов, обеспечивающих реализацию технических регламентов Таможенного союза (Евразийского экономического союза), и стратегическим приоритетам развития стандартизации»</w:t>
            </w:r>
          </w:p>
        </w:tc>
        <w:tc>
          <w:tcPr>
            <w:tcW w:w="2298" w:type="dxa"/>
            <w:shd w:val="clear" w:color="auto" w:fill="FFFFFF"/>
          </w:tcPr>
          <w:p w:rsidR="00515134" w:rsidRPr="007D1643" w:rsidRDefault="00D90E37" w:rsidP="007D1643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7D1643">
              <w:rPr>
                <w:rStyle w:val="Bodytext21"/>
                <w:rFonts w:ascii="Sylfaen" w:hAnsi="Sylfaen" w:cs="Sylfaen"/>
                <w:sz w:val="24"/>
              </w:rPr>
              <w:t>2017 - 2018 годы</w:t>
            </w:r>
          </w:p>
        </w:tc>
      </w:tr>
      <w:tr w:rsidR="00515134" w:rsidRPr="007D1643" w:rsidTr="007D1643">
        <w:trPr>
          <w:jc w:val="center"/>
        </w:trPr>
        <w:tc>
          <w:tcPr>
            <w:tcW w:w="11721" w:type="dxa"/>
            <w:shd w:val="clear" w:color="auto" w:fill="FFFFFF"/>
            <w:vAlign w:val="center"/>
          </w:tcPr>
          <w:p w:rsidR="00515134" w:rsidRPr="007D1643" w:rsidRDefault="00D90E37" w:rsidP="007D1643">
            <w:pPr>
              <w:pStyle w:val="Bodytext20"/>
              <w:shd w:val="clear" w:color="auto" w:fill="auto"/>
              <w:spacing w:before="0" w:after="120" w:line="240" w:lineRule="auto"/>
              <w:ind w:left="-2" w:right="109" w:firstLine="567"/>
              <w:jc w:val="left"/>
              <w:rPr>
                <w:rFonts w:ascii="Sylfaen" w:hAnsi="Sylfaen" w:cs="Sylfaen"/>
                <w:sz w:val="24"/>
              </w:rPr>
            </w:pPr>
            <w:r w:rsidRPr="007D1643">
              <w:rPr>
                <w:rStyle w:val="Bodytext21"/>
                <w:rFonts w:ascii="Sylfaen" w:hAnsi="Sylfaen" w:cs="Sylfaen"/>
                <w:sz w:val="24"/>
              </w:rPr>
              <w:t>Всего по Департаменту технического регулирования и аккредитации - 4 НИР</w:t>
            </w:r>
          </w:p>
        </w:tc>
        <w:tc>
          <w:tcPr>
            <w:tcW w:w="2298" w:type="dxa"/>
            <w:shd w:val="clear" w:color="auto" w:fill="FFFFFF"/>
          </w:tcPr>
          <w:p w:rsidR="00515134" w:rsidRPr="007D1643" w:rsidRDefault="00515134" w:rsidP="007D164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515134" w:rsidRPr="007D1643" w:rsidTr="007D1643">
        <w:trPr>
          <w:jc w:val="center"/>
        </w:trPr>
        <w:tc>
          <w:tcPr>
            <w:tcW w:w="11721" w:type="dxa"/>
            <w:shd w:val="clear" w:color="auto" w:fill="FFFFFF"/>
            <w:vAlign w:val="center"/>
          </w:tcPr>
          <w:p w:rsidR="00515134" w:rsidRPr="007D1643" w:rsidRDefault="00D90E37" w:rsidP="007D1643">
            <w:pPr>
              <w:pStyle w:val="Bodytext20"/>
              <w:shd w:val="clear" w:color="auto" w:fill="auto"/>
              <w:spacing w:before="0" w:after="120" w:line="240" w:lineRule="auto"/>
              <w:ind w:left="-2" w:right="109"/>
              <w:jc w:val="center"/>
              <w:rPr>
                <w:rFonts w:ascii="Sylfaen" w:hAnsi="Sylfaen" w:cs="Sylfaen"/>
                <w:sz w:val="24"/>
              </w:rPr>
            </w:pPr>
            <w:r w:rsidRPr="007D1643">
              <w:rPr>
                <w:rStyle w:val="Bodytext21"/>
                <w:rFonts w:ascii="Sylfaen" w:hAnsi="Sylfaen" w:cs="Sylfaen"/>
                <w:sz w:val="24"/>
              </w:rPr>
              <w:t>Департамент таможенной инфраструктуры</w:t>
            </w:r>
          </w:p>
        </w:tc>
        <w:tc>
          <w:tcPr>
            <w:tcW w:w="2298" w:type="dxa"/>
            <w:shd w:val="clear" w:color="auto" w:fill="FFFFFF"/>
          </w:tcPr>
          <w:p w:rsidR="00515134" w:rsidRPr="007D1643" w:rsidRDefault="00515134" w:rsidP="007D164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515134" w:rsidRPr="007D1643" w:rsidTr="007D1643">
        <w:trPr>
          <w:jc w:val="center"/>
        </w:trPr>
        <w:tc>
          <w:tcPr>
            <w:tcW w:w="11721" w:type="dxa"/>
            <w:shd w:val="clear" w:color="auto" w:fill="FFFFFF"/>
            <w:vAlign w:val="center"/>
          </w:tcPr>
          <w:p w:rsidR="00515134" w:rsidRPr="007D1643" w:rsidRDefault="00D90E37" w:rsidP="00FE5B49">
            <w:pPr>
              <w:pStyle w:val="Bodytext20"/>
              <w:shd w:val="clear" w:color="auto" w:fill="auto"/>
              <w:spacing w:before="0" w:after="120" w:line="240" w:lineRule="auto"/>
              <w:ind w:left="-2" w:right="109"/>
              <w:rPr>
                <w:rFonts w:ascii="Sylfaen" w:hAnsi="Sylfaen" w:cs="Sylfaen"/>
                <w:sz w:val="24"/>
              </w:rPr>
            </w:pPr>
            <w:r w:rsidRPr="007D1643">
              <w:rPr>
                <w:rStyle w:val="Bodytext21"/>
                <w:rFonts w:ascii="Sylfaen" w:hAnsi="Sylfaen" w:cs="Sylfaen"/>
                <w:sz w:val="24"/>
              </w:rPr>
              <w:t>1. НИР «Разработка методологии описания требований по формированию электронных документов, используемых при совершении таможенных операций»</w:t>
            </w:r>
          </w:p>
        </w:tc>
        <w:tc>
          <w:tcPr>
            <w:tcW w:w="2298" w:type="dxa"/>
            <w:shd w:val="clear" w:color="auto" w:fill="FFFFFF"/>
          </w:tcPr>
          <w:p w:rsidR="00515134" w:rsidRPr="007D1643" w:rsidRDefault="00D90E37" w:rsidP="007D1643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7D1643">
              <w:rPr>
                <w:rStyle w:val="Bodytext21"/>
                <w:rFonts w:ascii="Sylfaen" w:hAnsi="Sylfaen" w:cs="Sylfaen"/>
                <w:sz w:val="24"/>
              </w:rPr>
              <w:t>2017-2018 годы</w:t>
            </w:r>
          </w:p>
        </w:tc>
      </w:tr>
      <w:tr w:rsidR="00515134" w:rsidRPr="007D1643" w:rsidTr="007D1643">
        <w:trPr>
          <w:jc w:val="center"/>
        </w:trPr>
        <w:tc>
          <w:tcPr>
            <w:tcW w:w="11721" w:type="dxa"/>
            <w:shd w:val="clear" w:color="auto" w:fill="FFFFFF"/>
            <w:vAlign w:val="center"/>
          </w:tcPr>
          <w:p w:rsidR="00515134" w:rsidRPr="007D1643" w:rsidRDefault="00D90E37" w:rsidP="00FE5B49">
            <w:pPr>
              <w:pStyle w:val="Bodytext20"/>
              <w:shd w:val="clear" w:color="auto" w:fill="auto"/>
              <w:spacing w:before="0" w:after="120" w:line="240" w:lineRule="auto"/>
              <w:ind w:left="-2" w:right="109" w:firstLine="567"/>
              <w:jc w:val="left"/>
              <w:rPr>
                <w:rFonts w:ascii="Sylfaen" w:hAnsi="Sylfaen" w:cs="Sylfaen"/>
                <w:sz w:val="24"/>
              </w:rPr>
            </w:pPr>
            <w:r w:rsidRPr="007D1643">
              <w:rPr>
                <w:rStyle w:val="Bodytext21"/>
                <w:rFonts w:ascii="Sylfaen" w:hAnsi="Sylfaen" w:cs="Sylfaen"/>
                <w:sz w:val="24"/>
              </w:rPr>
              <w:t>Всего по Департаменту таможенной инфраструктуры - 1 НИР</w:t>
            </w:r>
          </w:p>
        </w:tc>
        <w:tc>
          <w:tcPr>
            <w:tcW w:w="2298" w:type="dxa"/>
            <w:shd w:val="clear" w:color="auto" w:fill="FFFFFF"/>
          </w:tcPr>
          <w:p w:rsidR="00515134" w:rsidRPr="007D1643" w:rsidRDefault="00515134" w:rsidP="007D164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515134" w:rsidRPr="007D1643" w:rsidTr="007D1643">
        <w:trPr>
          <w:jc w:val="center"/>
        </w:trPr>
        <w:tc>
          <w:tcPr>
            <w:tcW w:w="11721" w:type="dxa"/>
            <w:shd w:val="clear" w:color="auto" w:fill="FFFFFF"/>
            <w:vAlign w:val="center"/>
          </w:tcPr>
          <w:p w:rsidR="00515134" w:rsidRPr="007D1643" w:rsidRDefault="00D90E37" w:rsidP="00FE5B49">
            <w:pPr>
              <w:pStyle w:val="Bodytext20"/>
              <w:shd w:val="clear" w:color="auto" w:fill="auto"/>
              <w:spacing w:before="0" w:after="120" w:line="240" w:lineRule="auto"/>
              <w:ind w:left="-2" w:right="109"/>
              <w:jc w:val="center"/>
              <w:rPr>
                <w:rFonts w:ascii="Sylfaen" w:hAnsi="Sylfaen" w:cs="Sylfaen"/>
                <w:sz w:val="24"/>
              </w:rPr>
            </w:pPr>
            <w:r w:rsidRPr="007D1643">
              <w:rPr>
                <w:rStyle w:val="Bodytext21"/>
                <w:rFonts w:ascii="Sylfaen" w:hAnsi="Sylfaen" w:cs="Sylfaen"/>
                <w:sz w:val="24"/>
              </w:rPr>
              <w:lastRenderedPageBreak/>
              <w:t>Департамент транспорта и инфраструктуры</w:t>
            </w:r>
          </w:p>
        </w:tc>
        <w:tc>
          <w:tcPr>
            <w:tcW w:w="2298" w:type="dxa"/>
            <w:shd w:val="clear" w:color="auto" w:fill="FFFFFF"/>
          </w:tcPr>
          <w:p w:rsidR="00515134" w:rsidRPr="007D1643" w:rsidRDefault="00515134" w:rsidP="007D164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515134" w:rsidRPr="007D1643" w:rsidTr="007D1643">
        <w:trPr>
          <w:jc w:val="center"/>
        </w:trPr>
        <w:tc>
          <w:tcPr>
            <w:tcW w:w="11721" w:type="dxa"/>
            <w:shd w:val="clear" w:color="auto" w:fill="FFFFFF"/>
            <w:vAlign w:val="bottom"/>
          </w:tcPr>
          <w:p w:rsidR="00515134" w:rsidRPr="007D1643" w:rsidRDefault="00D90E37" w:rsidP="007D1643">
            <w:pPr>
              <w:pStyle w:val="Bodytext20"/>
              <w:shd w:val="clear" w:color="auto" w:fill="auto"/>
              <w:spacing w:before="0" w:after="120" w:line="240" w:lineRule="auto"/>
              <w:ind w:left="140" w:right="109"/>
              <w:rPr>
                <w:rFonts w:ascii="Sylfaen" w:hAnsi="Sylfaen" w:cs="Sylfaen"/>
                <w:sz w:val="24"/>
              </w:rPr>
            </w:pPr>
            <w:r w:rsidRPr="007D1643">
              <w:rPr>
                <w:rStyle w:val="Bodytext21"/>
                <w:rFonts w:ascii="Sylfaen" w:hAnsi="Sylfaen" w:cs="Sylfaen"/>
                <w:sz w:val="24"/>
              </w:rPr>
              <w:t>1. НИР «Анализ условий хозяйственной деятельности автомоби</w:t>
            </w:r>
            <w:r w:rsidR="005F7926">
              <w:rPr>
                <w:rStyle w:val="Bodytext21"/>
                <w:rFonts w:ascii="Sylfaen" w:hAnsi="Sylfaen" w:cs="Sylfaen"/>
                <w:sz w:val="24"/>
              </w:rPr>
              <w:t>льных перевозчиков государств-</w:t>
            </w:r>
            <w:r w:rsidRPr="007D1643">
              <w:rPr>
                <w:rStyle w:val="Bodytext21"/>
                <w:rFonts w:ascii="Sylfaen" w:hAnsi="Sylfaen" w:cs="Sylfaen"/>
                <w:sz w:val="24"/>
              </w:rPr>
              <w:t>членов ЕАЭС и выработка рекомендаций по гармонизации законодательства указанных государств в целях обеспечения справедливой конкуренции и повышения эффективности использования автомобильного транспорта»</w:t>
            </w:r>
          </w:p>
        </w:tc>
        <w:tc>
          <w:tcPr>
            <w:tcW w:w="2298" w:type="dxa"/>
            <w:shd w:val="clear" w:color="auto" w:fill="FFFFFF"/>
          </w:tcPr>
          <w:p w:rsidR="00515134" w:rsidRPr="007D1643" w:rsidRDefault="00D90E37" w:rsidP="007D1643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 w:cs="Sylfaen"/>
                <w:sz w:val="24"/>
              </w:rPr>
            </w:pPr>
            <w:r w:rsidRPr="007D1643">
              <w:rPr>
                <w:rStyle w:val="Bodytext21"/>
                <w:rFonts w:ascii="Sylfaen" w:hAnsi="Sylfaen" w:cs="Sylfaen"/>
                <w:sz w:val="24"/>
              </w:rPr>
              <w:t>2017-2018 годы</w:t>
            </w:r>
          </w:p>
        </w:tc>
      </w:tr>
      <w:tr w:rsidR="00FE5B49" w:rsidRPr="007D1643" w:rsidTr="007D1643">
        <w:trPr>
          <w:jc w:val="center"/>
        </w:trPr>
        <w:tc>
          <w:tcPr>
            <w:tcW w:w="11721" w:type="dxa"/>
            <w:shd w:val="clear" w:color="auto" w:fill="FFFFFF"/>
            <w:vAlign w:val="bottom"/>
          </w:tcPr>
          <w:p w:rsidR="00FE5B49" w:rsidRPr="007D1643" w:rsidRDefault="00FE5B49" w:rsidP="007D1643">
            <w:pPr>
              <w:pStyle w:val="Bodytext20"/>
              <w:shd w:val="clear" w:color="auto" w:fill="auto"/>
              <w:spacing w:before="0" w:after="120" w:line="240" w:lineRule="auto"/>
              <w:ind w:left="140" w:right="109"/>
              <w:rPr>
                <w:rStyle w:val="Bodytext21"/>
                <w:rFonts w:ascii="Sylfaen" w:hAnsi="Sylfaen" w:cs="Sylfaen"/>
                <w:sz w:val="24"/>
              </w:rPr>
            </w:pPr>
            <w:r w:rsidRPr="007D1643">
              <w:rPr>
                <w:rStyle w:val="Bodytext21"/>
                <w:rFonts w:ascii="Sylfaen" w:hAnsi="Sylfaen" w:cs="Sylfaen"/>
                <w:sz w:val="24"/>
                <w:lang w:eastAsia="en-US" w:bidi="en-US"/>
              </w:rPr>
              <w:t xml:space="preserve">2. </w:t>
            </w:r>
            <w:r w:rsidRPr="007D1643">
              <w:rPr>
                <w:rStyle w:val="Bodytext21"/>
                <w:rFonts w:ascii="Sylfaen" w:hAnsi="Sylfaen" w:cs="Sylfaen"/>
                <w:sz w:val="24"/>
              </w:rPr>
              <w:t>НИР «Разработка предложений по поэтапному формированию общего рынка услуг воздушного транспорта Евразийского экономического союза»</w:t>
            </w:r>
          </w:p>
        </w:tc>
        <w:tc>
          <w:tcPr>
            <w:tcW w:w="2298" w:type="dxa"/>
            <w:shd w:val="clear" w:color="auto" w:fill="FFFFFF"/>
          </w:tcPr>
          <w:p w:rsidR="00FE5B49" w:rsidRPr="007D1643" w:rsidRDefault="00FE5B49" w:rsidP="007D1643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Style w:val="Bodytext21"/>
                <w:rFonts w:ascii="Sylfaen" w:hAnsi="Sylfaen" w:cs="Sylfaen"/>
                <w:sz w:val="24"/>
              </w:rPr>
            </w:pPr>
            <w:r w:rsidRPr="007D1643">
              <w:rPr>
                <w:rStyle w:val="Bodytext21"/>
                <w:rFonts w:ascii="Sylfaen" w:hAnsi="Sylfaen" w:cs="Sylfaen"/>
                <w:sz w:val="24"/>
              </w:rPr>
              <w:t>2017 - 2018 годы</w:t>
            </w:r>
          </w:p>
        </w:tc>
      </w:tr>
      <w:tr w:rsidR="00515134" w:rsidRPr="007D1643" w:rsidTr="007D1643">
        <w:trPr>
          <w:jc w:val="center"/>
        </w:trPr>
        <w:tc>
          <w:tcPr>
            <w:tcW w:w="14019" w:type="dxa"/>
            <w:gridSpan w:val="2"/>
            <w:shd w:val="clear" w:color="auto" w:fill="FFFFFF"/>
            <w:vAlign w:val="center"/>
          </w:tcPr>
          <w:p w:rsidR="00515134" w:rsidRPr="007D1643" w:rsidRDefault="00D90E37" w:rsidP="00FE5B49">
            <w:pPr>
              <w:pStyle w:val="Bodytext20"/>
              <w:shd w:val="clear" w:color="auto" w:fill="auto"/>
              <w:spacing w:before="0" w:after="120" w:line="240" w:lineRule="auto"/>
              <w:ind w:left="-2" w:right="109" w:firstLine="567"/>
              <w:jc w:val="left"/>
              <w:rPr>
                <w:rFonts w:ascii="Sylfaen" w:hAnsi="Sylfaen" w:cs="Sylfaen"/>
                <w:sz w:val="24"/>
              </w:rPr>
            </w:pPr>
            <w:r w:rsidRPr="007D1643">
              <w:rPr>
                <w:rStyle w:val="Bodytext21"/>
                <w:rFonts w:ascii="Sylfaen" w:hAnsi="Sylfaen" w:cs="Sylfaen"/>
                <w:sz w:val="24"/>
              </w:rPr>
              <w:t>Всего по Департаменту транспорта и инфраструктуры - 2 НИР»;</w:t>
            </w:r>
          </w:p>
          <w:p w:rsidR="00515134" w:rsidRPr="007D1643" w:rsidRDefault="00D90E37" w:rsidP="00FE5B49">
            <w:pPr>
              <w:pStyle w:val="Bodytext20"/>
              <w:shd w:val="clear" w:color="auto" w:fill="auto"/>
              <w:spacing w:before="0" w:after="120" w:line="240" w:lineRule="auto"/>
              <w:ind w:left="-2" w:right="109" w:firstLine="567"/>
              <w:jc w:val="left"/>
              <w:rPr>
                <w:rFonts w:ascii="Sylfaen" w:hAnsi="Sylfaen" w:cs="Sylfaen"/>
                <w:sz w:val="24"/>
              </w:rPr>
            </w:pPr>
            <w:r w:rsidRPr="007D1643">
              <w:rPr>
                <w:rStyle w:val="Bodytext21"/>
                <w:rFonts w:ascii="Sylfaen" w:hAnsi="Sylfaen" w:cs="Sylfaen"/>
                <w:sz w:val="24"/>
              </w:rPr>
              <w:t>б) в позиции «Всего по вновь начинаемым работам - 10 НИР» цифры «10» заменить цифрами «24».</w:t>
            </w:r>
          </w:p>
          <w:p w:rsidR="00515134" w:rsidRPr="007D1643" w:rsidRDefault="00D90E37" w:rsidP="00FE5B49">
            <w:pPr>
              <w:pStyle w:val="Bodytext20"/>
              <w:shd w:val="clear" w:color="auto" w:fill="auto"/>
              <w:spacing w:before="0" w:after="120" w:line="240" w:lineRule="auto"/>
              <w:ind w:left="-2" w:right="109" w:firstLine="567"/>
              <w:jc w:val="left"/>
              <w:rPr>
                <w:rFonts w:ascii="Sylfaen" w:hAnsi="Sylfaen" w:cs="Sylfaen"/>
                <w:sz w:val="24"/>
              </w:rPr>
            </w:pPr>
            <w:r w:rsidRPr="007D1643">
              <w:rPr>
                <w:rStyle w:val="Bodytext21"/>
                <w:rFonts w:ascii="Sylfaen" w:hAnsi="Sylfaen" w:cs="Sylfaen"/>
                <w:sz w:val="24"/>
              </w:rPr>
              <w:t>2. В позиции «ИТОГО по Евразийской экономической комиссии - 35 НИР» цифры «35» заменить цифрами «49».</w:t>
            </w:r>
          </w:p>
        </w:tc>
      </w:tr>
    </w:tbl>
    <w:p w:rsidR="00515134" w:rsidRPr="007D1643" w:rsidRDefault="00515134" w:rsidP="007D1643">
      <w:pPr>
        <w:spacing w:after="120"/>
        <w:rPr>
          <w:rFonts w:ascii="Sylfaen" w:hAnsi="Sylfaen" w:cs="Sylfaen"/>
          <w:szCs w:val="2"/>
        </w:rPr>
      </w:pPr>
    </w:p>
    <w:p w:rsidR="00515134" w:rsidRPr="007D1643" w:rsidRDefault="00515134" w:rsidP="007D1643">
      <w:pPr>
        <w:spacing w:after="120"/>
        <w:rPr>
          <w:rFonts w:ascii="Sylfaen" w:hAnsi="Sylfaen" w:cs="Sylfaen"/>
          <w:szCs w:val="2"/>
        </w:rPr>
      </w:pPr>
    </w:p>
    <w:p w:rsidR="00515134" w:rsidRPr="007D1643" w:rsidRDefault="00515134" w:rsidP="007D1643">
      <w:pPr>
        <w:spacing w:after="120"/>
        <w:rPr>
          <w:rFonts w:ascii="Sylfaen" w:hAnsi="Sylfaen" w:cs="Sylfaen"/>
          <w:szCs w:val="2"/>
        </w:rPr>
      </w:pPr>
    </w:p>
    <w:sectPr w:rsidR="00515134" w:rsidRPr="007D1643" w:rsidSect="007D1643">
      <w:pgSz w:w="16840" w:h="11900" w:orient="landscape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3B98" w:rsidRDefault="00E83B98" w:rsidP="00515134">
      <w:r>
        <w:separator/>
      </w:r>
    </w:p>
  </w:endnote>
  <w:endnote w:type="continuationSeparator" w:id="0">
    <w:p w:rsidR="00E83B98" w:rsidRDefault="00E83B98" w:rsidP="00515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3B98" w:rsidRDefault="00E83B98"/>
  </w:footnote>
  <w:footnote w:type="continuationSeparator" w:id="0">
    <w:p w:rsidR="00E83B98" w:rsidRDefault="00E83B9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5134"/>
    <w:rsid w:val="00251D28"/>
    <w:rsid w:val="00515134"/>
    <w:rsid w:val="005F7926"/>
    <w:rsid w:val="007D1643"/>
    <w:rsid w:val="007E5AD1"/>
    <w:rsid w:val="00D90E37"/>
    <w:rsid w:val="00E83B98"/>
    <w:rsid w:val="00FE5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2BBE772-9D07-4E81-BB2E-6CB3EFBD4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515134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15134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5151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5151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5151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5151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5151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">
    <w:name w:val="Body text (2)"/>
    <w:basedOn w:val="Bodytext2"/>
    <w:rsid w:val="005151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5pt">
    <w:name w:val="Body text (2) + 15 pt"/>
    <w:aliases w:val="Bold"/>
    <w:basedOn w:val="Bodytext2"/>
    <w:rsid w:val="005151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5151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515134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515134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51513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515134"/>
    <w:pPr>
      <w:shd w:val="clear" w:color="auto" w:fill="FFFFFF"/>
      <w:spacing w:before="600" w:line="518" w:lineRule="exac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942</Words>
  <Characters>5374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6</cp:revision>
  <dcterms:created xsi:type="dcterms:W3CDTF">2019-02-06T07:46:00Z</dcterms:created>
  <dcterms:modified xsi:type="dcterms:W3CDTF">2020-03-16T11:07:00Z</dcterms:modified>
</cp:coreProperties>
</file>