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89D" w:rsidRPr="00F221FE" w:rsidRDefault="00F221FE" w:rsidP="001712CD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F221FE">
        <w:rPr>
          <w:rFonts w:ascii="Sylfaen" w:hAnsi="Sylfaen" w:cs="Sylfaen"/>
          <w:sz w:val="24"/>
        </w:rPr>
        <w:t>УТВЕРЖДЕН</w:t>
      </w:r>
    </w:p>
    <w:p w:rsidR="00AE389D" w:rsidRPr="00F221FE" w:rsidRDefault="00F221FE" w:rsidP="001712CD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распоряжением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Совета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от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№</w:t>
      </w:r>
    </w:p>
    <w:p w:rsidR="00AE389D" w:rsidRPr="00F221FE" w:rsidRDefault="00F221FE" w:rsidP="00F221FE">
      <w:pPr>
        <w:pStyle w:val="Bodytext40"/>
        <w:shd w:val="clear" w:color="auto" w:fill="auto"/>
        <w:spacing w:before="0" w:after="120" w:line="240" w:lineRule="auto"/>
        <w:ind w:left="80"/>
        <w:rPr>
          <w:rFonts w:ascii="Sylfaen" w:hAnsi="Sylfaen" w:cs="Sylfaen"/>
          <w:sz w:val="24"/>
        </w:rPr>
      </w:pPr>
      <w:r w:rsidRPr="00F221FE">
        <w:rPr>
          <w:rStyle w:val="Bodytext4Spacing4pt"/>
          <w:rFonts w:ascii="Sylfaen" w:hAnsi="Sylfaen" w:cs="Sylfaen"/>
          <w:b/>
          <w:bCs/>
          <w:spacing w:val="0"/>
          <w:sz w:val="24"/>
        </w:rPr>
        <w:t>ПЛАН</w:t>
      </w:r>
    </w:p>
    <w:p w:rsidR="00AE389D" w:rsidRPr="00F221FE" w:rsidRDefault="00F221FE" w:rsidP="00F221FE">
      <w:pPr>
        <w:pStyle w:val="Heading30"/>
        <w:shd w:val="clear" w:color="auto" w:fill="auto"/>
        <w:spacing w:before="0" w:after="120" w:line="240" w:lineRule="auto"/>
        <w:ind w:left="80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2"/>
        <w:gridCol w:w="2906"/>
        <w:gridCol w:w="1658"/>
        <w:gridCol w:w="7"/>
        <w:gridCol w:w="1574"/>
        <w:gridCol w:w="2310"/>
      </w:tblGrid>
      <w:tr w:rsidR="00754BA3" w:rsidRPr="00F221FE" w:rsidTr="00F7093F">
        <w:trPr>
          <w:jc w:val="center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Мероприятие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Ожидаемый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результат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Срок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исполнения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Исполнитель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tcBorders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ind w:left="165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906" w:type="dxa"/>
            <w:tcBorders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год</w:t>
            </w:r>
          </w:p>
        </w:tc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2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5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Общесистемное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проектирование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Евразийского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экономического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соответственно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система,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Союз),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актуализация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рамках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процессы)</w:t>
            </w:r>
          </w:p>
        </w:tc>
        <w:tc>
          <w:tcPr>
            <w:tcW w:w="2906" w:type="dxa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перечень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9B5DC6" w:rsidRPr="00F7093F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vMerge w:val="restart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Евразийская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экономическая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Комиссия),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государств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членов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соответственно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органы,</w:t>
            </w:r>
          </w:p>
          <w:p w:rsidR="009B5DC6" w:rsidRPr="00F221FE" w:rsidRDefault="009B5DC6" w:rsidP="00962923">
            <w:pPr>
              <w:pStyle w:val="Bodytext20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государства-члены)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F221FE" w:rsidRDefault="009B5DC6" w:rsidP="00962923">
            <w:pPr>
              <w:spacing w:after="120"/>
              <w:ind w:left="165"/>
              <w:rPr>
                <w:rFonts w:ascii="Sylfaen" w:hAnsi="Sylfaen" w:cs="Sylfaen"/>
                <w:szCs w:val="10"/>
              </w:rPr>
            </w:pPr>
          </w:p>
        </w:tc>
        <w:tc>
          <w:tcPr>
            <w:tcW w:w="2906" w:type="dxa"/>
            <w:shd w:val="clear" w:color="auto" w:fill="FFFFFF"/>
          </w:tcPr>
          <w:p w:rsidR="009B5DC6" w:rsidRPr="00F221FE" w:rsidRDefault="009B5DC6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:rsidR="009B5DC6" w:rsidRPr="00F221FE" w:rsidRDefault="009B5DC6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74" w:type="dxa"/>
            <w:shd w:val="clear" w:color="auto" w:fill="FFFFFF"/>
          </w:tcPr>
          <w:p w:rsidR="009B5DC6" w:rsidRPr="00F221FE" w:rsidRDefault="009B5DC6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vMerge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используемых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представлении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сведений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хозяйствующими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субъектами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физическими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лицами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органам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процедуры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B</w:t>
            </w:r>
            <w:r w:rsidRPr="00F221FE">
              <w:rPr>
                <w:rStyle w:val="Bodytext212pt"/>
                <w:rFonts w:ascii="Sylfaen" w:hAnsi="Sylfaen" w:cs="Sylfaen"/>
                <w:lang w:eastAsia="en-US" w:bidi="en-US"/>
              </w:rPr>
              <w:t>2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G</w:t>
            </w:r>
            <w:r w:rsidRPr="00F221FE">
              <w:rPr>
                <w:rStyle w:val="Bodytext212pt"/>
                <w:rFonts w:ascii="Sylfaen" w:hAnsi="Sylfaen" w:cs="Sylfaen"/>
                <w:lang w:eastAsia="en-US" w:bidi="en-US"/>
              </w:rPr>
              <w:t>)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  <w:r>
              <w:rPr>
                <w:rStyle w:val="Bodytext212pt0"/>
                <w:rFonts w:ascii="Sylfaen" w:hAnsi="Sylfaen" w:cs="Sylfaen"/>
                <w:spacing w:val="0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  <w:r>
              <w:rPr>
                <w:rStyle w:val="Bodytext212pt0"/>
                <w:rFonts w:ascii="Sylfaen" w:hAnsi="Sylfaen" w:cs="Sylfaen"/>
                <w:spacing w:val="0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унифицированных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процедур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B</w:t>
            </w:r>
            <w:r w:rsidRPr="00F221FE">
              <w:rPr>
                <w:rStyle w:val="Bodytext212pt"/>
                <w:rFonts w:ascii="Sylfaen" w:hAnsi="Sylfaen" w:cs="Sylfaen"/>
                <w:lang w:eastAsia="en-US" w:bidi="en-US"/>
              </w:rPr>
              <w:t>2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G</w:t>
            </w:r>
            <w:r>
              <w:rPr>
                <w:rStyle w:val="Bodytext212pt"/>
                <w:rFonts w:ascii="Sylfaen" w:hAnsi="Sylfaen" w:cs="Sylfaen"/>
                <w:lang w:eastAsia="en-US" w:bidi="en-US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процедурам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B</w:t>
            </w:r>
            <w:r w:rsidRPr="00F221FE">
              <w:rPr>
                <w:rStyle w:val="Bodytext212pt"/>
                <w:rFonts w:ascii="Sylfaen" w:hAnsi="Sylfaen" w:cs="Sylfaen"/>
                <w:lang w:eastAsia="en-US" w:bidi="en-US"/>
              </w:rPr>
              <w:t>2</w:t>
            </w: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t>G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актуализация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приоритетных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(трансграничных)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услуг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перечень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межгосударственных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(трансграничных)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услуг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актуализация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мероприятий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формированию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совершенствованию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единой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нормативно-справочной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план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мероприятий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 w:rsidR="00F7093F">
              <w:rPr>
                <w:rStyle w:val="Bodytext212pt"/>
                <w:rFonts w:ascii="Sylfaen" w:hAnsi="Sylfaen" w:cs="Sylfaen"/>
                <w:lang w:val="en-US"/>
              </w:rPr>
              <w:t>-</w:t>
            </w:r>
            <w:r w:rsidRPr="00F221FE">
              <w:rPr>
                <w:rStyle w:val="Bodytext212pt"/>
                <w:rFonts w:ascii="Sylfaen" w:hAnsi="Sylfaen" w:cs="Sylfaen"/>
              </w:rPr>
              <w:t>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 w:rsidR="00F7093F">
              <w:rPr>
                <w:rStyle w:val="Bodytext212pt"/>
                <w:rFonts w:ascii="Sylfaen" w:hAnsi="Sylfaen" w:cs="Sylfaen"/>
                <w:lang w:val="en-US"/>
              </w:rPr>
              <w:t>-</w:t>
            </w:r>
            <w:r w:rsidRPr="00F221FE">
              <w:rPr>
                <w:rStyle w:val="Bodytext212pt"/>
                <w:rFonts w:ascii="Sylfaen" w:hAnsi="Sylfaen" w:cs="Sylfaen"/>
              </w:rPr>
              <w:t>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е)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модели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направлениям,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приоритетным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1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формализованная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модель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описание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модели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ж)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описаний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утверждаемым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Комиссией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проекты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описаний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архитектур)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з)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согласование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описаний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(функциональных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архитектур)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функциональные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описания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(функциональные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архитектуры)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и)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технологических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регламентирующих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технологические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документы),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утверждаемым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Комиссией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проекты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технологических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прототипы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согласование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технологических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технологические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документы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л)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стандартов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рекомендаций,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необходимых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стандарты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рекомендации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>
              <w:rPr>
                <w:rStyle w:val="Bodytext212pt"/>
                <w:rFonts w:ascii="Sylfaen" w:hAnsi="Sylfaen" w:cs="Sylfaen"/>
              </w:rPr>
              <w:t>м</w:t>
            </w:r>
            <w:r w:rsidR="00F221FE" w:rsidRPr="00F221FE">
              <w:rPr>
                <w:rStyle w:val="Bodytext212pt"/>
                <w:rFonts w:ascii="Sylfaen" w:hAnsi="Sylfaen" w:cs="Sylfaen"/>
              </w:rPr>
              <w:t>)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разработка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инструктивно-методических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документов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по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ведению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и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применению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единой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системы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нормативно-справочной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информации</w:t>
            </w:r>
            <w:r w:rsidR="00F221FE">
              <w:rPr>
                <w:rStyle w:val="Bodytext212pt"/>
                <w:rFonts w:ascii="Sylfaen" w:hAnsi="Sylfaen" w:cs="Sylfaen"/>
              </w:rPr>
              <w:t xml:space="preserve"> </w:t>
            </w:r>
            <w:r w:rsidR="00F221FE"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инструктивно-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методические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 w:rsidR="00F7093F">
              <w:rPr>
                <w:rStyle w:val="Bodytext212pt"/>
                <w:rFonts w:ascii="Sylfaen" w:hAnsi="Sylfaen" w:cs="Sylfaen"/>
                <w:lang w:val="en-US"/>
              </w:rPr>
              <w:t>-</w:t>
            </w: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н)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актуализация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справочников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классификаторов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единой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нормативно-справочной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справочники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классификаторы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операторы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ведению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справочников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классификаторов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о)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частных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заданий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интеграционный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частные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задания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 w:rsidR="00F7093F">
              <w:rPr>
                <w:rStyle w:val="Bodytext212pt"/>
                <w:rFonts w:ascii="Sylfaen" w:hAnsi="Sylfaen" w:cs="Sylfaen"/>
                <w:lang w:val="en-US"/>
              </w:rPr>
              <w:t>-</w:t>
            </w:r>
            <w:r w:rsidRPr="00F221FE">
              <w:rPr>
                <w:rStyle w:val="Bodytext212pt"/>
                <w:rFonts w:ascii="Sylfaen" w:hAnsi="Sylfaen" w:cs="Sylfaen"/>
              </w:rPr>
              <w:t>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тестирования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между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участников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порядками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присоединения,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входящими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состав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утверждаемых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технологических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тестирования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р)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взаимосвязи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механизмов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«единого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окна»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прослеживаемости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товаров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описание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II-III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экспертиза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7093F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F7093F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стратегии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стратегия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 w:rsidR="000B20D2">
              <w:rPr>
                <w:rStyle w:val="Bodytext212pt"/>
                <w:rFonts w:ascii="Sylfaen" w:hAnsi="Sylfaen" w:cs="Sylfaen"/>
                <w:lang w:val="en-US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2.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74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составе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3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составе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плану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9B5DC6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сервисов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составе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направлений,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приоритетных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1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плану</w:t>
            </w:r>
          </w:p>
        </w:tc>
        <w:tc>
          <w:tcPr>
            <w:tcW w:w="2906" w:type="dxa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9B5DC6" w:rsidRPr="000B20D2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9B5DC6" w:rsidRPr="000B20D2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9B5DC6" w:rsidRPr="00F221FE" w:rsidRDefault="009B5DC6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базовых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сервисов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использования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проведении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испытаний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заинтересованных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государств-членов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(далее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направлений,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приоритетных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1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плану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экспертиза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3.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Координация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74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планы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подпункту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«а»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пункта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промежуточные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F12370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(при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необходимости)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(адаптеров)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между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шлюзом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применяемой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государстве-члене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межведомственного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шлюзов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основе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типового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шлюза)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согласно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направлений,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приоритетных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процессов,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приложением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№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1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плану***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подготовка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отчетов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ходе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4.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трансграничного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пространства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доверия,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74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трансграничного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пространства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доверия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описание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архитектуры</w:t>
            </w:r>
          </w:p>
        </w:tc>
        <w:tc>
          <w:tcPr>
            <w:tcW w:w="1665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74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нормативных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правовых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организационно-технических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созданию,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трансграничного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пространства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доверия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проекты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стандартов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основе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локализации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международных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стандартов)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созданию,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трансграничного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пространства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доверия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проекты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стандартов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интеграционному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4F09EB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подготовка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перечня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которых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разрабатываются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перечень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е)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государственным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компонентам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учетом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подпунктов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«г»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«д»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пункта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ж)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(модернизация)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компонента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требованиями,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указанными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подпункте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«г»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пункта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III-IV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з)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(модернизация)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требованиями,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указанными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подпункте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«е»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настоящего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пункта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и)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проверок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государственных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электронном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виде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соответствие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созданию,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развитию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трансграничного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пространства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доверия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проверок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удостоверяющего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центра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  <w:r>
              <w:rPr>
                <w:rStyle w:val="Bodytext212pt0"/>
                <w:rFonts w:ascii="Sylfaen" w:hAnsi="Sylfaen" w:cs="Sylfaen"/>
                <w:spacing w:val="0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л)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создание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удостоверяющего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центра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службы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доверенной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третьей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стороны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технорабочий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II-IV</w:t>
            </w:r>
            <w:r>
              <w:rPr>
                <w:rStyle w:val="Bodytext212pt0"/>
                <w:rFonts w:ascii="Sylfaen" w:hAnsi="Sylfaen" w:cs="Sylfaen"/>
                <w:spacing w:val="0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-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right="31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м)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экспертиза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5.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специализированных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криптографической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защиты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Союза****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58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нормативных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правовых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организационно-технических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реализации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совместной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специализированных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криптографической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защиты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нормативные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правовые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организационно-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документы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lastRenderedPageBreak/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6292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специализированным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средствам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криптографической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защиты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технические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требования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I-II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6292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конструкторской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опытных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образцов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специализированных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криптографической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защиты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конструкторская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документация,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опытные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образцы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96292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right="31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г)техническая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экспертиза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6.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Поддержка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информационно-телекоммуникационной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вычислительной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инфраструктуры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58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аренда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каналов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передачи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взаимодействия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между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интеграционным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сегментами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приобретение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услуг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центра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обработки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приобретение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(аренда)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лицензий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общесистемное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прикладное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обеспечение,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необходимое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для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функционирования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lastRenderedPageBreak/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г)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сопровождение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разработанных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2015-2016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годах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принятых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эксплуатацию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компонентов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4F09EB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д)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сопровождение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эксплуатации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шлюзов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4F09EB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е)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сопровождение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обеспечение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эксплуатации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третьих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сторон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национальных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акт(ы)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выполненных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органы**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ж)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экспертиза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отчеты</w:t>
            </w:r>
          </w:p>
        </w:tc>
        <w:tc>
          <w:tcPr>
            <w:tcW w:w="1658" w:type="dxa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0B20D2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 w:rsidRPr="00F221FE">
              <w:rPr>
                <w:rStyle w:val="Bodytext212pt0"/>
                <w:rFonts w:ascii="Sylfaen" w:hAnsi="Sylfaen" w:cs="Sylfaen"/>
                <w:spacing w:val="0"/>
              </w:rPr>
              <w:t>І-І</w:t>
            </w:r>
            <w:r w:rsidR="000B20D2">
              <w:rPr>
                <w:rStyle w:val="Bodytext212pt0"/>
                <w:rFonts w:ascii="Sylfaen" w:hAnsi="Sylfaen" w:cs="Sylfaen"/>
                <w:spacing w:val="0"/>
                <w:lang w:val="en-US"/>
              </w:rPr>
              <w:t>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7.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Обучение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пользователей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средствами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информатизации,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том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числе: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ind w:left="221"/>
              <w:rPr>
                <w:rFonts w:ascii="Sylfaen" w:hAnsi="Sylfaen" w:cs="Sylfaen"/>
                <w:szCs w:val="10"/>
              </w:rPr>
            </w:pPr>
          </w:p>
        </w:tc>
        <w:tc>
          <w:tcPr>
            <w:tcW w:w="1658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  <w:tc>
          <w:tcPr>
            <w:tcW w:w="2310" w:type="dxa"/>
            <w:shd w:val="clear" w:color="auto" w:fill="FFFFFF"/>
          </w:tcPr>
          <w:p w:rsidR="00AE389D" w:rsidRPr="00F221FE" w:rsidRDefault="00AE389D" w:rsidP="00962923">
            <w:pPr>
              <w:spacing w:after="120"/>
              <w:jc w:val="center"/>
              <w:rPr>
                <w:rFonts w:ascii="Sylfaen" w:hAnsi="Sylfaen" w:cs="Sylfaen"/>
                <w:szCs w:val="10"/>
              </w:rPr>
            </w:pPr>
          </w:p>
        </w:tc>
      </w:tr>
      <w:tr w:rsidR="00754BA3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754BA3" w:rsidRPr="00F221FE" w:rsidRDefault="00754BA3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а)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обучение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сотрудников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должностных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лиц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структурных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подразделений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работе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интегрированной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системы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составе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сегмента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</w:p>
        </w:tc>
        <w:tc>
          <w:tcPr>
            <w:tcW w:w="2906" w:type="dxa"/>
            <w:shd w:val="clear" w:color="auto" w:fill="FFFFFF"/>
          </w:tcPr>
          <w:p w:rsidR="00754BA3" w:rsidRPr="00F221FE" w:rsidRDefault="00754BA3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</w:t>
            </w:r>
          </w:p>
        </w:tc>
        <w:tc>
          <w:tcPr>
            <w:tcW w:w="1658" w:type="dxa"/>
            <w:shd w:val="clear" w:color="auto" w:fill="FFFFFF"/>
          </w:tcPr>
          <w:p w:rsidR="00754BA3" w:rsidRPr="00F221FE" w:rsidRDefault="00754BA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754BA3" w:rsidRPr="00F221FE" w:rsidRDefault="00754BA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754BA3" w:rsidRPr="00F221FE" w:rsidRDefault="00754BA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б)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обучение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представителей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уполномоченных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органов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  <w:tr w:rsidR="00AE389D" w:rsidRPr="00F221FE" w:rsidTr="00F7093F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lastRenderedPageBreak/>
              <w:t>в)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организация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проведение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конкурсов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инновационных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«Евразийские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цифровые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платформы»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рамках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выставочного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форума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«Евразийская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неделя»</w:t>
            </w:r>
          </w:p>
        </w:tc>
        <w:tc>
          <w:tcPr>
            <w:tcW w:w="290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отчет</w:t>
            </w:r>
          </w:p>
        </w:tc>
        <w:tc>
          <w:tcPr>
            <w:tcW w:w="165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III-IV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1581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III-IV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кварталы</w:t>
            </w:r>
          </w:p>
        </w:tc>
        <w:tc>
          <w:tcPr>
            <w:tcW w:w="2310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Комиссия*,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уполномоченные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органы</w:t>
            </w:r>
          </w:p>
        </w:tc>
      </w:tr>
    </w:tbl>
    <w:p w:rsidR="00962923" w:rsidRDefault="00962923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  <w:lang w:eastAsia="en-US" w:bidi="en-US"/>
        </w:rPr>
      </w:pPr>
    </w:p>
    <w:p w:rsidR="00AE389D" w:rsidRPr="000B20D2" w:rsidRDefault="00F221FE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</w:rPr>
      </w:pPr>
      <w:r w:rsidRPr="000B20D2">
        <w:rPr>
          <w:rFonts w:ascii="Sylfaen" w:hAnsi="Sylfaen" w:cs="Sylfaen"/>
          <w:lang w:eastAsia="en-US" w:bidi="en-US"/>
        </w:rPr>
        <w:t xml:space="preserve">* </w:t>
      </w:r>
      <w:r w:rsidRPr="000B20D2">
        <w:rPr>
          <w:rFonts w:ascii="Sylfaen" w:hAnsi="Sylfaen" w:cs="Sylfaen"/>
        </w:rPr>
        <w:t>Финансирование мероприятий осуществляется за счет средств бюджета Союза согласно приложению № 4.</w:t>
      </w:r>
    </w:p>
    <w:p w:rsidR="00AE389D" w:rsidRPr="000B20D2" w:rsidRDefault="00F221FE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</w:rPr>
      </w:pPr>
      <w:r w:rsidRPr="000B20D2">
        <w:rPr>
          <w:rFonts w:ascii="Sylfaen" w:hAnsi="Sylfaen" w:cs="Sylfaen"/>
        </w:rPr>
        <w:t>** Финансирование мероприятий осуществляется за счет средств бюджетов государств-членов.</w:t>
      </w:r>
    </w:p>
    <w:p w:rsidR="00AE389D" w:rsidRPr="000B20D2" w:rsidRDefault="00F221FE" w:rsidP="00F221FE">
      <w:pPr>
        <w:pStyle w:val="Bodytext70"/>
        <w:shd w:val="clear" w:color="auto" w:fill="auto"/>
        <w:spacing w:before="0" w:after="120" w:line="240" w:lineRule="auto"/>
        <w:ind w:left="160" w:right="160"/>
        <w:rPr>
          <w:rFonts w:ascii="Sylfaen" w:hAnsi="Sylfaen" w:cs="Sylfaen"/>
        </w:rPr>
      </w:pPr>
      <w:r w:rsidRPr="000B20D2">
        <w:rPr>
          <w:rFonts w:ascii="Sylfaen" w:hAnsi="Sylfaen" w:cs="Sylfaen"/>
        </w:rPr>
        <w:t>*** 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</w:t>
      </w:r>
    </w:p>
    <w:p w:rsidR="00AE389D" w:rsidRDefault="00F221FE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</w:rPr>
      </w:pPr>
      <w:r w:rsidRPr="000B20D2">
        <w:rPr>
          <w:rFonts w:ascii="Sylfaen" w:hAnsi="Sylfaen" w:cs="Sylfaen"/>
        </w:rPr>
        <w:t>**** Мероприятия проводятся при наличии соответствующего решения Высшего Евразийского экономического совета.</w:t>
      </w:r>
    </w:p>
    <w:p w:rsidR="00962923" w:rsidRDefault="00962923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</w:rPr>
      </w:pPr>
    </w:p>
    <w:p w:rsidR="00962923" w:rsidRPr="00F221FE" w:rsidRDefault="00962923" w:rsidP="00F221FE">
      <w:pPr>
        <w:pStyle w:val="Bodytext70"/>
        <w:shd w:val="clear" w:color="auto" w:fill="auto"/>
        <w:spacing w:before="0" w:after="120" w:line="240" w:lineRule="auto"/>
        <w:ind w:left="160"/>
        <w:rPr>
          <w:rFonts w:ascii="Sylfaen" w:hAnsi="Sylfaen" w:cs="Sylfaen"/>
        </w:rPr>
        <w:sectPr w:rsidR="00962923" w:rsidRPr="00F221FE" w:rsidSect="00065882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3828" w:right="36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lastRenderedPageBreak/>
        <w:t>ПРИЛОЖЕНИЕ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№</w:t>
      </w:r>
      <w:r>
        <w:rPr>
          <w:rFonts w:ascii="Sylfaen" w:hAnsi="Sylfaen" w:cs="Sylfaen"/>
          <w:sz w:val="24"/>
          <w:lang w:eastAsia="en-US" w:bidi="en-US"/>
        </w:rPr>
        <w:t xml:space="preserve"> </w:t>
      </w:r>
      <w:r w:rsidRPr="00F221FE">
        <w:rPr>
          <w:rFonts w:ascii="Sylfaen" w:hAnsi="Sylfaen" w:cs="Sylfaen"/>
          <w:sz w:val="24"/>
        </w:rPr>
        <w:t>1</w:t>
      </w:r>
    </w:p>
    <w:p w:rsidR="00AE389D" w:rsidRDefault="00F221FE" w:rsidP="00962923">
      <w:pPr>
        <w:pStyle w:val="Bodytext20"/>
        <w:shd w:val="clear" w:color="auto" w:fill="auto"/>
        <w:spacing w:before="0" w:after="120" w:line="240" w:lineRule="auto"/>
        <w:ind w:left="3828" w:right="36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к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плану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</w:t>
      </w:r>
    </w:p>
    <w:p w:rsidR="00962923" w:rsidRPr="00F221FE" w:rsidRDefault="00962923" w:rsidP="00962923">
      <w:pPr>
        <w:pStyle w:val="Bodytext20"/>
        <w:shd w:val="clear" w:color="auto" w:fill="auto"/>
        <w:spacing w:before="0" w:after="120" w:line="240" w:lineRule="auto"/>
        <w:ind w:left="3828" w:right="360" w:firstLine="0"/>
        <w:jc w:val="center"/>
        <w:rPr>
          <w:rFonts w:ascii="Sylfaen" w:hAnsi="Sylfaen" w:cs="Sylfaen"/>
          <w:sz w:val="24"/>
        </w:rPr>
      </w:pPr>
    </w:p>
    <w:p w:rsidR="00AE389D" w:rsidRPr="00F221FE" w:rsidRDefault="00F221FE" w:rsidP="00F221FE">
      <w:pPr>
        <w:pStyle w:val="Heading30"/>
        <w:shd w:val="clear" w:color="auto" w:fill="auto"/>
        <w:spacing w:before="0" w:after="120" w:line="240" w:lineRule="auto"/>
        <w:ind w:right="40"/>
        <w:rPr>
          <w:rFonts w:ascii="Sylfaen" w:hAnsi="Sylfaen" w:cs="Sylfaen"/>
          <w:sz w:val="24"/>
        </w:rPr>
      </w:pPr>
      <w:r w:rsidRPr="00F221FE">
        <w:rPr>
          <w:rStyle w:val="Heading3Spacing2pt"/>
          <w:rFonts w:ascii="Sylfaen" w:hAnsi="Sylfaen" w:cs="Sylfaen"/>
          <w:b/>
          <w:bCs/>
          <w:spacing w:val="0"/>
          <w:sz w:val="24"/>
        </w:rPr>
        <w:t>ПЕРЕЧЕНЬ</w:t>
      </w:r>
    </w:p>
    <w:p w:rsidR="00AE389D" w:rsidRDefault="00F221FE" w:rsidP="00F221FE">
      <w:pPr>
        <w:pStyle w:val="Bodytext40"/>
        <w:shd w:val="clear" w:color="auto" w:fill="auto"/>
        <w:spacing w:before="0" w:after="120" w:line="240" w:lineRule="auto"/>
        <w:ind w:right="40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направлений,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приоритетных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для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реализации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общих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процессов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рамках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Таможенно-тарифное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нетарифное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регулирование.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Таможенное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регулирование.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Техническое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регулирование,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применение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санитарных,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ветеринарно-санитарных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карантинных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фитосанитарных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4.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взаимодействие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национальных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механизмов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«единого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окна»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регулирования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внешнеэкономической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деятельности.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5.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Прослеживаемость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товаров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Евразийском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экономическом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союзе.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6.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Зачисление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распределение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ввозных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таможенных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пошлин.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7.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Зачисление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распределение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специальных,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антидемпинговых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компенсационных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пошлин.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8.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Конкурентная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(антимонопольная)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9.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Энергетическая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10.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Валютная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11.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Интеллектуальная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собственность.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12.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Финансовые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рынки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(банковская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сфера,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сфера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страхования,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валютный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рынок,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рынок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ценных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бумаг).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13.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деятельности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органов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14.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Промышленная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15.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Агропромышленная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16.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Обращение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лекарственных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средств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медицинских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изделий.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17.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Трудовая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миграция.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18.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Государственные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(муниципальные)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закупки.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19.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внутренних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рынков.</w:t>
      </w:r>
    </w:p>
    <w:p w:rsidR="00962923" w:rsidRDefault="00F221FE" w:rsidP="0096292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 w:cs="Sylfaen"/>
          <w:sz w:val="24"/>
        </w:rPr>
        <w:sectPr w:rsidR="00962923" w:rsidSect="00F221FE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F221FE">
        <w:rPr>
          <w:rFonts w:ascii="Sylfaen" w:hAnsi="Sylfaen" w:cs="Sylfaen"/>
          <w:sz w:val="24"/>
        </w:rPr>
        <w:t>20.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Макроэкономическая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политика.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7938" w:right="68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lastRenderedPageBreak/>
        <w:t>ПРИЛОЖЕНИЕ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№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7938" w:right="68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к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плану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</w:t>
      </w:r>
    </w:p>
    <w:p w:rsidR="00AE389D" w:rsidRPr="00F221FE" w:rsidRDefault="00F221FE" w:rsidP="00F221FE">
      <w:pPr>
        <w:pStyle w:val="Heading30"/>
        <w:shd w:val="clear" w:color="auto" w:fill="auto"/>
        <w:spacing w:before="0" w:after="120" w:line="240" w:lineRule="auto"/>
        <w:ind w:left="20"/>
        <w:rPr>
          <w:rFonts w:ascii="Sylfaen" w:hAnsi="Sylfaen" w:cs="Sylfaen"/>
          <w:sz w:val="24"/>
        </w:rPr>
      </w:pPr>
      <w:r w:rsidRPr="00F221FE">
        <w:rPr>
          <w:rStyle w:val="Heading3Spacing2pt"/>
          <w:rFonts w:ascii="Sylfaen" w:hAnsi="Sylfaen" w:cs="Sylfaen"/>
          <w:b/>
          <w:bCs/>
          <w:spacing w:val="0"/>
          <w:sz w:val="24"/>
        </w:rPr>
        <w:t>ПЕРЕЧЕНЬ</w:t>
      </w:r>
    </w:p>
    <w:p w:rsidR="00AE389D" w:rsidRPr="00F221FE" w:rsidRDefault="00F221FE" w:rsidP="00F221FE">
      <w:pPr>
        <w:pStyle w:val="Heading30"/>
        <w:shd w:val="clear" w:color="auto" w:fill="auto"/>
        <w:spacing w:before="0" w:after="120" w:line="240" w:lineRule="auto"/>
        <w:ind w:left="20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модернизируемых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подсистем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интеграционного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сегмента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</w:p>
    <w:tbl>
      <w:tblPr>
        <w:tblOverlap w:val="never"/>
        <w:tblW w:w="143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0"/>
        <w:gridCol w:w="2296"/>
        <w:gridCol w:w="2235"/>
        <w:gridCol w:w="14"/>
        <w:gridCol w:w="2253"/>
        <w:gridCol w:w="14"/>
        <w:gridCol w:w="2235"/>
        <w:gridCol w:w="25"/>
      </w:tblGrid>
      <w:tr w:rsidR="00AE389D" w:rsidRPr="00F221FE" w:rsidTr="00962923">
        <w:trPr>
          <w:jc w:val="center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Срок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разработки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частного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технического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задания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Срок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модернизации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подсистемы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tcBorders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этап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этап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этап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этап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Информационный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портал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Евразийского</w:t>
            </w:r>
            <w:r w:rsidR="00962923" w:rsidRPr="00F221FE">
              <w:rPr>
                <w:rStyle w:val="Bodytext212pt"/>
                <w:rFonts w:ascii="Sylfaen" w:hAnsi="Sylfaen" w:cs="Sylfaen"/>
              </w:rPr>
              <w:t xml:space="preserve"> экономического</w:t>
            </w:r>
            <w:r w:rsidR="00962923">
              <w:rPr>
                <w:rStyle w:val="Bodytext212pt"/>
                <w:rFonts w:ascii="Sylfaen" w:hAnsi="Sylfaen" w:cs="Sylfaen"/>
              </w:rPr>
              <w:t xml:space="preserve"> </w:t>
            </w:r>
            <w:r w:rsidR="00962923" w:rsidRPr="00F221FE">
              <w:rPr>
                <w:rStyle w:val="Bodytext212pt"/>
                <w:rFonts w:ascii="Sylfaen" w:hAnsi="Sylfaen" w:cs="Sylfaen"/>
              </w:rPr>
              <w:t>союза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</w:tr>
      <w:tr w:rsidR="00AE389D" w:rsidRPr="00F221FE" w:rsidTr="00962923">
        <w:trPr>
          <w:jc w:val="center"/>
        </w:trPr>
        <w:tc>
          <w:tcPr>
            <w:tcW w:w="14332" w:type="dxa"/>
            <w:gridSpan w:val="8"/>
            <w:shd w:val="clear" w:color="auto" w:fill="FFFFFF"/>
          </w:tcPr>
          <w:p w:rsidR="00AE389D" w:rsidRPr="00F221FE" w:rsidRDefault="00AE389D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2.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Информационно-аналитическая</w:t>
            </w:r>
            <w:r w:rsidR="00962923" w:rsidRPr="00F221FE">
              <w:rPr>
                <w:rStyle w:val="Bodytext212pt"/>
                <w:rFonts w:ascii="Sylfaen" w:hAnsi="Sylfaen" w:cs="Sylfaen"/>
              </w:rPr>
              <w:t xml:space="preserve"> подсистема</w:t>
            </w:r>
          </w:p>
        </w:tc>
        <w:tc>
          <w:tcPr>
            <w:tcW w:w="2296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3.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Статистика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4.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Управление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проектами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программами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5.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Анализ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областей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рисков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6.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Специализированный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документооборот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7.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Таможенно-тарифное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нетарифное</w:t>
            </w:r>
            <w:r w:rsidR="00962923" w:rsidRPr="00F221FE">
              <w:rPr>
                <w:rStyle w:val="Bodytext212pt"/>
                <w:rFonts w:ascii="Sylfaen" w:hAnsi="Sylfaen" w:cs="Sylfaen"/>
              </w:rPr>
              <w:t xml:space="preserve"> регулирование</w:t>
            </w:r>
          </w:p>
        </w:tc>
        <w:tc>
          <w:tcPr>
            <w:tcW w:w="2296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jc w:val="center"/>
        </w:trPr>
        <w:tc>
          <w:tcPr>
            <w:tcW w:w="5260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8.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Техническое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регулирование</w:t>
            </w:r>
          </w:p>
        </w:tc>
        <w:tc>
          <w:tcPr>
            <w:tcW w:w="2296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0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  <w:lang w:val="en-US" w:eastAsia="en-US" w:bidi="en-US"/>
              </w:rPr>
              <w:lastRenderedPageBreak/>
              <w:t>9.</w:t>
            </w:r>
            <w:r>
              <w:rPr>
                <w:rStyle w:val="Bodytext212pt"/>
                <w:rFonts w:ascii="Sylfaen" w:hAnsi="Sylfaen" w:cs="Sylfaen"/>
                <w:lang w:val="en-US" w:eastAsia="en-US" w:bidi="en-US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Управление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общими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процессами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10.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Интеграционная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платформа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11.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Ведение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нормативно-справочной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информации,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реестров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регистров</w:t>
            </w:r>
          </w:p>
        </w:tc>
        <w:tc>
          <w:tcPr>
            <w:tcW w:w="229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12.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Информационная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безопасность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13.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Мониторинг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и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управление</w:t>
            </w:r>
          </w:p>
        </w:tc>
        <w:tc>
          <w:tcPr>
            <w:tcW w:w="2296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IV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  <w:vAlign w:val="center"/>
          </w:tcPr>
          <w:p w:rsidR="00AE389D" w:rsidRPr="00F221FE" w:rsidRDefault="00962923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  <w:tr w:rsidR="00AE389D" w:rsidRPr="00F221FE" w:rsidTr="00962923">
        <w:trPr>
          <w:gridAfter w:val="1"/>
          <w:wAfter w:w="25" w:type="dxa"/>
          <w:jc w:val="center"/>
        </w:trPr>
        <w:tc>
          <w:tcPr>
            <w:tcW w:w="5260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580" w:hanging="58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14.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Доверенная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третья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сторона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Евразийской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экономической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комиссии</w:t>
            </w:r>
          </w:p>
        </w:tc>
        <w:tc>
          <w:tcPr>
            <w:tcW w:w="2296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2017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35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II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квартал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2018</w:t>
            </w:r>
            <w:r>
              <w:rPr>
                <w:rStyle w:val="Bodytext212pt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"/>
                <w:rFonts w:ascii="Sylfaen" w:hAnsi="Sylfaen" w:cs="Sylfaen"/>
              </w:rPr>
              <w:t>г.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"/>
                <w:rFonts w:ascii="Sylfaen" w:hAnsi="Sylfaen" w:cs="Sylfaen"/>
              </w:rPr>
              <w:t>—</w:t>
            </w:r>
          </w:p>
        </w:tc>
      </w:tr>
    </w:tbl>
    <w:p w:rsidR="00AE389D" w:rsidRPr="00F221FE" w:rsidRDefault="00AE389D" w:rsidP="00F221FE">
      <w:pPr>
        <w:spacing w:after="120"/>
        <w:rPr>
          <w:rFonts w:ascii="Sylfaen" w:hAnsi="Sylfaen" w:cs="Sylfaen"/>
          <w:szCs w:val="2"/>
        </w:rPr>
      </w:pPr>
    </w:p>
    <w:p w:rsidR="00AE389D" w:rsidRPr="00F221FE" w:rsidRDefault="00AE389D" w:rsidP="00F221FE">
      <w:pPr>
        <w:spacing w:after="120"/>
        <w:rPr>
          <w:rFonts w:ascii="Sylfaen" w:hAnsi="Sylfaen" w:cs="Sylfaen"/>
          <w:szCs w:val="2"/>
        </w:rPr>
      </w:pPr>
    </w:p>
    <w:p w:rsidR="00AE389D" w:rsidRPr="00F221FE" w:rsidRDefault="00AE389D" w:rsidP="00F221FE">
      <w:pPr>
        <w:spacing w:after="120"/>
        <w:rPr>
          <w:rFonts w:ascii="Sylfaen" w:hAnsi="Sylfaen" w:cs="Sylfaen"/>
          <w:szCs w:val="2"/>
        </w:rPr>
        <w:sectPr w:rsidR="00AE389D" w:rsidRPr="00F221FE" w:rsidSect="00962923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3969" w:right="30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lastRenderedPageBreak/>
        <w:t>ПРИЛОЖЕНИЕ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№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3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3969" w:right="30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к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плану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</w:t>
      </w:r>
    </w:p>
    <w:p w:rsidR="00962923" w:rsidRDefault="00962923" w:rsidP="00F221FE">
      <w:pPr>
        <w:pStyle w:val="Heading30"/>
        <w:shd w:val="clear" w:color="auto" w:fill="auto"/>
        <w:spacing w:before="0" w:after="120" w:line="240" w:lineRule="auto"/>
        <w:ind w:left="120"/>
        <w:rPr>
          <w:rStyle w:val="Heading3Spacing2pt"/>
          <w:rFonts w:ascii="Sylfaen" w:hAnsi="Sylfaen" w:cs="Sylfaen"/>
          <w:b/>
          <w:bCs/>
          <w:spacing w:val="0"/>
          <w:sz w:val="24"/>
        </w:rPr>
      </w:pPr>
    </w:p>
    <w:p w:rsidR="00AE389D" w:rsidRPr="00F221FE" w:rsidRDefault="00F221FE" w:rsidP="00F221FE">
      <w:pPr>
        <w:pStyle w:val="Heading30"/>
        <w:shd w:val="clear" w:color="auto" w:fill="auto"/>
        <w:spacing w:before="0" w:after="120" w:line="240" w:lineRule="auto"/>
        <w:ind w:left="120"/>
        <w:rPr>
          <w:rFonts w:ascii="Sylfaen" w:hAnsi="Sylfaen" w:cs="Sylfaen"/>
          <w:sz w:val="24"/>
        </w:rPr>
      </w:pPr>
      <w:r w:rsidRPr="00F221FE">
        <w:rPr>
          <w:rStyle w:val="Heading3Spacing2pt"/>
          <w:rFonts w:ascii="Sylfaen" w:hAnsi="Sylfaen" w:cs="Sylfaen"/>
          <w:b/>
          <w:bCs/>
          <w:spacing w:val="0"/>
          <w:sz w:val="24"/>
        </w:rPr>
        <w:t>ПЕРЕЧЕНЬ</w:t>
      </w:r>
    </w:p>
    <w:p w:rsidR="00AE389D" w:rsidRPr="00F221FE" w:rsidRDefault="00F221FE" w:rsidP="00F221FE">
      <w:pPr>
        <w:pStyle w:val="Bodytext40"/>
        <w:shd w:val="clear" w:color="auto" w:fill="auto"/>
        <w:spacing w:before="0" w:after="120" w:line="240" w:lineRule="auto"/>
        <w:ind w:left="120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подсистем,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создаваемых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составе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интеграционного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сегмента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комиссии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7"/>
        <w:gridCol w:w="3481"/>
      </w:tblGrid>
      <w:tr w:rsidR="00AE389D" w:rsidRPr="00F221FE" w:rsidTr="00F221FE">
        <w:trPr>
          <w:jc w:val="center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F221FE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F221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Fonts w:ascii="Sylfaen" w:hAnsi="Sylfaen" w:cs="Sylfaen"/>
                <w:sz w:val="24"/>
              </w:rPr>
              <w:t>Срок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проектирования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и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реализации</w:t>
            </w:r>
          </w:p>
        </w:tc>
      </w:tr>
      <w:tr w:rsidR="00AE389D" w:rsidRPr="00F221FE" w:rsidTr="00F221FE">
        <w:trPr>
          <w:jc w:val="center"/>
        </w:trPr>
        <w:tc>
          <w:tcPr>
            <w:tcW w:w="58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389D" w:rsidRPr="00F221FE" w:rsidRDefault="00F221FE" w:rsidP="00F221FE">
            <w:pPr>
              <w:pStyle w:val="Bodytext20"/>
              <w:shd w:val="clear" w:color="auto" w:fill="auto"/>
              <w:spacing w:before="0" w:after="120" w:line="240" w:lineRule="auto"/>
              <w:ind w:left="420" w:hanging="42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Fonts w:ascii="Sylfaen" w:hAnsi="Sylfaen" w:cs="Sylfaen"/>
                <w:sz w:val="24"/>
              </w:rPr>
              <w:t>1.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Идентификация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субъектов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внешнеэкономической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деятельности</w:t>
            </w:r>
          </w:p>
          <w:p w:rsidR="00AE389D" w:rsidRPr="00F221FE" w:rsidRDefault="00F221FE" w:rsidP="00F221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F221FE">
              <w:rPr>
                <w:rFonts w:ascii="Sylfaen" w:hAnsi="Sylfaen" w:cs="Sylfaen"/>
                <w:sz w:val="24"/>
              </w:rPr>
              <w:t>2.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Судебное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делопроизводство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389D" w:rsidRPr="00F221FE" w:rsidRDefault="00F221FE" w:rsidP="00F221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Fonts w:ascii="Sylfaen" w:hAnsi="Sylfaen" w:cs="Sylfaen"/>
                <w:sz w:val="24"/>
              </w:rPr>
              <w:t>IV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квартал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2017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г.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IV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квартал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2018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F221FE">
              <w:rPr>
                <w:rFonts w:ascii="Sylfaen" w:hAnsi="Sylfaen" w:cs="Sylfaen"/>
                <w:sz w:val="24"/>
              </w:rPr>
              <w:t>г.</w:t>
            </w:r>
          </w:p>
        </w:tc>
      </w:tr>
    </w:tbl>
    <w:p w:rsidR="00AE389D" w:rsidRPr="00F221FE" w:rsidRDefault="00AE389D" w:rsidP="00F221FE">
      <w:pPr>
        <w:spacing w:after="120"/>
        <w:rPr>
          <w:rFonts w:ascii="Sylfaen" w:hAnsi="Sylfaen" w:cs="Sylfaen"/>
          <w:szCs w:val="2"/>
        </w:rPr>
      </w:pPr>
    </w:p>
    <w:p w:rsidR="00962923" w:rsidRDefault="00962923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3969" w:right="16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lastRenderedPageBreak/>
        <w:t>ПРИЛОЖЕНИЕ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№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4</w:t>
      </w:r>
    </w:p>
    <w:p w:rsidR="00AE389D" w:rsidRPr="00F221FE" w:rsidRDefault="00F221FE" w:rsidP="00962923">
      <w:pPr>
        <w:pStyle w:val="Bodytext20"/>
        <w:shd w:val="clear" w:color="auto" w:fill="auto"/>
        <w:spacing w:before="0" w:after="120" w:line="240" w:lineRule="auto"/>
        <w:ind w:left="3969" w:right="160" w:firstLine="0"/>
        <w:jc w:val="center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к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плану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</w:t>
      </w:r>
    </w:p>
    <w:p w:rsidR="00962923" w:rsidRDefault="00962923" w:rsidP="00F221FE">
      <w:pPr>
        <w:pStyle w:val="Bodytext40"/>
        <w:shd w:val="clear" w:color="auto" w:fill="auto"/>
        <w:spacing w:before="0" w:after="120" w:line="240" w:lineRule="auto"/>
        <w:ind w:left="60"/>
        <w:rPr>
          <w:rStyle w:val="Bodytext4Spacing2pt"/>
          <w:rFonts w:ascii="Sylfaen" w:hAnsi="Sylfaen" w:cs="Sylfaen"/>
          <w:b/>
          <w:bCs/>
          <w:spacing w:val="0"/>
          <w:sz w:val="24"/>
        </w:rPr>
      </w:pPr>
    </w:p>
    <w:p w:rsidR="00AE389D" w:rsidRPr="00F221FE" w:rsidRDefault="00F221FE" w:rsidP="00F221FE">
      <w:pPr>
        <w:pStyle w:val="Bodytext40"/>
        <w:shd w:val="clear" w:color="auto" w:fill="auto"/>
        <w:spacing w:before="0" w:after="120" w:line="240" w:lineRule="auto"/>
        <w:ind w:left="60"/>
        <w:rPr>
          <w:rFonts w:ascii="Sylfaen" w:hAnsi="Sylfaen" w:cs="Sylfaen"/>
          <w:sz w:val="24"/>
        </w:rPr>
      </w:pPr>
      <w:r w:rsidRPr="00F221FE">
        <w:rPr>
          <w:rStyle w:val="Bodytext4Spacing2pt"/>
          <w:rFonts w:ascii="Sylfaen" w:hAnsi="Sylfaen" w:cs="Sylfaen"/>
          <w:b/>
          <w:bCs/>
          <w:spacing w:val="0"/>
          <w:sz w:val="24"/>
        </w:rPr>
        <w:t>ОБЪЕМ</w:t>
      </w:r>
    </w:p>
    <w:p w:rsidR="00AE389D" w:rsidRPr="00F221FE" w:rsidRDefault="00F221FE" w:rsidP="00F221FE">
      <w:pPr>
        <w:pStyle w:val="Bodytext40"/>
        <w:shd w:val="clear" w:color="auto" w:fill="auto"/>
        <w:spacing w:before="0" w:after="120" w:line="240" w:lineRule="auto"/>
        <w:ind w:left="60"/>
        <w:rPr>
          <w:rFonts w:ascii="Sylfaen" w:hAnsi="Sylfaen" w:cs="Sylfaen"/>
          <w:sz w:val="24"/>
        </w:rPr>
      </w:pPr>
      <w:r w:rsidRPr="00F221FE">
        <w:rPr>
          <w:rFonts w:ascii="Sylfaen" w:hAnsi="Sylfaen" w:cs="Sylfaen"/>
          <w:sz w:val="24"/>
        </w:rPr>
        <w:t>финансирования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реализации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предусмотренных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планом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мероприятий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по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созданию,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обеспечению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функционирования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развитию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интегрированной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информационной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системы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на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2017-2018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годы,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за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счет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средств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бюджета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Евразийского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экономического</w:t>
      </w:r>
      <w:r>
        <w:rPr>
          <w:rFonts w:ascii="Sylfaen" w:hAnsi="Sylfaen" w:cs="Sylfaen"/>
          <w:sz w:val="24"/>
        </w:rPr>
        <w:t xml:space="preserve"> </w:t>
      </w:r>
      <w:r w:rsidRPr="00F221FE">
        <w:rPr>
          <w:rFonts w:ascii="Sylfaen" w:hAnsi="Sylfaen" w:cs="Sylfaen"/>
          <w:sz w:val="24"/>
        </w:rPr>
        <w:t>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8"/>
        <w:gridCol w:w="1552"/>
        <w:gridCol w:w="1548"/>
      </w:tblGrid>
      <w:tr w:rsidR="00AE389D" w:rsidRPr="00F221FE" w:rsidTr="00F221FE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Наименование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мероприятия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Объем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финансирования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(тыс.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рублей)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tcBorders>
              <w:left w:val="single" w:sz="4" w:space="0" w:color="auto"/>
            </w:tcBorders>
            <w:shd w:val="clear" w:color="auto" w:fill="FFFFFF"/>
          </w:tcPr>
          <w:p w:rsidR="00AE389D" w:rsidRPr="00F221FE" w:rsidRDefault="00AE389D" w:rsidP="00962923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2017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год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2018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год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1.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Общесистемное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проектирование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интегрированной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информационной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системы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Евразийского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экономического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союза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(далее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соответственно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-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интегрированная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система,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Союз)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172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500,0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176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900,0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Модернизация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развитие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интеграционного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сегмента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Евразийской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экономической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комиссии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интегрированной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системы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289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200,0</w:t>
            </w:r>
          </w:p>
        </w:tc>
        <w:tc>
          <w:tcPr>
            <w:tcW w:w="154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291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800,0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3.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Координация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работ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по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модернизации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развитию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национальных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сегментов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государств-членов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Союза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интегрированной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системы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27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000,0</w:t>
            </w:r>
          </w:p>
        </w:tc>
        <w:tc>
          <w:tcPr>
            <w:tcW w:w="154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33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600,0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4.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Создание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развитие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инфраструктуры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трансграничного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пространства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доверия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51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000,0</w:t>
            </w:r>
          </w:p>
        </w:tc>
        <w:tc>
          <w:tcPr>
            <w:tcW w:w="154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78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300,0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5.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Разработка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специализированных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средств</w:t>
            </w:r>
          </w:p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криптографической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защиты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информации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Союза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30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000,0</w:t>
            </w:r>
          </w:p>
        </w:tc>
        <w:tc>
          <w:tcPr>
            <w:tcW w:w="1548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80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000,0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  <w:vAlign w:val="center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6.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Поддержка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функционирования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информационно-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телекоммуникационной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вычислительной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инфраструктуры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интегрированной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системы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201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600,0</w:t>
            </w:r>
          </w:p>
        </w:tc>
        <w:tc>
          <w:tcPr>
            <w:tcW w:w="154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225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700,0</w:t>
            </w:r>
          </w:p>
        </w:tc>
      </w:tr>
      <w:tr w:rsidR="00AE389D" w:rsidRPr="00F221FE" w:rsidTr="00F221FE">
        <w:trPr>
          <w:jc w:val="center"/>
        </w:trPr>
        <w:tc>
          <w:tcPr>
            <w:tcW w:w="6178" w:type="dxa"/>
            <w:shd w:val="clear" w:color="auto" w:fill="FFFFFF"/>
            <w:vAlign w:val="bottom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400" w:hanging="40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7.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Обучение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пользователей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работе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со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средствами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информатизации</w:t>
            </w:r>
          </w:p>
        </w:tc>
        <w:tc>
          <w:tcPr>
            <w:tcW w:w="1552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10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500,0</w:t>
            </w:r>
          </w:p>
        </w:tc>
        <w:tc>
          <w:tcPr>
            <w:tcW w:w="1548" w:type="dxa"/>
            <w:shd w:val="clear" w:color="auto" w:fill="FFFFFF"/>
          </w:tcPr>
          <w:p w:rsidR="00AE389D" w:rsidRPr="00F221FE" w:rsidRDefault="00F221FE" w:rsidP="00962923">
            <w:pPr>
              <w:pStyle w:val="Bodytext20"/>
              <w:shd w:val="clear" w:color="auto" w:fill="auto"/>
              <w:spacing w:before="0" w:after="120" w:line="240" w:lineRule="auto"/>
              <w:ind w:right="300" w:firstLine="0"/>
              <w:jc w:val="right"/>
              <w:rPr>
                <w:rFonts w:ascii="Sylfaen" w:hAnsi="Sylfaen" w:cs="Sylfaen"/>
                <w:sz w:val="24"/>
              </w:rPr>
            </w:pPr>
            <w:r w:rsidRPr="00F221FE">
              <w:rPr>
                <w:rStyle w:val="Bodytext212pt1"/>
                <w:rFonts w:ascii="Sylfaen" w:hAnsi="Sylfaen" w:cs="Sylfaen"/>
              </w:rPr>
              <w:t>11</w:t>
            </w:r>
            <w:r>
              <w:rPr>
                <w:rStyle w:val="Bodytext212pt1"/>
                <w:rFonts w:ascii="Sylfaen" w:hAnsi="Sylfaen" w:cs="Sylfaen"/>
              </w:rPr>
              <w:t xml:space="preserve"> </w:t>
            </w:r>
            <w:r w:rsidRPr="00F221FE">
              <w:rPr>
                <w:rStyle w:val="Bodytext212pt1"/>
                <w:rFonts w:ascii="Sylfaen" w:hAnsi="Sylfaen" w:cs="Sylfaen"/>
              </w:rPr>
              <w:t>400,0</w:t>
            </w:r>
          </w:p>
        </w:tc>
      </w:tr>
    </w:tbl>
    <w:p w:rsidR="00AE389D" w:rsidRPr="00F221FE" w:rsidRDefault="00AE389D" w:rsidP="00F221FE">
      <w:pPr>
        <w:spacing w:after="120"/>
        <w:rPr>
          <w:rFonts w:ascii="Sylfaen" w:hAnsi="Sylfaen" w:cs="Sylfaen"/>
          <w:szCs w:val="2"/>
        </w:rPr>
      </w:pPr>
    </w:p>
    <w:sectPr w:rsidR="00AE389D" w:rsidRPr="00F221FE" w:rsidSect="00F221F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D03" w:rsidRDefault="00F42D03" w:rsidP="00AE389D">
      <w:r>
        <w:separator/>
      </w:r>
    </w:p>
  </w:endnote>
  <w:endnote w:type="continuationSeparator" w:id="0">
    <w:p w:rsidR="00F42D03" w:rsidRDefault="00F42D03" w:rsidP="00AE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D03" w:rsidRDefault="00F42D03"/>
  </w:footnote>
  <w:footnote w:type="continuationSeparator" w:id="0">
    <w:p w:rsidR="00F42D03" w:rsidRDefault="00F42D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C610D"/>
    <w:multiLevelType w:val="multilevel"/>
    <w:tmpl w:val="FC34F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272BC"/>
    <w:multiLevelType w:val="multilevel"/>
    <w:tmpl w:val="C9F6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84653"/>
    <w:multiLevelType w:val="multilevel"/>
    <w:tmpl w:val="24D42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7961EB"/>
    <w:multiLevelType w:val="multilevel"/>
    <w:tmpl w:val="C1CE7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4E7FEF"/>
    <w:multiLevelType w:val="multilevel"/>
    <w:tmpl w:val="820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BE0E8B"/>
    <w:multiLevelType w:val="multilevel"/>
    <w:tmpl w:val="5E985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9D"/>
    <w:rsid w:val="00065882"/>
    <w:rsid w:val="000B20D2"/>
    <w:rsid w:val="001712CD"/>
    <w:rsid w:val="004F09EB"/>
    <w:rsid w:val="00754BA3"/>
    <w:rsid w:val="007C493E"/>
    <w:rsid w:val="00962923"/>
    <w:rsid w:val="009B5DC6"/>
    <w:rsid w:val="00A60E49"/>
    <w:rsid w:val="00AE389D"/>
    <w:rsid w:val="00B44B46"/>
    <w:rsid w:val="00C749F1"/>
    <w:rsid w:val="00D305B7"/>
    <w:rsid w:val="00D83D30"/>
    <w:rsid w:val="00F12370"/>
    <w:rsid w:val="00F20D3D"/>
    <w:rsid w:val="00F221FE"/>
    <w:rsid w:val="00F42D03"/>
    <w:rsid w:val="00F7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3DE52"/>
  <w15:docId w15:val="{A50B4749-3EF2-4ECA-A70E-AAAD157F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E38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389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6">
    <w:name w:val="Body text (6)_"/>
    <w:basedOn w:val="DefaultParagraphFont"/>
    <w:link w:val="Bodytext6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Spacing2pt">
    <w:name w:val="Body text (2) + Spacing 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4">
    <w:name w:val="Heading #1 (4)_"/>
    <w:basedOn w:val="DefaultParagraphFont"/>
    <w:link w:val="Heading14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1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Spacing2pt">
    <w:name w:val="Heading #3 + Spacing 2 pt"/>
    <w:basedOn w:val="Heading3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E38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E389D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AE38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E389D"/>
    <w:pPr>
      <w:shd w:val="clear" w:color="auto" w:fill="FFFFFF"/>
      <w:spacing w:before="660" w:line="518" w:lineRule="exac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AE389D"/>
    <w:pPr>
      <w:shd w:val="clear" w:color="auto" w:fill="FFFFFF"/>
      <w:spacing w:before="60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AE389D"/>
    <w:pPr>
      <w:shd w:val="clear" w:color="auto" w:fill="FFFFFF"/>
      <w:spacing w:before="5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AE389D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Bodytext60">
    <w:name w:val="Body text (6)"/>
    <w:basedOn w:val="Normal"/>
    <w:link w:val="Bodytext6"/>
    <w:rsid w:val="00AE389D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220">
    <w:name w:val="Heading #2 (2)"/>
    <w:basedOn w:val="Normal"/>
    <w:link w:val="Heading22"/>
    <w:rsid w:val="00AE389D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40">
    <w:name w:val="Heading #1 (4)"/>
    <w:basedOn w:val="Normal"/>
    <w:link w:val="Heading14"/>
    <w:rsid w:val="00AE389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AE389D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09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9E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09E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D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D9398-554A-48B3-BD37-DA57735F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cp:lastPrinted>2020-03-11T06:55:00Z</cp:lastPrinted>
  <dcterms:created xsi:type="dcterms:W3CDTF">2019-01-21T12:53:00Z</dcterms:created>
  <dcterms:modified xsi:type="dcterms:W3CDTF">2020-03-11T06:55:00Z</dcterms:modified>
</cp:coreProperties>
</file>