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3B6" w:rsidRDefault="001253B6" w:rsidP="001253B6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1253B6">
        <w:rPr>
          <w:rFonts w:ascii="Sylfaen" w:hAnsi="Sylfaen"/>
          <w:sz w:val="24"/>
          <w:szCs w:val="24"/>
        </w:rPr>
        <w:t>УТВЕРЖДЕН</w:t>
      </w:r>
    </w:p>
    <w:p w:rsidR="008216CC" w:rsidRPr="001253B6" w:rsidRDefault="001253B6" w:rsidP="001253B6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1253B6">
        <w:rPr>
          <w:rFonts w:ascii="Sylfaen" w:hAnsi="Sylfaen"/>
          <w:sz w:val="24"/>
          <w:szCs w:val="24"/>
        </w:rPr>
        <w:t xml:space="preserve">распоряжением Коллегии Евразийской экономической </w:t>
      </w:r>
      <w:bookmarkStart w:id="0" w:name="_GoBack"/>
      <w:r w:rsidRPr="001253B6">
        <w:rPr>
          <w:rFonts w:ascii="Sylfaen" w:hAnsi="Sylfaen"/>
          <w:sz w:val="24"/>
          <w:szCs w:val="24"/>
        </w:rPr>
        <w:t>комиссии от 22 декабря 2015 г. № 162</w:t>
      </w:r>
    </w:p>
    <w:bookmarkEnd w:id="0"/>
    <w:p w:rsidR="008216CC" w:rsidRPr="001253B6" w:rsidRDefault="001253B6" w:rsidP="001253B6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 w:rsidRPr="001253B6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СОСТАВ</w:t>
      </w:r>
    </w:p>
    <w:p w:rsidR="008216CC" w:rsidRPr="001253B6" w:rsidRDefault="001253B6" w:rsidP="001253B6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1253B6">
        <w:rPr>
          <w:rFonts w:ascii="Sylfaen" w:hAnsi="Sylfaen"/>
          <w:sz w:val="24"/>
          <w:szCs w:val="24"/>
        </w:rPr>
        <w:t>рабочей группы по выполнению плана мероприятий по реализации Основных направлений развития механизма «единого окна» в системе регулирования внешнеэкономической деятельности</w:t>
      </w:r>
    </w:p>
    <w:p w:rsidR="001253B6" w:rsidRPr="001253B6" w:rsidRDefault="001253B6" w:rsidP="001253B6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</w:p>
    <w:tbl>
      <w:tblPr>
        <w:tblOverlap w:val="never"/>
        <w:tblW w:w="969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29"/>
        <w:gridCol w:w="4535"/>
        <w:gridCol w:w="2621"/>
        <w:gridCol w:w="68"/>
        <w:gridCol w:w="40"/>
      </w:tblGrid>
      <w:tr w:rsidR="001253B6" w:rsidRPr="001253B6" w:rsidTr="00873E3C">
        <w:trPr>
          <w:gridAfter w:val="2"/>
          <w:wAfter w:w="108" w:type="dxa"/>
          <w:tblHeader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16CC" w:rsidRPr="001253B6" w:rsidRDefault="001253B6" w:rsidP="00873E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Ф. И. О.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16CC" w:rsidRPr="001253B6" w:rsidRDefault="001253B6" w:rsidP="00873E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16CC" w:rsidRPr="001253B6" w:rsidRDefault="001253B6" w:rsidP="00873E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Направление</w:t>
            </w:r>
            <w:r w:rsidR="00873E3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работы</w:t>
            </w:r>
          </w:p>
        </w:tc>
      </w:tr>
      <w:tr w:rsidR="001253B6" w:rsidRPr="001253B6" w:rsidTr="00873E3C">
        <w:trPr>
          <w:gridAfter w:val="2"/>
          <w:wAfter w:w="108" w:type="dxa"/>
          <w:jc w:val="center"/>
        </w:trPr>
        <w:tc>
          <w:tcPr>
            <w:tcW w:w="2429" w:type="dxa"/>
            <w:tcBorders>
              <w:top w:val="single" w:sz="4" w:space="0" w:color="auto"/>
            </w:tcBorders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Гошин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Владимир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Анатольевич</w:t>
            </w:r>
          </w:p>
        </w:tc>
        <w:tc>
          <w:tcPr>
            <w:tcW w:w="453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член Коллегии (Министр) по таможенному сотрудничеству Евразийской экономической комиссии</w:t>
            </w:r>
          </w:p>
        </w:tc>
        <w:tc>
          <w:tcPr>
            <w:tcW w:w="26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5" w:right="91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руководитель рабочей группы, член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координационного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совета</w:t>
            </w:r>
          </w:p>
        </w:tc>
      </w:tr>
      <w:tr w:rsidR="001253B6" w:rsidRPr="001253B6" w:rsidTr="00873E3C">
        <w:trPr>
          <w:gridAfter w:val="2"/>
          <w:wAfter w:w="108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Асаул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Максим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Анатольевич</w:t>
            </w:r>
          </w:p>
        </w:tc>
        <w:tc>
          <w:tcPr>
            <w:tcW w:w="4535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директора Департамента транспорта и инфраструктуры Евразийской экономической комиссии</w:t>
            </w:r>
          </w:p>
        </w:tc>
        <w:tc>
          <w:tcPr>
            <w:tcW w:w="2621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5" w:right="91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руководителя рабочей группы, член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координационного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совета -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руководитель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тематического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блока по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транспортному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направлению</w:t>
            </w:r>
          </w:p>
        </w:tc>
      </w:tr>
      <w:tr w:rsidR="001253B6" w:rsidRPr="001253B6" w:rsidTr="00873E3C">
        <w:trPr>
          <w:gridAfter w:val="2"/>
          <w:wAfter w:w="108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Дуйсебаев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Сержан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Дамебаевич</w:t>
            </w:r>
          </w:p>
        </w:tc>
        <w:tc>
          <w:tcPr>
            <w:tcW w:w="4535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директора Департамента таможенного законодательства и правоприменительной практики Евразийской экономической комиссии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5" w:right="91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руководителя рабочей группы, член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координационного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совета -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руководитель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тематического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блока по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таможенному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направлению</w:t>
            </w:r>
          </w:p>
        </w:tc>
      </w:tr>
      <w:tr w:rsidR="001253B6" w:rsidRPr="001253B6" w:rsidTr="00873E3C">
        <w:trPr>
          <w:gridAfter w:val="2"/>
          <w:wAfter w:w="108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Скиба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Владимир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Юрьевич</w:t>
            </w:r>
          </w:p>
        </w:tc>
        <w:tc>
          <w:tcPr>
            <w:tcW w:w="4535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директор Департамента таможенной инфраструктуры Евразийской экономической комиссии</w:t>
            </w:r>
          </w:p>
        </w:tc>
        <w:tc>
          <w:tcPr>
            <w:tcW w:w="2621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5" w:right="91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руководителя рабочей группы, член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координационного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совета ֊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руководитель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тематического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блока по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регулятивному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направлению</w:t>
            </w:r>
          </w:p>
        </w:tc>
      </w:tr>
      <w:tr w:rsidR="001253B6" w:rsidRPr="001253B6" w:rsidTr="00873E3C">
        <w:trPr>
          <w:gridAfter w:val="2"/>
          <w:wAfter w:w="108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Хотько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Александр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Николаевич</w:t>
            </w:r>
          </w:p>
        </w:tc>
        <w:tc>
          <w:tcPr>
            <w:tcW w:w="4535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директор Департамента информационных технологий Евразийской экономической комиссии</w:t>
            </w:r>
          </w:p>
        </w:tc>
        <w:tc>
          <w:tcPr>
            <w:tcW w:w="2621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5" w:right="91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руководителя рабочей группы, член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координационного совета ֊ руководитель тематического блока по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информационному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направлению</w:t>
            </w:r>
          </w:p>
        </w:tc>
      </w:tr>
      <w:tr w:rsidR="001253B6" w:rsidRPr="001253B6" w:rsidTr="00873E3C">
        <w:trPr>
          <w:gridAfter w:val="2"/>
          <w:wAfter w:w="108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Хулхачиев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Бембя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Викторович</w:t>
            </w:r>
          </w:p>
        </w:tc>
        <w:tc>
          <w:tcPr>
            <w:tcW w:w="4535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директор Департамента финансовой политики Евразийской экономической комиссии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5" w:right="91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руководителя рабочей группы, член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координационного совета ֊ руководитель тематического блока по финансовому и налоговому направлению</w:t>
            </w:r>
          </w:p>
        </w:tc>
      </w:tr>
      <w:tr w:rsidR="008216CC" w:rsidRPr="001253B6" w:rsidTr="00873E3C">
        <w:trPr>
          <w:gridAfter w:val="2"/>
          <w:wAfter w:w="108" w:type="dxa"/>
          <w:jc w:val="center"/>
        </w:trPr>
        <w:tc>
          <w:tcPr>
            <w:tcW w:w="9585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jc w:val="center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1253B6" w:rsidRPr="001253B6" w:rsidTr="00873E3C">
        <w:trPr>
          <w:gridAfter w:val="2"/>
          <w:wAfter w:w="108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Пашаян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Микаел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Мушегович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Управления внедрения и развития инфраструктуры информационных технологий Министерства финансов Республики Армения</w:t>
            </w:r>
          </w:p>
        </w:tc>
        <w:tc>
          <w:tcPr>
            <w:tcW w:w="2621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5" w:right="297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член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координационного совета рабочей группы</w:t>
            </w:r>
          </w:p>
        </w:tc>
      </w:tr>
      <w:tr w:rsidR="001253B6" w:rsidRPr="001253B6" w:rsidTr="00873E3C">
        <w:trPr>
          <w:gridAfter w:val="2"/>
          <w:wAfter w:w="108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Агаджанян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Давид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Гургенович</w:t>
            </w:r>
          </w:p>
        </w:tc>
        <w:tc>
          <w:tcPr>
            <w:tcW w:w="4535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главный специалист Управления улучшения бизнес-среды Министерства экономики Республики Армения</w:t>
            </w:r>
          </w:p>
        </w:tc>
        <w:tc>
          <w:tcPr>
            <w:tcW w:w="2621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5" w:right="297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1253B6" w:rsidRPr="001253B6" w:rsidTr="00873E3C">
        <w:trPr>
          <w:gridAfter w:val="2"/>
          <w:wAfter w:w="108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Асеян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Владимир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Артакович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главный таможенный специалист отдела регулирования законодательства Евразийского экономического союза Управления доходной политики, оценки и дисциплинарных программ аппарата Министерства финансов Республики Армения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5" w:right="297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1253B6" w:rsidRPr="001253B6" w:rsidTr="00873E3C">
        <w:trPr>
          <w:gridAfter w:val="2"/>
          <w:wAfter w:w="108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621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5" w:right="297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1253B6" w:rsidRPr="001253B6" w:rsidTr="00873E3C">
        <w:trPr>
          <w:gridAfter w:val="2"/>
          <w:wAfter w:w="108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Бабаян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Альберт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Артурович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Управления улучшения бизнес-среды Министерства экономики Республики Армения</w:t>
            </w:r>
          </w:p>
        </w:tc>
        <w:tc>
          <w:tcPr>
            <w:tcW w:w="2621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5" w:right="297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1253B6" w:rsidRPr="001253B6" w:rsidTr="00873E3C">
        <w:trPr>
          <w:gridAfter w:val="2"/>
          <w:wAfter w:w="108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5" w:right="297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1253B6" w:rsidRPr="001253B6" w:rsidTr="00873E3C">
        <w:trPr>
          <w:gridAfter w:val="2"/>
          <w:wAfter w:w="108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Варданян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Давид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Рафикович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 xml:space="preserve">начальник отдела организации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таможенного контроля Министерства финансов Республики Армения</w:t>
            </w:r>
          </w:p>
        </w:tc>
        <w:tc>
          <w:tcPr>
            <w:tcW w:w="2621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5" w:right="297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транспортное</w:t>
            </w:r>
          </w:p>
        </w:tc>
      </w:tr>
      <w:tr w:rsidR="001253B6" w:rsidRPr="001253B6" w:rsidTr="00873E3C">
        <w:trPr>
          <w:gridAfter w:val="2"/>
          <w:wAfter w:w="108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Манукян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Артак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Мурадович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классификации и нетарифного регулирования Министерства финансов Республики Армения</w:t>
            </w:r>
          </w:p>
        </w:tc>
        <w:tc>
          <w:tcPr>
            <w:tcW w:w="2621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5" w:right="297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1253B6" w:rsidRPr="001253B6" w:rsidTr="00873E3C">
        <w:trPr>
          <w:gridAfter w:val="2"/>
          <w:wAfter w:w="108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Мартиросян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Мгер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Ваагнович</w:t>
            </w:r>
          </w:p>
        </w:tc>
        <w:tc>
          <w:tcPr>
            <w:tcW w:w="4535" w:type="dxa"/>
            <w:vMerge w:val="restart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Управления таможенного контроля Министерства финансов Республики Армения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5" w:right="297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1253B6" w:rsidRPr="001253B6" w:rsidTr="00873E3C">
        <w:trPr>
          <w:gridAfter w:val="2"/>
          <w:wAfter w:w="108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bottom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621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5" w:right="297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1253B6" w:rsidRPr="001253B6" w:rsidTr="00873E3C">
        <w:trPr>
          <w:gridAfter w:val="2"/>
          <w:wAfter w:w="108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Мовсисян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Лилит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Самвеловна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регулирования законодательства Евразийского экономического союза Управления доходной политики, оценки и дисциплинарных программ Министерства финансов Республики Армения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5" w:right="297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1253B6" w:rsidRPr="001253B6" w:rsidTr="00873E3C">
        <w:trPr>
          <w:gridAfter w:val="2"/>
          <w:wAfter w:w="108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621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5" w:right="297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1253B6" w:rsidRPr="001253B6" w:rsidTr="00873E3C">
        <w:trPr>
          <w:gridAfter w:val="2"/>
          <w:wAfter w:w="108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Мушегян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Наира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Ашотовна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регулирования потребительских рынков Управления торговли и регулирования рынков Министерства экономики Республики Армения</w:t>
            </w:r>
          </w:p>
        </w:tc>
        <w:tc>
          <w:tcPr>
            <w:tcW w:w="2621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5" w:right="297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1253B6" w:rsidRPr="001253B6" w:rsidTr="00873E3C">
        <w:trPr>
          <w:gridAfter w:val="2"/>
          <w:wAfter w:w="108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621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5" w:right="297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1253B6" w:rsidRPr="001253B6" w:rsidTr="00873E3C">
        <w:trPr>
          <w:gridAfter w:val="2"/>
          <w:wAfter w:w="108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Никогосян Наира Г еоргиевна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Управления развития информационных технологий Министерства экономики Республики Армения</w:t>
            </w:r>
          </w:p>
        </w:tc>
        <w:tc>
          <w:tcPr>
            <w:tcW w:w="2621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5" w:right="297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1253B6" w:rsidRPr="001253B6" w:rsidTr="00873E3C">
        <w:trPr>
          <w:gridAfter w:val="2"/>
          <w:wAfter w:w="108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Обосян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Ани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Суреновна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стандартизации и метрологии Управления стандартизации, метрологии и технического регулирования Министерства экономики Республики Армения</w:t>
            </w:r>
          </w:p>
        </w:tc>
        <w:tc>
          <w:tcPr>
            <w:tcW w:w="2621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5" w:right="297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1253B6" w:rsidRPr="001253B6" w:rsidTr="00873E3C">
        <w:trPr>
          <w:gridAfter w:val="2"/>
          <w:wAfter w:w="108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Сагоян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Геворг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Анатолевич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Управления таможенного контроля Министерства финансов Республики Армения</w:t>
            </w:r>
          </w:p>
        </w:tc>
        <w:tc>
          <w:tcPr>
            <w:tcW w:w="2621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5" w:right="297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tcBorders>
              <w:top w:val="single" w:sz="4" w:space="0" w:color="auto"/>
            </w:tcBorders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Тигранян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Тигран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Мкртычевич</w:t>
            </w:r>
          </w:p>
        </w:tc>
        <w:tc>
          <w:tcPr>
            <w:tcW w:w="453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Управления внедрения и развития инфраструктуры информационных технологий Министерства финансов Республики Армения</w:t>
            </w:r>
          </w:p>
        </w:tc>
        <w:tc>
          <w:tcPr>
            <w:tcW w:w="272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5" w:right="297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Хачикян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Андроник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Суренович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агентства интеллектуальной собственности Министерства экономики Республики Армения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5" w:right="297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216CC" w:rsidRPr="001253B6" w:rsidTr="00873E3C">
        <w:trPr>
          <w:jc w:val="center"/>
        </w:trPr>
        <w:tc>
          <w:tcPr>
            <w:tcW w:w="9693" w:type="dxa"/>
            <w:gridSpan w:val="5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jc w:val="center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Гурьянов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Александр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Евгеньевич</w:t>
            </w:r>
          </w:p>
        </w:tc>
        <w:tc>
          <w:tcPr>
            <w:tcW w:w="4535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Министра иностранных дел Республики Беларусь</w:t>
            </w: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член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координационного совета рабочей группы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Аладко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Игорь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Павлович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государственного учреждения «Белорусское управление государственного ветеринарного надзора на государственной границе и транспорте»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Бабич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Евгений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Мечиславович</w:t>
            </w:r>
          </w:p>
        </w:tc>
        <w:tc>
          <w:tcPr>
            <w:tcW w:w="4535" w:type="dxa"/>
            <w:vMerge w:val="restart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информационных технологий Министерства сельского хозяйства и продовольствия Республики Беларусь</w:t>
            </w: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bottom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Бобко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Ольга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Николаевна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заведующая отделом соответствия продукции государственного учреждения «Республиканский центр гигиены, эпидемиологии и общественного здоровья»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Глущенко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Кирилл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Иванович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международного сотрудничества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Гулин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Вадим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Вячеславович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исполняющий обязанности заместителя главного врача государственного учреждения «Республиканский центр гигиены, эпидемиологии и общественного здоровья»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Дубина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Юрий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Владимирович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Управления транспорта и логистики Министерства транспорта и коммуникаций Республики Беларусь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Дырда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Елена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Чеславовна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Егоров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Никита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Юрьевич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главный специалист Управления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внешнеэкономических связей Министерства транспорта и коммуникаций Республики Беларусь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Казачен ко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Владимир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Васильевич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главный агроном - государственный инспектор отдела внутреннего и внешнего карантина государственного учреждения «Главная государственная инспекция по семеноводству, карантину и защите растений»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Калошкина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Елена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Эдуардовна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регулирования внешней торговли управления внешнеторговой политики Департамента внешнеэкономической деятельности Министерства иностранных дел Республики Беларусь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Канаш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Игорь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Игоревич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отдела программ и проектов информатизации Департамента информатизации Министерства связи и информатизации Республики Беларусь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Качан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Павел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Николаевич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ведущий специалист управления развития электронных услуг ОАИС Республиканского унитарного предприятия «Национальный центр электронных услуг»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Колесень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Иван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Валерьевич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сотрудник Оперативно</w:t>
            </w:r>
            <w:r w:rsidRPr="001253B6">
              <w:rPr>
                <w:rFonts w:ascii="Sylfaen" w:hAnsi="Sylfaen"/>
                <w:sz w:val="24"/>
                <w:szCs w:val="24"/>
              </w:rPr>
              <w:softHyphen/>
              <w:t>аналитического центра при Президенте Республики Беларусь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Королюк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Василий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Федорович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 xml:space="preserve">начальник Управления оценки соответствия и лицензирования Государственного комитета по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стандартизации Республики Беларусь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Крюков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Константин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Анатольевич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маркетинга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Департамента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фармацевтической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промышленности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Министерства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здравоохранения Республики Беларусь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Куцко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Александр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Иванович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первый заместитель директора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Мисюченко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Андрей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Александрович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Управления тарифного регулирования и таможенных платежей Государственного таможенного комитета Республики Беларусь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Нахаенко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Александр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Владимирович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первый заместитель Председателя Белорусской торгово-промышленной палаты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Никитюк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Александр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Александрович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консультант управления прогнозирования Главного управления внешнеэкономической политики Министерства экономики Республики Беларусь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Овсянникова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Юлия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Викторовна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консультант управления экономической интеграции Главного управления внешнеэкономической политики Министерства экономики Республики Беларусь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Павловская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Екатерина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Леонидовна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Главного управления валютного регулирования и валютного контроля Национального банка Республики Беларусь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Пескова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Екатерина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Андреевна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главный государственный налоговый инспектор Управления международного налогового сотрудничества Министерства по налогам и сборам Республики Беларусь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Петровский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Кирилл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Геннадьевич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управления внешнеторговой политики Департамента внешнеэкономической деятельности Министерства иностранных дел Республики Беларусь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Самойлюкович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Валентина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Владимировна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консультант информационно</w:t>
            </w:r>
            <w:r w:rsidRPr="001253B6">
              <w:rPr>
                <w:rFonts w:ascii="Sylfaen" w:hAnsi="Sylfaen"/>
                <w:sz w:val="24"/>
                <w:szCs w:val="24"/>
              </w:rPr>
              <w:softHyphen/>
              <w:t>аналитического отдела Государственного комитета по науке и технологиям Республики Беларусь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Стецко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Светлана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Валентиновна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главный специалист управления сопровождения автоматизированных информационных систем Главного управления информационных технологий Министерства по налогам и сборам Республики Беларусь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Федоров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Сергей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Андреевич</w:t>
            </w:r>
          </w:p>
        </w:tc>
        <w:tc>
          <w:tcPr>
            <w:tcW w:w="4535" w:type="dxa"/>
            <w:vMerge w:val="restart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Управления организации таможенного контроля Г осударственного таможенного комитета Республики Беларусь</w:t>
            </w:r>
          </w:p>
        </w:tc>
        <w:tc>
          <w:tcPr>
            <w:tcW w:w="2729" w:type="dxa"/>
            <w:gridSpan w:val="3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bottom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bottom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Чернобылец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Андрей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Николаевич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Управления морского и речного Министерства транспорта и коммуникаций Республики Беларусь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8216CC" w:rsidRPr="001253B6" w:rsidTr="00873E3C">
        <w:trPr>
          <w:jc w:val="center"/>
        </w:trPr>
        <w:tc>
          <w:tcPr>
            <w:tcW w:w="9693" w:type="dxa"/>
            <w:gridSpan w:val="5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jc w:val="center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Ергожин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Даулет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Едилович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председатель Комитета государственных доходов Министерства финансов Республики Казахстан</w:t>
            </w: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член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координационного совета рабочей группы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Абдикаликов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Руслан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Кенжебекович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руководитель Управления по контролю в области связи и информатизации Министерства по инвестициям и развитию Республики Казахстан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Абдыкерова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Светлана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Жанузаковна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главный эксперт методологии таможенных процедур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Адамова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Раиса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Касымовна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президент некоммерческого объединения юридических лиц «Ассоциация судовладельцев и предпринимателей морского транспорта»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Аденова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Альбина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Шакибаевна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управляющий директор некоммерческого объединения юридических лиц «Ассоциация судовладельцев и предпринимателей морского транспорта»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Азиева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Асель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Нуржановна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бизнес-аналитик акционерного общества «Национальные информационные технологии»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Алиев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Бауржан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Канатович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руководителя Управления государственных услуг Комитета государственных доходов Министерства финансов Республики Казахстан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Ардабаев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Азамат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Серикулы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директор по развитию интеграционных решений и шеЬ-проектов акционерного общества «Национальные информационные технологии»</w:t>
            </w:r>
          </w:p>
        </w:tc>
        <w:tc>
          <w:tcPr>
            <w:tcW w:w="2729" w:type="dxa"/>
            <w:gridSpan w:val="3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Аусабаев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Олжас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Алмасханович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главный эксперт Управления безопасности пищевой продукции и перемещаемых объектов Комитета ветеринарного контроля и надзора Министерства сельского хозяйства Республики Казахстан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1253B6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Ахметова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Асель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Болатовна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руководитель проекта акционерного общества «Национальные информационные технологии»</w:t>
            </w: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Бекманов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Даулет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Нысанхулович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руководитель Управления контроля электронных услуг Комитета связи, информатизации и информации Министерства по инвестициям и развитию Республики Казахстан</w:t>
            </w:r>
          </w:p>
        </w:tc>
        <w:tc>
          <w:tcPr>
            <w:tcW w:w="2729" w:type="dxa"/>
            <w:gridSpan w:val="3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Брусенко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Style w:val="Bodytext265pt"/>
                <w:rFonts w:ascii="Sylfaen" w:hAnsi="Sylfaen"/>
                <w:sz w:val="24"/>
                <w:szCs w:val="24"/>
              </w:rPr>
              <w:t>РтЗГ'РТиТ/ГЙ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руководителя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Style w:val="Bodytext265pt"/>
                <w:rFonts w:ascii="Sylfaen" w:hAnsi="Sylfaen"/>
                <w:sz w:val="24"/>
                <w:szCs w:val="24"/>
              </w:rPr>
              <w:t>V ГТНЯЯГТР'Т-П/ГСТ</w:t>
            </w: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Владимирович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информационных технологий Комитета государственных доходов Министерства финансов Республики Казахстан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Досымханова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Шолпан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Шадибековна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менеджер по таможенным вопросам товарищества с ограниченной ответственностью «Делойт ТСФ»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Дощанова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Гульден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Тлеухановна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главный эксперт Управления информационных технологий Комитета государственных доходов Министерства финансов Республики Казахстан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Ермекбаев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Тимур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Абайевич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директора департамента технического регулирования Национальной палаты предпринимателей Республики Казахстан «Атамекен»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Есенбекова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Жанна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Рашидовна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руководитель Управления внутреннего администрирования Комитета технического регулирования и метрологии Министерства по инвестициям и развитию Республики Казахстан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Жакупова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Меруерт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Мухамбетовна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главный специалист - экономист управления валютного регулирования и контроля департамента платежного баланса, валютного регулирования и статистики Национального Банка Республики Казахстан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Жалитов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Арман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Абильтаевич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руководителя управления методологии таможенных процедур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Кабетенова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Венера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Газизовна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 xml:space="preserve">заместитель начальника управления валютного регулирования и контроля департамента платежного баланса, валютного регулирования и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статистики Национального Банка Республики Казахстан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финансовое и налоговое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Кажимова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Мадина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Маратовна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главный эксперт Департамента развития внешнеторговой деятельности Министерства национальной экономики Республики Казахстан</w:t>
            </w: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Кишкентай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Жаныл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бизнес-аналитик акционерного общества «Национальные информационные технологии»</w:t>
            </w: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Миятов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Кайрат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Исатаевнч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руководитель управления администрирования косвенных налогов Департамента налогового контроля Комитета государственных доходов Министерства финансов Республики Казахстан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Мукушев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Канат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Курмашевич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секретарь секретариата комитета логистики и перевозок Национальной палаты предпринимателей Республики Казахстан «Атамекен»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Мусаев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Серик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Саменович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эксперт департамента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таможенного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администрирования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Национальной палаты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предпринимателей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Республики Казахстан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«Атамекен»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Нурланбаев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Ерлан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Кумарбекович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директор Департамента налогового контроля Комитета государственных доходов Министерства финансов Республики Казахстан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Нурпеисов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Александр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Мухамедьярович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руководитель управления методологии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Раззаренов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Александр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Александрович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 xml:space="preserve">главный эксперт Управления по интеграционному взаимодействию в ветеринарии Комитета ветеринарного контроля и надзора Министерства сельского хозяйства Республики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Казахстан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Райымкулова Г аухар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Ушкемпировна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руководитель Управления оказания фармацевтических услуг Комитета контроля медицинской и фармацевтической деятельности Министерства здравоохранения и социального развития Республики Казахстан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Рахимов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Муслим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Абдулович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главный эксперт управления информационных технологий Департамента таможенной методологии Комитета государственных доходов Министерства финансов Республики Казахстан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Сабиров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Хаким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Абдувалиевич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секретаря секретариата комитета обрабатывающей промышленности Национальной палаты предпринимателей Республики Казахстан «Атамекен»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Толеубай Г алым Сагатулы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главный эксперт Управления внутреннего администрирования Комитета технического регулирования и метрологии Министерства по инвестициям и развитию Республики Казахстан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Тусупова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Айгуль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Абылаевна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генерального директора Союза транспортников Казахстана «Каг^18ЙС8»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Уразова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Эльмира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Куанышевна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эксперт департамента технического регулирования Национальной палаты предпринимателей Республики Казахстан «Атамекен»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Шалабаев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Кайсар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Унласинович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 xml:space="preserve">главный эксперт Управления формирования государственной политики в сфере информатизации Комитета связи, информатизации и информации Министерства по инвестициям и развитию Республики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Казахстан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Шаухина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Раушан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Нигметовна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главный эксперт Управления по контролю в области связи и информатизации Министерства по инвестициям и развитию Республики Казахстан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Шубина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Светлана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Владимировна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директор Департамента развития информатизации Министерства здравоохранения и социального развития Республики Казахстан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Юдин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Николай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Васильевич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исполнительный директор Ассоциации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предпринимателей морского транспорта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16" w:right="103"/>
              <w:jc w:val="both"/>
            </w:pP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Тюменбаев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Баккельди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Рахимович</w:t>
            </w:r>
          </w:p>
        </w:tc>
        <w:tc>
          <w:tcPr>
            <w:tcW w:w="4535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Министра экономики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член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координационного совета рабочей группы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Абдиев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Бахтияр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Мамадиярович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статс-секретарь Государственного агентства охраны окружающей среды и лесного хозяйства при Правительстве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Адилов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Тимур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Марильевич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заведующий отделом организационной работы и стратегии управления инноваций и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стратегического развития Государственной службы интеллектуальной собственности и инноваций при Правительстве Кыргызской Республики (Кыргызпатент)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Айткулов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Таалайбек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Орозалиевич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Управления по контролю карантина растений Государственной инспекции по ветеринарной и фитосанитарной безопасности при Правительстве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Акжолтоев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Марат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Абакирович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 xml:space="preserve">инспектор отдела таможенного оформления Управления организации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таможенного дела Г осударственной таможенной службы при Правительстве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таможенное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Акматов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Базылбек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Абакирович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старший инспектор отдела перспективных программ таможенного дела Управления организации таможенного дела Г осударственной таможенной службы при Правительстве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Акматов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Калыбек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Болотбекович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внедрения и сопровождения прикладных программ Управления организации таможенного дела Г осударственной таможенной службы при Правительстве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Акылбеков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Элис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Талатбекович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администратор программного решения государственного предприятия «Центр «единого окна» в сфере внешней торговли» при Министерстве экономики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Байсеркеев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Бакыт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Закирович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перспективных программ Управления организации таможенного дела Г осударственной таможенной службы при Правительстве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Байтереков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Таалай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Алымбекович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директор Центра электронного управления Правительства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Беккулиева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Анаргуль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Токтонбековна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заведующая отделом продовольственной безопасности и качества пищевых продуктов Министерства сельского хозяйства и мелиорации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Бекташев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Таалайбек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Джумаевич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 xml:space="preserve">начальник Управления торговой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политики Министерства экономики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Биалиев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Искендер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Эркебекович</w:t>
            </w:r>
          </w:p>
        </w:tc>
        <w:tc>
          <w:tcPr>
            <w:tcW w:w="4535" w:type="dxa"/>
            <w:vMerge w:val="restart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Управления информационных технологий, начальник отдела оперативного управления 1 осударственной таможенной службы при Правительстве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bottom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Джамгырчиев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Булан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Муратбекович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старший инспектор отдела таможенного контроля Управления организации таможенного дела Г осударственной таможенной службы при Правительстве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Джусупова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Жаныл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Джусуповна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Генерального директора Департамента лекарственного обеспечения и медицинской техники при Министерстве здравоохранения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Досманбетова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Надия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Энгельсовна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главный инспектор отдела НДС Управления методологии по налоговому законодательству Государственной налоговой службы при Правительстве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Дыйканбаев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Азамат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Абдилмаликович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директор государственного учреждения «Транском» при Министерстве транспорта и коммуникаций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Жумабаев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Максат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Турумбекович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заведующий отделом координации транспортной деятельности и лицензирования Государственного агентства автомобильного и водного транспорта при Министерстве транспорта и коммуникаций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Ибраимова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Айзада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Курманбековна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 xml:space="preserve">начальник отдела учета налоговой политики Управления по доходам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Государственной налоговой службы при Правительстве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 xml:space="preserve">финансовое и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Искембаева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Мира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Асановна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главный инспектор отдела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ветеринарно-санитарной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безопасности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продовольствия Управления ветеринарно-санитарного надзора Государственной инспекции по ветеринарной и фитосанитарной безопасности при Правительстве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Исмаилов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Зайнулла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Токталиевич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Управления сертификации и стандартизации Г осударственного агентства связи при Правительстве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Калмаматов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Эдиль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Шермаматович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инженер технической поддержки государственного предприятия «Центр «единого окна» в сфере внешней торговли» при Министерстве экономики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Калматова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Бурул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Калматовна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развития страхования и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накопительных пенсионных фондов Государственной службы регулирования и надзора за финансовым рынком при Правительстве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Калыбеков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Кутман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Замирбекович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администратор программного решения государственного предприятия «Центр «единого окна» в сфере внешней торговли» при Министерстве экономики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Кудабаев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Тынчтыкбек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Зарылбекович</w:t>
            </w:r>
          </w:p>
        </w:tc>
        <w:tc>
          <w:tcPr>
            <w:tcW w:w="4535" w:type="dxa"/>
            <w:vMerge w:val="restart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директор государственного предприятия «Центр «единого окна» в сфере внешней торговли» при Министерстве экономики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bottom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Куттубаев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Эркин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Ашкенович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 xml:space="preserve">старший инспектор отдела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оперативного управления Г осударственной таможенной службы при Правительстве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таможенное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Мукаев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Нурсултан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Айдарбекович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специалист отдела внешних связей Министерства транспорта и коммуникаций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Мурзакматов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Бекжан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Мукаевич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заведующий отделом информационных технологий государственного предприятия «Центр «единого окна» в сфере внешней торговли» при Министерстве экономики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Нанаев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Талант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Болотович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директора Государственного агентства по автомобильному и водному транспорту при Министерстве транспорта и коммуникаций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Орозбаева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Венера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Турсунбековна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старший инспектор отдела анализа и прогнозирования таможенных платежей Управления таможенных платежей Г осударственной таможенной службы при Правительстве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Рустамов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Абдакалык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Алибекович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директора Государственного агентства охраны окружающей среды и лесного хозяйства при Правительстве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Сарткалчаев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Рустам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Бекмурсаевич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системный администратор отдела информационных технологий государственного предприятия «Центр «единого окна» в сфере внешней торговли» при Министерстве экономики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Сыдыканов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Асылбек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Сопубекович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 xml:space="preserve">заместитель директора Департамента профилактики заболеваний и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государственного санитарно-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эпидемиологического надзора Министерства здравоохранения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Токторалиев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Кенешбек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Болотович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главный инспектор отдела внешнего и внутреннего карантина растений Управления по контролю карантина растений Государственной инспекции по ветеринарной и фитосанитарной безопасности при Правительстве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Тороева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Чынара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Турсунбековна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главный специалист отдела информатизации Управления связи и информатизации Министерства транспорта и коммуникаций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Тумакова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Светлана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Валентиновна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проектирования и модернизации программного обеспечения Управления информационных технологий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Государственной налоговой службы при Правительстве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Черногубова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Наталья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Николаевна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Управления разрешительных документов Государственного агентства связи при Правительстве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Чечейбаев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Эркин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Шамильевич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главный инспектор отдела перспективных программ Управления организации таможенного дела Г осударственной таможенной службы при Правительстве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Чодуев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Эркинбек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Урайымович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Министра сельского хозяйства и мелиорации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Шаршембеков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Алмаз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Камчыбекович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 xml:space="preserve">начальник Управления ветеринарно-санитарного надзора Государственной инспекции по ветеринарной и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фитосанитарной безопасности при Правительстве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Эсеналиев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Аскар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Белекович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ведущий специалист отдела международных перевозок Министерства транспорта и коммуникаций Кыргызской Республики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8216CC" w:rsidRPr="001253B6" w:rsidTr="00873E3C">
        <w:trPr>
          <w:jc w:val="center"/>
        </w:trPr>
        <w:tc>
          <w:tcPr>
            <w:tcW w:w="9693" w:type="dxa"/>
            <w:gridSpan w:val="5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Лихачев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Евгеньевич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первый заместитель Министра экономического развития Российской Федерации</w:t>
            </w: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член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координационного совета рабочей группы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Алехин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Викторович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директора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Департамента развития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фармацевтической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медицинской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промышленности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Министерства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промышленности и торговли Российской Федерации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Андреев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Андрей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Альбертович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информационно</w:t>
            </w:r>
            <w:r w:rsidRPr="001253B6">
              <w:rPr>
                <w:rFonts w:ascii="Sylfaen" w:hAnsi="Sylfaen"/>
                <w:sz w:val="24"/>
                <w:szCs w:val="24"/>
              </w:rPr>
              <w:softHyphen/>
              <w:t>технологического сопровождения внешней торговли и ведения федерального банка данных Министерства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промышленности и торговли Российской Федерации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Андриюк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Елена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Викторовна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консультант Управления международного экономического сотрудничества Федеральной антимонопольной службы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Аникин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Сергей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Николаевич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Главного управления информационных технологий Федеральной таможенной службы</w:t>
            </w:r>
          </w:p>
        </w:tc>
        <w:tc>
          <w:tcPr>
            <w:tcW w:w="2729" w:type="dxa"/>
            <w:gridSpan w:val="3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Афанасова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Мария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Семеновна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нормативного правового обеспечения применения ограничений и мониторинга международных обязательств Министерства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промышленности и торговли Российской Федерации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Баринова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Ирина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Анатольевна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 xml:space="preserve">главный специалист-эксперт отдела карантина растений Управления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фитосанитарного надзора, семенного контроля и качества зерна Федеральной службы по ветеринарному и фитосанитарному надзору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Белов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Андрей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Александрович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ведущий специалист-эксперт отдела ветеринарного контроля при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внешнеторговых операциях и на транспорте Управления ветеринарного надзора при внешнеторговых операциях и на транспорте Федеральной службы по ветеринарному и фитосанитарному надзору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Белоцерковская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Галина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Викторовна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Управления стандартов и международного сотрудничества Федеральной налоговой службы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Борзик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Ирина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Константиновна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руководителя Федеральной службы по надзору в сфере здравоохранения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Бормотова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Елена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Григорьевна</w:t>
            </w:r>
          </w:p>
        </w:tc>
        <w:tc>
          <w:tcPr>
            <w:tcW w:w="4535" w:type="dxa"/>
            <w:vMerge w:val="restart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разработки перспективных таможенных технологий Главного управления организации таможенного оформления и таможенного контроля Федеральной таможенной службы</w:t>
            </w: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bottom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bottom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Бубело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Михаил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Валерьевич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отдела методологии и организации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функционирования единой транзитной системы Главного управления организации таможенного оформления и таможенного контроля Федеральной таможенной службы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Власов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Николай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Анатольевич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руководителя Федеральной службы по ветеринарному и фитосанитарному надзору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Волков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Александрович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 xml:space="preserve">заместитель начальника Управления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организации деятельности системы государственного санитарно- эпидемиологического надзора Роспотребнадзора</w:t>
            </w: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Волков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Александр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Николаевич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Управления рисков и оперативного контроля Федеральной таможенной службы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Вольвач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Дмитрий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Валерьевич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Управления стандартов и международного сотрудничества Федеральной налоговой службы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Вторникова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Марина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Сергеевна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Управления разрешительной деятельности ֊ начальник отдела экологического нормирования и разрешительной деятельности Федеральной службы по надзору в сфере природопользования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Голов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Александр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Викторович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Главного управления федеральных таможенных доходов и тарифного регулирования Федеральной таможенной службы</w:t>
            </w: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Григорьев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Максим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Александрович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управления архитектуры и стратегии Департамента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информационных технологий Центрального банка Российской Федерации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Гусев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Михайлович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советник начальника Главного управления федеральных таможенных доходов и тарифного регулирования Федеральной таможенной службы</w:t>
            </w: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Гусев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Сергей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Львович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эксперт комитета Общероссийской общественной организации малого и среднего предпринимательства «ОПОРА РОССИИ» по внешнеэкономической деятельности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Давыденко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Надежда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Владимировна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первый заместитель начальника департамента информатизации открытого акционерного общества «Российские железные дороги»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Денисова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Елена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 xml:space="preserve">начальник отдела лицензирования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производства лекарственных средств Министерства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промышленности и торговли Российской Федерации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Домрачев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Александрович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советник Департамента проектов по информатизации Министерства связи и массовых коммуникаций Российской Федерации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Захаров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Сергей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Сергеевич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главный специалист-эксперт контрольно-аналитического отдела Информационно</w:t>
            </w:r>
            <w:r w:rsidRPr="001253B6">
              <w:rPr>
                <w:rFonts w:ascii="Sylfaen" w:hAnsi="Sylfaen"/>
                <w:sz w:val="24"/>
                <w:szCs w:val="24"/>
              </w:rPr>
              <w:softHyphen/>
              <w:t>аналитического управления Федерального агентства по обустройству государственной границы Российской Федерации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Зыблева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Татьяна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Николаевна</w:t>
            </w:r>
          </w:p>
        </w:tc>
        <w:tc>
          <w:tcPr>
            <w:tcW w:w="4535" w:type="dxa"/>
            <w:vMerge w:val="restart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Главного управления таможенного контроля после выпуска товаров Федеральной таможенной службы</w:t>
            </w:r>
          </w:p>
        </w:tc>
        <w:tc>
          <w:tcPr>
            <w:tcW w:w="2729" w:type="dxa"/>
            <w:gridSpan w:val="3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bottom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bottom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Каграманян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Назик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Саядовна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вице-президент Общероссийской общественной организации «Деловая Россия»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Казеко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Владимир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Сергеевич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информационных технологий Федеральной службы по ветеринарному и фитосанитарному надзору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Каменная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Нина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Николаевна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отдела антимонопольного надзора при осуществлении внешнеэкономической деятельности Управления международного экономического сотрудничества Федеральной антимонопольной службы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Кащеев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Владимир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Васильевич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Главного управления федеральных таможенных доходов и тарифного регулирования Федеральной таможенной службы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Ковалева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Юлия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Борисовна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 xml:space="preserve">заместитель начальника Управления государственного геологического надзора, надзора в сфере особо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охраняемых природных территорий и животного мира - начальник отдела регулирования в сфере сохранения биоразнообразия Федеральной службы по надзору в сфере природопользования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Кожанков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Антон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Юрьевич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член совета Торгово- промышленной палаты Российской Федерации по таможенной политике, советник генерального директора по правовым вопросам общества с ограниченной ответственностью «Т аможенно-Брокерский центр»</w:t>
            </w: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Кораблев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Сергей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Константинович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директора Департамента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государственной политики в области технического регулирования и обеспечения единства измерений Министерства</w:t>
            </w:r>
            <w:r w:rsidR="003E15FF" w:rsidRP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промышленности и торговли Российской Федерации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Коробченко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Сергей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Викторович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ветеринарного контроля при внешнеторговых операциях и на транспорте Управления ветеринарного надзора при внешнеторговых операциях и на транспорте Федеральной службы по ветеринарному и фитосанитарному надзору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Коростелев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Владимир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Юрьевич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 xml:space="preserve">заместитель председателя общественного совета при Федеральном агентстве по обустройству государственной границы Российской Федерации, директор проекта </w:t>
            </w:r>
            <w:r w:rsidRPr="001253B6">
              <w:rPr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1253B6">
              <w:rPr>
                <w:rFonts w:ascii="Sylfaen" w:hAnsi="Sylfaen"/>
                <w:sz w:val="24"/>
                <w:szCs w:val="24"/>
                <w:lang w:val="en-US" w:eastAsia="en-US" w:bidi="en-US"/>
              </w:rPr>
              <w:t>Single</w:t>
            </w:r>
            <w:r w:rsidRPr="001253B6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  <w:lang w:val="en-US" w:eastAsia="en-US" w:bidi="en-US"/>
              </w:rPr>
              <w:t>Window</w:t>
            </w:r>
            <w:r w:rsidRPr="001253B6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1253B6">
              <w:rPr>
                <w:rFonts w:ascii="Sylfaen" w:hAnsi="Sylfaen"/>
                <w:sz w:val="24"/>
                <w:szCs w:val="24"/>
              </w:rPr>
              <w:t>«Группа Морской Экспресс» (Московское представительство)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Коростелева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Светлана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Валерьевна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Управления международного сотрудничества Федеральной службы по интеллектуальной собственности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Косоуров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Андрей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Александрович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 xml:space="preserve">заместитель начальника Управления ֊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начальник отдела антимонопольного надзора при осуществлении внешнеэкономической деятельности Управления международного экономического сотрудничества Федеральной антимонопольной службы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 xml:space="preserve">финансовое и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Краснов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Дмитрий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Анатольевич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Управления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информационных технологий Федеральной налоговой службы</w:t>
            </w: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Краснова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Елена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Григорьевна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координации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межведомственного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информационного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взаимодействия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Департамента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информационных технологий в сфере управления государственными и муниципальными финансами и информационного обеспечения бюджетного процесса Министерства финансов Российской Федерации</w:t>
            </w:r>
          </w:p>
        </w:tc>
        <w:tc>
          <w:tcPr>
            <w:tcW w:w="2729" w:type="dxa"/>
            <w:gridSpan w:val="3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Кузнецов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Александр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Юрьевич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Управления экономики и финансов Федеральной службы по надзору в сфере природопользования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Лозбенко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Леонид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Аркадьевич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член правления Общероссийской общественной организации малого и среднего предпринимательства «ОПОРА РОССИИ»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Макаревич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Наталия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Александровна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Управления эксплуатации Федерального агентства по обустройству государственной границы Российской Федерации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Медина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Елизавета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Владимировна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взаимодействия с иностранными регуляторами и международными организациями Департамента развития финансовых рынков Центрального банка Российской Федерации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Михалко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Инна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Евгеньевна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 xml:space="preserve">заместитель начальника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Аналитического управления Федеральной таможенной службы</w:t>
            </w:r>
          </w:p>
        </w:tc>
        <w:tc>
          <w:tcPr>
            <w:tcW w:w="2729" w:type="dxa"/>
            <w:gridSpan w:val="3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таможенное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Никитас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Дмитрий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Александрович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референт отдела международных договоров уголовно-правового управления Договорно</w:t>
            </w:r>
            <w:r w:rsidRPr="001253B6">
              <w:rPr>
                <w:rFonts w:ascii="Sylfaen" w:hAnsi="Sylfaen"/>
                <w:sz w:val="24"/>
                <w:szCs w:val="24"/>
              </w:rPr>
              <w:softHyphen/>
              <w:t>правового департамента Министерства внутренних дел Российской Федерации</w:t>
            </w: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Опимах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Михаил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Валерьевич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Управления государственной службы, кадров, антикоррупционной и правовой работы Федеральной службы по надзору в сфере здравоохранения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Орлов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Александр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Глебович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мониторинга и технико</w:t>
            </w:r>
            <w:r w:rsidRPr="001253B6">
              <w:rPr>
                <w:rFonts w:ascii="Sylfaen" w:hAnsi="Sylfaen"/>
                <w:sz w:val="24"/>
                <w:szCs w:val="24"/>
              </w:rPr>
              <w:softHyphen/>
              <w:t>экономического анализа в отрасли драгоценных металлов и драгоценных камней Административного департамента Министерства финансов Российской Федерации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Петросян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Антон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Евгеньевич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Информационно</w:t>
            </w:r>
            <w:r w:rsidRPr="001253B6">
              <w:rPr>
                <w:rFonts w:ascii="Sylfaen" w:hAnsi="Sylfaen"/>
                <w:sz w:val="24"/>
                <w:szCs w:val="24"/>
              </w:rPr>
              <w:softHyphen/>
              <w:t>аналитического управления - начальник отдела Федерального агентства по техническому регулированию и метрологии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Полянский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Дмитрий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Алексеевич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директора Первого департамента стран СНГ Министерства иностранных дел Российской Федерации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Поспелов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Кирилл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Гельевич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руководитель Межрегионального информационно</w:t>
            </w:r>
            <w:r w:rsidRPr="001253B6">
              <w:rPr>
                <w:rFonts w:ascii="Sylfaen" w:hAnsi="Sylfaen"/>
                <w:sz w:val="24"/>
                <w:szCs w:val="24"/>
              </w:rPr>
              <w:softHyphen/>
              <w:t>аналитического управления Федеральной службы по надзору в сфере здравоохранения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Поспелов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Ярослав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Валерьевич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правового обеспечения Управления правого обеспечения и международного сотрудничества Федеральной службы по аккредитации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Романов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Дмитрий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Владимирович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информационной политики в сфере здравоохранения Департамента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информационных технологий и связи Министерства здравоохранения Российской Федерации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Сметанин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Максим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Игоревич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реализации государственных и межгосударственных программ по информатизации и развития информационных ресурсов открытого доступа Управления развития внешнего электронного взаимодействия и мониторинга качества предоставления государственных услуг Департамента информационных технологий, связи и защиты информации Министерства внутренних дел Российской Федерации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Соболевский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Николай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Владимирович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консультант отдела специальных таможенных процедур Главного управления организации таможенного оформления и таможенного контроля Федеральной таможенной службы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Спасский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Юрий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Викторович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директора Департамента программ развития Министерства транспорта Российской Федерации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Суханова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Мария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Михайловна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Титов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Всеволод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Анатольевич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центра по таможенной деятельности открытого акционерного общества «Российские железные дороги»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Трапкова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Алла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Аркадьевна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 xml:space="preserve">заместитель начальника Управления организации государственного контроля качества медицинской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продукции Федеральной службы по надзору в сфере здравоохранения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Федичев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Андрей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Валерьевич</w:t>
            </w:r>
          </w:p>
        </w:tc>
        <w:tc>
          <w:tcPr>
            <w:tcW w:w="4535" w:type="dxa"/>
            <w:vMerge w:val="restart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директор федерального бюджетного учреждения «Научный центр правовой информации при Министерстве юстиции Российской Федерации»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bottom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Фесько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Елена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Анатольевна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директора Департамента государственного регулирования внешнеторговой деятельности Министерства промышленности и торговли Российской Федерации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Хрисанфов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Андрей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Валерьевич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директора Департамента международного права и сотрудничества Министерства юстиции Российской Федерации</w:t>
            </w: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Чертков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Андрей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Викторович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директора федерального казенного учреждения «Центр мониторинга безопасной эксплуатации автомобильных дорог» Федерального дорожного агентства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Шевцов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Дмитрий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Николаевич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Управления Федеральной службы по техническому и экспортному контролю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Шкляев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Сергей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Владимирович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Управления торговых ограничений, валютного и экспортного контроля Федеральной таможенной службы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Шохин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Сергей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Олегович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член совета Торгово- промышленной палаты Российской Федерации по таможенной политике, директор Высшей юридической школы Финансового университета при Правительстве Российской Федерации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Ярополов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Ярослав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Олегович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 xml:space="preserve">начальник отдела межведомственного электронного взаимодействия Департамента проектов по информатизации Министерства связи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и массовых коммуникаций Российской Федерации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информационное</w:t>
            </w:r>
          </w:p>
        </w:tc>
      </w:tr>
      <w:tr w:rsidR="008216CC" w:rsidRPr="001253B6" w:rsidTr="00873E3C">
        <w:trPr>
          <w:jc w:val="center"/>
        </w:trPr>
        <w:tc>
          <w:tcPr>
            <w:tcW w:w="9693" w:type="dxa"/>
            <w:gridSpan w:val="5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От Евразийской экономической комиссии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Авраменко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Андрей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Андреевич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консультант отдела анализа рисков и постконтроля Департамента таможенного законодательства и правоприменительной практики</w:t>
            </w: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Алманов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Жанбулат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Серикович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консультант отдела развития таможенной инфраструктуры Департамента таможенной инфраструктуры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Асаинова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Асем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Елемесовна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консультант отдела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адвокатирования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предпринимательства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Департамента развития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предпринимательской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деятельности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Байгабулов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Илья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Омаргалиевич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консультант отдела информационного обеспечения и унификации электронных документов Департамента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информационных технологий</w:t>
            </w: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Байжанов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Данияр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Ерикович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советник отдела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адвокатирования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предпринимательства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Департамента развития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предпринимательской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деятельности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Белоусова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Людмила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Владимировна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советник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Бондаренко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Валерьевич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консультант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2729" w:type="dxa"/>
            <w:gridSpan w:val="3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Вежливцев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Артемий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Николаевич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консультант отдела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адвокатирования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предпринимательства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Департамента развития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предпринимательской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деятельности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Гавричев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Евгеньевич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 xml:space="preserve">заместитель начальника отдела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таможенных информационных технологий Департамента таможенной инфраструктуры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 xml:space="preserve">финансовое и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налоговое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Г аланаматис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Александр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Николаевич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директора Департамента - начальник отдела автоматизации контроля, анализа и управления рисками Департамента таможенной инфраструктуры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 алитдинов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Ринат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Анисович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отдела предпринимательства, услуг и инвестиций Департамента развития предпринимательской деятельности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Голополосов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Дмитрий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Владимирович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железнодорожного транспорта Департамента транспорта и инфраструктуры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Девочкин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Эдуард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Валерьевич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советник отдела анализа и проведения расследований на рынках ТЭК Департамента антимонопольного регулирования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3E15FF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Дзыбик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Елена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Константиновна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отдела анализа и проведения расследований в сфере торговли и услуг Департамента антимонопольного регулирования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Диянский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Андрей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Владимирович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инфраструктуры Департамента транспорта и инфраструктуры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Довголёнок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Олег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Эдуардович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советник отдела таможенных информационных технологий Департамента таможенной инфраструктуры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Дуйсенбай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Думай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Тусипулы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автомобильного транспорта Департамента транспорта и инфраструктуры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Елеева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Светлана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Абдурахмановна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отдела транспортной политики Департамента транспорта и инфраструктуры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Зеленов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Виталий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Андреевич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 xml:space="preserve">советник отдела перспективных таможенных технологий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Департамента таможенного законодательства и правоприменительной практики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транспортное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таможенное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Иващенко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Ольга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Викторовна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консультант отдела автоматизации контроля, анализа и управления рисками Департамента таможенной инфраструктуры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Иманбек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Бекзат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Турганбекулы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советник отдела правоприменительной практики и подготовки материалов к рассмотрению дел о нарушениях правил конкуренции Департамента антимонопольного регулирования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Испуллаев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Акын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Имахонович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советник отдела ветеринарных мер Департамента санитарных, фитосанитарных и ветеринарных мер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Кабанов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Илья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Павлович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консультант отдела услуг и инвестиций Департамента торговой политики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Карлаш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Любовь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Ивановна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отдела денежно-кредитной и валютной политики Департамента финансовой политики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Клецова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Евгения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Александровна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консультант отдела санитарных мер Департамента санитарных, фитосанитарных и ветеринарных мер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Ковалев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Александр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Васильевич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советник отдела предпринимательства, услуг и инвестиций Департамента развития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предпринимательской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деятельности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Кравчук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Михайловна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советник отдела координации формирования общих рынков лекарственных средств и медицинских изделий Департамента технического регулирования и аккредитации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Круглова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Алла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Владимировна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консультант отдела нетарифного регулирования Департамента таможенно</w:t>
            </w:r>
            <w:r w:rsidRPr="001253B6">
              <w:rPr>
                <w:rFonts w:ascii="Sylfaen" w:hAnsi="Sylfaen"/>
                <w:sz w:val="24"/>
                <w:szCs w:val="24"/>
              </w:rPr>
              <w:softHyphen/>
              <w:t xml:space="preserve">тарифного и нетарифного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регулирования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Ктикян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Виген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Григорьевич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руководитель Секретариата члена Коллегии (Министра) К.А. Минасян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Кулагина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Ольга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Александровна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правовой экспертизы решений Комиссии Правового департамента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Купцов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Дмитрий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Михайлович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советник отдела методологии технического регулирования Департамента технического регулирования и аккредитации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Мамбетова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Салтанат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Дюанбековна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отдела налоговой политики Департамента финансовой политики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Мозер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Сергей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Владимирович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2729" w:type="dxa"/>
            <w:gridSpan w:val="3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Монич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Галина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Анатольевна</w:t>
            </w:r>
          </w:p>
        </w:tc>
        <w:tc>
          <w:tcPr>
            <w:tcW w:w="4535" w:type="dxa"/>
            <w:vMerge w:val="restart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советник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2729" w:type="dxa"/>
            <w:gridSpan w:val="3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  <w:vAlign w:val="center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Невский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Александр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Иванович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отдела адвокатирования предпринимательства Департамента развития предпринимательской деятельности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Нерсесян Сергей Г еоргиевич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отдела водного и воздушного транспорта Департамента транспорта и инфраструктуры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Несветайлова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Светлана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Владимировна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отдела водного и воздушного транспорта Департамента транспорта и инфраструктуры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Померлян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Евгения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Александровна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 xml:space="preserve">главный специалист-эксперт отдела взаимодействия с ВТО и другими международными организациями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Департамента торговой политики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регулятивное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Ротов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Михаил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Сергеевич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автомобильного транспорта Департамента транспорта и инфраструктуры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Секербаева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Динара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Кабиевна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перспективных таможенных технологий Департамента таможенного законодательства и правоприменительной практики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Серикова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Надежда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Владимировна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отдела финансовых рынков Департамента финансовой политики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Синяков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Сергей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Алексеевич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советник отдела фитосанитарных мер Департамента санитарных, фитосанитарных и ветеринарных мер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Соколов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Леонид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Николаевич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транспортной политики Департамента транспорта и инфраструктуры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Соколовская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Светлана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Леонидовна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координации в области оценки соответствия и аккредитации Департамента технического регулирования и аккредитации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Суслина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Елена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Николаевна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начальник отдела информационного обеспечения и унификации электронных документов Департамента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информационных технологий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Таскаева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Ирина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Сергеевна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консультант отдела взаимодействия с ВТО и другими международными организациями Департамента торговой политики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Фесенко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Екатерина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Игоревна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советник отдела анализа и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проведения расследований 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рынках транспорта и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телекоммуникаций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Департамента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антимонопольного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регулирования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регулятивное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Харахордин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Юрий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Вадимович</w:t>
            </w:r>
          </w:p>
        </w:tc>
        <w:tc>
          <w:tcPr>
            <w:tcW w:w="4535" w:type="dxa"/>
            <w:vMerge w:val="restart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 xml:space="preserve">заместитель директора Департамента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информационных технологий</w:t>
            </w:r>
          </w:p>
        </w:tc>
        <w:tc>
          <w:tcPr>
            <w:tcW w:w="2729" w:type="dxa"/>
            <w:gridSpan w:val="3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 xml:space="preserve">финансовое и </w:t>
            </w:r>
            <w:r w:rsidRPr="001253B6">
              <w:rPr>
                <w:rFonts w:ascii="Sylfaen" w:hAnsi="Sylfaen"/>
                <w:sz w:val="24"/>
                <w:szCs w:val="24"/>
              </w:rPr>
              <w:lastRenderedPageBreak/>
              <w:t>налоговое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63"/>
            </w:pPr>
          </w:p>
        </w:tc>
        <w:tc>
          <w:tcPr>
            <w:tcW w:w="4535" w:type="dxa"/>
            <w:vMerge/>
            <w:shd w:val="clear" w:color="auto" w:fill="FFFFFF"/>
          </w:tcPr>
          <w:p w:rsidR="008216CC" w:rsidRPr="001253B6" w:rsidRDefault="008216CC" w:rsidP="003E15FF">
            <w:pPr>
              <w:spacing w:after="120"/>
              <w:ind w:left="144" w:right="260"/>
              <w:jc w:val="both"/>
            </w:pP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информационное</w:t>
            </w:r>
          </w:p>
        </w:tc>
      </w:tr>
      <w:tr w:rsidR="008216CC" w:rsidRPr="001253B6" w:rsidTr="00873E3C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Холмов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Иван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Владимирович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заместитель начальника отдела координации работ по созданию и развитию интегрированной информационной системы ТС и ЕЭП Департамента информационных технологий</w:t>
            </w:r>
          </w:p>
        </w:tc>
        <w:tc>
          <w:tcPr>
            <w:tcW w:w="2729" w:type="dxa"/>
            <w:gridSpan w:val="3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таможенное</w:t>
            </w:r>
          </w:p>
        </w:tc>
      </w:tr>
      <w:tr w:rsidR="008216CC" w:rsidRPr="001253B6" w:rsidTr="00873E3C">
        <w:trPr>
          <w:gridAfter w:val="1"/>
          <w:wAfter w:w="4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Шалягин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Максим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Александрович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советник отдела предпринимательства, услуг и инвестиций Департамента развития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предпринимательской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деятельности</w:t>
            </w:r>
          </w:p>
        </w:tc>
        <w:tc>
          <w:tcPr>
            <w:tcW w:w="2689" w:type="dxa"/>
            <w:gridSpan w:val="2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финансовое и налоговое</w:t>
            </w:r>
          </w:p>
        </w:tc>
      </w:tr>
      <w:tr w:rsidR="008216CC" w:rsidRPr="001253B6" w:rsidTr="00873E3C">
        <w:trPr>
          <w:gridAfter w:val="1"/>
          <w:wAfter w:w="4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Шатохин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Андрей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Владимирович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44" w:right="260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консультант отдела анализа и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проведения расследований на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рынках транспорта и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телекоммуникаций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Департамента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антимонопольного</w:t>
            </w:r>
            <w:r w:rsidR="003E15F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253B6">
              <w:rPr>
                <w:rFonts w:ascii="Sylfaen" w:hAnsi="Sylfaen"/>
                <w:sz w:val="24"/>
                <w:szCs w:val="24"/>
              </w:rPr>
              <w:t>регулирования</w:t>
            </w:r>
          </w:p>
        </w:tc>
        <w:tc>
          <w:tcPr>
            <w:tcW w:w="2689" w:type="dxa"/>
            <w:gridSpan w:val="2"/>
            <w:shd w:val="clear" w:color="auto" w:fill="FFFFFF"/>
          </w:tcPr>
          <w:p w:rsidR="008216CC" w:rsidRPr="001253B6" w:rsidRDefault="001253B6" w:rsidP="003E15FF">
            <w:pPr>
              <w:pStyle w:val="Bodytext20"/>
              <w:shd w:val="clear" w:color="auto" w:fill="auto"/>
              <w:spacing w:before="0" w:after="120" w:line="240" w:lineRule="auto"/>
              <w:ind w:left="116" w:right="103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Fonts w:ascii="Sylfaen" w:hAnsi="Sylfaen"/>
                <w:sz w:val="24"/>
                <w:szCs w:val="24"/>
              </w:rPr>
              <w:t>транспортное</w:t>
            </w:r>
          </w:p>
        </w:tc>
      </w:tr>
    </w:tbl>
    <w:p w:rsidR="008216CC" w:rsidRPr="001253B6" w:rsidRDefault="008216CC" w:rsidP="001253B6">
      <w:pPr>
        <w:spacing w:after="120"/>
      </w:pPr>
    </w:p>
    <w:p w:rsidR="008216CC" w:rsidRPr="001253B6" w:rsidRDefault="008216CC" w:rsidP="001253B6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4"/>
        <w:gridCol w:w="8431"/>
      </w:tblGrid>
      <w:tr w:rsidR="008216CC" w:rsidRPr="001253B6" w:rsidTr="001253B6">
        <w:trPr>
          <w:jc w:val="center"/>
        </w:trPr>
        <w:tc>
          <w:tcPr>
            <w:tcW w:w="1624" w:type="dxa"/>
            <w:shd w:val="clear" w:color="auto" w:fill="FFFFFF"/>
          </w:tcPr>
          <w:p w:rsidR="008216CC" w:rsidRPr="001253B6" w:rsidRDefault="001253B6" w:rsidP="001253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Style w:val="Bodytext212pt"/>
                <w:rFonts w:ascii="Sylfaen" w:hAnsi="Sylfaen"/>
              </w:rPr>
              <w:t>Примечание.</w:t>
            </w:r>
          </w:p>
        </w:tc>
        <w:tc>
          <w:tcPr>
            <w:tcW w:w="8431" w:type="dxa"/>
            <w:shd w:val="clear" w:color="auto" w:fill="FFFFFF"/>
            <w:vAlign w:val="bottom"/>
          </w:tcPr>
          <w:p w:rsidR="008216CC" w:rsidRPr="001253B6" w:rsidRDefault="001253B6" w:rsidP="00B62E20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Style w:val="Bodytext212pt"/>
                <w:rFonts w:ascii="Sylfaen" w:hAnsi="Sylfaen"/>
              </w:rPr>
              <w:t>Направления работы определяются согласно соответствующим</w:t>
            </w:r>
            <w:r w:rsidR="00B62E20">
              <w:rPr>
                <w:rStyle w:val="Bodytext212pt"/>
                <w:rFonts w:ascii="Sylfaen" w:hAnsi="Sylfaen"/>
              </w:rPr>
              <w:t xml:space="preserve"> </w:t>
            </w:r>
            <w:r w:rsidRPr="001253B6">
              <w:rPr>
                <w:rStyle w:val="Bodytext212pt"/>
                <w:rFonts w:ascii="Sylfaen" w:hAnsi="Sylfaen"/>
              </w:rPr>
              <w:t>тематическим блокам рабочей группы:</w:t>
            </w:r>
          </w:p>
          <w:p w:rsidR="008216CC" w:rsidRPr="001253B6" w:rsidRDefault="001253B6" w:rsidP="00B62E20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Style w:val="Bodytext212pt"/>
                <w:rFonts w:ascii="Sylfaen" w:hAnsi="Sylfaen"/>
              </w:rPr>
              <w:t>таможенное - тематический блок «Электронная таможня»;</w:t>
            </w:r>
          </w:p>
          <w:p w:rsidR="008216CC" w:rsidRPr="001253B6" w:rsidRDefault="001253B6" w:rsidP="00B62E20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Style w:val="Bodytext212pt"/>
                <w:rFonts w:ascii="Sylfaen" w:hAnsi="Sylfaen"/>
              </w:rPr>
              <w:t>финансовое и налоговое - тематический блок «Оплата, платежи и</w:t>
            </w:r>
            <w:r w:rsidR="00B62E20">
              <w:rPr>
                <w:rStyle w:val="Bodytext212pt"/>
                <w:rFonts w:ascii="Sylfaen" w:hAnsi="Sylfaen"/>
              </w:rPr>
              <w:t xml:space="preserve"> </w:t>
            </w:r>
            <w:r w:rsidRPr="001253B6">
              <w:rPr>
                <w:rStyle w:val="Bodytext212pt"/>
                <w:rFonts w:ascii="Sylfaen" w:hAnsi="Sylfaen"/>
              </w:rPr>
              <w:t>электронная коммерция»;</w:t>
            </w:r>
          </w:p>
          <w:p w:rsidR="00B62E20" w:rsidRDefault="001253B6" w:rsidP="00B62E20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Style w:val="Bodytext212pt"/>
                <w:rFonts w:ascii="Sylfaen" w:hAnsi="Sylfaen"/>
              </w:rPr>
            </w:pPr>
            <w:r w:rsidRPr="001253B6">
              <w:rPr>
                <w:rStyle w:val="Bodytext212pt"/>
                <w:rFonts w:ascii="Sylfaen" w:hAnsi="Sylfaen"/>
              </w:rPr>
              <w:t>регулятивное ֊ тематический б</w:t>
            </w:r>
            <w:r w:rsidR="00B62E20">
              <w:rPr>
                <w:rStyle w:val="Bodytext212pt"/>
                <w:rFonts w:ascii="Sylfaen" w:hAnsi="Sylfaen"/>
              </w:rPr>
              <w:t>лок «Разрешительные документы»;</w:t>
            </w:r>
          </w:p>
          <w:p w:rsidR="00B62E20" w:rsidRDefault="001253B6" w:rsidP="00B62E20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Style w:val="Bodytext212pt"/>
                <w:rFonts w:ascii="Sylfaen" w:hAnsi="Sylfaen"/>
              </w:rPr>
            </w:pPr>
            <w:r w:rsidRPr="001253B6">
              <w:rPr>
                <w:rStyle w:val="Bodytext212pt"/>
                <w:rFonts w:ascii="Sylfaen" w:hAnsi="Sylfaen"/>
              </w:rPr>
              <w:t>транспортное - тематический блок «Т</w:t>
            </w:r>
            <w:r w:rsidR="00B62E20">
              <w:rPr>
                <w:rStyle w:val="Bodytext212pt"/>
                <w:rFonts w:ascii="Sylfaen" w:hAnsi="Sylfaen"/>
              </w:rPr>
              <w:t>ранспорт и логистика»;</w:t>
            </w:r>
          </w:p>
          <w:p w:rsidR="008216CC" w:rsidRPr="001253B6" w:rsidRDefault="001253B6" w:rsidP="00B62E20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1253B6">
              <w:rPr>
                <w:rStyle w:val="Bodytext212pt"/>
                <w:rFonts w:ascii="Sylfaen" w:hAnsi="Sylfaen"/>
              </w:rPr>
              <w:t>информационное - тематический б</w:t>
            </w:r>
            <w:r w:rsidR="00B62E20">
              <w:rPr>
                <w:rStyle w:val="Bodytext212pt"/>
                <w:rFonts w:ascii="Sylfaen" w:hAnsi="Sylfaen"/>
              </w:rPr>
              <w:t xml:space="preserve">лок </w:t>
            </w:r>
            <w:r w:rsidR="00B62E20" w:rsidRPr="001253B6">
              <w:rPr>
                <w:rStyle w:val="Bodytext212pt"/>
                <w:rFonts w:ascii="Sylfaen" w:hAnsi="Sylfaen"/>
              </w:rPr>
              <w:t>«</w:t>
            </w:r>
            <w:r w:rsidR="00B62E20">
              <w:rPr>
                <w:rStyle w:val="Bodytext212pt"/>
                <w:rFonts w:ascii="Sylfaen" w:hAnsi="Sylfaen"/>
              </w:rPr>
              <w:t>Инфор</w:t>
            </w:r>
            <w:r w:rsidRPr="001253B6">
              <w:rPr>
                <w:rStyle w:val="Bodytext212pt"/>
                <w:rFonts w:ascii="Sylfaen" w:hAnsi="Sylfaen"/>
              </w:rPr>
              <w:t>мационные технологии».</w:t>
            </w:r>
          </w:p>
        </w:tc>
      </w:tr>
    </w:tbl>
    <w:p w:rsidR="008216CC" w:rsidRPr="001253B6" w:rsidRDefault="008216CC" w:rsidP="003E15FF">
      <w:pPr>
        <w:spacing w:after="120"/>
      </w:pPr>
    </w:p>
    <w:sectPr w:rsidR="008216CC" w:rsidRPr="001253B6" w:rsidSect="001253B6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C5C" w:rsidRDefault="00400C5C" w:rsidP="008216CC">
      <w:r>
        <w:separator/>
      </w:r>
    </w:p>
  </w:endnote>
  <w:endnote w:type="continuationSeparator" w:id="0">
    <w:p w:rsidR="00400C5C" w:rsidRDefault="00400C5C" w:rsidP="00821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C5C" w:rsidRDefault="00400C5C"/>
  </w:footnote>
  <w:footnote w:type="continuationSeparator" w:id="0">
    <w:p w:rsidR="00400C5C" w:rsidRDefault="00400C5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93963"/>
    <w:multiLevelType w:val="multilevel"/>
    <w:tmpl w:val="A3206D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216CC"/>
    <w:rsid w:val="001253B6"/>
    <w:rsid w:val="003E15FF"/>
    <w:rsid w:val="00400C5C"/>
    <w:rsid w:val="008216CC"/>
    <w:rsid w:val="00873E3C"/>
    <w:rsid w:val="00B62E20"/>
    <w:rsid w:val="00E87993"/>
    <w:rsid w:val="00F3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216C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216CC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8216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216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8216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8216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8216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8216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210pt">
    <w:name w:val="Body text (2) + 10 pt"/>
    <w:aliases w:val="Italic"/>
    <w:basedOn w:val="Bodytext2"/>
    <w:rsid w:val="008216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18pt">
    <w:name w:val="Body text (2) + 18 pt"/>
    <w:aliases w:val="Spacing -1 pt"/>
    <w:basedOn w:val="Bodytext2"/>
    <w:rsid w:val="008216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8216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8216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21pt">
    <w:name w:val="Body text (2) + 21 pt"/>
    <w:aliases w:val="Bold,Italic"/>
    <w:basedOn w:val="Bodytext2"/>
    <w:rsid w:val="008216C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Bodytext210pt0">
    <w:name w:val="Body text (2) + 10 pt"/>
    <w:aliases w:val="Italic,Small Caps"/>
    <w:basedOn w:val="Bodytext2"/>
    <w:rsid w:val="008216C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8216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65pt">
    <w:name w:val="Body text (2) + 6.5 pt"/>
    <w:basedOn w:val="Bodytext2"/>
    <w:rsid w:val="008216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8216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8216C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216C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8216CC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table" w:styleId="TableGrid">
    <w:name w:val="Table Grid"/>
    <w:basedOn w:val="TableNormal"/>
    <w:uiPriority w:val="59"/>
    <w:rsid w:val="001253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32</Pages>
  <Words>6829</Words>
  <Characters>38930</Characters>
  <Application>Microsoft Office Word</Application>
  <DocSecurity>0</DocSecurity>
  <Lines>324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45668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2016-03-18T13:58:00Z</dcterms:created>
  <dcterms:modified xsi:type="dcterms:W3CDTF">2017-01-25T11:45:00Z</dcterms:modified>
</cp:coreProperties>
</file>