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559" w:rsidRDefault="001A1559">
      <w:pPr>
        <w:rPr>
          <w:rFonts w:ascii="Sylfaen" w:hAnsi="Sylfaen"/>
        </w:rPr>
      </w:pPr>
      <w:bookmarkStart w:id="0" w:name="_GoBack"/>
      <w:bookmarkEnd w:id="0"/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УТВЕРЖДЕНЫ</w:t>
      </w:r>
    </w:p>
    <w:p w:rsidR="001A1559" w:rsidRPr="0062493D" w:rsidRDefault="001A1559" w:rsidP="001A155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682664" w:rsidRPr="0062493D" w:rsidRDefault="001A1559" w:rsidP="001A155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от 25 октября 2016 г. № 126</w:t>
      </w:r>
    </w:p>
    <w:p w:rsidR="001A1559" w:rsidRPr="0062493D" w:rsidRDefault="001A1559" w:rsidP="001A155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ПРАВИЛА</w:t>
      </w:r>
    </w:p>
    <w:p w:rsidR="00682664" w:rsidRPr="001A1559" w:rsidRDefault="001A1559" w:rsidP="001A1559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</w:t>
      </w:r>
    </w:p>
    <w:p w:rsidR="001A1559" w:rsidRPr="002D13BD" w:rsidRDefault="001A1559" w:rsidP="001A1559">
      <w:pPr>
        <w:pStyle w:val="Bodytext20"/>
        <w:shd w:val="clear" w:color="auto" w:fill="auto"/>
        <w:spacing w:before="0" w:after="120" w:line="240" w:lineRule="auto"/>
        <w:ind w:left="338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Общие положения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</w:t>
      </w:r>
      <w:r w:rsidRPr="001A1559">
        <w:rPr>
          <w:rFonts w:ascii="Sylfaen" w:hAnsi="Sylfaen"/>
          <w:sz w:val="24"/>
          <w:szCs w:val="24"/>
        </w:rPr>
        <w:lastRenderedPageBreak/>
        <w:t>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A1559" w:rsidRPr="00B5560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Область применения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 (далее - общий процесс), включая описание процедур, выполняемых в рамках этого общего процесса.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1A1559" w:rsidRPr="00B55609" w:rsidRDefault="001A1559" w:rsidP="001A1559">
      <w:pPr>
        <w:pStyle w:val="Bodytext20"/>
        <w:shd w:val="clear" w:color="auto" w:fill="auto"/>
        <w:spacing w:before="0" w:after="120" w:line="240" w:lineRule="auto"/>
        <w:ind w:left="328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Основные понятия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Для целей настоящих Правил используются понятия, которые означают следующее: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«единая база данных» - единая информационная база данных о лекарственных средствах, обращение которых приостановлено, либо запрещено на территории государств-членов, а также о лекарственных средствах, отозванных либо изъятых из обращения;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«запрещенное лекарственное средство» - в данном документе запрещенными будут называться лекарственные средства, изъятые из обращения, приостановленные в обращении, отозванные из обращения или запрещенные к применению.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682664" w:rsidRPr="00B55609" w:rsidRDefault="00682664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Полное наименование общего процесса: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Кодовое обозначение общего процесса: 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.05, версия 1.0.0.</w:t>
      </w:r>
    </w:p>
    <w:p w:rsidR="001A1559" w:rsidRPr="00B55609" w:rsidRDefault="001A1559" w:rsidP="001A1559">
      <w:pPr>
        <w:pStyle w:val="Bodytext20"/>
        <w:shd w:val="clear" w:color="auto" w:fill="auto"/>
        <w:spacing w:before="0" w:after="120" w:line="240" w:lineRule="auto"/>
        <w:ind w:left="256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1.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Цель и задачи общего процесса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Целями общего процесса являются: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а)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создание предпосылок для снижения издержек, связанных с обменом информацией о разрешенных к применению (зарегистрированных) лекарственных средствах, а также о результатах фармаконадзора и контроля качества лекарственных средств, за счет создания общего информационного пространства в сфере обращения лекарственных средств;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б)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создание условий для предотвращения обращения на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территории государств - членов Союза (далее - государства-члены) запрещенных лекарственных средств за счет оперативного представления участникам общего процесса актуальной информации о принятых в их отношении мерах посредством интегрированной информационной системы внешней и взаимной торговли (далее - интегрированная система).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Для достижения целей общего процесса необходимо решить следующие задачи: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а)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создать в рамках интегрированной системы информационный ресурс, содержащий сведения о лекарственных препаратах с приостановленными регистрационными удостоверениями, отозванных с рынка или запрещенных к медицинскому применению на территориях государств-членов (далее - сведения о запрещенных лекарственных препаратах);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б)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обеспечить уполномоченным органам государств-членов возможность получения средствами интегрированной системы в электронном виде и в автоматизированном режиме сведений из единой базы данных;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в)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обеспечить уполномоченным органам государств-членов возможность оперативно оповещать друг друга средствами интегрированной системы о запрещенных лекарственных препаратах в случаях, определенных порядком формирования и ведения единой информационной базы данных по лекарственным препаратам с приостановленными регистрационными удостоверениями, отозванным с рынка или запрещенным к медицинскому применению на территориях государств-членов, утверждаемым Комиссией (далее - порядок формирования и ведения единой базы данных);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г)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обеспечить заинтересованным лицам и сотрудникам Евразийской экономической комиссии (далее - Комиссия) возможность получения актуальной, </w:t>
      </w:r>
      <w:r w:rsidRPr="001A1559">
        <w:rPr>
          <w:rFonts w:ascii="Sylfaen" w:hAnsi="Sylfaen"/>
          <w:sz w:val="24"/>
          <w:szCs w:val="24"/>
        </w:rPr>
        <w:lastRenderedPageBreak/>
        <w:t>полной и достоверной информации, содержащейся в единой базе данных, средствами информационного портала Союза;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д)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обеспечить использование единых классификаторов и справочников при формировании и ведении единой базы данных.</w:t>
      </w:r>
    </w:p>
    <w:p w:rsidR="001A1559" w:rsidRPr="00B55609" w:rsidRDefault="001A1559" w:rsidP="001A1559">
      <w:pPr>
        <w:pStyle w:val="Bodytext20"/>
        <w:shd w:val="clear" w:color="auto" w:fill="auto"/>
        <w:spacing w:before="0" w:after="120" w:line="240" w:lineRule="auto"/>
        <w:ind w:left="274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Участники общего процесса</w:t>
      </w:r>
    </w:p>
    <w:p w:rsidR="00682664" w:rsidRPr="00B5560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9.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участников общего процесса приведен в таблице 1.</w:t>
      </w:r>
    </w:p>
    <w:p w:rsidR="001A1559" w:rsidRPr="00B55609" w:rsidRDefault="001A1559" w:rsidP="001A1559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1A1559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</w:t>
      </w:r>
    </w:p>
    <w:p w:rsidR="001A1559" w:rsidRPr="001A1559" w:rsidRDefault="001A1559" w:rsidP="001A155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1A1559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826"/>
        <w:gridCol w:w="3125"/>
      </w:tblGrid>
      <w:tr w:rsidR="00682664" w:rsidRPr="001A1559" w:rsidTr="001A1559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орган Союза, отвечающий за обеспечение формирования и ведения единой базы данных в части: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получения сведений о запрещенных лекарственных препаратах и обновления единой базы данных;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сведений из единой базы данных через интегрированную систему по запросам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уполномоченных органов государств-членов; обеспечения доступа к сведениям из единой базы данных на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информационном портале Союза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P.MM.05.ACT.001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 xml:space="preserve">уполномоченный на осуществление контроля качества лекарственных средств орган исполнительной власти государства-члена, который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представляет в Комиссию сведения о запрещенных лекарственных препаратах для обновления единой базы данных.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 случаях, установленных порядком формирования и ведения единой базы данных, выполняет функции отправителя или получателя сведений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P.MM.05.ACT.002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уведомляющий уполномоченный орган государства-члена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который в соответствии с порядком формирования и ведения единой базы данных направляет уведомление о внесении в единую базу данных сведений о запрещенных лекарственных препаратах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P.MM.05.ACT.003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уведомляемый уполномоченный орган государства-члена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государства-члена, который в соответствии с порядком формирования и ведения единой базы данных получает уведомление о внесении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 единую базу данных сведений о запрещенных лекарственных препаратах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P.MM.05.ACT.004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заинтересованное лицо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 xml:space="preserve">юридическое или физическое лицо, которое запрашивает сведения из единой базы данных на информационном портале Союза. В качестве заинтересованного лица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могут выступать как субъекты обращения лекарственных средств, так и заинтересованные органы государственной власти</w:t>
            </w:r>
          </w:p>
        </w:tc>
      </w:tr>
    </w:tbl>
    <w:p w:rsidR="001A1559" w:rsidRPr="002D13BD" w:rsidRDefault="001A1559" w:rsidP="001A1559">
      <w:pPr>
        <w:pStyle w:val="Bodytext20"/>
        <w:shd w:val="clear" w:color="auto" w:fill="auto"/>
        <w:spacing w:before="0" w:after="120" w:line="240" w:lineRule="auto"/>
        <w:ind w:left="278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3.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Структура общего процесса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Общий процесс представляет собой совокупность процедур, сгруппированных по своему назначению: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а)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формирования и ведения единой базы данных;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б)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получения сведений из единой базы данных;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в)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уведомления о включении сведений в единую базу данных.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выполнении процедур общего процесса осуществляются формирование единой базы данных на основе представляемых уполномоченными органами государств-членов в электронном виде сведений о запрещенных лекарственных препаратах в Комиссию, представление уполномоченным органам государств-членов и заинтересованным лицам сведений о запрещенных лекарственных препаратах, включенных в единую базу данных, а также уведомление уполномоченным органом государства-члена уполномоченных органов других государств-членов о включении сведений о запрещенных лекарственных препаратах в единую базу данных.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При формировании единой базы данных выполняются следующие процедуры общего процесса, включенные в группу процедур формирования и ведения единой базы данных: включение сведений в единую базу данных; изменение сведений в единой базе данных; исключение сведений из единой базы данных.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При представлении уполномоченным органам государств-членов сведений о запрещенных лекарственных препаратах, включенных в единую базу данных, выполняются следующие процедуры общего процесса, включенные в группу процедур получения сведений из единой базы данных: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сведений о дате и времени обновления единой базы данных;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сведений из единой базы данных;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измененных сведений из единой базы данных.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 xml:space="preserve">При уведомлении уполномоченным органом государства-члена уполномоченных органов других государств-членов о включении сведений о запрещенных лекарственных препаратах выполняется процедура «Уведомление о </w:t>
      </w:r>
      <w:r w:rsidRPr="001A1559">
        <w:rPr>
          <w:rFonts w:ascii="Sylfaen" w:hAnsi="Sylfaen"/>
          <w:sz w:val="24"/>
          <w:szCs w:val="24"/>
        </w:rPr>
        <w:lastRenderedPageBreak/>
        <w:t>включении сведений в единую базу данных», включенная в группу процедур уведомления о включении сведений в единую базу данных.</w:t>
      </w:r>
    </w:p>
    <w:p w:rsidR="00682664" w:rsidRPr="00B5560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Приведенное описание структуры общего процесса представлено на рисунке 1.</w:t>
      </w:r>
    </w:p>
    <w:p w:rsidR="001A1559" w:rsidRPr="00B55609" w:rsidRDefault="001A1559" w:rsidP="001A1559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6" style="position:absolute;margin-left:.35pt;margin-top:9.2pt;width:447pt;height:276.75pt;z-index:251668480" coordorigin="1425,2790" coordsize="8940,5535">
            <v:rect id="_x0000_s1043" style="position:absolute;left:4665;top:3300;width:2673;height:795" stroked="f">
              <v:textbox inset="0,0,0,0">
                <w:txbxContent>
                  <w:p w:rsidR="00C450B0" w:rsidRDefault="00C450B0" w:rsidP="002D13B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Процедуры формирования и ведения единой базы данных 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1)</w:t>
                    </w:r>
                  </w:p>
                </w:txbxContent>
              </v:textbox>
            </v:rect>
            <v:rect id="_x0000_s1044" style="position:absolute;left:4428;top:5235;width:3027;height:795" stroked="f">
              <v:textbox inset="0,0,0,0">
                <w:txbxContent>
                  <w:p w:rsidR="00C450B0" w:rsidRPr="002D13BD" w:rsidRDefault="00C450B0" w:rsidP="002D13B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Процедуры получения сведений из единой базы данных 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45" style="position:absolute;left:4503;top:6915;width:2835;height:1020" stroked="f">
              <v:textbox inset="0,0,0,0">
                <w:txbxContent>
                  <w:p w:rsidR="00C450B0" w:rsidRPr="002D13BD" w:rsidRDefault="00C450B0" w:rsidP="002D13B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Процедуры уведомления о включении сведений в единую базу данных 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2D13BD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46" style="position:absolute;left:3720;top:2790;width:945;height:435" stroked="f">
              <v:textbox inset="0,0,0,0">
                <w:txbxContent>
                  <w:p w:rsidR="00C450B0" w:rsidRDefault="00C450B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7" style="position:absolute;left:7245;top:2790;width:1260;height:435" stroked="f">
              <v:textbox inset="0,0,0,0">
                <w:txbxContent>
                  <w:p w:rsidR="00C450B0" w:rsidRDefault="00C450B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8" style="position:absolute;left:1425;top:4710;width:2295;height:840" stroked="f">
              <v:textbox inset="0,0,0,0">
                <w:txbxContent>
                  <w:p w:rsidR="00C450B0" w:rsidRDefault="00C450B0" w:rsidP="002D13B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Уполномоченный орган государства-члена (Р.ММ.05.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001)</w:t>
                    </w:r>
                  </w:p>
                </w:txbxContent>
              </v:textbox>
            </v:rect>
            <v:rect id="_x0000_s1049" style="position:absolute;left:1425;top:7230;width:2295;height:1095" stroked="f">
              <v:textbox inset="0,0,0,0">
                <w:txbxContent>
                  <w:p w:rsidR="00C450B0" w:rsidRDefault="00C450B0" w:rsidP="002D13B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Уведомляющий уполномоченный орган государства-члена (Р.ММ.05.АСТ.002)</w:t>
                    </w:r>
                  </w:p>
                </w:txbxContent>
              </v:textbox>
            </v:rect>
            <v:rect id="_x0000_s1050" style="position:absolute;left:8070;top:7320;width:2295;height:1005" stroked="f">
              <v:textbox inset="0,0,0,0">
                <w:txbxContent>
                  <w:p w:rsidR="00C450B0" w:rsidRDefault="00C450B0" w:rsidP="002D13BD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Уведомляемый уполномоченный орган государства-члена (Р.ММ. 05.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003)</w:t>
                    </w:r>
                  </w:p>
                </w:txbxContent>
              </v:textbox>
            </v:rect>
            <v:rect id="_x0000_s1051" style="position:absolute;left:3720;top:4530;width:1095;height:330" stroked="f">
              <v:textbox inset="0,0,0,0">
                <w:txbxContent>
                  <w:p w:rsidR="00C450B0" w:rsidRDefault="00C450B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2" style="position:absolute;left:7155;top:4530;width:1095;height:435" stroked="f">
              <v:textbox inset="0,0,0,0">
                <w:txbxContent>
                  <w:p w:rsidR="00C450B0" w:rsidRDefault="00C450B0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3" style="position:absolute;left:8580;top:4635;width:1260;height:525" stroked="f">
              <v:textbox inset="0,0,0,0">
                <w:txbxContent>
                  <w:p w:rsidR="00C450B0" w:rsidRDefault="00C450B0" w:rsidP="002D13BD">
                    <w:pPr>
                      <w:ind w:right="126"/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Комиссия (Р.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001)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82pt">
            <v:imagedata r:id="rId7" r:href="rId8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2D13BD" w:rsidRDefault="001A1559" w:rsidP="001A1559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Рис. 1. Структура общего процесса</w:t>
      </w:r>
    </w:p>
    <w:p w:rsidR="001A1559" w:rsidRPr="002D13BD" w:rsidRDefault="001A1559" w:rsidP="001A1559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B55609">
        <w:rPr>
          <w:rFonts w:ascii="Sylfaen" w:hAnsi="Sylfaen"/>
          <w:sz w:val="24"/>
          <w:szCs w:val="24"/>
        </w:rPr>
        <w:t>13.</w:t>
      </w:r>
      <w:r w:rsidR="00C004C5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B55609">
        <w:rPr>
          <w:rFonts w:ascii="Sylfaen" w:hAnsi="Sylfaen"/>
          <w:sz w:val="24"/>
          <w:szCs w:val="24"/>
        </w:rPr>
        <w:t>UML</w:t>
      </w:r>
      <w:r w:rsidRPr="001A1559">
        <w:rPr>
          <w:rFonts w:ascii="Sylfaen" w:hAnsi="Sylfaen"/>
          <w:sz w:val="24"/>
          <w:szCs w:val="24"/>
        </w:rPr>
        <w:t xml:space="preserve"> (унифицированный язык моделирования - </w:t>
      </w:r>
      <w:r w:rsidRPr="00B55609">
        <w:rPr>
          <w:rFonts w:ascii="Sylfaen" w:hAnsi="Sylfaen"/>
          <w:sz w:val="24"/>
          <w:szCs w:val="24"/>
        </w:rPr>
        <w:t>Unified</w:t>
      </w:r>
      <w:r w:rsidRPr="001A1559">
        <w:rPr>
          <w:rFonts w:ascii="Sylfaen" w:hAnsi="Sylfaen"/>
          <w:sz w:val="24"/>
          <w:szCs w:val="24"/>
        </w:rPr>
        <w:t xml:space="preserve"> </w:t>
      </w:r>
      <w:r w:rsidRPr="00B55609">
        <w:rPr>
          <w:rFonts w:ascii="Sylfaen" w:hAnsi="Sylfaen"/>
          <w:sz w:val="24"/>
          <w:szCs w:val="24"/>
        </w:rPr>
        <w:t>Modeling</w:t>
      </w:r>
      <w:r w:rsidRPr="001A1559">
        <w:rPr>
          <w:rFonts w:ascii="Sylfaen" w:hAnsi="Sylfaen"/>
          <w:sz w:val="24"/>
          <w:szCs w:val="24"/>
        </w:rPr>
        <w:t xml:space="preserve"> </w:t>
      </w:r>
      <w:r w:rsidRPr="00B55609">
        <w:rPr>
          <w:rFonts w:ascii="Sylfaen" w:hAnsi="Sylfaen"/>
          <w:sz w:val="24"/>
          <w:szCs w:val="24"/>
        </w:rPr>
        <w:t>Language</w:t>
      </w:r>
      <w:r w:rsidRPr="001A1559">
        <w:rPr>
          <w:rFonts w:ascii="Sylfaen" w:hAnsi="Sylfaen"/>
          <w:sz w:val="24"/>
          <w:szCs w:val="24"/>
        </w:rPr>
        <w:t>) и снабжена текстовым описанием.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Группа процедур формирования и ведения единой базы данных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Выполнение процедур формирования и ведения единой базы данных начинается при получении от уполномоченного органа государства-члена информации о добавлении (изменении, исключении) сведений о запрещенных лекарственных препаратах в информационную систему уполномоченного органа государства-члена.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 xml:space="preserve">Представление указанных сведений осуществляется в соответствии с </w:t>
      </w:r>
      <w:r w:rsidRPr="001A1559">
        <w:rPr>
          <w:rFonts w:ascii="Sylfaen" w:hAnsi="Sylfaen"/>
          <w:sz w:val="24"/>
          <w:szCs w:val="24"/>
        </w:rPr>
        <w:lastRenderedPageBreak/>
        <w:t>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утвержденным Решением Коллегии Евразийской экономической комиссии от 25 октября 2016 г. № 126 (далее - Регламент информационного взаимодействия между уполномоченными органами государств-членов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утвержденному Решением Коллегии Евразийской экономической комиссии от 25 октября 2016 г. № 126 (далее - Описание форматов и структур электронных документов и сведений).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При принятии уполномоченным органом государства-члена решения о приостановлении действия регистрационных удостоверений, отзыве с рынка или запрещении к медицинскому применению на территориях государств-членов лекарственных препаратов выполняется процедура «Включение сведений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.001).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При необходимости внесения изменений в сведения о запрещенных лекарственных препаратах, содержащихся в единой базе данных, выполняется процедура «Изменение сведений в единой базе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.002).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При принятии уполномоченным органом решения об исключении сведений о запрещенных лекарственных препаратах из единой базы данных выполняется процедура «Исключение сведений из единой базы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.003).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Приведенное описание группы процедур формирования и ведения единой базы данных представлено на рисунке 2.</w:t>
      </w:r>
    </w:p>
    <w:p w:rsidR="00682664" w:rsidRPr="001A1559" w:rsidRDefault="002B3CE6" w:rsidP="009A51AB">
      <w:pPr>
        <w:spacing w:after="120"/>
        <w:ind w:left="-567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37" style="position:absolute;left:0;text-align:left;margin-left:106.1pt;margin-top:28.85pt;width:373.5pt;height:254.25pt;z-index:251679744" coordorigin="3540,1995" coordsize="7470,5085">
            <v:rect id="_x0000_s1054" style="position:absolute;left:3540;top:2070;width:1200;height:330" stroked="f">
              <v:textbox inset="0,0,0,0">
                <w:txbxContent>
                  <w:p w:rsidR="00C450B0" w:rsidRDefault="00C450B0" w:rsidP="002D13BD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5" style="position:absolute;left:7665;top:1995;width:1215;height:330" stroked="f">
              <v:textbox inset="0,0,0,0">
                <w:txbxContent>
                  <w:p w:rsidR="00C450B0" w:rsidRDefault="00C450B0" w:rsidP="002D13BD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6" style="position:absolute;left:7755;top:3420;width:1215;height:330" stroked="f">
              <v:textbox inset="0,0,0,0">
                <w:txbxContent>
                  <w:p w:rsidR="00C450B0" w:rsidRDefault="00C450B0" w:rsidP="002D13BD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7" style="position:absolute;left:3540;top:3420;width:1215;height:330" stroked="f">
              <v:textbox inset="0,0,0,0">
                <w:txbxContent>
                  <w:p w:rsidR="00C450B0" w:rsidRDefault="00C450B0" w:rsidP="002D13BD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8" style="position:absolute;left:3690;top:5235;width:1215;height:330" stroked="f">
              <v:textbox inset="0,0,0,0">
                <w:txbxContent>
                  <w:p w:rsidR="00C450B0" w:rsidRDefault="00C450B0" w:rsidP="002D13BD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59" style="position:absolute;left:7755;top:5235;width:1215;height:330" stroked="f">
              <v:textbox inset="0,0,0,0">
                <w:txbxContent>
                  <w:p w:rsidR="00C450B0" w:rsidRDefault="00C450B0" w:rsidP="002D13BD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0" style="position:absolute;left:5055;top:2250;width:2355;height:930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Включение сведений в единую базу данных 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61" style="position:absolute;left:5055;top:4155;width:2355;height:930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Изменение сведений в единой базе данных 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62" style="position:absolute;left:5055;top:6150;width:2355;height:930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Исключение сведений из единой базы данных 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64" style="position:absolute;left:9270;top:4635;width:1740;height:600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 (Р.АСТ.001)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>
          <v:rect id="_x0000_s1063" style="position:absolute;left:0;text-align:left;margin-left:-20.65pt;margin-top:154.1pt;width:134.25pt;height:46.5pt;z-index:251678720" stroked="f">
            <v:textbox inset="0,0,0,0">
              <w:txbxContent>
                <w:p w:rsidR="00C450B0" w:rsidRPr="00723AFF" w:rsidRDefault="00C450B0" w:rsidP="00723AFF">
                  <w:pPr>
                    <w:jc w:val="center"/>
                  </w:pPr>
                  <w:r>
                    <w:rPr>
                      <w:rFonts w:ascii="Sylfaen" w:hAnsi="Sylfaen" w:cs="Sylfaen"/>
                      <w:sz w:val="20"/>
                      <w:szCs w:val="20"/>
                    </w:rPr>
                    <w:t>Уполномоченный орган государства-члена (Р.ММ.05.АСТ.001)</w:t>
                  </w:r>
                </w:p>
              </w:txbxContent>
            </v:textbox>
          </v:rect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2019\\ARLIS_IV_2018\\ARLIS_IV_2018\\ETHK_voroshum_N126_2016\\media\\image2.jpeg"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"C:\\Users\\Tatevik\\Desktop\\media\\image2.jpeg"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6" type="#_x0000_t75" style="width:522pt;height:279pt">
            <v:imagedata r:id="rId9" r:href="rId10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1A1559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Рис. 2. Общая схема группы процедур формирования и ведения единой базы данных</w:t>
      </w:r>
    </w:p>
    <w:p w:rsidR="001A1559" w:rsidRPr="002D13BD" w:rsidRDefault="001A1559" w:rsidP="001A1559">
      <w:pPr>
        <w:pStyle w:val="Bodytext20"/>
        <w:shd w:val="clear" w:color="auto" w:fill="auto"/>
        <w:spacing w:before="0" w:after="120" w:line="240" w:lineRule="auto"/>
        <w:ind w:left="860" w:right="240" w:firstLine="72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17.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единой базы данных, приведен в таблице 2.</w:t>
      </w:r>
    </w:p>
    <w:p w:rsidR="001A1559" w:rsidRPr="00B55609" w:rsidRDefault="001A1559" w:rsidP="001A1559">
      <w:pPr>
        <w:pStyle w:val="Bodytext20"/>
        <w:shd w:val="clear" w:color="auto" w:fill="auto"/>
        <w:spacing w:before="0" w:after="120" w:line="240" w:lineRule="auto"/>
        <w:ind w:right="24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24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60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единой базы данных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включение сведений в единую базу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уполномоченным органом государства-члена в Комиссию сведений о новом запрещенном лекарственном препарате, обновления единой базы данных и опубликования ее на информационном портале Союза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изменение сведений в единой базе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процедура предназначена для представления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уполномоченным органом государства-члена в Комиссию измененных сведений о запрещенном лекарственном препарате, обновления единой базы данных и опубликования ее на информационном портале Союза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исключение сведений из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уполномоченным органом государства-члена в Комиссию сведений о запрещенном лекарственном препарате, подлежащих исключению из единой базы данных, обновления единой базы данных и опубликования ее на информационном портале Союза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5.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Группа процедур получения сведений из единой базы данных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получения сведений из единой базы данных выполняются при получении соответствующего запроса от информационных систем уполномоченных органов государств-членов.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В рамках выполнения процедур получения сведений из единой базы данных обрабатываются следующие виды запросов, поступающих от информационных систем уполномоченных органов государств-членов: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сведений о дате и времени обновления единой базы данных;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сведений из единой базы данных;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измененных сведений из единой базы данных.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сведений о дате и времени обновления единой базы данных выполняется уполномоченным органом государства-члена в целях оценки необходимости синхронизации хранящихся в информационной системе уполномоченного органа государства-члена сведений о запрещенных лекарственных препаратах со сведениями, хранящимися в единой базе данных. При осуществлении запроса выполняется процедура «Получение сведений о дате и времени обновления единой базы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.004).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 xml:space="preserve">Запрос сведений из единой базы данных выполняется с целью получения </w:t>
      </w:r>
      <w:r w:rsidRPr="001A1559">
        <w:rPr>
          <w:rFonts w:ascii="Sylfaen" w:hAnsi="Sylfaen"/>
          <w:sz w:val="24"/>
          <w:szCs w:val="24"/>
        </w:rPr>
        <w:lastRenderedPageBreak/>
        <w:t>уполномоченным органом государства-члена актуальных сведений обо всех запрещенных лекарственных препаратах из единой базы данных по всем государствам-членам или по конкретному государству-члену в зависимости от условия запроса. Запрос сведений из единой базы данных может осуществляться как на текущую дату, так и по состоянию на дату, указанную в запросе. При осуществлении запроса выполняется процедура «Получение сведений из единой базы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.005).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Запрос измененных сведений из единой базы данных выполняется с целью получения уполномоченным органом государства-члена измененных сведений о запрещенных лекарственных препаратах. При выполнении запроса представляются измененные сведения из единой базы данных, добавление, исключение или изменение которых произошло за период от даты и времени, указанных в запросе, до момента выполнения запроса. Измененные сведения из единой базы данных представляются по всем государствам-членам или по конкретному государству-члену в зависимости от условий запроса. Указанный запрос используется при первоначальной загрузке сведений о запрещенных лекарственных препаратах, например, при инициализации общего процесса, при подключении нового государства-члена, при восстановлении информации после сбоя. При осуществлении запроса выполняется процедура «Получение измененных сведений из единой базы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.006).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государств-членов и Комиссией. Формат и структура указанных сведений должны соответствовать Описанию форматов и структур электронных документов и сведений.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Приведенное описание группы процедур получения сведений из единой базы данных представлено на рисунке 3.</w:t>
      </w:r>
    </w:p>
    <w:p w:rsidR="00682664" w:rsidRPr="001A1559" w:rsidRDefault="002B3CE6" w:rsidP="00B55609">
      <w:pPr>
        <w:pStyle w:val="Bodytext20"/>
        <w:shd w:val="clear" w:color="auto" w:fill="auto"/>
        <w:spacing w:before="0" w:after="120" w:line="240" w:lineRule="auto"/>
        <w:ind w:left="-567" w:right="1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38" style="position:absolute;left:0;text-align:left;margin-left:-25.9pt;margin-top:28.1pt;width:523.5pt;height:247.5pt;z-index:251685888" coordorigin="900,1980" coordsize="10470,4950">
            <v:rect id="_x0000_s1065" style="position:absolute;left:3615;top:1980;width:1200;height:330" stroked="f">
              <v:textbox inset="0,0,0,0">
                <w:txbxContent>
                  <w:p w:rsidR="00C450B0" w:rsidRDefault="00C450B0" w:rsidP="00723AF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6" style="position:absolute;left:8025;top:1980;width:1200;height:330" stroked="f">
              <v:textbox inset="0,0,0,0">
                <w:txbxContent>
                  <w:p w:rsidR="00C450B0" w:rsidRDefault="00C450B0" w:rsidP="00723AF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7" style="position:absolute;left:8025;top:3330;width:1200;height:330" stroked="f">
              <v:textbox inset="0,0,0,0">
                <w:txbxContent>
                  <w:p w:rsidR="00C450B0" w:rsidRDefault="00C450B0" w:rsidP="00723AF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8" style="position:absolute;left:3615;top:3330;width:1200;height:330" stroked="f">
              <v:textbox inset="0,0,0,0">
                <w:txbxContent>
                  <w:p w:rsidR="00C450B0" w:rsidRDefault="00C450B0" w:rsidP="00723AF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9" style="position:absolute;left:3615;top:5175;width:1200;height:330" stroked="f">
              <v:textbox inset="0,0,0,0">
                <w:txbxContent>
                  <w:p w:rsidR="00C450B0" w:rsidRDefault="00C450B0" w:rsidP="00723AF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0" style="position:absolute;left:8025;top:5175;width:1200;height:330" stroked="f">
              <v:textbox inset="0,0,0,0">
                <w:txbxContent>
                  <w:p w:rsidR="00C450B0" w:rsidRDefault="00C450B0" w:rsidP="00723AFF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1" style="position:absolute;left:900;top:4470;width:2625;height:885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Уполномоченный орган государства-члена 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72" style="position:absolute;left:4950;top:2235;width:2940;height:1020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о дате и времени обновления единой базы данных 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073" style="position:absolute;left:5085;top:4065;width:2700;height:885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из единой базы данных 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074" style="position:absolute;left:4650;top:6045;width:3525;height:885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измененных сведений из единой базы данных 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723AFF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75" style="position:absolute;left:9930;top:4470;width:1440;height:705" stroked="f">
              <v:textbox inset="0,0,0,0">
                <w:txbxContent>
                  <w:p w:rsidR="00C450B0" w:rsidRPr="00723AFF" w:rsidRDefault="00C450B0" w:rsidP="00723AFF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Комиссия (Р,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001)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2019\\ARLIS_IV_2018\\ARLIS_IV_2018\\ETHK_voroshum_N126_2016\\media\\image3.jpeg"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7" type="#_x0000_t75" style="width:528.75pt;height:273pt">
            <v:imagedata r:id="rId11" r:href="rId12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1A1559">
      <w:pPr>
        <w:pStyle w:val="Picturecaption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Рис. 3. Общая схема группы процедур получения сведений из единой базы данных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20.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получения сведений из единой базы данных, приведен в таблице 3.</w:t>
      </w:r>
    </w:p>
    <w:p w:rsidR="00B55609" w:rsidRDefault="00B55609" w:rsidP="001A1559">
      <w:pPr>
        <w:pStyle w:val="Bodytext20"/>
        <w:shd w:val="clear" w:color="auto" w:fill="auto"/>
        <w:spacing w:before="0" w:after="120" w:line="240" w:lineRule="auto"/>
        <w:ind w:right="240"/>
        <w:jc w:val="right"/>
        <w:rPr>
          <w:rFonts w:ascii="Sylfaen" w:hAnsi="Sylfaen"/>
          <w:sz w:val="24"/>
          <w:szCs w:val="24"/>
          <w:lang w:val="hy-AM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24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60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>получения сведений из единой базы данных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о дате и времени обновления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Комиссией сведений о дате и времени обновления единой базы данных по запросам от информационных систем уполномоченных органов государств-членов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P.MM.05.PRC.005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получение сведений из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процедура предназначена для представления Комиссией актуальных на указанную дату сведений из единой базы данных по запросам от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информационных систем уполномоченных органов государств-членов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P.MM.05.PRC.006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получение измененных сведений из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представления Комиссией измененных сведений из единой базы данных по запросам от информационных систем уполномоченных органов государств-членов за период от даты и времени, указанных в запросе, до даты и времени выполнения запроса</w:t>
            </w:r>
          </w:p>
        </w:tc>
      </w:tr>
    </w:tbl>
    <w:p w:rsidR="001A1559" w:rsidRPr="002D13BD" w:rsidRDefault="001A1559" w:rsidP="001A1559">
      <w:pPr>
        <w:pStyle w:val="Bodytext20"/>
        <w:shd w:val="clear" w:color="auto" w:fill="auto"/>
        <w:spacing w:before="0" w:after="120" w:line="240" w:lineRule="auto"/>
        <w:ind w:left="192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6.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Группа процедур уведомления о включении сведений в единую базу данных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уведомления о включении сведений в единую базу данных выполняются при включении уполномоченным органом государства-члена сведений о запрещенном лекарственном препарате в единую базу данных. В этом случае выполняется процедура «Уведомление о включении сведений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.007).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Направление уведомлений уполномоченным органом государства-члена уполномоченным органам других государств-членов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утвержденным Решением Коллегии Евразийской экономической комиссии от 25 октября 2016 г. № 126 (далее - Регламент информационного взаимодействия между уполномоченными органами государств-членов). Формат и структура указанных сведений должны соответствовать Описанию форматов и структур электронных документов и сведений.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Приведенное описание группы процедур уведомления о включении сведений в единую базу данных представлено на рисунке 4.</w:t>
      </w:r>
    </w:p>
    <w:p w:rsidR="00682664" w:rsidRPr="001A1559" w:rsidRDefault="002B3CE6" w:rsidP="00DC56A5">
      <w:pPr>
        <w:spacing w:after="120"/>
        <w:ind w:left="-709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39" style="position:absolute;left:0;text-align:left;margin-left:-31.9pt;margin-top:19.1pt;width:520.5pt;height:111pt;z-index:251691520" coordorigin="780,1800" coordsize="10410,2220">
            <v:rect id="_x0000_s1076" style="position:absolute;left:3180;top:1800;width:1200;height:330" stroked="f">
              <v:textbox inset="0,0,0,0">
                <w:txbxContent>
                  <w:p w:rsidR="00C450B0" w:rsidRDefault="00C450B0" w:rsidP="00DC56A5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7" style="position:absolute;left:7590;top:1800;width:1200;height:330" stroked="f">
              <v:textbox inset="0,0,0,0">
                <w:txbxContent>
                  <w:p w:rsidR="00C450B0" w:rsidRDefault="00C450B0" w:rsidP="00DC56A5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8" style="position:absolute;left:780;top:2910;width:2550;height:1110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Уведомляющий уполномоченный орган государства-члена (Р.ММ.05.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002)</w:t>
                    </w:r>
                  </w:p>
                </w:txbxContent>
              </v:textbox>
            </v:rect>
            <v:rect id="_x0000_s1079" style="position:absolute;left:8640;top:2910;width:2550;height:1110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Уведомляемый уполномоченный орган государства-члена (Р.ММ.05.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ACT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003)</w:t>
                    </w:r>
                  </w:p>
                </w:txbxContent>
              </v:textbox>
            </v:rect>
            <v:rect id="_x0000_s1080" style="position:absolute;left:4035;top:2640;width:3960;height:750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о включении сведений в единую базу данных 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2019\\ARLIS_IV_2018\\ARLIS_IV_2018\\ETHK_voroshum_N126_2016\\media\\image4.jpeg"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8" type="#_x0000_t75" style="width:531pt;height:135pt">
            <v:imagedata r:id="rId13" r:href="rId14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Рис. 4. Общая схема группы процедур уведомления о включении сведений в единую базу данных</w:t>
      </w:r>
    </w:p>
    <w:p w:rsidR="00BB517E" w:rsidRPr="001A1559" w:rsidRDefault="00BB517E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23.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уведомления о включении сведений в единую базу данных, приведен в таблице 4.</w:t>
      </w:r>
    </w:p>
    <w:p w:rsidR="001A1559" w:rsidRPr="00B5560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4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</w:t>
      </w:r>
      <w:r w:rsidR="00C004C5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уведомления о включении сведений в единую базу данных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542"/>
        <w:gridCol w:w="3408"/>
      </w:tblGrid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P.MM.05.PRC.007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уведомление о включении сведений в единую базу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процедура предназначена для уведомления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уполномоченных органов других государств-членов о включении сведений о запрещенных лекарственных препаратах в единую базу данных</w:t>
            </w:r>
          </w:p>
        </w:tc>
      </w:tr>
    </w:tbl>
    <w:p w:rsidR="001A1559" w:rsidRPr="002D13BD" w:rsidRDefault="001A1559" w:rsidP="001A1559">
      <w:pPr>
        <w:pStyle w:val="Bodytext20"/>
        <w:shd w:val="clear" w:color="auto" w:fill="auto"/>
        <w:spacing w:before="0" w:after="120" w:line="240" w:lineRule="auto"/>
        <w:ind w:left="250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682664" w:rsidRPr="001A1559" w:rsidRDefault="001A1559" w:rsidP="00650CC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24.</w:t>
      </w:r>
      <w:r w:rsidR="00650CCB" w:rsidRPr="00650CC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5.</w:t>
      </w:r>
    </w:p>
    <w:p w:rsidR="00650CCB" w:rsidRPr="002D13BD" w:rsidRDefault="00650CCB" w:rsidP="001A1559">
      <w:pPr>
        <w:pStyle w:val="Tablecaption0"/>
        <w:shd w:val="clear" w:color="auto" w:fill="auto"/>
        <w:spacing w:after="120" w:line="240" w:lineRule="auto"/>
        <w:ind w:right="140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ind w:right="140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5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542"/>
        <w:gridCol w:w="3408"/>
      </w:tblGrid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P.MM.05.BEN.001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единая база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единый информационный ресурс, содержащий сведения о запрещенных лекарственных препаратах, полученные от уполномоченных органов государств-членов в результате мониторинга безопасности и контроля качества лекарственных средств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650CCB" w:rsidRPr="00650CC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682664" w:rsidRPr="00B5560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25.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650CCB" w:rsidRPr="00B55609" w:rsidRDefault="00650CCB" w:rsidP="001A1559">
      <w:pPr>
        <w:pStyle w:val="Bodytext20"/>
        <w:shd w:val="clear" w:color="auto" w:fill="auto"/>
        <w:spacing w:before="0" w:after="120" w:line="240" w:lineRule="auto"/>
        <w:ind w:left="860" w:right="420" w:firstLine="700"/>
        <w:rPr>
          <w:rFonts w:ascii="Sylfaen" w:hAnsi="Sylfaen"/>
          <w:sz w:val="24"/>
          <w:szCs w:val="24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682664" w:rsidRPr="00B5560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26.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справочников и классификаторов общего процесса приведен в таблице 6.</w:t>
      </w:r>
    </w:p>
    <w:p w:rsidR="00650CCB" w:rsidRPr="00B55609" w:rsidRDefault="00650CCB" w:rsidP="001A1559">
      <w:pPr>
        <w:pStyle w:val="Bodytext20"/>
        <w:shd w:val="clear" w:color="auto" w:fill="auto"/>
        <w:spacing w:before="0" w:after="120" w:line="240" w:lineRule="auto"/>
        <w:ind w:left="860" w:right="420" w:firstLine="700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6</w:t>
      </w: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2568"/>
        <w:gridCol w:w="2083"/>
        <w:gridCol w:w="2510"/>
      </w:tblGrid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P.CLS.009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классификатор единиц измерения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наименований единиц измерения в соответствии с Рекомендацией № 20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Европейской экономической комиссии ООН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P.CLS.039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наименований единиц измерения, используемых в фармакологии для количественного выражения дозировки и концентрации действующих веществ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P.CLS.041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номенклатура лекарственных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лекарственных форм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P.CLS.044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справочник комплектующих средств упаковки лекарственных препаратов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комплектующих средств,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содержащихся во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вторичной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(потребительской)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упаковке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препарата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P.CLS.047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видов масштаба ограничения лекарственного средства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наименований видов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масштаба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лекарственного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средства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P.CLS.054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организационно</w:t>
            </w:r>
            <w:r w:rsidR="00BB517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правовых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организационно</w:t>
            </w:r>
            <w:r w:rsidR="00BB517E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правовых форм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P.CLS.069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видов первичных упаковок лекарственных 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наименований видов первичных упаковок лекарственных средств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P.CLS.109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справочник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группировочных,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общепринятых и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химических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наименований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лекарственных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группировочных,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общепринятых и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химических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наименований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лекарственных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P.CLS.110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вспомогательных</w:t>
            </w:r>
            <w:r w:rsidR="00B5560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веществ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вспомогательных веществ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P.CLS.111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функциональных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назначений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вспомогательных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веществ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функциональных назначений вспомогательных веществ, входящих в состав лекарственных средств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P.CLS.112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справочник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наименований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гомеопатического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материала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 наименований гомеопатического материала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P.CLS.113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видов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вторичных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(потребительских)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упаковок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лекарственных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кодов и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наименований видов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вторичных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(потребительских)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упаковок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лекарственных</w:t>
            </w:r>
            <w:r w:rsidRPr="001A155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средств</w:t>
            </w:r>
          </w:p>
        </w:tc>
      </w:tr>
      <w:tr w:rsidR="00682664" w:rsidRPr="001A1559" w:rsidTr="00650CCB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 видов решения по результатам мониторинга безопасности и контроля качества медицинской продукции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содержит перечень видов решения по результатам мониторинга безопасности и контроля качества медицинской продукции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2D13BD">
        <w:rPr>
          <w:rFonts w:ascii="Sylfaen" w:hAnsi="Sylfaen"/>
          <w:sz w:val="24"/>
          <w:szCs w:val="24"/>
          <w:lang w:eastAsia="en-US" w:bidi="en-US"/>
        </w:rPr>
        <w:t>.</w:t>
      </w:r>
      <w:r w:rsidR="00B55609" w:rsidRPr="002D13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общего процесса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1. Процедуры формирования и ведения единой базы данных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Процедура «Включение сведений в единую базу данных»</w:t>
      </w:r>
      <w:r w:rsidR="00650CCB" w:rsidRPr="00650CCB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.001)</w:t>
      </w:r>
    </w:p>
    <w:p w:rsidR="00682664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hy-AM"/>
        </w:rPr>
      </w:pPr>
      <w:r w:rsidRPr="001A1559">
        <w:rPr>
          <w:rFonts w:ascii="Sylfaen" w:hAnsi="Sylfaen"/>
          <w:sz w:val="24"/>
          <w:szCs w:val="24"/>
        </w:rPr>
        <w:lastRenderedPageBreak/>
        <w:t>27.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Схема выполнения процедуры «Включение сведений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.001) представлена на рисунке 5.</w:t>
      </w:r>
    </w:p>
    <w:p w:rsidR="00B55609" w:rsidRPr="00B55609" w:rsidRDefault="002B3CE6" w:rsidP="00B55609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0" style="position:absolute;left:0;text-align:left;margin-left:46.1pt;margin-top:10pt;width:366pt;height:335.25pt;z-index:251698944" coordorigin="2340,2370" coordsize="7320,6705">
            <v:rect id="_x0000_s1082" style="position:absolute;left:2340;top:2370;width:3000;height:570" stroked="f">
              <v:textbox inset="0,0,0,0">
                <w:txbxContent>
                  <w:p w:rsidR="00C450B0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83" style="position:absolute;left:6660;top:2370;width:3000;height:570" stroked="f">
              <v:textbox inset="0,0,0,0">
                <w:txbxContent>
                  <w:p w:rsidR="00C450B0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084" style="position:absolute;left:2340;top:3690;width:3090;height:990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для включения в единую базу данных 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85" style="position:absolute;left:6660;top:3795;width:2895;height:885" stroked="f">
              <v:textbox inset="0,0,0,0">
                <w:txbxContent>
                  <w:p w:rsidR="00C450B0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[сведения для включения переданы]</w:t>
                    </w:r>
                  </w:p>
                </w:txbxContent>
              </v:textbox>
            </v:rect>
            <v:rect id="_x0000_s1086" style="position:absolute;left:6540;top:5085;width:3120;height:1140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для включения в единую базу данных 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87" style="position:absolute;left:2340;top:6405;width:3120;height:1305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о результатах включения сведений в единую базу данных 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88" style="position:absolute;left:6540;top:6675;width:3120;height:885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сведений, включенных в единую базу данных 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089" style="position:absolute;left:2460;top:5340;width:2880;height:645" stroked="f">
              <v:textbox inset="0,0,0,0">
                <w:txbxContent>
                  <w:p w:rsidR="00C450B0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090" style="position:absolute;left:2790;top:8505;width:6375;height:570" stroked="f">
              <v:textbox inset="0,0,0,0">
                <w:txbxContent>
                  <w:p w:rsidR="00C450B0" w:rsidRPr="00BB517E" w:rsidRDefault="00C450B0" w:rsidP="00BB51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5. Схема выполнения процедуры «Включение сведений в единую базу данных» 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BB517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</v:group>
        </w:pict>
      </w:r>
      <w:r w:rsidR="00B55609">
        <w:rPr>
          <w:rFonts w:ascii="Sylfaen" w:hAnsi="Sylfaen"/>
          <w:noProof/>
          <w:lang w:bidi="ar-SA"/>
        </w:rPr>
        <w:drawing>
          <wp:inline distT="0" distB="0" distL="0" distR="0">
            <wp:extent cx="5505450" cy="4429125"/>
            <wp:effectExtent l="19050" t="0" r="0" b="0"/>
            <wp:docPr id="286" name="Picture 28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image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Процедура «Включение сведений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.001) выполняется при представлении уполномоченным органом государства-члена сведений о новом запрещенном лекарственном препарате для включения в единую базу данных в случае ограничения обращения лекарственного средства.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Первой выполняется операция «Представление сведений для включения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.001), по результатам</w:t>
      </w:r>
      <w:r w:rsidR="00B55609" w:rsidRP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выполнения которой уполномоченным органом государства-члена формируются и представляются в Комиссию сведения о запрещенном лекарственном препарате для включения в единую базу данных.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Комиссию сведений о запрещенном лекарственном препарате для включения в единую базу данных выполняется операция «Получение и обработка сведений для включения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.002), по результатам выполнения которой сведения о запрещенном лекарственном препарате включаются в единую базу данных. Уведомление о результатах включения сведений в единую базу данных передается в уполномоченный орган государства-члена.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уведомления о результатах включения сведений в единую базу данных выполняется операция </w:t>
      </w:r>
      <w:r w:rsidRPr="001A1559">
        <w:rPr>
          <w:rFonts w:ascii="Sylfaen" w:hAnsi="Sylfaen"/>
          <w:sz w:val="24"/>
          <w:szCs w:val="24"/>
        </w:rPr>
        <w:lastRenderedPageBreak/>
        <w:t>«Получение уведомления о результатах включения сведений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.003), по результатам выполнения которой осуществляются прием и обработка указанного уведомления.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 случае выполнения операции «Получение и обработка сведений для включения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.002) выполняется операция «Опубликование сведений, включенных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.004), по результатам выполнения которой обновленная единая база данных опубликовывается на информационном портале Союза.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Результатами выполнения процедуры «Включение сведений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.001) являются включение сведений о новом запрещенном лекарственном препарате в единую базу данных и опубликование единой базы данных на информационном портале Союза.</w:t>
      </w:r>
    </w:p>
    <w:p w:rsidR="00682664" w:rsidRPr="001A1559" w:rsidRDefault="001A1559" w:rsidP="00B55609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«Включение сведений в единую базу данных» (</w:t>
      </w:r>
      <w:r w:rsidRPr="00B55609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B55609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B55609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.001), приведен в таблице 7.</w:t>
      </w:r>
    </w:p>
    <w:p w:rsidR="00B55609" w:rsidRDefault="00B55609" w:rsidP="00650CCB">
      <w:pPr>
        <w:pStyle w:val="Bodytext20"/>
        <w:shd w:val="clear" w:color="auto" w:fill="auto"/>
        <w:spacing w:before="0" w:after="120" w:line="240" w:lineRule="auto"/>
        <w:ind w:right="420" w:hanging="9"/>
        <w:jc w:val="right"/>
        <w:rPr>
          <w:rFonts w:ascii="Sylfaen" w:hAnsi="Sylfaen"/>
          <w:sz w:val="24"/>
          <w:szCs w:val="24"/>
          <w:lang w:val="hy-AM"/>
        </w:rPr>
      </w:pPr>
    </w:p>
    <w:p w:rsidR="00682664" w:rsidRPr="001A1559" w:rsidRDefault="001A1559" w:rsidP="00650CCB">
      <w:pPr>
        <w:pStyle w:val="Bodytext20"/>
        <w:shd w:val="clear" w:color="auto" w:fill="auto"/>
        <w:spacing w:before="0" w:after="120" w:line="240" w:lineRule="auto"/>
        <w:ind w:right="420" w:hanging="9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7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«Включение сведений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3398"/>
        <w:gridCol w:w="3269"/>
      </w:tblGrid>
      <w:tr w:rsidR="00682664" w:rsidRPr="001A1559" w:rsidTr="001A1559"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единую базу данных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682664" w:rsidRPr="001A1559" w:rsidTr="001A1559"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включения в единую базу данных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  <w:tr w:rsidR="00682664" w:rsidRPr="001A1559" w:rsidTr="001A1559"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 единую базу данных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10 настоящих Правил</w:t>
            </w:r>
          </w:p>
        </w:tc>
      </w:tr>
      <w:tr w:rsidR="00682664" w:rsidRPr="001A1559" w:rsidTr="001A1559"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опубликование сведений, включенных в единую базу данных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приведено в таблице 11 настоящих Правил</w:t>
            </w:r>
          </w:p>
        </w:tc>
      </w:tr>
    </w:tbl>
    <w:p w:rsidR="00650CCB" w:rsidRPr="002D13BD" w:rsidRDefault="00650CCB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8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«Представление сведений для включения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981"/>
        <w:gridCol w:w="5678"/>
      </w:tblGrid>
      <w:tr w:rsidR="00682664" w:rsidRPr="001A1559" w:rsidTr="00650CC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50CC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P.MM.05.OPR.001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сведений для включения в единую базу данных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выполняется при представлении исполнителем сведений о новом запрещенном лекарственном препарате для включения в единую базу данных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исполнитель формирует сообщение, содержащее включаемые в единую базу данных сведения о запрещенных лекарственных препаратах, и направляет их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сведения о новом запрещенном лекарственном препарате для включения в единую базу данных и опубликования единой базы данных на информационном портале Союза переданы в Комиссию</w:t>
            </w:r>
          </w:p>
        </w:tc>
      </w:tr>
    </w:tbl>
    <w:p w:rsidR="00650CCB" w:rsidRPr="002D13BD" w:rsidRDefault="00650CCB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9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и обработка сведений для включения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981"/>
        <w:gridCol w:w="5678"/>
      </w:tblGrid>
      <w:tr w:rsidR="00682664" w:rsidRPr="001A1559" w:rsidTr="00650CC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50CC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P.MM.05.OPR.002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получение и обработка сведений для включения в единую базу данных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запрещенном лекарственном препарате для включения в единую базу данных (операция «Представление сведений для включения в единую базу данных»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общего процесса. Требуется авторизация, сведения представляются только уполномоченными органами государств-членов.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 В случае успешного выполнения проверки исполнитель вносит новые сведения в единую базу данных, заполняет дату и время обновления для внесенных сведений, формирует и направляет уполномоченному органу государства-члена уведомление о результатах включения сведений в единую базу данных со значением кода результата обработки, соответствующем добавлению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обновлена единая база данных, уполномоченному органу государства-члена направлено уведомление о результатах включения сведений в единую базу данных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Таблица 10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уведомления о результатах включения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сведений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единую базу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включения сведений в единую базу данных (операция «Получение и обработка сведений для включения в единую базу данных» 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исполнитель принимает уведомление о результатах включения сведений в единую базу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включения сведений в единую базу данных</w:t>
            </w:r>
          </w:p>
        </w:tc>
      </w:tr>
    </w:tbl>
    <w:p w:rsidR="00650CCB" w:rsidRPr="002D13BD" w:rsidRDefault="00650CCB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11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«Опубликование сведений, включенных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P.MM.05.OPR.004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опубликование сведений, включенных в единую базу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данных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исполнителем после обновления единой базы данных (операция «Получение и обработка сведений для включения в единую базу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опубликовывает сведения о запрещенном лекарственном препарате на информационном портале Союза</w:t>
            </w:r>
          </w:p>
        </w:tc>
      </w:tr>
      <w:tr w:rsidR="00682664" w:rsidRPr="001A1559" w:rsidTr="00650CC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обновленная единая база данных опубликована на информационном портале Союза</w:t>
            </w:r>
          </w:p>
        </w:tc>
      </w:tr>
    </w:tbl>
    <w:p w:rsidR="00682664" w:rsidRDefault="001A1559" w:rsidP="009A51A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hy-AM" w:eastAsia="en-US" w:bidi="en-US"/>
        </w:rPr>
      </w:pPr>
      <w:r w:rsidRPr="001A1559">
        <w:rPr>
          <w:rFonts w:ascii="Sylfaen" w:hAnsi="Sylfaen"/>
          <w:sz w:val="24"/>
          <w:szCs w:val="24"/>
        </w:rPr>
        <w:t>Процедура «Изменение сведений в единой базе данных»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.002)</w:t>
      </w:r>
    </w:p>
    <w:p w:rsidR="009A51AB" w:rsidRPr="009A51AB" w:rsidRDefault="009A51AB" w:rsidP="001A1559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  <w:lang w:val="hy-AM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Схема выполнения процедуры «Изменение сведений в единой базе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1A1559">
        <w:rPr>
          <w:rFonts w:ascii="Sylfaen" w:hAnsi="Sylfaen"/>
          <w:sz w:val="24"/>
          <w:szCs w:val="24"/>
        </w:rPr>
        <w:t>представлена на рисунке 6.</w:t>
      </w:r>
    </w:p>
    <w:p w:rsidR="00682664" w:rsidRPr="001A1559" w:rsidRDefault="002B3CE6" w:rsidP="009A51AB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1" style="position:absolute;left:0;text-align:left;margin-left:39.35pt;margin-top:1.95pt;width:379.5pt;height:344.25pt;z-index:251707264" coordorigin="2205,7980" coordsize="7590,6885">
            <v:rect id="_x0000_s1091" style="position:absolute;left:2490;top:8055;width:3000;height:570" stroked="f">
              <v:textbox inset="0,0,0,0">
                <w:txbxContent>
                  <w:p w:rsidR="00C450B0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92" style="position:absolute;left:6585;top:7980;width:3000;height:570" stroked="f">
              <v:textbox inset="0,0,0,0">
                <w:txbxContent>
                  <w:p w:rsidR="00C450B0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93" style="position:absolute;left:2280;top:9420;width:3210;height:1155" stroked="f">
              <v:textbox inset="0,0,0,0">
                <w:txbxContent>
                  <w:p w:rsidR="00C450B0" w:rsidRPr="00FA5CFE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для внесения изменений в единую базу данных 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094" style="position:absolute;left:6660;top:9540;width:3000;height:915" stroked="f">
              <v:textbox inset="0,0,0,0">
                <w:txbxContent>
                  <w:p w:rsidR="00C450B0" w:rsidRPr="00FA5CFE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для изменения переданы]</w:t>
                    </w:r>
                  </w:p>
                </w:txbxContent>
              </v:textbox>
            </v:rect>
            <v:rect id="_x0000_s1095" style="position:absolute;left:2205;top:12135;width:3210;height:1155" stroked="f">
              <v:textbox inset="0,0,0,0">
                <w:txbxContent>
                  <w:p w:rsidR="00C450B0" w:rsidRPr="00FA5CFE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о результатах внесения изменений в единую базу данных 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096" style="position:absolute;left:6585;top:12345;width:3210;height:840" stroked="f">
              <v:textbox inset="0,0,0,0">
                <w:txbxContent>
                  <w:p w:rsidR="00C450B0" w:rsidRPr="00FA5CFE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сведений, измененных в единой базе данных 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097" style="position:absolute;left:2355;top:11070;width:2955;height:615" stroked="f">
              <v:textbox inset="0,0,0,0">
                <w:txbxContent>
                  <w:p w:rsidR="00C450B0" w:rsidRPr="00FA5CFE" w:rsidRDefault="00C450B0" w:rsidP="00FA5CFE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098" style="position:absolute;left:6585;top:10815;width:3210;height:1155" stroked="f">
              <v:textbox inset="0,0,0,0">
                <w:txbxContent>
                  <w:p w:rsidR="00C450B0" w:rsidRPr="00FA5CFE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для внесения изменений в единую базу данных 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99" style="position:absolute;left:2730;top:14190;width:6540;height:675" stroked="f">
              <v:textbox inset="0,0,0,0">
                <w:txbxContent>
                  <w:p w:rsidR="00C450B0" w:rsidRPr="00FA5CFE" w:rsidRDefault="00C450B0" w:rsidP="00FA5CF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6. Схема выполнения процедуры «Изменение сведений в единой базе данных» 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FA5CFE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2019\\ARLIS_IV_2018\\ARLIS_IV_2018\\ETHK_voroshum_N126_2016\\media\\image6.jpeg"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"C:\\Users\\Tatevik\\Desktop\\media\\image6.jpeg"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9" type="#_x0000_t75" style="width:432.75pt;height:345pt">
            <v:imagedata r:id="rId16" r:href="rId17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Процедура «Изменение сведений в единой базе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 xml:space="preserve">.002) </w:t>
      </w:r>
      <w:r w:rsidRPr="001A1559">
        <w:rPr>
          <w:rFonts w:ascii="Sylfaen" w:hAnsi="Sylfaen"/>
          <w:sz w:val="24"/>
          <w:szCs w:val="24"/>
        </w:rPr>
        <w:lastRenderedPageBreak/>
        <w:t>выполняется при представлении уполномоченным органом государства-члена в Комиссию измененных сведений о запрещенном лекарственном препарате для обновления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Первой выполняется операция «Представление сведений для внесения изменений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.005), по результатам выполнения которой уполномоченным органом государства-члена формируются и представляются в Комиссию сведения о запрещенном лекарственном препарате для внесения изменений в единую базу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Комиссию сведений о запрещенном лекарственном препарате для внесения изменений в единую базу данных выполняется операция «Получение и обработка сведений для</w:t>
      </w:r>
      <w:r w:rsidR="00E42E84" w:rsidRPr="00E42E84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внесения изменений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.006), по результатам выполнения которой соответствующие сведения обновляются в единой базе данных. Уведомление о результатах внесения изменений в единую базу данных передается в уполномоченный орган государства-члена.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уполномоченный орган государства-члена уведомления о результатах внесения изменений в единую базу данных выполняется операция «Получение уведомления о результатах внесения изменений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.007), по результатам выполнения которой осуществляется прием и обработка указанного уведомления.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 случае выполнения операции «Получение и обработка сведений для внесения изменений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.006) выполняется операция «Опубликование сведений, измененных в единой базе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.008), по результатам выполнения которой обновленные сведения единой базы данных опубликовываются на информационном портале Союза.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Результатом выполнения процедуры «Изменение сведений в единой базе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.002) является обновленная и опубликованная на информационном портале Союза единая база данных, содержащая актуальные сведения о запрещенных лекарственных препаратах, а также сведения об истории изменений.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«Изменение сведений в единой базе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.002), приведен в таблице 12.</w:t>
      </w:r>
    </w:p>
    <w:p w:rsidR="00E42E84" w:rsidRPr="00B55609" w:rsidRDefault="00E42E84" w:rsidP="001A1559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12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«Изменение сведений в единой базе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3552"/>
        <w:gridCol w:w="3408"/>
      </w:tblGrid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P.MM.05.OPR.005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внесения изменений в единую базу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для внесения изменений в единую базу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14 настоящих Правил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P.MM.05.OPR.007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внесения изменений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единую базу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15 настоящих Правил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P.MM.05.OPR.008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сведений, измененных в единой базе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</w:tbl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13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«Представление сведений для внесения изменений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P.MM.05.OPR.005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внесения изменений в единую базу данных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представлении исполнителем в Комиссию сведений о запрещенном лекарственном препарате для внесения изменений в единую базу данных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сообщение, содержащее сведения о запрещенном лекарственном препарате для внесения изменений в единую базу данных, и направляет его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уполномоченным органом государства-члена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представлены сведения о запрещенном лекарственном препарате для внесения изменений в единую базу данных и опубликование единой базы данных на информационном портале Союза</w:t>
            </w:r>
          </w:p>
        </w:tc>
      </w:tr>
    </w:tbl>
    <w:p w:rsidR="00E42E84" w:rsidRPr="002D13BD" w:rsidRDefault="00E42E84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14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и обработка сведений для внесения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изменений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P.MM.05.OPR.006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для внесения изменений в единую базу данных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о запрещенном лекарственном препарате для внесения изменений в единую базу данных (операция «Представление сведений для внесения изменений в единую базу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случае успешного прохождения проверки исполнитель заполняет дату и время окончания действия находящихся в единой базе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сведений значением даты и времени начала действия полученных актуальных сведений. В результате ранее размещенные в единой базе данных сведения сохраняются для обеспечения возможности просмотра истории изменений, но становятся недоступными для дальнейшей обработки. Полученные актуальные сведения исполнитель добавляет в единую базу данных, фиксирует дату и время обновления сведений, формирует и отправляет уведомление о результатах внесения изменений в единую базу данных уполномоченному органу государства-члена со значением кода результата обработки, соответствующем изменению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E42E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 единая база данных, уполномоченному органу государства-члена направлено уведомление о результатах внесения изменений в единую базу данных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ind w:left="860" w:right="1" w:firstLine="70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15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уведомления о результатах внесения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изменений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P.MM.05.OPR.007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внесения изменений в единую базу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внесения изменений в единую базу данных (операция «Получение и обработка сведений для внесения изменений в единую базу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уведомление о результатах внесения изменений в единую базу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внесения изменений в единую базу данных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16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«Опубликование сведений, измененных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в единой базе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P.MM.05.OPR.008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сведений, измененных в единой базе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исполнителем с момента обновления единой базы данных (операция «Получение и обработка сведений для внесения изменений в единую базу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.006))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обеспечивает опубликование обновленных сведений в единой базе данных на информационном портале Союза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обновленная единая база данных опубликована на информационном портале Союза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Процедура «Исключение сведений из единой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.003)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Схема выполнения процедуры «Исключение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1A1559">
        <w:rPr>
          <w:rFonts w:ascii="Sylfaen" w:hAnsi="Sylfaen"/>
          <w:sz w:val="24"/>
          <w:szCs w:val="24"/>
        </w:rPr>
        <w:t>представлена на рисунке 7.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42" style="position:absolute;margin-left:28.85pt;margin-top:2.6pt;width:378pt;height:353.25pt;z-index:251716032" coordorigin="1995,1470" coordsize="7560,7065">
            <v:rect id="_x0000_s1100" style="position:absolute;left:1995;top:1470;width:3300;height:61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01" style="position:absolute;left:6255;top:1470;width:3300;height:61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02" style="position:absolute;left:1995;top:2865;width:3300;height:1005" stroked="f">
              <v:textbox inset="0,0,0,0">
                <w:txbxContent>
                  <w:p w:rsidR="00C450B0" w:rsidRPr="00682F69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для исключения из единой базы данных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103" style="position:absolute;left:6465;top:2955;width:2970;height:91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для исключения переданы]</w:t>
                    </w:r>
                  </w:p>
                </w:txbxContent>
              </v:textbox>
            </v:rect>
            <v:rect id="_x0000_s1104" style="position:absolute;left:6330;top:4275;width:3225;height:124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Прием и обработка сведений для исключения из единой базы данных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10)</w:t>
                    </w:r>
                  </w:p>
                </w:txbxContent>
              </v:textbox>
            </v:rect>
            <v:rect id="_x0000_s1105" style="position:absolute;left:2070;top:5805;width:3225;height:124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уведомления о результатах исключения сведений из единой базы данных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1)</w:t>
                    </w:r>
                  </w:p>
                </w:txbxContent>
              </v:textbox>
            </v:rect>
            <v:rect id="_x0000_s1106" style="position:absolute;left:2160;top:4605;width:2970;height:570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[обновлена]</w:t>
                    </w:r>
                  </w:p>
                </w:txbxContent>
              </v:textbox>
            </v:rect>
            <v:rect id="_x0000_s1107" style="position:absolute;left:6330;top:5940;width:3225;height:1110" stroked="f">
              <v:textbox inset="0,0,0,0">
                <w:txbxContent>
                  <w:p w:rsidR="00C450B0" w:rsidRPr="00682F69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Опубликование единой базы данных после исключения сведений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.012)</w:t>
                    </w:r>
                  </w:p>
                </w:txbxContent>
              </v:textbox>
            </v:rect>
            <v:rect id="_x0000_s1108" style="position:absolute;left:2505;top:7965;width:6630;height:570" stroked="f">
              <v:textbox inset="0,0,0,0">
                <w:txbxContent>
                  <w:p w:rsidR="00C450B0" w:rsidRPr="00682F69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7. Схема выполнения процедуры «Исключение сведений из единой базы данных»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2019\\ARLIS_IV_2018\\ARLIS_IV_2018\\ETHK_voroshum_N126_2016\\media\\image7.jpeg"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0" type="#_x0000_t75" style="width:432.75pt;height:356.25pt">
            <v:imagedata r:id="rId18" r:href="rId19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32828" w:rsidRDefault="00632828" w:rsidP="001A1559">
      <w:pPr>
        <w:pStyle w:val="Bodytext20"/>
        <w:shd w:val="clear" w:color="auto" w:fill="auto"/>
        <w:spacing w:before="0" w:after="120" w:line="240" w:lineRule="auto"/>
        <w:ind w:left="860" w:right="420" w:firstLine="700"/>
        <w:rPr>
          <w:rFonts w:ascii="Sylfaen" w:hAnsi="Sylfaen"/>
          <w:sz w:val="24"/>
          <w:szCs w:val="24"/>
          <w:lang w:val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Процедура «Исключение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.003) выполняется при представлении уполномоченным органом государства-члена в Комиссию сведений о запрещенном лекарственном препарате для исключения из единой базы данных в случае отмены решения об ограничении обращения лекарственного средства.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Первой выполняется операция «Представление сведений для исключения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.009), по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результатам выполнения которой уполномоченным органом государства-члена формируются и представляются в Комиссию сведения о запрещенном лекарственном препарате для исключения из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Комиссию сведений о запрещенном лекарственном препарате для исключения из единой базы данных выполняется операция «Прием и обработка сведений для исключения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.010), по результатам выполнения которой соответствующие сведения исключаются из единой базы данных. Уведомление о результатах исключения сведений из единой базы данных передается в уполномоченный орган государства-члена.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уведомления о результатах исключения сведений из единой базы данных выполняется операция </w:t>
      </w:r>
      <w:r w:rsidRPr="001A1559">
        <w:rPr>
          <w:rFonts w:ascii="Sylfaen" w:hAnsi="Sylfaen"/>
          <w:sz w:val="24"/>
          <w:szCs w:val="24"/>
        </w:rPr>
        <w:lastRenderedPageBreak/>
        <w:t>«Получение уведомления о результатах исключения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.011), по результатам выполнения которой осуществляются прием и обработка указанного уведомления.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 случае выполнения операции «Прием и обработка сведений для исключения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.010) выполняется операция «Опубликование единой базы данных после исключения сведений»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.012), по результатам выполнения которой обновленная единая база данных опубликовывается на информационном портале Союза.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Результатом выполнения процедуры «Исключение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.003) является обновленная и опубликованная единая база данных с возможностью просмотра истории изменений.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«Исключение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.003), приведен в таблице 17.</w:t>
      </w:r>
    </w:p>
    <w:p w:rsidR="00632828" w:rsidRPr="00B55609" w:rsidRDefault="00632828" w:rsidP="00632828">
      <w:pPr>
        <w:pStyle w:val="Bodytext20"/>
        <w:shd w:val="clear" w:color="auto" w:fill="auto"/>
        <w:spacing w:before="0" w:after="120" w:line="240" w:lineRule="auto"/>
        <w:ind w:left="860" w:right="1" w:firstLine="70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ind w:left="860" w:right="1" w:firstLine="70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17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«Исключение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3686"/>
        <w:gridCol w:w="3269"/>
      </w:tblGrid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исключения из единой базы данных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18 настоящих Правил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исключения из единой базы данных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единой базы данных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единой базы данных после исключения сведений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21 настоящих Правил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18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«Представление сведений для исключения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P.MM.05.OPR.009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для исключения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представлении исполнителем в Комиссию сведений о запрещенном лекарственном препарате для исключения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сообщение, содержащее сведения о запрещенном лекарственном препарате для исключения из единой базы данных, и направляет его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Комиссию представлены сведения о запрещенном лекарственном препарате для исключения из единой базы данных и опубликования единой базы данных на информационном портале Союза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19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«Прием и обработка сведений для исключения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P.MM.05.OPR.010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прием и обработка сведений для исключения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 запрещенном лекарственном препарате для исключения из единой базы данных (операция «Представление сведений для исключения из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.009))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случае успешного прохождения проверки, исполнитель заполняет дату и время окончания действия сведений о запрещенном лекарственном препарате, используя значения даты и времени окончания действия, указанные в составе переданных сведений, а также фиксирует дату и время обновления сведений. В результате сведения о ранее запрещенном лекарственном средстве сохраняются для обеспечения возможности просмотра истории изменений и становятся недоступными для дальнейшей обработки. Исполнитель направляет уведомление о результатах исключения сведений из единой базы данных уполномоченному органу государства-члена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 единая база данных, уполномоченному органу государства-члена направлено уведомление о результатах исключения сведений из единой базы данных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Таблица 20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уведомления о результатах исключения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</w:t>
      </w:r>
      <w:r w:rsidRPr="001A1559">
        <w:rPr>
          <w:rFonts w:ascii="Sylfaen" w:hAnsi="Sylfaen"/>
          <w:sz w:val="24"/>
          <w:szCs w:val="24"/>
        </w:rPr>
        <w:t>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P.MM.05.OPR.011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уведомления о результатах исключения сведений из единой базы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результатах исключения сведений из единой базы данных (операция «Прием и обработка сведений для исключения из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принимает уведомление о результатах исключения сведений из единой базы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получено уведомление о результатах исключения сведений из единой базы данных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21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«Опубликование единой базы данных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после исключения сведений»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P.MM.05.OPR.012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опубликование единой базы данных после исключения сведений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исполнителем с момента обновления единой базы данных (операция «Прием и обработка сведений для исключения из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опубликовывает сведения из единой базы данных на информационном портале Союза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обновленные сведения из единой базы данных опубликованы на информационном портале Союза</w:t>
            </w:r>
          </w:p>
        </w:tc>
      </w:tr>
    </w:tbl>
    <w:p w:rsidR="00632828" w:rsidRPr="002D13BD" w:rsidRDefault="00632828" w:rsidP="001A1559">
      <w:pPr>
        <w:pStyle w:val="Bodytext20"/>
        <w:shd w:val="clear" w:color="auto" w:fill="auto"/>
        <w:spacing w:before="0" w:after="120" w:line="240" w:lineRule="auto"/>
        <w:ind w:left="1780"/>
        <w:rPr>
          <w:rFonts w:ascii="Sylfaen" w:hAnsi="Sylfaen"/>
          <w:sz w:val="24"/>
          <w:szCs w:val="24"/>
          <w:lang w:eastAsia="en-US" w:bidi="en-US"/>
        </w:rPr>
      </w:pPr>
    </w:p>
    <w:p w:rsidR="009A51AB" w:rsidRDefault="001A1559" w:rsidP="009A51A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val="hy-AM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получения сведений из единой базы данных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Процедура «Получение сведений о дате и времени обновления единой</w:t>
      </w:r>
      <w:r w:rsidR="009A51AB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.004)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Схема выполнения процедуры «Получение сведений о дате и времени обновления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1A1559">
        <w:rPr>
          <w:rFonts w:ascii="Sylfaen" w:hAnsi="Sylfaen"/>
          <w:sz w:val="24"/>
          <w:szCs w:val="24"/>
        </w:rPr>
        <w:t>представлена на рисунке 8.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3" style="position:absolute;margin-left:-.4pt;margin-top:9.25pt;width:450.75pt;height:365.25pt;z-index:251724512" coordorigin="1410,7800" coordsize="9015,7305">
            <v:rect id="_x0000_s1109" style="position:absolute;left:2235;top:7800;width:3300;height:61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10" style="position:absolute;left:6255;top:7800;width:3300;height:615" stroked="f">
              <v:textbox inset="0,0,0,0">
                <w:txbxContent>
                  <w:p w:rsidR="00C450B0" w:rsidRPr="00682F69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11" style="position:absolute;left:2310;top:9180;width:3120;height:1215" stroked="f">
              <v:textbox inset="0,0,0,0">
                <w:txbxContent>
                  <w:p w:rsidR="00C450B0" w:rsidRPr="00682F69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сведений о дате и времени обновления единой базы данных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.013)</w:t>
                    </w:r>
                  </w:p>
                </w:txbxContent>
              </v:textbox>
            </v:rect>
            <v:rect id="_x0000_s1112" style="position:absolute;left:6600;top:9255;width:2865;height:1140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о дате и времени обновления запрошены]</w:t>
                    </w:r>
                  </w:p>
                </w:txbxContent>
              </v:textbox>
            </v:rect>
            <v:rect id="_x0000_s1113" style="position:absolute;left:2415;top:10815;width:2865;height:1140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о дате и времени обновления представлены]</w:t>
                    </w:r>
                  </w:p>
                </w:txbxContent>
              </v:textbox>
            </v:rect>
            <v:rect id="_x0000_s1114" style="position:absolute;left:6465;top:10815;width:3090;height:1140" stroked="f">
              <v:textbox inset="0,0,0,0">
                <w:txbxContent>
                  <w:p w:rsidR="00C450B0" w:rsidRPr="00682F69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Подготовка и представление сведений о дате и времени обновления единой базы данных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.014)</w:t>
                    </w:r>
                  </w:p>
                </w:txbxContent>
              </v:textbox>
            </v:rect>
            <v:rect id="_x0000_s1115" style="position:absolute;left:2310;top:12360;width:3120;height:1215" stroked="f">
              <v:textbox inset="0,0,0,0">
                <w:txbxContent>
                  <w:p w:rsidR="00C450B0" w:rsidRPr="00682F69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о дате и времени обновления единой базы данных 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682F6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.015)</w:t>
                    </w:r>
                  </w:p>
                </w:txbxContent>
              </v:textbox>
            </v:rect>
            <v:rect id="_x0000_s1116" style="position:absolute;left:1410;top:14475;width:9015;height:630" stroked="f">
              <v:textbox inset="0,0,0,0">
                <w:txbxContent>
                  <w:p w:rsidR="00C450B0" w:rsidRPr="00682F69" w:rsidRDefault="00C450B0" w:rsidP="00682F69">
                    <w:pPr>
                      <w:widowControl/>
                      <w:ind w:left="567" w:right="510"/>
                      <w:jc w:val="center"/>
                    </w:pP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 xml:space="preserve">Рис. 8. Схема выполнения процедуры «Получение сведений о дате и времени обновления единой базы данных» </w:t>
                    </w: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(</w:t>
                    </w: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eastAsia="en-US" w:bidi="ar-SA"/>
                      </w:rPr>
                      <w:t>P</w:t>
                    </w: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.</w:t>
                    </w: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eastAsia="en-US" w:bidi="ar-SA"/>
                      </w:rPr>
                      <w:t>MM</w:t>
                    </w: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.05.</w:t>
                    </w: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eastAsia="en-US" w:bidi="ar-SA"/>
                      </w:rPr>
                      <w:t>PRC</w:t>
                    </w:r>
                    <w:r w:rsidRPr="00682F69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2019\\ARLIS_IV_2018\\ARLIS_IV_2018\\ETHK_voroshum_N126_2016\\media\\image8.jpeg"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"C:\\Users\\Tatevik\\Desktop\\media\\image8.jpeg"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1" type="#_x0000_t75" style="width:450.75pt;height:369.75pt">
            <v:imagedata r:id="rId20" r:href="rId21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52.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Процедура «Получение сведений о дате и времени обновления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.004) выполняется уполномоченным органом государства-члена при возникновении необходимости получения сведений о дате и времени обновления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Первой выполняется операция «Запрос сведений о дате и времени обновления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.013), по результатам выполнения которой уполномоченным органом государства-члена формируется и направляется в Комиссию запрос на представление сведений о дате и времени обновления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Комиссию запроса на представление сведений о дате и времени обновления единой базы данных выполняется операция «Подготовка и представление сведений о дате и времени обновления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.014), по результатам выполнения которой формируются и представляются в уполномоченный орган государства-члена сведения о дате и времени обновления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уполномоченный орган государства-члена сведений о дате и времени обновления единой базы данных выполняется операция «Получение и обработка сведений о дате и времени обновления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.015).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Результатом выполнения процедуры «Получение сведений о дате и времени обновления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.004) является получение уполномоченным органом государства-члена сведений о дате и времени обновления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сведений о дате и времени обновления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.004), приведен в таблице 22.</w:t>
      </w:r>
    </w:p>
    <w:p w:rsidR="00632828" w:rsidRPr="00B55609" w:rsidRDefault="00632828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22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>«Получение сведений о дате и времени обновления единой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682664" w:rsidRPr="001A1559" w:rsidTr="0063282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3282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682664" w:rsidRPr="001A1559" w:rsidTr="0063282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подготовка и представление сведений о дате и времени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приведено в таблице 24 настоящих Правил</w:t>
            </w:r>
          </w:p>
        </w:tc>
      </w:tr>
      <w:tr w:rsidR="00682664" w:rsidRPr="001A1559" w:rsidTr="0063282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25 настоящих Правил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23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«Запрос сведений о дате и времени обновления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о дате и времени обновления единой базы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выполняется исполнителем при возникновении необходимости получения сведений о дате и времени обновления единой базы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сведений о дате и времени обновления единой базы данных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24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«Подготовка и представление сведений о дате и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времени обновления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P.MM.05.OPR.014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единой базы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сведений о дате и времени обновления единой базы данных (операция «Запрос сведений о дате и времени обновления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.013))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направлено сообщение, содержащее сведения о дате и времени обновления единой базы данных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ind w:left="860" w:right="1" w:firstLine="70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25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и обработка сведений о дате и времени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обновления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P.MM.05.OPR.015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о дате и времени обновления единой базы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сообщения, содержащего сведения о дате и времени обновления единой базы данных (операция «Подготовка и представление сведений о дате и времени обновления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электронных документов и сведений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Если проверка выполнена успешно, исполнитель принимает полученные сведения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уполномоченным органом государства-члена получены сведения о дате и времени обновления единой базы данных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Процедура «Получение сведений из единой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.005)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Схема выполнения процедуры «Получение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1A1559">
        <w:rPr>
          <w:rFonts w:ascii="Sylfaen" w:hAnsi="Sylfaen"/>
          <w:sz w:val="24"/>
          <w:szCs w:val="24"/>
        </w:rPr>
        <w:t>представлена на рисунке 9.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44" style="position:absolute;margin-left:27.35pt;margin-top:3.35pt;width:381.75pt;height:285pt;z-index:251732848" coordorigin="1965,1485" coordsize="7635,5700">
            <v:rect id="_x0000_s1117" style="position:absolute;left:1965;top:1485;width:3300;height:61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18" style="position:absolute;left:6210;top:1485;width:3300;height:615" stroked="f">
              <v:textbox inset="0,0,0,0">
                <w:txbxContent>
                  <w:p w:rsidR="00C450B0" w:rsidRDefault="00C450B0" w:rsidP="00682F6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19" style="position:absolute;left:1965;top:2865;width:3300;height:915" stroked="f">
              <v:textbox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сведений из единой базы данных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.016)</w:t>
                    </w:r>
                  </w:p>
                </w:txbxContent>
              </v:textbox>
            </v:rect>
            <v:rect id="_x0000_s1120" style="position:absolute;left:6480;top:2955;width:3030;height:690" stroked="f">
              <v:textbox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запрошены]</w:t>
                    </w:r>
                  </w:p>
                </w:txbxContent>
              </v:textbox>
            </v:rect>
            <v:rect id="_x0000_s1121" style="position:absolute;left:2145;top:4185;width:3030;height:690" stroked="f">
              <v:textbox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представлены]</w:t>
                    </w:r>
                  </w:p>
                </w:txbxContent>
              </v:textbox>
            </v:rect>
            <v:rect id="_x0000_s1122" style="position:absolute;left:6345;top:4095;width:3255;height:975" stroked="f">
              <v:textbox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Подготовка и представление сведений из единой базы данных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.017)</w:t>
                    </w:r>
                  </w:p>
                </w:txbxContent>
              </v:textbox>
            </v:rect>
            <v:rect id="_x0000_s1123" style="position:absolute;left:2145;top:5070;width:3030;height:690" stroked="f">
              <v:textbox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[сведения отсутствуют]</w:t>
                    </w:r>
                  </w:p>
                </w:txbxContent>
              </v:textbox>
            </v:rect>
            <v:rect id="_x0000_s1124" style="position:absolute;left:2040;top:6270;width:3300;height:915" stroked="f">
              <v:textbox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сведений из единой базы данных (Р.ММ.05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18)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2019\\ARLIS_IV_2018\\ARLIS_IV_2018\\ETHK_voroshum_N126_2016\\media\\image9.jpeg"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</w:instrText>
      </w:r>
      <w:r>
        <w:rPr>
          <w:rFonts w:ascii="Sylfaen" w:hAnsi="Sylfaen"/>
        </w:rPr>
        <w:instrText>Users\\Tatevik\\Desktop\\media\\image9.jpeg"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2" type="#_x0000_t75" style="width:434.25pt;height:335.25pt">
            <v:imagedata r:id="rId22" r:href="rId23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C004C5" w:rsidRDefault="001A1559" w:rsidP="00C004C5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eastAsia="en-US" w:bidi="en-US"/>
        </w:rPr>
      </w:pPr>
      <w:r w:rsidRPr="001A1559">
        <w:rPr>
          <w:rFonts w:ascii="Sylfaen" w:hAnsi="Sylfaen"/>
          <w:sz w:val="24"/>
          <w:szCs w:val="24"/>
        </w:rPr>
        <w:t>Рис. 9. Схема выполнения процедуры «Получение сведений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.005)</w:t>
      </w:r>
    </w:p>
    <w:p w:rsidR="00632828" w:rsidRPr="00C004C5" w:rsidRDefault="00632828" w:rsidP="001A1559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Процедура «Получение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.005) выполняется уполномоченным органом государства-члена при возникновении необходимости получения сведений из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Первой выполняется операция «Запрос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.016), по результатам выполнения которой уполномоченным органом государства-члена формируется и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направляется в Комиссию запрос на представление сведений из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Комиссию запроса на представление сведений из единой базы данных выполняется операция «Подготовка и представление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.017), по результатам выполнения которой формируются и представляются в уполномоченный орган государства-члена запрашиваемые сведения из единой базы данных или уведомление об отсутствии сведений в единой базе данных на указанную в запросе дату.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уполномоченный орган государства-члена сведений из единой базы данных или уведомления об отсутствии сведений в единой базе данных на указанную в запросе дату выполняется операция «Получение и обработка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.018).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63.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Результатом выполнения процедуры «Получение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.005) является получение уполномоченным органом государства-члена сведений из единой базы данных или уведомления об отсутствии сведений в единой базе данных на указанную в запросе дату.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.005), приведен в таблице 26.</w:t>
      </w:r>
    </w:p>
    <w:p w:rsidR="00632828" w:rsidRPr="00B55609" w:rsidRDefault="00632828" w:rsidP="001A1559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26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«Получение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3408"/>
        <w:gridCol w:w="3552"/>
      </w:tblGrid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единой базы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подготовка и представление сведений из единой базы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из единой базы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29 настоящих Правил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27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«Запрос сведений из единой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P.MM.05.OPR.016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выполняется исполнителем при возникновении необходимости получения сведений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сведений о запрещенных лекарственных препаратах из единой базы данных в соответствии с Регламентом информационного взаимодействия между уполномоченными органами государств-членов и Комиссией. Исполнитель запрашивает актуальные сведения о запрещенных лекарственных препаратах по всем государствам-членам или по конкретному государству-члену, указав в запросе его код.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запросе указывается дата, на которую необходимо представить актуальные сведения о запрещенных лекарственных препаратах. Если дата не указана, представляются все актуальные на текущую дату сведения о запрещенных лекарственных препаратах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сведений из единой базы данных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28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«Подготовка и представление сведений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P.MM.05.OPR.017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подготовка и представление сведений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(операция «Запрос сведений из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.016))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запрос, в котором могут быть направлены сообщения: со сведениями из единой базы данных; с уведомлением об отсутствии сведений в единой базе данных на указанную в запросе дату, со значением кода результата обработки, соответствующем отсутствию сведений.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ответных сообщениях со сведениями из единой базы данных представляются актуальные сведения на дату, указанную в запросе. Если в запросе указан код страны, в ответном сообщении представлены сведения из единой базы данных по конкретному государству-члену, иначе - по всем государствам-членам.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ответных сообщениях со сведениями из единой базы данных представляются актуальные сведения на дату, указанную в запросе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сведения из единой базы данных или уведомление об отсутствии сведений в единой базе данных на указанную в запросе дату</w:t>
            </w:r>
          </w:p>
        </w:tc>
      </w:tr>
    </w:tbl>
    <w:p w:rsidR="00632828" w:rsidRPr="002D13BD" w:rsidRDefault="00632828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29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Описание операции «Получение и обработка сведений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P.MM.05.OPR.018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из единой базы данных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сведений из единой базы данных или уведомления об отсутствии сведений в единой базе данных на указанную в запросе дату (операция «Подготовка и представление сведений из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.017))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Если проверка выполнена успешно, исполнитель принимает полученные сведения и операция завершается.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 получении уведомления об отсутствии сведений в единой базе данных на указанную в запросе дату операция завершается</w:t>
            </w:r>
          </w:p>
        </w:tc>
      </w:tr>
      <w:tr w:rsidR="00682664" w:rsidRPr="001A1559" w:rsidTr="001A155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уполномоченным органом государства-члена получены актуальные на указанную в запросе дату сведения из единой базы данных либо уведомление об отсутствии сведений в единой базе данных на указанную в запросе дату</w:t>
            </w:r>
          </w:p>
        </w:tc>
      </w:tr>
    </w:tbl>
    <w:p w:rsidR="00632828" w:rsidRPr="002D13BD" w:rsidRDefault="00632828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Процедура «Получение измененных сведений из единой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.006)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Схема выполнения процедуры «Получение измененных сведений из единой </w:t>
      </w:r>
      <w:r w:rsidRPr="001A1559">
        <w:rPr>
          <w:rFonts w:ascii="Sylfaen" w:hAnsi="Sylfaen"/>
          <w:sz w:val="24"/>
          <w:szCs w:val="24"/>
        </w:rPr>
        <w:lastRenderedPageBreak/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1A1559">
        <w:rPr>
          <w:rFonts w:ascii="Sylfaen" w:hAnsi="Sylfaen"/>
          <w:sz w:val="24"/>
          <w:szCs w:val="24"/>
        </w:rPr>
        <w:t>представлена на рисунке 10.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5" style="position:absolute;margin-left:22.85pt;margin-top:2.55pt;width:393.75pt;height:386.25pt;z-index:251741624" coordorigin="1875,1905" coordsize="7875,7725">
            <v:rect id="_x0000_s1125" style="position:absolute;left:2130;top:1905;width:3300;height:615" stroked="f">
              <v:textbox style="mso-next-textbox:#_x0000_s1125" inset="0,0,0,0">
                <w:txbxContent>
                  <w:p w:rsidR="00C450B0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26" style="position:absolute;left:6450;top:1905;width:3300;height:615" stroked="f">
              <v:textbox style="mso-next-textbox:#_x0000_s1126" inset="0,0,0,0">
                <w:txbxContent>
                  <w:p w:rsidR="00C450B0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127" style="position:absolute;left:2010;top:3255;width:3300;height:870" stroked="f">
              <v:textbox style="mso-next-textbox:#_x0000_s1127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измененных сведений из единой базы данных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OPR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19)</w:t>
                    </w:r>
                  </w:p>
                </w:txbxContent>
              </v:textbox>
            </v:rect>
            <v:rect id="_x0000_s1128" style="position:absolute;left:6450;top:3255;width:3045;height:870" stroked="f">
              <v:textbox style="mso-next-textbox:#_x0000_s1128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:едипая база данных [измененные сведения запрошены]</w:t>
                    </w:r>
                  </w:p>
                </w:txbxContent>
              </v:textbox>
            </v:rect>
            <v:rect id="_x0000_s1129" style="position:absolute;left:2130;top:4605;width:3045;height:870" stroked="f">
              <v:textbox style="mso-next-textbox:#_x0000_s1129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[измененные сведения представлены]</w:t>
                    </w:r>
                  </w:p>
                </w:txbxContent>
              </v:textbox>
            </v:rect>
            <v:rect id="_x0000_s1130" style="position:absolute;left:6345;top:4500;width:3240;height:1110" stroked="f">
              <v:textbox style="mso-next-textbox:#_x0000_s1130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Подготовка и представление измененных сведений из единой базы данных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.020)</w:t>
                    </w:r>
                  </w:p>
                </w:txbxContent>
              </v:textbox>
            </v:rect>
            <v:rect id="_x0000_s1131" style="position:absolute;left:2010;top:6960;width:3240;height:1110" stroked="f">
              <v:textbox style="mso-next-textbox:#_x0000_s1131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измененных сведений из единой базы данных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QPR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.021)</w:t>
                    </w:r>
                  </w:p>
                </w:txbxContent>
              </v:textbox>
            </v:rect>
            <v:rect id="_x0000_s1132" style="position:absolute;left:2130;top:5775;width:3045;height:870" stroked="f">
              <v:textbox style="mso-next-textbox:#_x0000_s1132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единая база данных [измененные сведения отсутствуют]</w:t>
                    </w:r>
                  </w:p>
                </w:txbxContent>
              </v:textbox>
            </v:rect>
            <v:rect id="_x0000_s1133" style="position:absolute;left:1875;top:9015;width:7875;height:615" stroked="f">
              <v:textbox style="mso-next-textbox:#_x0000_s1133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10. Схема выполнения процедуры «Получение измененных сведений из единой базы данных»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2019\\ARLIS_IV_2018\\ARLIS_IV_2018\\ETHK_voroshum_N126_2016\\media\\image10.jpeg"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</w:instrText>
      </w:r>
      <w:r>
        <w:rPr>
          <w:rFonts w:ascii="Sylfaen" w:hAnsi="Sylfaen"/>
        </w:rPr>
        <w:instrText>PICTURE  "C:\\Users\\Tatevik\\Desktop\\media\\image10.jpeg"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3" type="#_x0000_t75" style="width:432.75pt;height:387pt">
            <v:imagedata r:id="rId24" r:href="rId25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Процедура «Получение измененных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.006) выполняется уполномоченным органом государства-члена при возникновении необходимости получения измененных сведений из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Первой выполняется операция «Запрос измененных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.019), по результатам выполнения которой уполномоченным органом государства-члена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формируется и направляется в Комиссию запрос на представление измененных сведений из единой базы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Комиссию запроса на представление измененных сведений из единой базы данных выполняется операция «Подготовка и представление измененных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.020), по результатам выполнения которой формируются и представляются в уполномоченный орган государства-члена измененные сведения из единой базы данных или направляется уведомление об отсутствии изменений на указанную в запросе дату.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При поступлении в уполномоченный орган государства-члена измененных </w:t>
      </w:r>
      <w:r w:rsidRPr="001A1559">
        <w:rPr>
          <w:rFonts w:ascii="Sylfaen" w:hAnsi="Sylfaen"/>
          <w:sz w:val="24"/>
          <w:szCs w:val="24"/>
        </w:rPr>
        <w:lastRenderedPageBreak/>
        <w:t>сведений из единой базы данных или уведомления об отсутствии изменений на указанную в запросе дату выполняется операция «Получение и обработка измененных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.021).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Результатом выполнения процедуры «Получение измененных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.006) является получение уполномоченным органом государства-члена измененных сведений из единой базы данных или получение уведомления об отсутствии изменений на указанную в запросе дату.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измененных сведений из единой базы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.006), приведен в таблице 30.</w:t>
      </w:r>
    </w:p>
    <w:p w:rsidR="00632828" w:rsidRPr="00B55609" w:rsidRDefault="00632828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30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>«Получение измененных сведений из единой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3408"/>
        <w:gridCol w:w="3552"/>
      </w:tblGrid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31 настоящих Правил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подготовка и представление измененных сведений из единой базы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32 настоящих Правил</w:t>
            </w:r>
          </w:p>
        </w:tc>
      </w:tr>
      <w:tr w:rsidR="00682664" w:rsidRPr="001A1559" w:rsidTr="001A15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измененных сведений из единой базы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33 настоящих Правил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31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«Запрос измененных сведений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P.MM.05.OPR.019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выполняется исполнителем при возникновении необходимости получения измененных сведений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формирует и направляет в Комиссию запрос на представление измененных сведений из единой базы данных, начиная с указанных в запросе даты и времени обновления, по всем государствам-членам или по конкретному государству-члену, указав в запросе его код,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измененных сведений из единой базы данных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32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«Подготовка и представление измененных сведений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P.MM.05.OPR.020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подготовка и представление измененных сведений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запроса на представление измененных сведений из единой базы данных (операция «Запрос измененных сведений из единой базы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.019))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членов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ответ на запрос могут быть направлены сообщения: с измененными сведениями из единой базы данных, начиная с даты и времени обновления, указанных в запросе;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 уведомлением об отсутствии изменений на указанную в запросе дату, со значением кода результата обработки, соответствующем отсутствию сведений.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ответном сообщении сведения из единой базы данных представляются по всем государствам-членам или по конкретному государству-члену в зависимости от условий запроса.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 запросе всех сведений из единой базы данных дата и время в запросе не передаются. В результате выполнения запроса сведения из единой базы данных представляются с учетом истории изменений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уполномоченный орган государства-члена представлены измененные сведения из единой базы данных или уведомление об отсутствии изменений на указанную в запросе дату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33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и обработка измененных сведений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.021)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125"/>
        <w:gridCol w:w="5534"/>
      </w:tblGrid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P.MM.05.OPR.021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измененных сведений из единой базы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выполняется при получении исполнителем сообщения, содержащего измененные сведения из единой базы данных, или уведомления об отсутствии изменений на указанную в запросе дату (операция «Подготовка и представление измененных сведений из единой базы данных»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MM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.05.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OPR.020))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Комиссией. В случае если контроль данных проведен успешно, исполнитель принимает полученные сведения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уполномоченным органом государства-члена получены измененные сведения из единой базы данных или уведомление об отсутствии изменений на указанную в запросе дату</w:t>
            </w:r>
          </w:p>
        </w:tc>
      </w:tr>
    </w:tbl>
    <w:p w:rsidR="00682664" w:rsidRDefault="00682664" w:rsidP="001A1559">
      <w:pPr>
        <w:spacing w:after="120"/>
        <w:rPr>
          <w:rFonts w:ascii="Sylfaen" w:hAnsi="Sylfaen"/>
          <w:lang w:val="hy-AM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3.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Процедуры уведомления о включении сведений в единую базу данных</w:t>
      </w: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Процедура «Уведомление о включении сведений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>в единую базу данных» (</w:t>
      </w:r>
      <w:r w:rsidRPr="00C004C5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C004C5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C004C5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.007)</w:t>
      </w:r>
    </w:p>
    <w:p w:rsidR="00682664" w:rsidRPr="00B5560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Схема выполнения процедуры «Уведомление о включении сведений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1A1559">
        <w:rPr>
          <w:rFonts w:ascii="Sylfaen" w:hAnsi="Sylfaen"/>
          <w:sz w:val="24"/>
          <w:szCs w:val="24"/>
        </w:rPr>
        <w:t>представлена на рисунке 11.</w:t>
      </w:r>
    </w:p>
    <w:p w:rsidR="00632828" w:rsidRPr="00632828" w:rsidRDefault="002B3CE6" w:rsidP="00632828">
      <w:pPr>
        <w:pStyle w:val="Bodytext20"/>
        <w:shd w:val="clear" w:color="auto" w:fill="auto"/>
        <w:spacing w:before="0" w:after="120" w:line="240" w:lineRule="auto"/>
        <w:ind w:right="420" w:hanging="9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46" style="position:absolute;left:0;text-align:left;margin-left:15.35pt;margin-top:1.85pt;width:414.75pt;height:264pt;z-index:251749084" coordorigin="1725,1455" coordsize="8295,5280">
            <v:rect id="_x0000_s1134" style="position:absolute;left:1725;top:1455;width:3945;height:615" stroked="f">
              <v:textbox style="mso-next-textbox:#_x0000_s1134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:Уведомляющий уполномоченный орган государства-члена</w:t>
                    </w:r>
                  </w:p>
                </w:txbxContent>
              </v:textbox>
            </v:rect>
            <v:rect id="_x0000_s1135" style="position:absolute;left:6075;top:1455;width:3945;height:615" stroked="f">
              <v:textbox style="mso-next-textbox:#_x0000_s1135" inset="0,0,0,0">
                <w:txbxContent>
                  <w:p w:rsidR="00C450B0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:Уведомляемый уполномоченный орган государства-члена</w:t>
                    </w:r>
                  </w:p>
                </w:txbxContent>
              </v:textbox>
            </v:rect>
            <v:rect id="_x0000_s1136" style="position:absolute;left:2055;top:2865;width:3270;height:1095" stroked="f">
              <v:textbox style="mso-next-textbox:#_x0000_s1136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Направление уведомления о включении сведений в единую базу данных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.022)</w:t>
                    </w:r>
                  </w:p>
                </w:txbxContent>
              </v:textbox>
            </v:rect>
            <v:rect id="_x0000_s1137" style="position:absolute;left:6420;top:4200;width:3270;height:1095" stroked="f">
              <v:textbox style="mso-next-textbox:#_x0000_s1137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обработка уведомления о включении сведений в единую базу данных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.05.0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.023)</w:t>
                    </w:r>
                  </w:p>
                </w:txbxContent>
              </v:textbox>
            </v:rect>
            <v:rect id="_x0000_s1138" style="position:absolute;left:6540;top:3030;width:2985;height:735" stroked="f">
              <v:textbox style="mso-next-textbox:#_x0000_s1138" inset="0,0,0,0">
                <w:txbxContent>
                  <w:p w:rsidR="00C450B0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[уведомление передано]</w:t>
                    </w:r>
                  </w:p>
                </w:txbxContent>
              </v:textbox>
            </v:rect>
            <v:rect id="_x0000_s1139" style="position:absolute;left:1725;top:6105;width:8145;height:630" stroked="f">
              <v:textbox style="mso-next-textbox:#_x0000_s1139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11. Схема выполнения процедуры «Уведомление о включении сведений в единую базу данных» 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357DC8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</v:group>
        </w:pict>
      </w:r>
      <w:r w:rsidR="00632828">
        <w:rPr>
          <w:rFonts w:ascii="Sylfaen" w:hAnsi="Sylfaen"/>
          <w:noProof/>
          <w:lang w:bidi="ar-SA"/>
        </w:rPr>
        <w:drawing>
          <wp:inline distT="0" distB="0" distL="0" distR="0">
            <wp:extent cx="5543550" cy="3400425"/>
            <wp:effectExtent l="19050" t="0" r="0" b="0"/>
            <wp:docPr id="263" name="Picture 263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image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Процедура «Уведомление о включении сведений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.007) выполняется уведомляющим уполномоченным органом государства-члена при передаче сведений о включении сведений о запрещенном лекарственном препарате в единую базу данных с момента завершения процедуры «Включение сведений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.001).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Первой выполняется операция «Направление уведомления о включении сведений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.022), по результатам выполнения которой уведомляющим уполномоченным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органом государства-члена формируется и направляется в уведомляемый уполномоченный орган государства-члена уведомление о включении сведений в единую базу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поступлении в уведомляемый уполномоченный орган государства-члена уведомления о включении сведений в единую базу данных выполняется операция «Получение и обработка уведомления о включении сведений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OPR</w:t>
      </w:r>
      <w:r w:rsidRPr="001A1559">
        <w:rPr>
          <w:rFonts w:ascii="Sylfaen" w:hAnsi="Sylfaen"/>
          <w:sz w:val="24"/>
          <w:szCs w:val="24"/>
        </w:rPr>
        <w:t>.023), по результатам выполнения которой осуществляются прием и обработка указанного уведомления.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Результатом выполнения процедуры «Уведомление о включении сведений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.007) является получение уведомляемыми уполномоченными органами государств-членов уведомления о включении сведений в единую базу данных.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«Уведомление о включении сведений в единую базу данных» (</w:t>
      </w:r>
      <w:r w:rsidRPr="009A51AB">
        <w:rPr>
          <w:rFonts w:ascii="Sylfaen" w:hAnsi="Sylfaen"/>
          <w:sz w:val="24"/>
          <w:szCs w:val="24"/>
        </w:rPr>
        <w:t>P</w:t>
      </w:r>
      <w:r w:rsidRPr="001A1559">
        <w:rPr>
          <w:rFonts w:ascii="Sylfaen" w:hAnsi="Sylfaen"/>
          <w:sz w:val="24"/>
          <w:szCs w:val="24"/>
        </w:rPr>
        <w:t>.</w:t>
      </w:r>
      <w:r w:rsidRPr="009A51AB">
        <w:rPr>
          <w:rFonts w:ascii="Sylfaen" w:hAnsi="Sylfaen"/>
          <w:sz w:val="24"/>
          <w:szCs w:val="24"/>
        </w:rPr>
        <w:t>MM</w:t>
      </w:r>
      <w:r w:rsidRPr="001A1559">
        <w:rPr>
          <w:rFonts w:ascii="Sylfaen" w:hAnsi="Sylfaen"/>
          <w:sz w:val="24"/>
          <w:szCs w:val="24"/>
        </w:rPr>
        <w:t>.05.</w:t>
      </w:r>
      <w:r w:rsidRPr="009A51AB">
        <w:rPr>
          <w:rFonts w:ascii="Sylfaen" w:hAnsi="Sylfaen"/>
          <w:sz w:val="24"/>
          <w:szCs w:val="24"/>
        </w:rPr>
        <w:t>PRC</w:t>
      </w:r>
      <w:r w:rsidRPr="001A1559">
        <w:rPr>
          <w:rFonts w:ascii="Sylfaen" w:hAnsi="Sylfaen"/>
          <w:sz w:val="24"/>
          <w:szCs w:val="24"/>
        </w:rPr>
        <w:t>.007), приведен в таблице 34.</w:t>
      </w:r>
    </w:p>
    <w:p w:rsidR="00632828" w:rsidRPr="00B55609" w:rsidRDefault="00632828" w:rsidP="001A1559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0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34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0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Перечень операций общего процесса, выполняемых в рамках процедуры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>«Уведомление о включении сведений в единую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1A1559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3403"/>
        <w:gridCol w:w="3552"/>
      </w:tblGrid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направление уведомления о включении сведений в единую базу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35 настоящих Правил</w:t>
            </w:r>
          </w:p>
        </w:tc>
      </w:tr>
      <w:tr w:rsidR="00682664" w:rsidRPr="001A1559" w:rsidTr="001A1559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уведомления о включении сведений в единую базу данных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приведено в таблице 36 настоящих Правил</w:t>
            </w:r>
          </w:p>
        </w:tc>
      </w:tr>
    </w:tbl>
    <w:p w:rsidR="009A51AB" w:rsidRDefault="009A51AB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35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«Направление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>уведомления о включении сведений в единую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.022)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547"/>
        <w:gridCol w:w="5112"/>
      </w:tblGrid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P.MM.05.OPR.022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направление уведомления о включении сведений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 единую базу данных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уведомляющий уполномоченный орган государства-члена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исполнителем при передаче сведений о включении сведений о запрещенном лекарственном препарате в единую базу данных с момента завершения процедуры «Включение сведений в единую базу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исполнитель направляет уведомляемым уполномоченным органам государств-членов уведомление о включении сведений в единую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базу данных с кодом вида решения, соответствующем решению о приостановлении действия регистрационного удостоверения или решению об отзыве или о запрещении к медицинскому применению лекарственного средства, а также заполненным реквизитом «Сведения о приостановленном, отозванном и запрещенном лекарственном средстве»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682664" w:rsidRPr="001A1559" w:rsidTr="006328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уведомляющим уполномоченным органом государства-члена направлено уведомление о включении сведений в единую базу данных</w:t>
            </w:r>
          </w:p>
        </w:tc>
      </w:tr>
    </w:tbl>
    <w:p w:rsidR="00632828" w:rsidRPr="002D13BD" w:rsidRDefault="00632828" w:rsidP="001A1559">
      <w:pPr>
        <w:pStyle w:val="Tablecaption0"/>
        <w:shd w:val="clear" w:color="auto" w:fill="auto"/>
        <w:spacing w:after="120" w:line="240" w:lineRule="auto"/>
        <w:ind w:right="160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ind w:right="160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36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48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операции «Получение и обработка уведомления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о включении сведений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1A1559">
        <w:rPr>
          <w:rFonts w:ascii="Sylfaen" w:hAnsi="Sylfaen"/>
          <w:sz w:val="24"/>
          <w:szCs w:val="24"/>
          <w:lang w:eastAsia="en-US" w:bidi="en-US"/>
        </w:rPr>
        <w:t>.023)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691"/>
        <w:gridCol w:w="4968"/>
      </w:tblGrid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9A51A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P.MM.05.OPR.023</w:t>
            </w:r>
          </w:p>
        </w:tc>
      </w:tr>
      <w:tr w:rsidR="00682664" w:rsidRPr="001A1559" w:rsidTr="009A51A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уведомления о включении сведений в единую базу данных</w:t>
            </w:r>
          </w:p>
        </w:tc>
      </w:tr>
      <w:tr w:rsidR="00682664" w:rsidRPr="001A1559" w:rsidTr="009A51A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уведомляемый уполномоченный орган государства-члена</w:t>
            </w:r>
          </w:p>
        </w:tc>
      </w:tr>
      <w:tr w:rsidR="00682664" w:rsidRPr="001A1559" w:rsidTr="009A51A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включении сведений в единую базу данных (операция «Направление уведомления о включении сведений в единую базу данных»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.022))</w:t>
            </w:r>
          </w:p>
        </w:tc>
      </w:tr>
      <w:tr w:rsidR="00682664" w:rsidRPr="001A1559" w:rsidTr="009A51A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682664" w:rsidRPr="001A1559" w:rsidTr="009A51A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исполнитель выполняет проверку полученного уведомления в соответствии с Регламентом информационного взаимодействия между уполномоченными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органами государств-членов</w:t>
            </w:r>
          </w:p>
        </w:tc>
      </w:tr>
      <w:tr w:rsidR="00682664" w:rsidRPr="001A1559" w:rsidTr="009A51A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уведомляемым уполномоченным органом государства-члена получено уведомление о включении сведений в единую базу данных</w:t>
            </w:r>
          </w:p>
        </w:tc>
      </w:tr>
    </w:tbl>
    <w:p w:rsidR="00632828" w:rsidRPr="002D13BD" w:rsidRDefault="00632828" w:rsidP="001A1559">
      <w:pPr>
        <w:pStyle w:val="Bodytext20"/>
        <w:shd w:val="clear" w:color="auto" w:fill="auto"/>
        <w:spacing w:before="0" w:after="120" w:line="240" w:lineRule="auto"/>
        <w:ind w:left="2560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1A1559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 случае возникновения ошибок структурного и форматнологического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уполномоченными органами и Комиссией для данного общего процесса.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80.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 целях разрешения нештатных ситуаций уполномоченные органы государств-членов, обеспечивающие выполнение требований, предусмотренных настоящими Правилами, информируют другие уполномоченные органы и Комиссию о лицах, ответственных за обеспечение технической поддержки при реализации общего процесса.</w:t>
      </w:r>
    </w:p>
    <w:p w:rsidR="00632828" w:rsidRPr="009A51AB" w:rsidRDefault="00632828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A51AB">
        <w:rPr>
          <w:rFonts w:ascii="Sylfaen" w:hAnsi="Sylfaen"/>
          <w:sz w:val="24"/>
          <w:szCs w:val="24"/>
        </w:rPr>
        <w:br w:type="page"/>
      </w: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УТВЕРЖДЕН</w:t>
      </w:r>
    </w:p>
    <w:p w:rsidR="00632828" w:rsidRPr="002D13BD" w:rsidRDefault="001A1559" w:rsidP="0063282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Решением Коллегии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82664" w:rsidRPr="002D13BD" w:rsidRDefault="001A1559" w:rsidP="0063282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от 25 октября 2016 г. № 126</w:t>
      </w:r>
    </w:p>
    <w:p w:rsidR="00632828" w:rsidRPr="002D13BD" w:rsidRDefault="00632828" w:rsidP="00632828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682664" w:rsidRPr="001A1559" w:rsidRDefault="001A1559" w:rsidP="00632828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1A1559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682664" w:rsidRPr="001A1559" w:rsidRDefault="001A1559" w:rsidP="00632828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информационного взаимодействия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между уполномоченными органами государств </w:t>
      </w:r>
      <w:r w:rsidR="00632828">
        <w:rPr>
          <w:rFonts w:ascii="Sylfaen" w:hAnsi="Sylfaen"/>
          <w:sz w:val="24"/>
          <w:szCs w:val="24"/>
        </w:rPr>
        <w:t>–</w:t>
      </w:r>
      <w:r w:rsidRPr="001A1559">
        <w:rPr>
          <w:rFonts w:ascii="Sylfaen" w:hAnsi="Sylfaen"/>
          <w:sz w:val="24"/>
          <w:szCs w:val="24"/>
        </w:rPr>
        <w:t xml:space="preserve"> членов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Евразийского экономического союза и Евразийской экономической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комиссией при реализации средствами интегрированной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информационной системы внешней и взаимной торговли общего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процесса «Формирование, ведение и использование единой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информационной базы данных по приостановленным, отозванным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и запрещенным к медицинскому применению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лекарственным средствам»</w:t>
      </w:r>
    </w:p>
    <w:p w:rsidR="00C004C5" w:rsidRDefault="00C004C5" w:rsidP="0063282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hy-AM"/>
        </w:rPr>
      </w:pP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I.</w:t>
      </w:r>
      <w:r w:rsidR="00632828" w:rsidRPr="002D13BD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Общие положения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Договор о Евразийском экономическом союзе от 29 мая 2014 года; 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средствами интегрированной информационной системы внешней и взаимной торговли общих процессов»;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</w:t>
      </w:r>
      <w:r w:rsidRPr="001A1559">
        <w:rPr>
          <w:rFonts w:ascii="Sylfaen" w:hAnsi="Sylfaen"/>
          <w:sz w:val="24"/>
          <w:szCs w:val="24"/>
        </w:rPr>
        <w:lastRenderedPageBreak/>
        <w:t>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Решение Коллегии Евразийской экономической комиссии от 22 декабря 2015 г. № 172 «Номенклатура лекарственных форм».</w:t>
      </w:r>
    </w:p>
    <w:p w:rsidR="00632828" w:rsidRPr="002D13BD" w:rsidRDefault="00632828" w:rsidP="001A1559">
      <w:pPr>
        <w:pStyle w:val="Bodytext20"/>
        <w:shd w:val="clear" w:color="auto" w:fill="auto"/>
        <w:spacing w:before="0" w:after="120" w:line="240" w:lineRule="auto"/>
        <w:ind w:left="4020"/>
        <w:jc w:val="left"/>
        <w:rPr>
          <w:rFonts w:ascii="Sylfaen" w:hAnsi="Sylfaen"/>
          <w:sz w:val="24"/>
          <w:szCs w:val="24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II. Область применения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«Формирование,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 (далее - общий процесс).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632828" w:rsidRPr="00B55609" w:rsidRDefault="00632828" w:rsidP="001A1559">
      <w:pPr>
        <w:pStyle w:val="Bodytext20"/>
        <w:shd w:val="clear" w:color="auto" w:fill="auto"/>
        <w:spacing w:before="0" w:after="120" w:line="240" w:lineRule="auto"/>
        <w:ind w:left="4100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632828" w:rsidRP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Основные понятия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«аутентификация» - проверка принадлежности субъекту доступа предъявленного им идентификатора, подтверждение подлинности;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Решением Коллегии Евразийской экономической комиссии от 9 июня 2015 г. № 63.</w:t>
      </w:r>
    </w:p>
    <w:p w:rsidR="00682664" w:rsidRPr="009A51AB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</w:t>
      </w:r>
      <w:r w:rsidRPr="001A1559">
        <w:rPr>
          <w:rFonts w:ascii="Sylfaen" w:hAnsi="Sylfaen"/>
          <w:sz w:val="24"/>
          <w:szCs w:val="24"/>
        </w:rPr>
        <w:lastRenderedPageBreak/>
        <w:t>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утвержденных Решением Коллегии Евразийской экономической комиссии от 25 октября 2016 г. № 126 (далее - Правила информационного взаимодействия).</w:t>
      </w:r>
    </w:p>
    <w:p w:rsidR="00632828" w:rsidRPr="002D13BD" w:rsidRDefault="00632828" w:rsidP="001A1559">
      <w:pPr>
        <w:pStyle w:val="Bodytext20"/>
        <w:shd w:val="clear" w:color="auto" w:fill="auto"/>
        <w:spacing w:before="0" w:after="120" w:line="240" w:lineRule="auto"/>
        <w:ind w:left="860" w:right="420" w:firstLine="700"/>
        <w:rPr>
          <w:rFonts w:ascii="Sylfaen" w:hAnsi="Sylfaen"/>
          <w:sz w:val="24"/>
          <w:szCs w:val="24"/>
        </w:rPr>
      </w:pP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632828" w:rsidRPr="0063282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632828" w:rsidRPr="00B55609" w:rsidRDefault="00632828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</w:t>
      </w: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187"/>
        <w:gridCol w:w="3691"/>
      </w:tblGrid>
      <w:tr w:rsidR="00682664" w:rsidRPr="001A1559" w:rsidTr="0063282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682664" w:rsidRPr="001A1559" w:rsidTr="0063282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63282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представляет сведения о запрещенных лекарственных препартах для обновления единой базы данных на информационном портале Союза; направляет запрос и</w:t>
            </w:r>
            <w:r w:rsidR="00632828"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 получает сведения из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государства-члена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82664" w:rsidRPr="001A1559" w:rsidTr="0063282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Координатор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отвечает за формирование и ведение единой базы данных. Предоставляет доступ к сведениям, содержащимся в единой базе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632828" w:rsidRPr="002D13BD" w:rsidRDefault="00632828" w:rsidP="00632828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1A1559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уполномоченными органами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государств - членов Союза и Евразийской экономической комиссией (далее, соответственно - уполномоченный орган государства-члена, Комиссия) в соответствии с процедурами общего процесса: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информационное взаимодействие при формировании и ведении единой базы данных;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информационное взаимодействие при получении сведений из единой базы данных.</w:t>
      </w:r>
    </w:p>
    <w:p w:rsidR="00682664" w:rsidRPr="009A51AB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632828" w:rsidRPr="00632828" w:rsidRDefault="002B3CE6" w:rsidP="00632828">
      <w:pPr>
        <w:pStyle w:val="Bodytext20"/>
        <w:shd w:val="clear" w:color="auto" w:fill="auto"/>
        <w:spacing w:before="0" w:after="120" w:line="240" w:lineRule="auto"/>
        <w:ind w:right="420" w:hanging="9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7" style="position:absolute;left:0;text-align:left;margin-left:12.35pt;margin-top:27.9pt;width:427.5pt;height:214.5pt;z-index:251757422" coordorigin="1665,3480" coordsize="8550,4290">
            <v:rect id="_x0000_s1140" style="position:absolute;left:4215;top:3930;width:3495;height:945" stroked="f">
              <v:textbox style="mso-next-textbox:#_x0000_s1140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Информационное взаимодействие при формировании и ведении единой базы данных</w:t>
                    </w:r>
                  </w:p>
                </w:txbxContent>
              </v:textbox>
            </v:rect>
            <v:rect id="_x0000_s1141" style="position:absolute;left:4215;top:6195;width:3495;height:855" stroked="f">
              <v:textbox style="mso-next-textbox:#_x0000_s1141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Информационное взаимодействие при получении сведений из единой базы данных</w:t>
                    </w:r>
                  </w:p>
                </w:txbxContent>
              </v:textbox>
            </v:rect>
            <v:rect id="_x0000_s1142" style="position:absolute;left:7350;top:3480;width:1140;height:300" stroked="f">
              <v:textbox style="mso-next-textbox:#_x0000_s1142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43" style="position:absolute;left:3330;top:3480;width:1140;height:300" stroked="f">
              <v:textbox style="mso-next-textbox:#_x0000_s1143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44" style="position:absolute;left:7350;top:5475;width:1140;height:300" stroked="f">
              <v:textbox style="mso-next-textbox:#_x0000_s1144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45" style="position:absolute;left:3330;top:5475;width:1140;height:300" stroked="f">
              <v:textbox style="mso-next-textbox:#_x0000_s1145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46" style="position:absolute;left:1665;top:5475;width:1140;height:525" stroked="f">
              <v:textbox style="mso-next-textbox:#_x0000_s1146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Владелец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147" style="position:absolute;left:8865;top:5475;width:1350;height:450" stroked="f">
              <v:textbox style="mso-next-textbox:#_x0000_s1147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148" style="position:absolute;left:1920;top:7050;width:8175;height:720" stroked="f">
              <v:textbox style="mso-next-textbox:#_x0000_s1148" inset="0,0,0,0">
                <w:txbxContent>
                  <w:p w:rsidR="00C450B0" w:rsidRPr="00357DC8" w:rsidRDefault="00C450B0" w:rsidP="00357DC8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Рис. 1. Структура информационного взаимодействия между уполномоченными органами государств-членов и Комиссией</w:t>
                    </w:r>
                  </w:p>
                </w:txbxContent>
              </v:textbox>
            </v:rect>
          </v:group>
        </w:pict>
      </w:r>
      <w:r w:rsidR="00632828">
        <w:rPr>
          <w:rFonts w:ascii="Sylfaen" w:hAnsi="Sylfaen"/>
          <w:noProof/>
          <w:lang w:bidi="ar-SA"/>
        </w:rPr>
        <w:drawing>
          <wp:inline distT="0" distB="0" distL="0" distR="0">
            <wp:extent cx="5761355" cy="3153486"/>
            <wp:effectExtent l="19050" t="0" r="0" b="0"/>
            <wp:docPr id="265" name="Picture 265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image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15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утвержденному Решением Коллегии Евразийской экономической комиссии от 25 октября 2016 г. № 126 (далее - Описание форматов и структур электронных документов и сведений).</w:t>
      </w:r>
    </w:p>
    <w:p w:rsidR="00682664" w:rsidRPr="00B5560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11.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632828" w:rsidRPr="00B55609" w:rsidRDefault="00632828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2268" w:right="2269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632828" w:rsidRPr="0063282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1. Информационное взаимодействие при формировании и ведении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единой базы данных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единой базы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8" style="position:absolute;margin-left:11.6pt;margin-top:1.9pt;width:450pt;height:416.25pt;z-index:251766199" coordorigin="1650,6165" coordsize="9000,8325">
            <v:rect id="_x0000_s1149" style="position:absolute;left:8625;top:6165;width:2025;height:330" stroked="f">
              <v:textbox style="mso-next-textbox:#_x0000_s1149" inset="0,0,0,0">
                <w:txbxContent>
                  <w:p w:rsidR="00C450B0" w:rsidRPr="00357DC8" w:rsidRDefault="00C450B0" w:rsidP="00524C4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150" style="position:absolute;left:1650;top:6165;width:2460;height:330" stroked="f">
              <v:textbox style="mso-next-textbox:#_x0000_s1150" inset="0,0,0,0">
                <w:txbxContent>
                  <w:p w:rsidR="00C450B0" w:rsidRPr="00524C49" w:rsidRDefault="00C450B0" w:rsidP="00524C4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Владелец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151" style="position:absolute;left:2940;top:7035;width:6255;height:330" stroked="f">
              <v:textbox style="mso-next-textbox:#_x0000_s1151" inset="0,0,0,0">
                <w:txbxContent>
                  <w:p w:rsidR="00C450B0" w:rsidRPr="00524C49" w:rsidRDefault="00C450B0" w:rsidP="00524C49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[принято решение об ограничении лекарственного препарата]</w:t>
                    </w:r>
                  </w:p>
                </w:txbxContent>
              </v:textbox>
            </v:rect>
            <v:rect id="_x0000_s1152" style="position:absolute;left:3345;top:7545;width:5625;height:675" stroked="f">
              <v:textbox style="mso-next-textbox:#_x0000_s1152" inset="0,0,0,0">
                <w:txbxContent>
                  <w:p w:rsidR="00C450B0" w:rsidRPr="00524C49" w:rsidRDefault="00C450B0" w:rsidP="00524C49">
                    <w:pPr>
                      <w:jc w:val="center"/>
                      <w:rPr>
                        <w:rFonts w:ascii="Sylfaen" w:hAnsi="Sylfaen" w:cs="Sylfaen"/>
                        <w:sz w:val="20"/>
                        <w:szCs w:val="20"/>
                      </w:rPr>
                    </w:pPr>
                    <w:r w:rsidRPr="00524C49">
                      <w:rPr>
                        <w:rFonts w:ascii="Sylfaen" w:hAnsi="Sylfaen" w:cs="Sylfaen"/>
                        <w:sz w:val="20"/>
                        <w:szCs w:val="20"/>
                      </w:rPr>
                      <w:t>Передача сведений для включения в единую базу данных (P.MM.05.TRN.001)</w:t>
                    </w:r>
                  </w:p>
                </w:txbxContent>
              </v:textbox>
            </v:rect>
            <v:rect id="_x0000_s1153" style="position:absolute;left:2940;top:9465;width:6420;height:330" stroked="f">
              <v:textbox style="mso-next-textbox:#_x0000_s1153" inset="0,0,0,0">
                <w:txbxContent>
                  <w:p w:rsidR="00C450B0" w:rsidRPr="00524C49" w:rsidRDefault="00C450B0" w:rsidP="00524C49">
                    <w:pPr>
                      <w:rPr>
                        <w:rFonts w:ascii="Sylfaen" w:hAnsi="Sylfaen" w:cs="Sylfaen"/>
                        <w:sz w:val="20"/>
                        <w:szCs w:val="20"/>
                      </w:rPr>
                    </w:pPr>
                    <w:r w:rsidRPr="00524C49">
                      <w:rPr>
                        <w:rFonts w:ascii="Sylfaen" w:hAnsi="Sylfaen" w:cs="Sylfaen"/>
                        <w:sz w:val="20"/>
                        <w:szCs w:val="20"/>
                      </w:rPr>
                      <w:t>[изменены сведения о запрещенном лекарственном препарате]</w:t>
                    </w:r>
                  </w:p>
                </w:txbxContent>
              </v:textbox>
            </v:rect>
            <v:rect id="_x0000_s1154" style="position:absolute;left:3420;top:9960;width:5625;height:675" stroked="f">
              <v:textbox style="mso-next-textbox:#_x0000_s1154" inset="0,0,0,0">
                <w:txbxContent>
                  <w:p w:rsidR="00C450B0" w:rsidRPr="00524C49" w:rsidRDefault="00C450B0" w:rsidP="00524C49">
                    <w:pPr>
                      <w:jc w:val="center"/>
                      <w:rPr>
                        <w:rFonts w:ascii="Sylfaen" w:hAnsi="Sylfaen" w:cs="Sylfaen"/>
                        <w:sz w:val="20"/>
                        <w:szCs w:val="20"/>
                      </w:rPr>
                    </w:pPr>
                    <w:r w:rsidRPr="00524C49">
                      <w:rPr>
                        <w:rFonts w:ascii="Sylfaen" w:hAnsi="Sylfaen" w:cs="Sylfaen"/>
                        <w:sz w:val="20"/>
                        <w:szCs w:val="20"/>
                      </w:rPr>
                      <w:t>Передача сведений для изменения в единой базе данных (P.MM.05.TRN.002)</w:t>
                    </w:r>
                  </w:p>
                </w:txbxContent>
              </v:textbox>
            </v:rect>
            <v:rect id="_x0000_s1155" style="position:absolute;left:2940;top:11760;width:6420;height:555" stroked="f">
              <v:textbox style="mso-next-textbox:#_x0000_s1155" inset="0,0,0,0">
                <w:txbxContent>
                  <w:p w:rsidR="00C450B0" w:rsidRPr="00524C49" w:rsidRDefault="00C450B0" w:rsidP="00524C49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524C49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[принято решение об исключении сведений о запрещенном лекарственном препарате]</w:t>
                    </w:r>
                  </w:p>
                  <w:p w:rsidR="00C450B0" w:rsidRPr="00524C49" w:rsidRDefault="00C450B0" w:rsidP="00524C49"/>
                </w:txbxContent>
              </v:textbox>
            </v:rect>
            <v:rect id="_x0000_s1156" style="position:absolute;left:3420;top:12435;width:5625;height:675" stroked="f">
              <v:textbox style="mso-next-textbox:#_x0000_s1156" inset="0,0,0,0">
                <w:txbxContent>
                  <w:p w:rsidR="00C450B0" w:rsidRPr="00524C49" w:rsidRDefault="00C450B0" w:rsidP="00524C4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Передача сведений для исключения из единой базы данных 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157" style="position:absolute;left:1650;top:13815;width:8910;height:675" stroked="f">
              <v:textbox style="mso-next-textbox:#_x0000_s1157" inset="0,0,0,0">
                <w:txbxContent>
                  <w:p w:rsidR="00C450B0" w:rsidRPr="00524C49" w:rsidRDefault="00C450B0" w:rsidP="00524C49">
                    <w:pPr>
                      <w:widowControl/>
                      <w:ind w:left="1134" w:right="972"/>
                      <w:jc w:val="center"/>
                    </w:pPr>
                    <w:r w:rsidRPr="00524C49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Рис. 2. Схема выполнения транзакций общего процесса при формировании и ведении</w:t>
                    </w:r>
                    <w:r w:rsidRPr="00524C49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 xml:space="preserve"> </w:t>
                    </w:r>
                    <w:r w:rsidRPr="00524C49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единой базы данных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2019\\ARLIS_IV_2018\\ARLIS_IV_2018\\ETHK_voroshum_N126_2016\\media\\image13.jpeg"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"C:\\Users\\Tatevik\\Desktop\\media\\image13.jpeg"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4" type="#_x0000_t75" style="width:468pt;height:420pt">
            <v:imagedata r:id="rId28" r:href="rId29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Default="00682664" w:rsidP="001A1559">
      <w:pPr>
        <w:spacing w:after="120"/>
        <w:rPr>
          <w:rFonts w:ascii="Sylfaen" w:hAnsi="Sylfaen"/>
          <w:lang w:val="en-US"/>
        </w:rPr>
      </w:pPr>
    </w:p>
    <w:p w:rsidR="00632828" w:rsidRPr="00632828" w:rsidRDefault="00632828" w:rsidP="001A1559">
      <w:pPr>
        <w:spacing w:after="120"/>
        <w:rPr>
          <w:rFonts w:ascii="Sylfaen" w:hAnsi="Sylfaen"/>
          <w:lang w:val="en-US"/>
        </w:rPr>
        <w:sectPr w:rsidR="00632828" w:rsidRPr="00632828" w:rsidSect="001A1559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Таблица 2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единой базы данных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Включение сведений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включения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 результатах включения сведений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для включения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 обработка сведений для включения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единая база данных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передача сведений для включения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Изменение сведений в единой базе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внесения изменений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.005).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 результатах внесения изменений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изменения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 обработка сведений для внесения изменений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единая база данных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передача сведений для изменения в единой базе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Исключение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Представление сведений для исключения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.009).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уведомления о результатах исключения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для исключения переданы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прием и обработка сведений для исключения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единая база данных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передача сведений для исключения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682664" w:rsidRPr="001A1559" w:rsidRDefault="00682664" w:rsidP="001A1559">
      <w:pPr>
        <w:spacing w:after="120"/>
        <w:rPr>
          <w:rFonts w:ascii="Sylfaen" w:hAnsi="Sylfaen"/>
        </w:rPr>
        <w:sectPr w:rsidR="00682664" w:rsidRPr="001A1559" w:rsidSect="001A1559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682664" w:rsidRPr="001A1559" w:rsidRDefault="001A1559" w:rsidP="00632828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1A1559">
        <w:rPr>
          <w:rFonts w:ascii="Sylfaen" w:hAnsi="Sylfaen"/>
          <w:sz w:val="24"/>
          <w:szCs w:val="24"/>
        </w:rPr>
        <w:t>Информационное взаимодействие при получении сведений</w:t>
      </w:r>
      <w:r w:rsidR="00632828" w:rsidRPr="00632828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из единой базы данных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13.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Схема выполнения транзакций общего процесса при получении сведений из единой базы данных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49" style="position:absolute;margin-left:12.35pt;margin-top:3pt;width:436.5pt;height:461.25pt;z-index:251775195" coordorigin="1665,3930" coordsize="8730,9225">
            <v:rect id="_x0000_s1158" style="position:absolute;left:2985;top:4845;width:6225;height:555" stroked="f">
              <v:textbox style="mso-next-textbox:#_x0000_s1158" inset="0,0,0,0">
                <w:txbxContent>
                  <w:p w:rsidR="00C450B0" w:rsidRPr="00524C49" w:rsidRDefault="00C450B0" w:rsidP="00524C49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[запрошены сведения о дате и времени обновления единой базы данных]</w:t>
                    </w:r>
                  </w:p>
                </w:txbxContent>
              </v:textbox>
            </v:rect>
            <v:rect id="_x0000_s1159" style="position:absolute;left:8370;top:3930;width:2025;height:330" stroked="f">
              <v:textbox style="mso-next-textbox:#_x0000_s1159" inset="0,0,0,0">
                <w:txbxContent>
                  <w:p w:rsidR="00C450B0" w:rsidRPr="00357DC8" w:rsidRDefault="00C450B0" w:rsidP="00524C4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160" style="position:absolute;left:3090;top:5640;width:5820;height:555" stroked="f">
              <v:textbox style="mso-next-textbox:#_x0000_s1160" inset="0,0,0,0">
                <w:txbxContent>
                  <w:p w:rsidR="00C450B0" w:rsidRPr="00524C49" w:rsidRDefault="00C450B0" w:rsidP="00524C4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о дате и времени обновления единой базы данных 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162" style="position:absolute;left:2985;top:7665;width:6225;height:360" stroked="f">
              <v:textbox style="mso-next-textbox:#_x0000_s1162" inset="0,0,0,0">
                <w:txbxContent>
                  <w:p w:rsidR="00C450B0" w:rsidRPr="00524C49" w:rsidRDefault="00C450B0" w:rsidP="00524C49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[запрошены сведения из единой базы данных]</w:t>
                    </w:r>
                  </w:p>
                </w:txbxContent>
              </v:textbox>
            </v:rect>
            <v:rect id="_x0000_s1163" style="position:absolute;left:2985;top:8235;width:5820;height:555" stroked="f">
              <v:textbox style="mso-next-textbox:#_x0000_s1163" inset="0,0,0,0">
                <w:txbxContent>
                  <w:p w:rsidR="00C450B0" w:rsidRPr="00524C49" w:rsidRDefault="00C450B0" w:rsidP="00FE24B0">
                    <w:pPr>
                      <w:ind w:left="567" w:right="717"/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сведений из единой базы данных 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524C49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164" style="position:absolute;left:2985;top:10305;width:6225;height:360" stroked="f">
              <v:textbox style="mso-next-textbox:#_x0000_s1164" inset="0,0,0,0">
                <w:txbxContent>
                  <w:p w:rsidR="00C450B0" w:rsidRPr="00524C49" w:rsidRDefault="00C450B0" w:rsidP="00524C49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[запрошены измененные сведения из единой базы данных]</w:t>
                    </w:r>
                  </w:p>
                </w:txbxContent>
              </v:textbox>
            </v:rect>
            <v:rect id="_x0000_s1165" style="position:absolute;left:3360;top:10905;width:5445;height:555" stroked="f">
              <v:textbox style="mso-next-textbox:#_x0000_s1165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измененных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 единой базы данных 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166" style="position:absolute;left:1860;top:12465;width:8385;height:690" stroked="f">
              <v:textbox style="mso-next-textbox:#_x0000_s1166" inset="0,0,0,0">
                <w:txbxContent>
                  <w:p w:rsidR="00C450B0" w:rsidRPr="00524C49" w:rsidRDefault="00C450B0" w:rsidP="00FE24B0">
                    <w:pPr>
                      <w:ind w:left="1134" w:right="1014"/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Рис. 3. Схема выполнения транзакций общего процесса при получении сведений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из единой базы данных</w:t>
                    </w:r>
                  </w:p>
                </w:txbxContent>
              </v:textbox>
            </v:rect>
            <v:rect id="_x0000_s1167" style="position:absolute;left:1665;top:3930;width:2565;height:330" stroked="f">
              <v:textbox style="mso-next-textbox:#_x0000_s1167" inset="0,0,0,0">
                <w:txbxContent>
                  <w:p w:rsidR="00C450B0" w:rsidRPr="00524C49" w:rsidRDefault="00C450B0" w:rsidP="00524C49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:Владелец данных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2019\\ARLIS_IV_2018\\ARLIS_IV_2018\\ETHK_voroshum_N126_2016\\media\\image14.jpeg"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"C:\\Users\\Tatevik\\Desktop\\media\\image14.jpeg"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5" type="#_x0000_t75" style="width:462pt;height:471pt">
            <v:imagedata r:id="rId30" r:href="rId31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Default="00682664" w:rsidP="001A1559">
      <w:pPr>
        <w:spacing w:after="120"/>
        <w:rPr>
          <w:rFonts w:ascii="Sylfaen" w:hAnsi="Sylfaen"/>
          <w:lang w:val="en-US"/>
        </w:rPr>
      </w:pPr>
    </w:p>
    <w:p w:rsidR="00632828" w:rsidRPr="00632828" w:rsidRDefault="00632828" w:rsidP="001A1559">
      <w:pPr>
        <w:spacing w:after="120"/>
        <w:rPr>
          <w:rFonts w:ascii="Sylfaen" w:hAnsi="Sylfaen"/>
          <w:lang w:val="en-US"/>
        </w:rPr>
        <w:sectPr w:rsidR="00632828" w:rsidRPr="00632828" w:rsidSect="001A1559">
          <w:pgSz w:w="11909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Таблица 3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транзакций общего процесса при получении сведений из единой базы данных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682664" w:rsidRPr="001A1559" w:rsidTr="009A51AB">
        <w:trPr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682664" w:rsidRPr="001A1559" w:rsidTr="009A51AB">
        <w:trPr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о дате и времени обновления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о дате и времени обновления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.013).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 обработка сведений о дате и времени обновления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 дате и времени обновления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подготовка и представление сведений о дате и времени обновления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.014)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 дате и времени обновления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о дате и времени обновления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.016).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 обработка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подготовка и представление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.017)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единая база данных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отсутствуют.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единая база данных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сведений из единой базы данных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6410B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36410B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36410B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36410B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измененных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82664" w:rsidRPr="001A1559" w:rsidTr="0063282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.019).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 обработка измененных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измененные 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подготовка и представление измененных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.020)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единая база данных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измененные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представлены.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единая база данных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измененные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="003641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отсутствуют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измененных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682664" w:rsidRPr="001A1559" w:rsidRDefault="00682664" w:rsidP="001A1559">
      <w:pPr>
        <w:spacing w:after="120"/>
        <w:rPr>
          <w:rFonts w:ascii="Sylfaen" w:hAnsi="Sylfaen"/>
        </w:rPr>
        <w:sectPr w:rsidR="00682664" w:rsidRPr="001A1559" w:rsidSect="001A1559">
          <w:pgSz w:w="16840" w:h="11909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14.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36410B" w:rsidRPr="002D13BD" w:rsidRDefault="0036410B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4</w:t>
      </w: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043"/>
        <w:gridCol w:w="3835"/>
      </w:tblGrid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 запрещенном лекарственном препарате для включения в единую базу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результатах мониторинга безопасности и контроля качества лекарственных средств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 запрещенном лекарственном препарате для изменения в единой базе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результатах мониторинга безопасности и контроля качества лекарственных средств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 запрещенном лекарственном препарате для исключения из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результатах мониторинга безопасности и контроля качества лекарственных средств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обновлении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о дате и времени обновления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 дате и времени обновления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P.MM.05.MSG.008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из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результатах мониторинга безопасности и контроля качества лекарственных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средств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P.MM.05.MSG.009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отсутствии сведений в единой базе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P.MM.05.MSG.010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P.MM.05.MSG.01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измененные сведения из единой базы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результатах мониторинга безопасности и контроля качества лекарственных средств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  <w:tr w:rsidR="00682664" w:rsidRPr="001A1559" w:rsidTr="0036410B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P.MM.05.MSG.012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уведомление об отсутствии измененных сведений в единой базе данных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36410B" w:rsidRPr="002D13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682664" w:rsidRPr="001A1559" w:rsidRDefault="001A1559" w:rsidP="0036410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1.</w:t>
      </w:r>
      <w:r w:rsidR="0036410B" w:rsidRPr="003641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«Передача сведений для включения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.001)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15.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«Передача сведений для включения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1A1559">
        <w:rPr>
          <w:rFonts w:ascii="Sylfaen" w:hAnsi="Sylfaen"/>
          <w:sz w:val="24"/>
          <w:szCs w:val="24"/>
        </w:rPr>
        <w:t>выполняется для передачи инициатором респонденту сведений о запрещенном лекарственном препарате для включения в единую базу данных.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50" style="position:absolute;margin-left:4.85pt;margin-top:1.35pt;width:440.25pt;height:225.75pt;z-index:251784813" coordorigin="1515,10170" coordsize="8805,4515">
            <v:rect id="_x0000_s1168" style="position:absolute;left:2790;top:10170;width:2565;height:330" stroked="f">
              <v:textbox style="mso-next-textbox:#_x0000_s1168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:Инициатор</w:t>
                    </w:r>
                  </w:p>
                </w:txbxContent>
              </v:textbox>
            </v:rect>
            <v:rect id="_x0000_s1169" style="position:absolute;left:7125;top:10170;width:2565;height:330" stroked="f">
              <v:textbox style="mso-next-textbox:#_x0000_s1169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170" style="position:absolute;left:2475;top:11265;width:2400;height:1020" stroked="f">
              <v:textbox style="mso-next-textbox:#_x0000_s1170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Направление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для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включения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в единую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базу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171" style="position:absolute;left:7635;top:11265;width:2400;height:1020" stroked="f">
              <v:textbox style="mso-next-textbox:#_x0000_s1171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Получение и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обработка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для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включения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в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единую базу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172" style="position:absolute;left:2475;top:12780;width:2475;height:525" stroked="f">
              <v:textbox style="mso-next-textbox:#_x0000_s1172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173" style="position:absolute;left:1515;top:11130;width:825;height:525" stroked="f">
              <v:textbox style="mso-next-textbox:#_x0000_s1173" inset="0,0,0,0">
                <w:txbxContent>
                  <w:p w:rsidR="00C450B0" w:rsidRPr="00FE24B0" w:rsidRDefault="00C450B0" w:rsidP="00FE24B0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Ошибка</w:t>
                    </w:r>
                  </w:p>
                  <w:p w:rsidR="00C450B0" w:rsidRPr="00524C49" w:rsidRDefault="00C450B0" w:rsidP="00FE24B0">
                    <w:pPr>
                      <w:jc w:val="center"/>
                    </w:pP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174" style="position:absolute;left:3885;top:13575;width:825;height:420" stroked="f">
              <v:textbox style="mso-next-textbox:#_x0000_s1174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175" style="position:absolute;left:4035;top:10635;width:4725;height:495" stroked="f">
              <v:textbox style="mso-next-textbox:#_x0000_s1175" inset="0,0,0,0">
                <w:txbxContent>
                  <w:p w:rsidR="00C450B0" w:rsidRPr="00FE24B0" w:rsidRDefault="00C450B0" w:rsidP="00FE24B0">
                    <w:pPr>
                      <w:jc w:val="center"/>
                      <w:rPr>
                        <w:sz w:val="22"/>
                      </w:rPr>
                    </w:pPr>
                    <w:r w:rsidRPr="00FE24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Сведения о запрещенном лекарственном препарате для включения в единую базу данных </w:t>
                    </w:r>
                    <w:r w:rsidRPr="00FE24B0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FE24B0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FE24B0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FE24B0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FE24B0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.05.</w:t>
                    </w:r>
                    <w:r w:rsidRPr="00FE24B0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FE24B0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176" style="position:absolute;left:5235;top:11655;width:2190;height:1020" stroked="f">
              <v:textbox style="mso-next-textbox:#_x0000_s1176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Уведомление об обновлении единой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базы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данных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(P.MM.05.MSG.004)</w:t>
                    </w:r>
                  </w:p>
                </w:txbxContent>
              </v:textbox>
            </v:rect>
            <v:rect id="_x0000_s1177" style="position:absolute;left:1920;top:14100;width:8400;height:585" stroked="f">
              <v:textbox style="mso-next-textbox:#_x0000_s1177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4. Схема выполнения транзакции общего процесса «Передача сведений для включения в единую базу данных» 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2019\\ARLIS_IV_2018\\ARLIS_IV_2018\\ETHK_voroshum_N126_2016\\media\\image15.jpeg"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"C:\\Users\\Tatevik\\Desktop\\media\\image15.jpeg"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6" type="#_x0000_t75" style="width:468pt;height:228.75pt">
            <v:imagedata r:id="rId32" r:href="rId33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Default="00682664" w:rsidP="001A1559">
      <w:pPr>
        <w:spacing w:after="120"/>
        <w:rPr>
          <w:rFonts w:ascii="Sylfaen" w:hAnsi="Sylfaen"/>
          <w:lang w:val="en-US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Таблица 5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транзакции общего процесса «Передача сведений для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включения в единую базу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547"/>
        <w:gridCol w:w="5112"/>
      </w:tblGrid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P.MM.05.TRN.001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сведений для включения в единую базу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направление сведений для включения в единую базу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для включения в единую базу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C004C5" w:rsidRDefault="00C004C5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Style w:val="Bodytext211pt0"/>
                <w:rFonts w:ascii="Sylfaen" w:hAnsi="Sylfaen"/>
                <w:sz w:val="24"/>
                <w:szCs w:val="24"/>
                <w:lang w:val="hy-AM"/>
              </w:rPr>
              <w:t>-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запрещенном лекарственном препарате для включения в единую базу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обновлении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нет - для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нет - для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</w:tbl>
    <w:p w:rsidR="0036410B" w:rsidRPr="002D13BD" w:rsidRDefault="0036410B" w:rsidP="001A1559">
      <w:pPr>
        <w:pStyle w:val="Bodytext20"/>
        <w:shd w:val="clear" w:color="auto" w:fill="auto"/>
        <w:spacing w:before="0" w:after="120" w:line="240" w:lineRule="auto"/>
        <w:ind w:left="1920" w:hanging="1540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36410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2.</w:t>
      </w:r>
      <w:r w:rsidR="0036410B" w:rsidRPr="003641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«Передача сведений для изменения в единой базе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.002)</w:t>
      </w:r>
    </w:p>
    <w:p w:rsidR="00682664" w:rsidRPr="002D13BD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16.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«Передача сведений для изменения в единой базе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1A1559">
        <w:rPr>
          <w:rFonts w:ascii="Sylfaen" w:hAnsi="Sylfaen"/>
          <w:sz w:val="24"/>
          <w:szCs w:val="24"/>
        </w:rPr>
        <w:t>выполняется для передачи инициатором респонденту сведений о запрещенном лекарственном препарате для изменения в единой базе данных.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36410B" w:rsidRPr="002D13BD" w:rsidRDefault="0036410B" w:rsidP="001A1559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51" style="position:absolute;margin-left:3.35pt;margin-top:1.95pt;width:453pt;height:244.5pt;z-index:251806720" coordorigin="1485,9390" coordsize="9060,4890">
            <v:rect id="_x0000_s1178" style="position:absolute;left:2760;top:9390;width:2565;height:330" stroked="f">
              <v:textbox style="mso-next-textbox:#_x0000_s1178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:Инициатор</w:t>
                    </w:r>
                  </w:p>
                </w:txbxContent>
              </v:textbox>
            </v:rect>
            <v:rect id="_x0000_s1179" style="position:absolute;left:7425;top:9390;width:2565;height:330" stroked="f">
              <v:textbox style="mso-next-textbox:#_x0000_s1179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180" style="position:absolute;left:2550;top:10545;width:945;height:330" stroked="f">
              <v:textbox style="mso-next-textbox:#_x0000_s1180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</w:p>
                </w:txbxContent>
              </v:textbox>
            </v:rect>
            <v:rect id="_x0000_s1181" style="position:absolute;left:1485;top:10410;width:945;height:540" stroked="f">
              <v:textbox style="mso-next-textbox:#_x0000_s1181" inset="0,0,0,0">
                <w:txbxContent>
                  <w:p w:rsidR="00C450B0" w:rsidRPr="00524C49" w:rsidRDefault="00C450B0" w:rsidP="00FE24B0">
                    <w:pPr>
                      <w:widowControl/>
                    </w:pP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Ошибка</w:t>
                    </w:r>
                    <w:r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bidi="ar-SA"/>
                      </w:rPr>
                      <w:t xml:space="preserve"> 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182" style="position:absolute;left:2550;top:10545;width:2565;height:1035" stroked="f">
              <v:textbox style="mso-next-textbox:#_x0000_s1182" inset="0,0,0,0">
                <w:txbxContent>
                  <w:p w:rsidR="00C450B0" w:rsidRPr="00FE24B0" w:rsidRDefault="00C450B0" w:rsidP="00FE24B0">
                    <w:pPr>
                      <w:jc w:val="center"/>
                      <w:rPr>
                        <w:rFonts w:ascii="Sylfaen" w:hAnsi="Sylfaen" w:cs="Sylfaen"/>
                        <w:sz w:val="20"/>
                        <w:szCs w:val="20"/>
                      </w:rPr>
                    </w:pPr>
                    <w:r w:rsidRPr="00FE24B0">
                      <w:rPr>
                        <w:rFonts w:ascii="Sylfaen" w:hAnsi="Sylfaen" w:cs="Sylfaen"/>
                        <w:sz w:val="20"/>
                        <w:szCs w:val="20"/>
                      </w:rPr>
                      <w:t>Направление сведений для изменения в единой базе данных</w:t>
                    </w:r>
                  </w:p>
                </w:txbxContent>
              </v:textbox>
            </v:rect>
            <v:rect id="_x0000_s1183" style="position:absolute;left:7980;top:10545;width:2565;height:1035" stroked="f">
              <v:textbox style="mso-next-textbox:#_x0000_s1183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Получение и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обработка сведений для изменения в единой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базе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184" style="position:absolute;left:2550;top:12180;width:2565;height:495" stroked="f">
              <v:textbox style="mso-next-textbox:#_x0000_s1184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[единая база данных |обновлена]</w:t>
                    </w:r>
                  </w:p>
                </w:txbxContent>
              </v:textbox>
            </v:rect>
            <v:rect id="_x0000_s1185" style="position:absolute;left:5205;top:9915;width:2565;height:1335" stroked="f">
              <v:textbox style="mso-next-textbox:#_x0000_s1185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 запрещенном лекарственном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препарате для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изменения в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единой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базе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данных 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186" style="position:absolute;left:5205;top:11250;width:2565;height:810" stroked="f">
              <v:textbox style="mso-next-textbox:#_x0000_s1186" inset="0,0,0,0">
                <w:txbxContent>
                  <w:p w:rsidR="00C450B0" w:rsidRPr="00FE24B0" w:rsidRDefault="00C450B0" w:rsidP="00FE24B0">
                    <w:pPr>
                      <w:widowControl/>
                      <w:jc w:val="center"/>
                    </w:pP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 xml:space="preserve">Уведомление об обновлении единой базы данных 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(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eastAsia="en-US" w:bidi="ar-SA"/>
                      </w:rPr>
                      <w:t>P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.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eastAsia="en-US" w:bidi="ar-SA"/>
                      </w:rPr>
                      <w:t>MM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.05.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eastAsia="en-US" w:bidi="ar-SA"/>
                      </w:rPr>
                      <w:t>MSG</w:t>
                    </w:r>
                    <w:r w:rsidRPr="00FE24B0">
                      <w:rPr>
                        <w:rFonts w:ascii="Sylfaen" w:eastAsia="Times New Roman" w:hAnsi="Sylfaen" w:cs="Sylfaen"/>
                        <w:sz w:val="20"/>
                        <w:szCs w:val="20"/>
                        <w:lang w:eastAsia="en-US" w:bidi="ar-SA"/>
                      </w:rPr>
                      <w:t>.004)</w:t>
                    </w:r>
                  </w:p>
                </w:txbxContent>
              </v:textbox>
            </v:rect>
            <v:rect id="_x0000_s1187" style="position:absolute;left:4035;top:13110;width:945;height:315" stroked="f">
              <v:textbox style="mso-next-textbox:#_x0000_s1187" inset="0,0,0,0">
                <w:txbxContent>
                  <w:p w:rsidR="00C450B0" w:rsidRPr="00524C49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188" style="position:absolute;left:1905;top:13650;width:8490;height:630" stroked="f">
              <v:textbox style="mso-next-textbox:#_x0000_s1188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5. Схема выполнения транзакции общего процесса «Передача сведений для изменения в единой базе данных» 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FE24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190" style="position:absolute;left:7425;top:9390;width:2565;height:330" stroked="f">
              <v:textbox style="mso-next-textbox:#_x0000_s1190" inset="0,0,0,0">
                <w:txbxContent>
                  <w:p w:rsidR="00C450B0" w:rsidRPr="00FE24B0" w:rsidRDefault="00C450B0" w:rsidP="00FE24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2019\\ARLIS_IV_2018\\ARLIS_IV_2018\\ETHK_voroshum_N126_2016\\media\\image16.jpeg"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"C:\\Users\\Tatevik\\Desktop\\media\\image16.jpeg"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7" type="#_x0000_t75" style="width:468pt;height:243pt">
            <v:imagedata r:id="rId34" r:href="rId35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36410B" w:rsidRDefault="0036410B" w:rsidP="001A155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6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Описание транзакции общего процесса «Передача сведений для</w:t>
      </w:r>
      <w:r w:rsidR="00C004C5">
        <w:rPr>
          <w:rFonts w:ascii="Sylfaen" w:hAnsi="Sylfaen"/>
          <w:sz w:val="24"/>
          <w:szCs w:val="24"/>
          <w:lang w:val="hy-AM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изменения в единой базе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P.MM.05.TRN.002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сведений для изменения в единой базе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направление сведений для изменения в единой базе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для изменения в единой базе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C004C5" w:rsidP="00C004C5">
            <w:pPr>
              <w:pStyle w:val="Bodytext20"/>
              <w:shd w:val="clear" w:color="auto" w:fill="auto"/>
              <w:tabs>
                <w:tab w:val="right" w:pos="3244"/>
              </w:tabs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</w:t>
            </w:r>
            <w:r w:rsidR="001A1559" w:rsidRPr="001A1559">
              <w:rPr>
                <w:rStyle w:val="Bodytext211pt0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1A1559"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запрещенном лекарственном препарате для изменения в единой базе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обновлении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Параметры сообщений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нет - для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.002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нет - для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</w:tbl>
    <w:p w:rsidR="00682664" w:rsidRPr="002D13BD" w:rsidRDefault="00682664" w:rsidP="001A1559">
      <w:pPr>
        <w:spacing w:after="120"/>
        <w:rPr>
          <w:rFonts w:ascii="Sylfaen" w:hAnsi="Sylfaen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3.</w:t>
      </w:r>
      <w:r w:rsidR="0036410B" w:rsidRPr="003641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«Передача сведений для исключения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.003)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17.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«Передача сведений для исключения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1A1559">
        <w:rPr>
          <w:rFonts w:ascii="Sylfaen" w:hAnsi="Sylfaen"/>
          <w:sz w:val="24"/>
          <w:szCs w:val="24"/>
        </w:rPr>
        <w:t>выполняется для передачи инициатором респонденту сведений о запрещенном лекарственном препарате для исключения из единой базы данных.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52" style="position:absolute;margin-left:5.6pt;margin-top:.55pt;width:439.5pt;height:227.25pt;z-index:251811840" coordorigin="1530,8610" coordsize="8790,4545">
            <v:rect id="_x0000_s1189" style="position:absolute;left:2700;top:8610;width:2565;height:330" stroked="f">
              <v:textbox style="mso-next-textbox:#_x0000_s1189" inset="0,0,0,0">
                <w:txbxContent>
                  <w:p w:rsidR="00C450B0" w:rsidRPr="00524C49" w:rsidRDefault="00C450B0" w:rsidP="0018356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:Инициатор</w:t>
                    </w:r>
                  </w:p>
                </w:txbxContent>
              </v:textbox>
            </v:rect>
            <v:rect id="_x0000_s1191" style="position:absolute;left:7320;top:8610;width:2565;height:330" stroked="f">
              <v:textbox style="mso-next-textbox:#_x0000_s1191" inset="0,0,0,0">
                <w:txbxContent>
                  <w:p w:rsidR="00C450B0" w:rsidRPr="00FE24B0" w:rsidRDefault="00C450B0" w:rsidP="0018356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192" style="position:absolute;left:1530;top:9615;width:885;height:510" stroked="f">
              <v:textbox style="mso-next-textbox:#_x0000_s1192" inset="0,0,0,0">
                <w:txbxContent>
                  <w:p w:rsidR="00C450B0" w:rsidRPr="00183562" w:rsidRDefault="00C450B0" w:rsidP="0018356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контроля</w:t>
                    </w:r>
                  </w:p>
                </w:txbxContent>
              </v:textbox>
            </v:rect>
            <v:rect id="_x0000_s1193" style="position:absolute;left:2505;top:9720;width:2460;height:1065" stroked="f">
              <v:textbox style="mso-next-textbox:#_x0000_s1193" inset="0,0,0,0">
                <w:txbxContent>
                  <w:p w:rsidR="00C450B0" w:rsidRPr="00C450B0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Направление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сведений для исключения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из единой базы данных</w:t>
                    </w:r>
                  </w:p>
                </w:txbxContent>
              </v:textbox>
            </v:rect>
            <v:rect id="_x0000_s1194" style="position:absolute;left:7725;top:9720;width:2460;height:1065" stroked="f">
              <v:textbox style="mso-next-textbox:#_x0000_s1194" inset="0,0,0,0">
                <w:txbxContent>
                  <w:p w:rsidR="00C450B0" w:rsidRPr="00183562" w:rsidRDefault="00C450B0" w:rsidP="00183562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Получение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обработка 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для исключения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из единой базы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195" style="position:absolute;left:2505;top:11295;width:2535;height:495" stroked="f">
              <v:textbox style="mso-next-textbox:#_x0000_s1195" inset="0,0,0,0">
                <w:txbxContent>
                  <w:p w:rsidR="00C450B0" w:rsidRPr="00183562" w:rsidRDefault="00C450B0" w:rsidP="0018356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; единая база данных [обновлена]</w:t>
                    </w:r>
                  </w:p>
                </w:txbxContent>
              </v:textbox>
            </v:rect>
            <v:rect id="_x0000_s1196" style="position:absolute;left:4140;top:9120;width:4755;height:495" stroked="f">
              <v:textbox style="mso-next-textbox:#_x0000_s1196" inset="0,0,0,0">
                <w:txbxContent>
                  <w:p w:rsidR="00C450B0" w:rsidRPr="00183562" w:rsidRDefault="00C450B0" w:rsidP="00183562">
                    <w:pPr>
                      <w:jc w:val="center"/>
                      <w:rPr>
                        <w:sz w:val="22"/>
                      </w:rPr>
                    </w:pPr>
                    <w:r w:rsidRPr="00183562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Сведения о запрещенном лекарственном препарате для исключения 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из единой базы </w:t>
                    </w:r>
                    <w:r w:rsidRPr="00183562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данных 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(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.05.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183562">
                      <w:rPr>
                        <w:rFonts w:ascii="Sylfaen" w:hAnsi="Sylfaen" w:cs="Sylfaen"/>
                        <w:sz w:val="18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197" style="position:absolute;left:5265;top:10125;width:2160;height:1170" stroked="f">
              <v:textbox style="mso-next-textbox:#_x0000_s1197" inset="0,0,0,0">
                <w:txbxContent>
                  <w:p w:rsidR="00C450B0" w:rsidRPr="00183562" w:rsidRDefault="00C450B0" w:rsidP="0018356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об обновлении единой</w:t>
                    </w:r>
                    <w:r w:rsidRPr="00183562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базы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данных </w:t>
                    </w:r>
                    <w:r w:rsidRPr="00183562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183562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183562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.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05</w:t>
                    </w:r>
                    <w:r w:rsidRPr="00183562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 xml:space="preserve"> .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183562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198" style="position:absolute;left:3930;top:12180;width:1035;height:330" stroked="f">
              <v:textbox style="mso-next-textbox:#_x0000_s1198" inset="0,0,0,0">
                <w:txbxContent>
                  <w:p w:rsidR="00C450B0" w:rsidRPr="00183562" w:rsidRDefault="00C450B0" w:rsidP="00183562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199" style="position:absolute;left:1905;top:12660;width:8415;height:495" stroked="f">
              <v:textbox style="mso-next-textbox:#_x0000_s1199" inset="0,0,0,0">
                <w:txbxContent>
                  <w:p w:rsidR="00C450B0" w:rsidRPr="00C450B0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6. Схема выполнения транзакции общего процесса «Передача сведений для исключения из единой базы данных» 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2019\\ARLIS_IV_2018\\ARLIS_IV_2018\\ETHK_voroshum_N126_2016\\media\\image17.jpeg"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"C:\\Users\\Tatevik\\Desktop\\media\\image17.jpeg"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8" type="#_x0000_t75" style="width:468pt;height:234pt">
            <v:imagedata r:id="rId36" r:href="rId37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7</w:t>
      </w:r>
    </w:p>
    <w:p w:rsidR="00682664" w:rsidRPr="001A1559" w:rsidRDefault="001A1559" w:rsidP="001A1559">
      <w:pPr>
        <w:pStyle w:val="Tablecaption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транзакции общего процесса «Передача сведений для</w:t>
      </w:r>
      <w:r w:rsidR="00C004C5" w:rsidRPr="00C004C5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исключения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9A51A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P.MM.05.TRN.003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сведений для исключения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направление сведений для исключения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сведений для исключения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обновлена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C004C5" w:rsidRDefault="00C004C5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9A51AB" w:rsidP="009A51AB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</w:t>
            </w:r>
            <w:r w:rsidR="001A1559" w:rsidRPr="001A1559">
              <w:rPr>
                <w:rStyle w:val="Bodytext211pt0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1A1559"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запрещенном лекарственном препарате для исключения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обновлении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нет - для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.003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(за исключением случаев, когда применение ЭЦП при осуществлении информационного взаимодействия в рамках общего процесса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предусмотрено соответствующим решением Коллегии Комиссии)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нет - для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.004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</w:tbl>
    <w:p w:rsidR="0036410B" w:rsidRPr="002D13BD" w:rsidRDefault="0036410B" w:rsidP="001A1559">
      <w:pPr>
        <w:pStyle w:val="Bodytext20"/>
        <w:shd w:val="clear" w:color="auto" w:fill="auto"/>
        <w:spacing w:before="0" w:after="120" w:line="240" w:lineRule="auto"/>
        <w:ind w:left="1220" w:hanging="1220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4.</w:t>
      </w:r>
      <w:r w:rsidR="0036410B" w:rsidRPr="003641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«Получение сведений о дате и времени обновления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.004)</w:t>
      </w:r>
    </w:p>
    <w:p w:rsidR="00682664" w:rsidRPr="002D13BD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18.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«Получение сведений о дате и времени обновления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1A1559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сведений о дате и времени обновления единой базы данных.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36410B" w:rsidRPr="002D13BD" w:rsidRDefault="0036410B" w:rsidP="001A1559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53" style="position:absolute;margin-left:4.1pt;margin-top:1.1pt;width:454.5pt;height:243.75pt;z-index:251820032" coordorigin="1500,8685" coordsize="9090,4875">
            <v:rect id="_x0000_s1200" style="position:absolute;left:2835;top:8685;width:2565;height:330" stroked="f">
              <v:textbox style="mso-next-textbox:#_x0000_s1200" inset="0,0,0,0">
                <w:txbxContent>
                  <w:p w:rsidR="00C450B0" w:rsidRPr="00524C49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:Инициатор</w:t>
                    </w:r>
                  </w:p>
                </w:txbxContent>
              </v:textbox>
            </v:rect>
            <v:rect id="_x0000_s1202" style="position:absolute;left:7785;top:9720;width:2565;height:1140" stroked="f">
              <v:textbox style="mso-next-textbox:#_x0000_s1202" inset="0,0,0,0">
                <w:txbxContent>
                  <w:p w:rsidR="00C450B0" w:rsidRPr="00524C49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сведений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о дате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времени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обновления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единой базы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203" style="position:absolute;left:2475;top:9645;width:2565;height:1140" stroked="f">
              <v:textbox style="mso-next-textbox:#_x0000_s1203" inset="0,0,0,0">
                <w:txbxContent>
                  <w:p w:rsidR="00C450B0" w:rsidRPr="00524C49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и получение 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 дате и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времени обновления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единой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базы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204" style="position:absolute;left:2475;top:11220;width:2640;height:960" stroked="f">
              <v:textbox style="mso-next-textbox:#_x0000_s1204" inset="0,0,0,0">
                <w:txbxContent>
                  <w:p w:rsidR="00C450B0" w:rsidRPr="00524C49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:единая база данных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[сведения о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дате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время обновления представлены]</w:t>
                    </w:r>
                  </w:p>
                </w:txbxContent>
              </v:textbox>
            </v:rect>
            <v:rect id="_x0000_s1205" style="position:absolute;left:5115;top:10215;width:2520;height:900" stroked="f">
              <v:textbox style="mso-next-textbox:#_x0000_s1205" inset="0,0,0,0">
                <w:txbxContent>
                  <w:p w:rsidR="00C450B0" w:rsidRPr="00C450B0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Сведения о дате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времени обновления единой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базы данных (P.MM.05.MSG.006)</w:t>
                    </w:r>
                  </w:p>
                </w:txbxContent>
              </v:textbox>
            </v:rect>
            <v:rect id="_x0000_s1206" style="position:absolute;left:1500;top:9555;width:900;height:570" stroked="f">
              <v:textbox style="mso-next-textbox:#_x0000_s1206" inset="0,0,0,0">
                <w:txbxContent>
                  <w:p w:rsidR="00C450B0" w:rsidRPr="00C450B0" w:rsidRDefault="00C450B0" w:rsidP="00C450B0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C450B0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Ошибка</w:t>
                    </w:r>
                    <w:r w:rsidRPr="00C450B0"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eastAsia="en-US" w:bidi="ar-SA"/>
                      </w:rPr>
                      <w:t xml:space="preserve"> </w:t>
                    </w:r>
                    <w:r w:rsidRPr="00C450B0">
                      <w:rPr>
                        <w:rFonts w:ascii="Sylfaen" w:eastAsia="Times New Roman" w:hAnsi="Sylfaen" w:cs="Sylfaen"/>
                        <w:color w:val="181818"/>
                        <w:sz w:val="20"/>
                        <w:szCs w:val="20"/>
                        <w:lang w:bidi="ar-SA"/>
                      </w:rPr>
                      <w:t>контроля</w:t>
                    </w:r>
                  </w:p>
                  <w:p w:rsidR="00C450B0" w:rsidRPr="00C450B0" w:rsidRDefault="00C450B0" w:rsidP="00C450B0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</v:rect>
            <v:rect id="_x0000_s1207" style="position:absolute;left:5115;top:9015;width:2520;height:900" stroked="f">
              <v:textbox style="mso-next-textbox:#_x0000_s1207" inset="0,0,0,0">
                <w:txbxContent>
                  <w:p w:rsidR="00C450B0" w:rsidRPr="00C450B0" w:rsidRDefault="00C450B0" w:rsidP="00C450B0">
                    <w:pPr>
                      <w:jc w:val="center"/>
                      <w:rPr>
                        <w:sz w:val="22"/>
                      </w:rPr>
                    </w:pP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Запрос сведений о дате </w:t>
                    </w:r>
                    <w:r w:rsidRPr="00C450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и 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времени обновления </w:t>
                    </w:r>
                    <w:r w:rsidRPr="00C450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единой 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базы данных 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(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.05.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208" style="position:absolute;left:3960;top:12465;width:900;height:345" stroked="f">
              <v:textbox style="mso-next-textbox:#_x0000_s1208" inset="0,0,0,0">
                <w:txbxContent>
                  <w:p w:rsidR="00C450B0" w:rsidRPr="00C450B0" w:rsidRDefault="00C450B0" w:rsidP="00C450B0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09" style="position:absolute;left:7560;top:8685;width:2565;height:330" stroked="f">
              <v:textbox style="mso-next-textbox:#_x0000_s1209" inset="0,0,0,0">
                <w:txbxContent>
                  <w:p w:rsidR="00C450B0" w:rsidRPr="00FE24B0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10" style="position:absolute;left:1680;top:12930;width:8910;height:630" stroked="f">
              <v:textbox style="mso-next-textbox:#_x0000_s1210" inset="0,0,0,0">
                <w:txbxContent>
                  <w:p w:rsidR="00C450B0" w:rsidRPr="00C450B0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7. Схема выполнения транзакции общего процесса «Получение сведений о дате и времени обновления единой базы данных» 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C450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2019\\ARLIS_IV_2018\\ARLIS_IV_2018\\ETHK_voroshum_N126_2016\\media\\image18.jpeg"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"C:\\Users\\Tatevik\\Desktop\\media\\image18.jpeg"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39" type="#_x0000_t75" style="width:468pt;height:248.25pt">
            <v:imagedata r:id="rId38" r:href="rId39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8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транзакции общего процесса «Получение сведений о дате</w:t>
      </w:r>
      <w:r w:rsidR="00C004C5" w:rsidRPr="00C004C5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 времени обновления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P.MM.05.TRN.004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сведений о дате и времени обновления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вопрос/ответ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и получение сведений о дате и времени обновления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о дате и времени обновления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 дате и времени обновления представлены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C004C5" w:rsidRDefault="00C004C5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C004C5" w:rsidRDefault="00C004C5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36410B" w:rsidP="0036410B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</w:t>
            </w:r>
            <w:r w:rsidR="001A1559" w:rsidRPr="001A1559">
              <w:rPr>
                <w:rStyle w:val="Bodytext211pt0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1A1559"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сведений о дате и времени обновления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дате и времени обновления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передача электронного документа с некорректной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</w:tbl>
    <w:p w:rsidR="0036410B" w:rsidRPr="002D13BD" w:rsidRDefault="0036410B" w:rsidP="0036410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5.</w:t>
      </w:r>
      <w:r w:rsidR="0036410B" w:rsidRPr="003641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.005)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19.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1A1559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сведений из единой базы данных.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54" style="position:absolute;margin-left:3.35pt;margin-top:3.9pt;width:451.5pt;height:243.75pt;z-index:251830784" coordorigin="1485,4830" coordsize="9030,4875">
            <v:rect id="_x0000_s1211" style="position:absolute;left:2820;top:4830;width:2565;height:255" stroked="f">
              <v:textbox style="mso-next-textbox:#_x0000_s1211" inset="0,0,0,0">
                <w:txbxContent>
                  <w:p w:rsidR="00C450B0" w:rsidRPr="00524C49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:Инициатор</w:t>
                    </w:r>
                  </w:p>
                </w:txbxContent>
              </v:textbox>
            </v:rect>
            <v:rect id="_x0000_s1212" style="position:absolute;left:7425;top:4830;width:2565;height:255" stroked="f">
              <v:textbox style="mso-next-textbox:#_x0000_s1212" inset="0,0,0,0">
                <w:txbxContent>
                  <w:p w:rsidR="00C450B0" w:rsidRPr="00FE24B0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13" style="position:absolute;left:2580;top:5700;width:2355;height:1005" stroked="f">
              <v:textbox style="mso-next-textbox:#_x0000_s1213" inset="0,0,0,0">
                <w:txbxContent>
                  <w:p w:rsidR="00C450B0" w:rsidRPr="00524C49" w:rsidRDefault="004368B0" w:rsidP="004368B0">
                    <w:pPr>
                      <w:widowControl/>
                      <w:jc w:val="center"/>
                    </w:pPr>
                    <w:r w:rsidRPr="004368B0">
                      <w:rPr>
                        <w:rFonts w:ascii="Sylfaen" w:eastAsia="Times New Roman" w:hAnsi="Sylfaen" w:cs="Sylfaen"/>
                        <w:color w:val="181818"/>
                        <w:sz w:val="20"/>
                        <w:szCs w:val="20"/>
                        <w:lang w:bidi="ar-SA"/>
                      </w:rPr>
                      <w:t xml:space="preserve">Запрос и получение сведений </w:t>
                    </w:r>
                    <w:r w:rsidRPr="004368B0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 xml:space="preserve">из </w:t>
                    </w:r>
                    <w:r w:rsidRPr="004368B0">
                      <w:rPr>
                        <w:rFonts w:ascii="Sylfaen" w:eastAsia="Times New Roman" w:hAnsi="Sylfaen" w:cs="Sylfaen"/>
                        <w:color w:val="181818"/>
                        <w:sz w:val="20"/>
                        <w:szCs w:val="20"/>
                        <w:lang w:bidi="ar-SA"/>
                      </w:rPr>
                      <w:t>единой базы данных</w:t>
                    </w:r>
                  </w:p>
                </w:txbxContent>
              </v:textbox>
            </v:rect>
            <v:rect id="_x0000_s1214" style="position:absolute;left:8160;top:5700;width:2355;height:1005" stroked="f">
              <v:textbox style="mso-next-textbox:#_x0000_s1214" inset="0,0,0,0">
                <w:txbxContent>
                  <w:p w:rsidR="00C450B0" w:rsidRPr="00524C49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Представление сведений из единой базы данных</w:t>
                    </w:r>
                  </w:p>
                </w:txbxContent>
              </v:textbox>
            </v:rect>
            <v:rect id="_x0000_s1215" style="position:absolute;left:1695;top:7890;width:2430;height:555" stroked="f">
              <v:textbox style="mso-next-textbox:#_x0000_s1215" inset="0,0,0,0">
                <w:txbxContent>
                  <w:p w:rsidR="00C450B0" w:rsidRPr="00524C49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единая база данных [сведения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отсутствуют]</w:t>
                    </w:r>
                  </w:p>
                </w:txbxContent>
              </v:textbox>
            </v:rect>
            <v:rect id="_x0000_s1216" style="position:absolute;left:3405;top:7155;width:2430;height:555" stroked="f">
              <v:textbox style="mso-next-textbox:#_x0000_s1216" inset="0,0,0,0">
                <w:txbxContent>
                  <w:p w:rsidR="00C450B0" w:rsidRPr="00524C49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единая база данных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[сведения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представлены]</w:t>
                    </w:r>
                  </w:p>
                </w:txbxContent>
              </v:textbox>
            </v:rect>
            <v:rect id="_x0000_s1217" style="position:absolute;left:4995;top:5145;width:3075;height:555" stroked="f">
              <v:textbox style="mso-next-textbox:#_x0000_s1217" inset="0,0,0,0">
                <w:txbxContent>
                  <w:p w:rsidR="00C450B0" w:rsidRPr="00C450B0" w:rsidRDefault="00C450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Запрос сведений из единой базы данных 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C450B0"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218" style="position:absolute;left:5085;top:5880;width:2910;height:555" stroked="f">
              <v:textbox style="mso-next-textbox:#_x0000_s1218" inset="0,0,0,0">
                <w:txbxContent>
                  <w:p w:rsidR="00C450B0" w:rsidRPr="004368B0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Сведения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из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единой базы данных 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219" style="position:absolute;left:5085;top:6435;width:2910;height:645" stroked="f">
              <v:textbox style="mso-next-textbox:#_x0000_s1219" inset="0,0,0,0">
                <w:txbxContent>
                  <w:p w:rsidR="00C450B0" w:rsidRPr="004368B0" w:rsidRDefault="004368B0" w:rsidP="00C450B0">
                    <w:pPr>
                      <w:jc w:val="center"/>
                      <w:rPr>
                        <w:sz w:val="22"/>
                      </w:rPr>
                    </w:pP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Уведомление об отсутствии сведений </w:t>
                    </w:r>
                    <w:r w:rsidRPr="004368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в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единой базе данных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(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.05.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220" style="position:absolute;left:1485;top:5535;width:1005;height:525" stroked="f">
              <v:textbox style="mso-next-textbox:#_x0000_s1220" inset="0,0,0,0">
                <w:txbxContent>
                  <w:p w:rsidR="00C450B0" w:rsidRPr="00524C49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Ошибка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контроля</w:t>
                    </w:r>
                  </w:p>
                </w:txbxContent>
              </v:textbox>
            </v:rect>
            <v:rect id="_x0000_s1221" style="position:absolute;left:4755;top:8025;width:810;height:420" stroked="f">
              <v:textbox style="mso-next-textbox:#_x0000_s1221" inset="0,0,0,0">
                <w:txbxContent>
                  <w:p w:rsidR="00C450B0" w:rsidRPr="00524C49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22" style="position:absolute;left:3075;top:8625;width:810;height:420" stroked="f">
              <v:textbox style="mso-next-textbox:#_x0000_s1222" inset="0,0,0,0">
                <w:txbxContent>
                  <w:p w:rsidR="00C450B0" w:rsidRPr="00524C49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23" style="position:absolute;left:2010;top:9150;width:8310;height:555" stroked="f">
              <v:textbox style="mso-next-textbox:#_x0000_s1223" inset="0,0,0,0">
                <w:txbxContent>
                  <w:p w:rsidR="00C450B0" w:rsidRPr="004368B0" w:rsidRDefault="004368B0" w:rsidP="00C450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Рис. 8. Схема выполнения транзакции общего процесса «Получение сведений из единой базы данных» 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2019\\ARLIS_IV_2018\\ARLIS_IV_2018\\ETHK_voroshum_N126_2016\\media\\image19.jpeg"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"C:\\Users\\Tatevik\\Desktop\\media\\image19.jpeg"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40" type="#_x0000_t75" style="width:468pt;height:252.75pt">
            <v:imagedata r:id="rId40" r:href="rId41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9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транзакции общего процесса «Получение сведений</w:t>
      </w:r>
      <w:r w:rsidR="00C004C5" w:rsidRPr="00C004C5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P.MM.05.TRN.005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сведений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 получение сведений из единой базы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сведений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отсутствуют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C004C5" w:rsidRDefault="00C004C5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сведений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(P.MM.05.MSG.007)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отсутствии сведений в единой базе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</w:tbl>
    <w:p w:rsidR="0036410B" w:rsidRPr="002D13BD" w:rsidRDefault="0036410B" w:rsidP="0036410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682664" w:rsidRPr="001A1559" w:rsidRDefault="001A1559" w:rsidP="0036410B">
      <w:pPr>
        <w:pStyle w:val="Bodytext20"/>
        <w:shd w:val="clear" w:color="auto" w:fill="auto"/>
        <w:spacing w:before="0"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eastAsia="en-US" w:bidi="en-US"/>
        </w:rPr>
        <w:t>6.</w:t>
      </w:r>
      <w:r w:rsidR="0036410B" w:rsidRPr="0036410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«Получение измененных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.006)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20.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Транзакция общего процесса «Получение измененных 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1A1559">
        <w:rPr>
          <w:rFonts w:ascii="Sylfaen" w:hAnsi="Sylfaen"/>
          <w:sz w:val="24"/>
          <w:szCs w:val="24"/>
        </w:rPr>
        <w:t xml:space="preserve">выполняется для представления респондентом по запросу инициатора измененных сведений из единой базы данных. Схема </w:t>
      </w:r>
      <w:r w:rsidRPr="001A1559">
        <w:rPr>
          <w:rFonts w:ascii="Sylfaen" w:hAnsi="Sylfaen"/>
          <w:sz w:val="24"/>
          <w:szCs w:val="24"/>
        </w:rPr>
        <w:lastRenderedPageBreak/>
        <w:t>выполнения указанной</w:t>
      </w:r>
      <w:r w:rsidR="0036410B" w:rsidRP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транзакции общего процесса представлена на рисунке 9. Параметры транзакции общего процесса приведены в таблице 10.</w:t>
      </w:r>
    </w:p>
    <w:p w:rsidR="00682664" w:rsidRPr="001A1559" w:rsidRDefault="002B3CE6" w:rsidP="001A1559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55" style="position:absolute;margin-left:9.35pt;margin-top:3.25pt;width:447pt;height:249.75pt;z-index:251853824" coordorigin="1605,2235" coordsize="8940,4995">
            <v:rect id="_x0000_s1224" style="position:absolute;left:2895;top:2235;width:2565;height:255" stroked="f">
              <v:textbox style="mso-next-textbox:#_x0000_s1224" inset="0,0,0,0">
                <w:txbxContent>
                  <w:p w:rsidR="004368B0" w:rsidRPr="00524C49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:Инициатор</w:t>
                    </w:r>
                  </w:p>
                </w:txbxContent>
              </v:textbox>
            </v:rect>
            <v:rect id="_x0000_s1225" style="position:absolute;left:7320;top:2235;width:2565;height:255" stroked="f">
              <v:textbox style="mso-next-textbox:#_x0000_s1225" inset="0,0,0,0">
                <w:txbxContent>
                  <w:p w:rsidR="004368B0" w:rsidRPr="00524C49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26" style="position:absolute;left:2685;top:3150;width:2385;height:1170" stroked="f">
              <v:textbox style="mso-next-textbox:#_x0000_s1226" inset="0,0,0,0">
                <w:txbxContent>
                  <w:p w:rsidR="004368B0" w:rsidRPr="004368B0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Запрос и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получение измененных 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единой базы данных</w:t>
                    </w:r>
                  </w:p>
                </w:txbxContent>
              </v:textbox>
            </v:rect>
            <v:rect id="_x0000_s1227" style="position:absolute;left:8160;top:3150;width:2385;height:1170" stroked="f">
              <v:textbox style="mso-next-textbox:#_x0000_s1227" inset="0,0,0,0">
                <w:txbxContent>
                  <w:p w:rsidR="004368B0" w:rsidRPr="00524C49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Представление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измененных сведений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из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единой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базы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228" style="position:absolute;left:1605;top:3060;width:900;height:555" stroked="f">
              <v:textbox style="mso-next-textbox:#_x0000_s1228" inset="0,0,0,0">
                <w:txbxContent>
                  <w:p w:rsidR="004368B0" w:rsidRPr="00524C49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Ошибка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контроля</w:t>
                    </w:r>
                  </w:p>
                </w:txbxContent>
              </v:textbox>
            </v:rect>
            <v:rect id="_x0000_s1229" style="position:absolute;left:3540;top:5085;width:2490;height:675" stroked="f">
              <v:textbox style="mso-next-textbox:#_x0000_s1229" inset="0,0,0,0">
                <w:txbxContent>
                  <w:p w:rsidR="004368B0" w:rsidRPr="004368B0" w:rsidRDefault="004368B0" w:rsidP="004368B0">
                    <w:pPr>
                      <w:jc w:val="center"/>
                      <w:rPr>
                        <w:sz w:val="22"/>
                      </w:rPr>
                    </w:pPr>
                    <w:r w:rsidRPr="004368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: единая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>оаза данных [измененные сведения представлены</w:t>
                    </w:r>
                  </w:p>
                </w:txbxContent>
              </v:textbox>
            </v:rect>
            <v:rect id="_x0000_s1230" style="position:absolute;left:1785;top:5955;width:2490;height:675" stroked="f">
              <v:textbox style="mso-next-textbox:#_x0000_s1230" inset="0,0,0,0">
                <w:txbxContent>
                  <w:p w:rsidR="004368B0" w:rsidRPr="004368B0" w:rsidRDefault="004368B0" w:rsidP="004368B0">
                    <w:pPr>
                      <w:jc w:val="center"/>
                      <w:rPr>
                        <w:sz w:val="22"/>
                      </w:rPr>
                    </w:pP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>:единая база данных [измененные сведения отсутствуют]</w:t>
                    </w:r>
                  </w:p>
                </w:txbxContent>
              </v:textbox>
            </v:rect>
            <v:rect id="_x0000_s1231" style="position:absolute;left:4935;top:2565;width:3450;height:495" stroked="f">
              <v:textbox style="mso-next-textbox:#_x0000_s1231" inset="0,0,0,0">
                <w:txbxContent>
                  <w:p w:rsidR="004368B0" w:rsidRPr="004368B0" w:rsidRDefault="004368B0" w:rsidP="004368B0">
                    <w:pPr>
                      <w:jc w:val="center"/>
                      <w:rPr>
                        <w:sz w:val="22"/>
                      </w:rPr>
                    </w:pPr>
                    <w:r w:rsidRPr="004368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Запрос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измененных сведений </w:t>
                    </w:r>
                    <w:r w:rsidRPr="004368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из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единой базы данных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{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.05.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.010)</w:t>
                    </w:r>
                  </w:p>
                </w:txbxContent>
              </v:textbox>
            </v:rect>
            <v:rect id="_x0000_s1232" style="position:absolute;left:5370;top:3420;width:2595;height:765" stroked="f">
              <v:textbox style="mso-next-textbox:#_x0000_s1232" inset="0,0,0,0">
                <w:txbxContent>
                  <w:p w:rsidR="004368B0" w:rsidRPr="004368B0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 xml:space="preserve">Измененные сведения из единой базы данных 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4368B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</w:t>
                    </w:r>
                    <w:r>
                      <w:rPr>
                        <w:rFonts w:ascii="Sylfaen" w:hAnsi="Sylfaen" w:cs="Sylfaen"/>
                        <w:color w:val="181818"/>
                        <w:sz w:val="20"/>
                        <w:szCs w:val="20"/>
                      </w:rPr>
                      <w:t>1)</w:t>
                    </w:r>
                  </w:p>
                </w:txbxContent>
              </v:textbox>
            </v:rect>
            <v:rect id="_x0000_s1233" style="position:absolute;left:5370;top:4320;width:2685;height:630" stroked="f">
              <v:textbox style="mso-next-textbox:#_x0000_s1233" inset="0,0,0,0">
                <w:txbxContent>
                  <w:p w:rsidR="004368B0" w:rsidRPr="004368B0" w:rsidRDefault="004368B0" w:rsidP="004368B0">
                    <w:pPr>
                      <w:jc w:val="center"/>
                      <w:rPr>
                        <w:sz w:val="22"/>
                      </w:rPr>
                    </w:pP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Уведомление </w:t>
                    </w:r>
                    <w:r w:rsidRPr="004368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об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отсутствии измененных сведений </w:t>
                    </w:r>
                    <w:r w:rsidRPr="004368B0">
                      <w:rPr>
                        <w:rFonts w:ascii="Sylfaen" w:hAnsi="Sylfaen" w:cs="Sylfaen"/>
                        <w:sz w:val="18"/>
                        <w:szCs w:val="20"/>
                      </w:rPr>
                      <w:t xml:space="preserve">в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</w:rPr>
                      <w:t xml:space="preserve">единой базе данных 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(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.05.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4368B0">
                      <w:rPr>
                        <w:rFonts w:ascii="Sylfaen" w:hAnsi="Sylfaen" w:cs="Sylfaen"/>
                        <w:color w:val="181818"/>
                        <w:sz w:val="18"/>
                        <w:szCs w:val="20"/>
                        <w:lang w:eastAsia="en-US"/>
                      </w:rPr>
                      <w:t>.012)</w:t>
                    </w:r>
                  </w:p>
                </w:txbxContent>
              </v:textbox>
            </v:rect>
            <v:rect id="_x0000_s1234" style="position:absolute;left:4935;top:6075;width:900;height:330" stroked="f">
              <v:textbox style="mso-next-textbox:#_x0000_s1234" inset="0,0,0,0">
                <w:txbxContent>
                  <w:p w:rsidR="004368B0" w:rsidRPr="00524C49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35" style="position:absolute;left:3165;top:6900;width:900;height:330" stroked="f">
              <v:textbox style="mso-next-textbox:#_x0000_s1235" inset="0,0,0,0">
                <w:txbxContent>
                  <w:p w:rsidR="004368B0" w:rsidRPr="00524C49" w:rsidRDefault="004368B0" w:rsidP="004368B0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AD0ECC">
        <w:rPr>
          <w:rFonts w:ascii="Sylfaen" w:hAnsi="Sylfaen"/>
        </w:rPr>
        <w:fldChar w:fldCharType="begin"/>
      </w:r>
      <w:r w:rsidR="00AD0ECC">
        <w:rPr>
          <w:rFonts w:ascii="Sylfaen" w:hAnsi="Sylfaen"/>
        </w:rPr>
        <w:instrText xml:space="preserve"> INCLUDEPICTURE  "C:\\Users\\Tatevik\\Desktop\\2019\\evrodat 2019\\ARLIS_IV_2018\\ARLIS_IV_2018\\ETHK_voroshum_N126_2016\\media\\image20.jpeg" \* MERGEFORMATINET </w:instrText>
      </w:r>
      <w:r w:rsidR="00AD0ECC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"C:\\Users\\Tatevik\\Desktop\\media\\image20.jpeg"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41" type="#_x0000_t75" style="width:480.75pt;height:287.25pt">
            <v:imagedata r:id="rId42" r:href="rId43"/>
          </v:shape>
        </w:pict>
      </w:r>
      <w:r>
        <w:rPr>
          <w:rFonts w:ascii="Sylfaen" w:hAnsi="Sylfaen"/>
        </w:rPr>
        <w:fldChar w:fldCharType="end"/>
      </w:r>
      <w:r w:rsidR="00AD0ECC">
        <w:rPr>
          <w:rFonts w:ascii="Sylfaen" w:hAnsi="Sylfaen"/>
        </w:rPr>
        <w:fldChar w:fldCharType="end"/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right="160"/>
        <w:jc w:val="right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Таблица 10</w:t>
      </w:r>
    </w:p>
    <w:p w:rsidR="00682664" w:rsidRPr="001A1559" w:rsidRDefault="001A1559" w:rsidP="001A1559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Описание транзакции общего процесса «Получение измененных</w:t>
      </w:r>
      <w:r w:rsidR="00C004C5" w:rsidRPr="00C004C5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 xml:space="preserve">сведений из единой базы данных» </w:t>
      </w:r>
      <w:r w:rsidRPr="001A1559">
        <w:rPr>
          <w:rFonts w:ascii="Sylfaen" w:hAnsi="Sylfaen"/>
          <w:sz w:val="24"/>
          <w:szCs w:val="24"/>
          <w:lang w:eastAsia="en-US" w:bidi="en-US"/>
        </w:rPr>
        <w:t>(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1A1559">
        <w:rPr>
          <w:rFonts w:ascii="Sylfaen" w:hAnsi="Sylfaen"/>
          <w:sz w:val="24"/>
          <w:szCs w:val="24"/>
          <w:lang w:eastAsia="en-US" w:bidi="en-US"/>
        </w:rPr>
        <w:t>.05.</w:t>
      </w:r>
      <w:r w:rsidRPr="001A1559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1A1559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830"/>
        <w:gridCol w:w="4829"/>
      </w:tblGrid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P.MM.05.TRN.006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получение измененных сведений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запрос и получение измененных сведений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представление измененных сведений из единой базы данных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Результат выполнения транзакции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общего процесса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C004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измененные сведения представлены</w:t>
            </w:r>
            <w:r w:rsidR="00C004C5" w:rsidRPr="00C004C5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измененные сведения отсутствуют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инициирующее сообщение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запрос измененных сведений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измененные сведения из единой базы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об отсутствии измененных сведений в единой базе данных 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1A1559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.012)</w:t>
            </w:r>
          </w:p>
        </w:tc>
      </w:tr>
      <w:tr w:rsidR="00682664" w:rsidRPr="001A1559" w:rsidTr="0036410B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48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682664" w:rsidRPr="001A1559" w:rsidTr="0036410B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664" w:rsidRPr="001A1559" w:rsidRDefault="00682664" w:rsidP="001A15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4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664" w:rsidRPr="001A1559" w:rsidRDefault="001A1559" w:rsidP="001A15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A1559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682664" w:rsidRDefault="00682664" w:rsidP="001A1559">
      <w:pPr>
        <w:spacing w:after="120"/>
        <w:rPr>
          <w:rFonts w:ascii="Sylfaen" w:hAnsi="Sylfaen"/>
          <w:lang w:val="en-US"/>
        </w:rPr>
      </w:pPr>
    </w:p>
    <w:p w:rsidR="00682664" w:rsidRPr="001A1559" w:rsidRDefault="001A1559" w:rsidP="00C004C5">
      <w:pPr>
        <w:pStyle w:val="Bodytext20"/>
        <w:shd w:val="clear" w:color="auto" w:fill="auto"/>
        <w:spacing w:before="0"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1A1559">
        <w:rPr>
          <w:rFonts w:ascii="Sylfaen" w:hAnsi="Sylfaen"/>
          <w:sz w:val="24"/>
          <w:szCs w:val="24"/>
          <w:lang w:eastAsia="en-US" w:bidi="en-US"/>
        </w:rPr>
        <w:t>.</w:t>
      </w:r>
      <w:r w:rsidR="00B5560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A1559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682664" w:rsidRPr="001A1559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t>21.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682664" w:rsidRPr="008E3F7E" w:rsidRDefault="001A1559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A1559">
        <w:rPr>
          <w:rFonts w:ascii="Sylfaen" w:hAnsi="Sylfaen"/>
          <w:sz w:val="24"/>
          <w:szCs w:val="24"/>
        </w:rPr>
        <w:lastRenderedPageBreak/>
        <w:t>22.</w:t>
      </w:r>
      <w:r w:rsidR="00B55609">
        <w:rPr>
          <w:rFonts w:ascii="Sylfaen" w:hAnsi="Sylfaen"/>
          <w:sz w:val="24"/>
          <w:szCs w:val="24"/>
        </w:rPr>
        <w:t xml:space="preserve"> </w:t>
      </w:r>
      <w:r w:rsidRPr="001A1559">
        <w:rPr>
          <w:rFonts w:ascii="Sylfaen" w:hAnsi="Sylfaen"/>
          <w:sz w:val="24"/>
          <w:szCs w:val="24"/>
        </w:rPr>
        <w:t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8E3F7E" w:rsidRPr="008E3F7E" w:rsidRDefault="008E3F7E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8E3F7E" w:rsidRPr="008E3F7E" w:rsidRDefault="008E3F7E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11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40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5"/>
        <w:gridCol w:w="2410"/>
        <w:gridCol w:w="2554"/>
        <w:gridCol w:w="2842"/>
      </w:tblGrid>
      <w:tr w:rsidR="008E3F7E" w:rsidRPr="00EE7020" w:rsidTr="00AC620E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2" w:right="127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нештатной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2" w:right="127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2" w:right="127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2" w:right="127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8E3F7E" w:rsidRPr="00EE7020" w:rsidTr="00AC620E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8E3F7E" w:rsidRPr="00EE7020" w:rsidTr="00AC620E"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8E3F7E" w:rsidRPr="00EE7020" w:rsidTr="00AC620E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схемы электронных документов (сведений)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Если справочники и классификаторы синхронизированы,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8E3F7E" w:rsidRPr="00595A90" w:rsidRDefault="008E3F7E" w:rsidP="008E3F7E">
      <w:pPr>
        <w:pStyle w:val="Heading10"/>
        <w:shd w:val="clear" w:color="auto" w:fill="auto"/>
        <w:spacing w:after="120" w:line="240" w:lineRule="auto"/>
        <w:ind w:left="40"/>
        <w:outlineLvl w:val="9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40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IX. Требования к заполнению электронных документов и сведений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eastAsia="en-US" w:bidi="en-US"/>
        </w:rPr>
        <w:t>23.</w:t>
      </w:r>
      <w:r w:rsidRPr="004F5B1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результатах мониторинга безопасности и контроля качества 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EE7020">
        <w:rPr>
          <w:rFonts w:ascii="Sylfaen" w:hAnsi="Sylfaen"/>
          <w:sz w:val="24"/>
          <w:szCs w:val="24"/>
        </w:rPr>
        <w:t xml:space="preserve">передаваемых в сообщении «Сведения о запрещенном лекарственном препарате для включения в единую базу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EE7020">
        <w:rPr>
          <w:rFonts w:ascii="Sylfaen" w:hAnsi="Sylfaen"/>
          <w:sz w:val="24"/>
          <w:szCs w:val="24"/>
        </w:rPr>
        <w:t>приведены в таблице 12.</w:t>
      </w:r>
    </w:p>
    <w:p w:rsidR="008E3F7E" w:rsidRPr="004F5B19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12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851" w:right="85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(сведений) «Сведения о результатах мониторинга безопасности 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контроля качества 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.05.001),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передаваемых в сообщении «Сведения о запрещенном лекарственном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препарате для включения в единую базу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E7020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"/>
        <w:gridCol w:w="7987"/>
      </w:tblGrid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электронном сообщении передается 1 реквизит «Сведения о мере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RegulatoryMeasuresDetails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единой базе данных не должны содержаться сведения с такими же значениями реквизитов: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мере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RegulatoryMeasuresDetails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«Номер регистрационного удостоверения»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(hcsdo:RegistrationCertificateId)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документа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лекарственном средстве, в отношении которого была принята мера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BannedDetails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«Номер партии лекарственного препарата»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группе товаров»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«Номер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«Номер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«Официальный документ»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OfficialDocDetails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которых реквизит «Конечная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заполнен, а также меньшим значением реквизита «Начальная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4F5B19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атрибута в его составе «идентификатор справочника (классификатора)»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должно содержать кодовое</w:t>
            </w:r>
            <w:r w:rsidRPr="004F5B19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его значение 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ограничении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MonitoringRestrictionDetails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«Код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«Официальный документ»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OfficialDocDetails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лекарственном средстве, в отношении которого была принята мера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BannedDetails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 реквизит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то в его составе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значению «действующее вещество»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«серия», реквизит «Номер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«партия», реквизит «Номер партии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группе товаров»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5F0FA3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«Сведения о производителе»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(hccdo:ManufacturingAuthorizationHolderDetailsV2)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быть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производителе»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 реквизит «Наименование хозяйствующего субъекта»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(или) «Краткое 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(или) «Краткое 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организационно-правовой формы»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организационноправовой формы»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сложный реквизит «Сведения о дистрибьюторе (поставщике)»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DistributorDetails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сложный реквизит «Сведения о дистрибьюторе (поставщике)»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DistributorDetails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в его составе должен быть заполнен реквизит «Наименование хозяйствующего субъекта»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(или) «Краткое 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организационно-правовой формы»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атрибута «идентификатор справочника (классификатора)»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организационного-правовых форм, указанного в разделе VII Правил информационного взаимодействия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«Количество товара»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UnifiedCommodityMeasure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атрибута «идентификатор классификатора»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его составе должно содержать кодовое обозначение классификатора единиц измерения, указанного в разделе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об активной фармацевтической субстанции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активной фармацевтической субстанции»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активной фармацевтической субстанции»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вспомогательного вещества,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вспомогательного вещества,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функционального назначения вспомогательного вещества»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FunctionalPurposeCode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функционального назначения вспомогательного вещества»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об активной фармацевтической субстанции в составе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реквизиты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«Наименование реагента,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«Наименование реагента,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«реагент», то в составе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реагента,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«реагент»,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реквизит «код типа величины дозировки (концентрации)»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указана точная величина дозировки;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меньше либо равна указанному значению;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больше либо равна указанному значению;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меньше указанного значения;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5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больше указанного значения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единице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вида единицы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 «Наименование вида единицы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DosageUnitKindName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единицы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лекарственной формы;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lastRenderedPageBreak/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дозирования;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массы;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объема;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5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общее количество лекарственного средства в первичной упаковке;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6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объема после растворения;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7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объема перед разведением;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8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времени;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9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лекарственной формы, совпадающую с единицей дозирования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Адрес»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составе должен быть заполнен реквизит «Код вида адреса»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AddressKindCode)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адреса»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«адрес регистрации»;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«фактический адрес»;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«почтовый адрес»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«Код вида первичной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первичной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«Код вида вторичной (потребительской)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реквизит «Наименование вида вторичной (потребительской)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«Контактный реквизит»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вида связи»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связи»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связи»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«адрес сайта в сети Интернет»;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«телефон»;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«электронная почта»;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FX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«телефакс»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комплектующем устройстве в упаковке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комплектующего»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комплектующего»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«Количество в упаковке»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реквизита «идентификатор классификатора»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единиц измерения, указанного в разделе VII Правил информационного взаимодействия</w:t>
            </w:r>
          </w:p>
        </w:tc>
      </w:tr>
      <w:tr w:rsidR="008E3F7E" w:rsidRPr="00EE7020" w:rsidTr="00AC620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7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«Количество в упаковке»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значение реквизита «единица измерения» (атрибут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соответствовать коду единицы измерения из классификатора единиц измерения</w:t>
            </w:r>
          </w:p>
        </w:tc>
      </w:tr>
    </w:tbl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82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eastAsia="en-US" w:bidi="en-US"/>
        </w:rPr>
        <w:t>24.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результатах мониторинга безопасности и контроля качества </w:t>
      </w:r>
      <w:r w:rsidRPr="00EE7020">
        <w:rPr>
          <w:rFonts w:ascii="Sylfaen" w:hAnsi="Sylfaen"/>
          <w:sz w:val="24"/>
          <w:szCs w:val="24"/>
        </w:rPr>
        <w:lastRenderedPageBreak/>
        <w:t xml:space="preserve">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EE7020">
        <w:rPr>
          <w:rFonts w:ascii="Sylfaen" w:hAnsi="Sylfaen"/>
          <w:sz w:val="24"/>
          <w:szCs w:val="24"/>
        </w:rPr>
        <w:t xml:space="preserve">передаваемых в сообщении «Сведения о запрещенном лекарственном препарате для изменения в единой базе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EE7020">
        <w:rPr>
          <w:rFonts w:ascii="Sylfaen" w:hAnsi="Sylfaen"/>
          <w:sz w:val="24"/>
          <w:szCs w:val="24"/>
        </w:rPr>
        <w:t>приведены в таблице 13.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13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709" w:right="709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(сведений) «Сведения о результатах мониторинга безопасности 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контроля качества 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.05.001),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передаваемых в сообщении «Сведения о запрещенном лекарственном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препарате для изменения в единой базе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E7020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8041"/>
        <w:gridCol w:w="14"/>
      </w:tblGrid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электронном сообщении передается 1 реквизит «Сведения о мере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RegulatoryMeasuresDetails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единой базе данных должны содержаться сведения с такими же значениями реквизитов: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мере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RegulatoryMeasuresDetails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«Номер регистрационного удостоверения»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лекарственном средстве, в отношении которого была принята мера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annedDetails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«Номер партии лекарственного препарата»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группе товаров»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«Номер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«Номер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«Официальный документ»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OfficialDocDetails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которых реквизит «Конечная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заполнен, а также меньшим значением реквизита «Начальная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атрибута в его составе «идентификатор справочника (классификатора)»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его значение 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ограничении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MonitoringRestrictionDetails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«Код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«Официальный документ»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OfficialDocDetails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лекарственном средстве, в отношении которого была принята мера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BannedDetails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 реквизит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то в его составе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должно соответствовать значению «действующее вещество»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«серия»,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реквизит «Номер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вида масштаба ограничения обращения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«партия», реквизит «Номер партии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«Сведения о группе товаров»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595A9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составе сложного реквизита «Сведения о производителе»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(hccdo:ManufacturingAuthorizationHolderDetailsV2)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быть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производителе»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 реквизит «Наименование хозяйствующего субъекта»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(или) «Краткое 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(или) «Краткое 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сложный реквизит «Сведения о держателе (заявителе) регистрационного удостоверения»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должен быть заполнен реквизит «Код организационно-правовой формы»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организационноправовой формы»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сложный реквизит «Сведения о дистрибьюторе (поставщике)»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DistributorDetails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сложный реквизит «Сведения о дистрибьюторе (поставщике)»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DistributorDetails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в его составе должен быть заполнен реквизит «Наименование хозяйствующего субъекта»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(или) «Краткое наименование хозяйствующего субъекта»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организационно-правовой формы»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атрибута «идентификатор справочника (классификатора)»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организационного-правовых форм, указанного в разделе VII Правил информационного взаимодействия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«Количество товара»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UnifiedCommodityMeasure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атрибута «идентификатор классификатора»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содержать кодовое обозначение классификатора единиц измерения, указанного в разделе VII Правил информационного взаимодействия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об активной фармацевтической субстанции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активной фармацевтической субстанции»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активной фармацевтической субстанции»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вспомогательного вещества,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вспомогательного вещества,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функционального назначения вспомогательного вещества»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FunctionalPurposeCode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функционального назначения вспомогательного вещества»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об активной фармацевтической субстанции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реквизиты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«Наименование реагента,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«Наименование реагента,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«реагент», то в составе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реагента, входящего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соответствует значению «реагент», то в составе сложного реквизита «Сведения об ингредиенте, входящем в состав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«Сведения о вспомогательном веществе в составе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если реквизит «код типа величины дозировки (концентрации)»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указана точная величина дозировки;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меньше либо равна указанному значению;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больше либо равна указанному значению;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меньше указанного значения;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lastRenderedPageBreak/>
              <w:t>5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величина дозировки больше указанного значения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единице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вида единицы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 «Наименование вида единицы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DosageUnitKindName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единицы выражения состава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лекарственной формы;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дозирования;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массы;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4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объема;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5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общее количество лекарственного средства в первичной упаковке;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6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объема после растворения;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7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объема перед разведением;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8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времени;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9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дозировка указана на единицу лекарственной формы, совпадающую с единицей дозирования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Адрес»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его составе должен быть заполнен реквизит «Код вида адреса»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адреса»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«адрес регистрации»;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«фактический адрес»;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lastRenderedPageBreak/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«почтовый адрес»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«Код вида первичной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первичной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должен быть заполнен реквизит «Код вида вторичной (потребительской)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реквизит «Наименование вида вторичной (потребительской) упаковки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«Контактный реквизит»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вида связи»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вида связи»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8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«Код вида связи»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8E3F7E" w:rsidRPr="004F5B19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«адрес сайта в сети Интернет»;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«телефон»;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«электронная почта»;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FX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«телефакс»</w:t>
            </w:r>
          </w:p>
        </w:tc>
      </w:tr>
      <w:tr w:rsidR="008E3F7E" w:rsidRPr="00EE7020" w:rsidTr="00AC620E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«Сведения о комплектующем устройстве в упаковке лекарственного средства»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комплектующего»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или «Наименование комплектующего»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«Количество в упаковке»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заполнен, то значение реквизита «идентификатор классификатора»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его составе должно содержать кодовое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обозначение классификатора единиц измерения, указанного в разделе VII Правил информационного взаимодействия</w:t>
            </w:r>
          </w:p>
        </w:tc>
      </w:tr>
      <w:tr w:rsidR="008E3F7E" w:rsidRPr="00EE7020" w:rsidTr="00AC620E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реквизит «Количество в упаковке»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заполнен, то значение реквизита «единица измерения» (атрибут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 его составе должно соответствовать коду единицы измерения из классификатора единиц измерения</w:t>
            </w:r>
          </w:p>
        </w:tc>
      </w:tr>
    </w:tbl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82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eastAsia="en-US" w:bidi="en-US"/>
        </w:rPr>
        <w:t>25.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результатах мониторинга безопасности и контроля качества 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.05.001), </w:t>
      </w:r>
      <w:r w:rsidRPr="00EE7020">
        <w:rPr>
          <w:rFonts w:ascii="Sylfaen" w:hAnsi="Sylfaen"/>
          <w:sz w:val="24"/>
          <w:szCs w:val="24"/>
        </w:rPr>
        <w:t xml:space="preserve">передаваемых в сообщении «Сведения о запрещенном лекарственном препарате для исключения из единой базы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EE7020">
        <w:rPr>
          <w:rFonts w:ascii="Sylfaen" w:hAnsi="Sylfaen"/>
          <w:sz w:val="24"/>
          <w:szCs w:val="24"/>
        </w:rPr>
        <w:t>приведены в таблице 14.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14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Требования к заполнению реквизитов электронных документов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(сведений) «Сведения о результатах мониторинга безопасности 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контроля качества 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.05.001),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передаваемых в сообщении «Сведения о запрещенном лекарственном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препарате для исключения из единой базы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E7020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5"/>
        <w:gridCol w:w="7906"/>
      </w:tblGrid>
      <w:tr w:rsidR="008E3F7E" w:rsidRPr="00EE7020" w:rsidTr="00AC620E"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8E3F7E" w:rsidRPr="00EE7020" w:rsidTr="00AC620E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электронном сообщении передается 1 реквизит «Сведения о мере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RegulatoryMeasuresDetails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8E3F7E" w:rsidRPr="00EE7020" w:rsidTr="00AC620E"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единой базе данных должны содержаться сведения с совпадающим с переданными значениями реквизитов «Кодовое обозначение страны, предоставившей сведения»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мере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RegulatoryMeasuresDetails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«Номер регистрационного удостоверения»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RegistrationCertificateId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«Номер партии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«Номер серии лекарственного препарата»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BatchNumberId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лекарственном средстве, в отношении которого была принята мера регулирования»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BannedDetails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 также «Номер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реквизита «Официальный документ»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OfficialDocDetails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которых реквизит «Конечная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заполнен, а также меньшим значением реквизита «Начальная дата и время»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8E3F7E" w:rsidRPr="00EE7020" w:rsidTr="00AC620E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реквизит «Дата документа»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DocCreationDate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 составе сложного реквизита «Официальный документ»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OfficialDocDetails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</w:tbl>
    <w:p w:rsidR="008E3F7E" w:rsidRDefault="008E3F7E" w:rsidP="008E3F7E">
      <w:pPr>
        <w:spacing w:after="120"/>
        <w:rPr>
          <w:rFonts w:ascii="Sylfaen" w:hAnsi="Sylfaen"/>
        </w:rPr>
      </w:pPr>
    </w:p>
    <w:p w:rsidR="008E3F7E" w:rsidRDefault="008E3F7E" w:rsidP="008E3F7E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УТВЕРЖДЕН</w:t>
      </w:r>
    </w:p>
    <w:p w:rsidR="008E3F7E" w:rsidRPr="00645D9F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Решением Коллегии</w:t>
      </w:r>
      <w:r w:rsidRPr="00645D9F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от 25 октября 2016 г. № 126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30"/>
        <w:shd w:val="clear" w:color="auto" w:fill="auto"/>
        <w:spacing w:line="240" w:lineRule="auto"/>
        <w:ind w:left="709" w:right="709"/>
        <w:rPr>
          <w:rFonts w:ascii="Sylfaen" w:hAnsi="Sylfaen"/>
          <w:sz w:val="24"/>
          <w:szCs w:val="24"/>
        </w:rPr>
      </w:pPr>
      <w:r w:rsidRPr="00EE7020">
        <w:rPr>
          <w:rStyle w:val="Bodytext3Spacing2pt"/>
          <w:rFonts w:ascii="Sylfaen" w:hAnsi="Sylfaen"/>
          <w:sz w:val="24"/>
          <w:szCs w:val="24"/>
        </w:rPr>
        <w:t>РЕГЛАМЕНТ</w:t>
      </w:r>
    </w:p>
    <w:p w:rsidR="008E3F7E" w:rsidRPr="00EE7020" w:rsidRDefault="008E3F7E" w:rsidP="008E3F7E">
      <w:pPr>
        <w:pStyle w:val="Bodytext30"/>
        <w:shd w:val="clear" w:color="auto" w:fill="auto"/>
        <w:spacing w:line="240" w:lineRule="auto"/>
        <w:ind w:left="709" w:right="70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информационного взаимодействия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между уполномоченными органами государств - членов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Евразийского экономического союза при реализации средствами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интегрированной информационной системы внешней и взаимной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торговли общего процесса «Формирование, ведение 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использование единой информационной базы данных по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приостановленным, отозванным и запрещенным к медицинскому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применению лекарственным средствам»</w:t>
      </w:r>
    </w:p>
    <w:p w:rsidR="008E3F7E" w:rsidRPr="004A5003" w:rsidRDefault="008E3F7E" w:rsidP="008E3F7E">
      <w:pPr>
        <w:pStyle w:val="Bodytext20"/>
        <w:shd w:val="clear" w:color="auto" w:fill="auto"/>
        <w:spacing w:after="120" w:line="240" w:lineRule="auto"/>
        <w:ind w:left="338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338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Общие положения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Договор о Евразийском экономическом союзе от 29 мая 2014 года; 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 w:rsidRPr="00645D9F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средствами интегрированной информационной системы внешней и взаимной торговли общих процессов»;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</w:t>
      </w:r>
      <w:r w:rsidRPr="00EE7020">
        <w:rPr>
          <w:rFonts w:ascii="Sylfaen" w:hAnsi="Sylfaen"/>
          <w:sz w:val="24"/>
          <w:szCs w:val="24"/>
        </w:rPr>
        <w:lastRenderedPageBreak/>
        <w:t>19 августа 2014 г. № 132»;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22 декабря 2015 г. № 172 «Номенклатура лекарственных форм».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320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320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Область применения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«Формирование,</w:t>
      </w:r>
      <w:r w:rsidRPr="00645D9F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 (далее - общий процесс).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8E3F7E" w:rsidRPr="004A5003" w:rsidRDefault="008E3F7E" w:rsidP="008E3F7E">
      <w:pPr>
        <w:pStyle w:val="Bodytext20"/>
        <w:shd w:val="clear" w:color="auto" w:fill="auto"/>
        <w:spacing w:after="120" w:line="240" w:lineRule="auto"/>
        <w:ind w:left="328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328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Основные понятия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Для целей настоящего Регламента используются понятия, которые означают следующее: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</w:t>
      </w:r>
      <w:r w:rsidRPr="00645D9F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Коллегии Евразиискои экономической комиссии от 9 июня 2015 г. № 63.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утвержденных Решением Коллегии Евразийской экономической комиссии от 25 октября 2016 г. № 126 (далее - Правила информационного взаимодействия).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1960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8E3F7E" w:rsidRPr="00645D9F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eastAsia="en-US" w:bidi="en-US"/>
        </w:rPr>
        <w:t>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Участники информационного взаимодействия</w:t>
      </w:r>
    </w:p>
    <w:p w:rsidR="008E3F7E" w:rsidRPr="00645D9F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1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23"/>
        <w:gridCol w:w="3355"/>
      </w:tblGrid>
      <w:tr w:rsidR="008E3F7E" w:rsidRPr="00EE7020" w:rsidTr="00AC620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8E3F7E" w:rsidRPr="00EE7020" w:rsidTr="00AC620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уведомляет другие уполномоченные органы государств-членов о включении сведений в единую базу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уведомляющий уполномоченный орган государства-члена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8E3F7E" w:rsidRPr="00EE7020" w:rsidTr="00AC620E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Потребительсведений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получает уведомление о включении сведений в единую базу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уведомляемый уполномоченный орган государства-члена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162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eastAsia="en-US" w:bidi="en-US"/>
        </w:rPr>
        <w:t>2.</w:t>
      </w:r>
      <w:r w:rsidRPr="004A500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Информационное взаимодействие в рамках общего процесса осуществляется между уполномоченными органами государств - членов Союза (далее - уполномоченный орган государства-члена) в соответствии с процедурами общего процесса: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информационное взаимодействие при уведомлении о включении сведений в единую базу данных.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представлена на рисунке 1.</w:t>
      </w:r>
    </w:p>
    <w:p w:rsidR="008E3F7E" w:rsidRPr="00EE7020" w:rsidRDefault="002B3CE6" w:rsidP="008E3F7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74" style="position:absolute;margin-left:-.4pt;margin-top:18.35pt;width:441pt;height:87.75pt;z-index:251855872" coordorigin="1410,1785" coordsize="8820,1755">
            <v:rect id="_x0000_s1275" style="position:absolute;left:3135;top:1785;width:1305;height:360" stroked="f">
              <v:textbox inset="0,0,0,0">
                <w:txbxContent>
                  <w:p w:rsidR="008E3F7E" w:rsidRPr="004A5003" w:rsidRDefault="008E3F7E" w:rsidP="008E3F7E">
                    <w:pPr>
                      <w:rPr>
                        <w:rFonts w:ascii="Sylfaen" w:hAnsi="Sylfaen"/>
                        <w:sz w:val="20"/>
                        <w:szCs w:val="20"/>
                      </w:rPr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276" style="position:absolute;left:7155;top:1785;width:1305;height:360" stroked="f">
              <v:textbox inset="0,0,0,0">
                <w:txbxContent>
                  <w:p w:rsidR="008E3F7E" w:rsidRPr="004A5003" w:rsidRDefault="008E3F7E" w:rsidP="008E3F7E">
                    <w:pPr>
                      <w:rPr>
                        <w:rFonts w:ascii="Sylfaen" w:hAnsi="Sylfaen"/>
                        <w:sz w:val="20"/>
                        <w:szCs w:val="20"/>
                      </w:rPr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277" style="position:absolute;left:1410;top:3015;width:1305;height:525" stroked="f">
              <v:textbox inset="0,0,0,0">
                <w:txbxContent>
                  <w:p w:rsidR="008E3F7E" w:rsidRPr="004A5003" w:rsidRDefault="008E3F7E" w:rsidP="008E3F7E">
                    <w:pPr>
                      <w:widowControl/>
                      <w:jc w:val="center"/>
                    </w:pPr>
                    <w:r w:rsidRPr="004A5003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Владелец</w:t>
                    </w:r>
                    <w:r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bidi="ar-SA"/>
                      </w:rPr>
                      <w:t xml:space="preserve"> </w:t>
                    </w:r>
                    <w:r w:rsidRPr="004A5003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сведений</w:t>
                    </w:r>
                  </w:p>
                </w:txbxContent>
              </v:textbox>
            </v:rect>
            <v:rect id="_x0000_s1278" style="position:absolute;left:8820;top:2895;width:1410;height:525" stroked="f">
              <v:textbox inset="0,0,0,0">
                <w:txbxContent>
                  <w:p w:rsidR="008E3F7E" w:rsidRPr="004A5003" w:rsidRDefault="008E3F7E" w:rsidP="008E3F7E">
                    <w:pPr>
                      <w:widowControl/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Потребитель</w:t>
                    </w:r>
                    <w:r>
                      <w:rPr>
                        <w:rFonts w:ascii="Sylfaen" w:eastAsia="Times New Roman" w:hAnsi="Sylfaen" w:cs="Sylfaen"/>
                        <w:sz w:val="20"/>
                        <w:szCs w:val="20"/>
                        <w:lang w:val="en-US" w:bidi="ar-SA"/>
                      </w:rPr>
                      <w:t xml:space="preserve"> </w:t>
                    </w:r>
                    <w:r w:rsidRPr="004A5003">
                      <w:rPr>
                        <w:rFonts w:ascii="Sylfaen" w:eastAsia="Times New Roman" w:hAnsi="Sylfaen" w:cs="Sylfaen"/>
                        <w:sz w:val="20"/>
                        <w:szCs w:val="20"/>
                        <w:lang w:bidi="ar-SA"/>
                      </w:rPr>
                      <w:t>сведений</w:t>
                    </w:r>
                  </w:p>
                </w:txbxContent>
              </v:textbox>
            </v:rect>
            <v:rect id="_x0000_s1279" style="position:absolute;left:3840;top:2535;width:4125;height:885" stroked="f">
              <v:textbox inset="0,0,0,0">
                <w:txbxContent>
                  <w:p w:rsidR="008E3F7E" w:rsidRPr="004A5003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Информационное взаимодействие при уведомлении о включении сведений в единую базу данных</w:t>
                    </w:r>
                  </w:p>
                </w:txbxContent>
              </v:textbox>
            </v:rect>
          </v:group>
        </w:pict>
      </w:r>
      <w:r w:rsidR="008E3F7E">
        <w:rPr>
          <w:rFonts w:ascii="Sylfaen" w:hAnsi="Sylfaen"/>
          <w:noProof/>
          <w:lang w:bidi="ar-SA"/>
        </w:rPr>
        <w:drawing>
          <wp:inline distT="0" distB="0" distL="0" distR="0">
            <wp:extent cx="5715000" cy="1333500"/>
            <wp:effectExtent l="19050" t="0" r="0" b="0"/>
            <wp:docPr id="18" name="Picture 18" descr="\\SERVERTC\Materials\2018\Quarter 2\115-0005-2018_Zayavka_IV_2018\Pref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SERVERTC\Materials\2018\Quarter 2\115-0005-2018_Zayavka_IV_2018\Pref\media\image1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F7E" w:rsidRPr="00EE7020" w:rsidRDefault="008E3F7E" w:rsidP="008E3F7E">
      <w:pPr>
        <w:pStyle w:val="Picturecaption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</w:t>
      </w:r>
      <w:r w:rsidRPr="00645D9F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органами государств-членов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При выполнении транзакции общего процесса инициатор в рамках осуществляемой им операции (инициирующей операции) направляет респонденту </w:t>
      </w:r>
      <w:r w:rsidRPr="00EE7020">
        <w:rPr>
          <w:rFonts w:ascii="Sylfaen" w:hAnsi="Sylfaen"/>
          <w:sz w:val="24"/>
          <w:szCs w:val="24"/>
        </w:rPr>
        <w:lastRenderedPageBreak/>
        <w:t>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утвержденному Решением Коллегии Евразийской экономической комиссии от 25 октября 2016 г. № 126 (далее - Описание форматов и структур электронных документов и сведений).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8E3F7E" w:rsidRPr="004A5003" w:rsidRDefault="008E3F7E" w:rsidP="008E3F7E">
      <w:pPr>
        <w:spacing w:after="120"/>
        <w:rPr>
          <w:rFonts w:ascii="Sylfaen" w:hAnsi="Sylfaen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1. Информационное взаимодействие при уведомлении о включении</w:t>
      </w:r>
      <w:r w:rsidRPr="00645D9F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сведений в единую базу данных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Схема выполнения транзакций общего процесса при уведомлении о включении сведений в единую базу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8E3F7E" w:rsidRPr="00EE7020" w:rsidRDefault="002B3CE6" w:rsidP="008E3F7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80" style="position:absolute;margin-left:11.6pt;margin-top:2.5pt;width:453.75pt;height:111pt;z-index:251856896" coordorigin="1650,2220" coordsize="9075,2220">
            <v:rect id="_x0000_s1281" style="position:absolute;left:1650;top:2220;width:2505;height:345" stroked="f">
              <v:textbox inset="0,0,0,0">
                <w:txbxContent>
                  <w:p w:rsidR="008E3F7E" w:rsidRDefault="008E3F7E" w:rsidP="008E3F7E"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: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Владелец сведений</w:t>
                    </w:r>
                  </w:p>
                </w:txbxContent>
              </v:textbox>
            </v:rect>
            <v:rect id="_x0000_s1282" style="position:absolute;left:8220;top:2220;width:2505;height:345" stroked="f">
              <v:textbox inset="0,0,0,0">
                <w:txbxContent>
                  <w:p w:rsidR="008E3F7E" w:rsidRDefault="008E3F7E" w:rsidP="008E3F7E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 Потребитель сведений</w:t>
                    </w:r>
                  </w:p>
                </w:txbxContent>
              </v:textbox>
            </v:rect>
            <v:rect id="_x0000_s1283" style="position:absolute;left:2940;top:3075;width:5175;height:540" stroked="f">
              <v:textbox inset="0,0,0,0">
                <w:txbxContent>
                  <w:p w:rsidR="008E3F7E" w:rsidRDefault="008E3F7E" w:rsidP="008E3F7E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[сведения о запрещенном лекарственном препарате включены в единую базу данных]</w:t>
                    </w:r>
                  </w:p>
                </w:txbxContent>
              </v:textbox>
            </v:rect>
            <v:rect id="_x0000_s1284" style="position:absolute;left:3555;top:3900;width:5175;height:540" stroked="f">
              <v:textbox inset="0,0,0,0">
                <w:txbxContent>
                  <w:p w:rsidR="008E3F7E" w:rsidRPr="004A5003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о включении сведений в единую базу данных </w:t>
                    </w:r>
                    <w:r w:rsidRPr="004A500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4A500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4A500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TRN</w:t>
                    </w:r>
                    <w:r w:rsidRPr="004A5003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</v:group>
        </w:pict>
      </w:r>
      <w:r w:rsidR="008E3F7E">
        <w:rPr>
          <w:rFonts w:ascii="Sylfaen" w:hAnsi="Sylfaen"/>
          <w:noProof/>
          <w:lang w:bidi="ar-SA"/>
        </w:rPr>
        <w:drawing>
          <wp:inline distT="0" distB="0" distL="0" distR="0">
            <wp:extent cx="5943600" cy="1990725"/>
            <wp:effectExtent l="19050" t="0" r="0" b="0"/>
            <wp:docPr id="19" name="Picture 19" descr="\\SERVERTC\Materials\2018\Quarter 2\115-0005-2018_Zayavka_IV_2018\Pref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SERVERTC\Materials\2018\Quarter 2\115-0005-2018_Zayavka_IV_2018\Pref\media\image2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F7E" w:rsidRPr="00EE7020" w:rsidRDefault="008E3F7E" w:rsidP="008E3F7E">
      <w:pPr>
        <w:pStyle w:val="Picturecaption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Рис. 2. Схема выполнения транзакций общего процесса при уведомлении о включении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сведений в единую базу данных</w:t>
      </w:r>
    </w:p>
    <w:p w:rsidR="008E3F7E" w:rsidRPr="005D651D" w:rsidRDefault="008E3F7E" w:rsidP="008E3F7E">
      <w:pPr>
        <w:spacing w:after="120"/>
        <w:rPr>
          <w:rFonts w:ascii="Sylfaen" w:hAnsi="Sylfaen"/>
        </w:rPr>
      </w:pPr>
    </w:p>
    <w:p w:rsidR="008E3F7E" w:rsidRPr="005D651D" w:rsidRDefault="008E3F7E" w:rsidP="008E3F7E">
      <w:pPr>
        <w:spacing w:after="120"/>
        <w:rPr>
          <w:rFonts w:ascii="Sylfaen" w:hAnsi="Sylfaen"/>
        </w:rPr>
        <w:sectPr w:rsidR="008E3F7E" w:rsidRPr="005D651D" w:rsidSect="00EE7020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Таблица 2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Перечень транзакций общего процесса при уведомлении о включении сведений в единую базу данных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8E3F7E" w:rsidRPr="00EE7020" w:rsidTr="00AC620E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8E3F7E" w:rsidRPr="00EE7020" w:rsidTr="00AC620E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</w:tr>
      <w:tr w:rsidR="008E3F7E" w:rsidRPr="00EE7020" w:rsidTr="00AC620E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включении сведений в единую базу данных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8E3F7E" w:rsidRPr="00EE7020" w:rsidTr="00AC620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Направление уведомления о включении сведений в единую базу данных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.022)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получение и обработка уведомления о включении сведений в единую базу данных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.023)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уведомление передано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уведомление о включении сведений в единую базу данных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</w:tbl>
    <w:p w:rsidR="008E3F7E" w:rsidRPr="00EE7020" w:rsidRDefault="008E3F7E" w:rsidP="008E3F7E">
      <w:pPr>
        <w:spacing w:after="120"/>
        <w:rPr>
          <w:rFonts w:ascii="Sylfaen" w:hAnsi="Sylfaen"/>
        </w:rPr>
        <w:sectPr w:rsidR="008E3F7E" w:rsidRPr="00EE7020" w:rsidSect="00EE7020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780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3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23"/>
        <w:gridCol w:w="3355"/>
      </w:tblGrid>
      <w:tr w:rsidR="008E3F7E" w:rsidRPr="00EE7020" w:rsidTr="00AC620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8E3F7E" w:rsidRPr="00EE7020" w:rsidTr="00AC620E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P.MM.05.MSG.013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включении сведений в единую базу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результатах мониторинга безопасности и контроля качества лекарственных средств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.05.001)</w:t>
            </w:r>
          </w:p>
        </w:tc>
      </w:tr>
    </w:tbl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194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194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1. Транзакция общего процесса «Уведомление о включении сведений</w:t>
      </w:r>
      <w:r w:rsidRPr="004A5003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в единую базу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E7020">
        <w:rPr>
          <w:rFonts w:ascii="Sylfaen" w:hAnsi="Sylfaen"/>
          <w:sz w:val="24"/>
          <w:szCs w:val="24"/>
          <w:lang w:eastAsia="en-US" w:bidi="en-US"/>
        </w:rPr>
        <w:t>.007)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Транзакция общего процесса «Уведомление о включении сведений в единую базу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EE7020">
        <w:rPr>
          <w:rFonts w:ascii="Sylfaen" w:hAnsi="Sylfaen"/>
          <w:sz w:val="24"/>
          <w:szCs w:val="24"/>
        </w:rPr>
        <w:t>выполняется для направления инициатором респонденту уведомления о включении сведений в единую базу данных.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8E3F7E" w:rsidRPr="00595A90" w:rsidRDefault="008E3F7E" w:rsidP="008E3F7E">
      <w:pPr>
        <w:spacing w:after="120"/>
        <w:rPr>
          <w:rFonts w:ascii="Sylfaen" w:hAnsi="Sylfaen"/>
        </w:rPr>
      </w:pPr>
    </w:p>
    <w:p w:rsidR="008E3F7E" w:rsidRPr="00EE7020" w:rsidRDefault="002B3CE6" w:rsidP="008E3F7E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85" style="position:absolute;margin-left:4.1pt;margin-top:1.1pt;width:441.75pt;height:188.25pt;z-index:251857920" coordorigin="1500,1440" coordsize="8835,3765">
            <v:rect id="_x0000_s1286" style="position:absolute;left:3165;top:1440;width:1875;height:330" stroked="f">
              <v:textbox inset="0,0,0,0">
                <w:txbxContent>
                  <w:p w:rsidR="008E3F7E" w:rsidRPr="00595A90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:Инициатор</w:t>
                    </w:r>
                  </w:p>
                </w:txbxContent>
              </v:textbox>
            </v:rect>
            <v:rect id="_x0000_s1287" style="position:absolute;left:7665;top:1440;width:1875;height:330" stroked="f">
              <v:textbox inset="0,0,0,0">
                <w:txbxContent>
                  <w:p w:rsidR="008E3F7E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[Респондент</w:t>
                    </w:r>
                  </w:p>
                </w:txbxContent>
              </v:textbox>
            </v:rect>
            <v:rect id="_x0000_s1288" style="position:absolute;left:2520;top:2385;width:2520;height:990" stroked="f">
              <v:textbox inset="0,0,0,0">
                <w:txbxContent>
                  <w:p w:rsidR="008E3F7E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Направление </w:t>
                    </w:r>
                    <w:r>
                      <w:rPr>
                        <w:rFonts w:ascii="Sylfaen" w:hAnsi="Sylfaen" w:cs="Sylfaen"/>
                        <w:color w:val="2A2A2A"/>
                        <w:sz w:val="20"/>
                        <w:szCs w:val="20"/>
                      </w:rPr>
                      <w:t xml:space="preserve">уведомления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о </w:t>
                    </w:r>
                    <w:r>
                      <w:rPr>
                        <w:rFonts w:ascii="Sylfaen" w:hAnsi="Sylfaen" w:cs="Sylfaen"/>
                        <w:color w:val="2A2A2A"/>
                        <w:sz w:val="20"/>
                        <w:szCs w:val="20"/>
                      </w:rPr>
                      <w:t xml:space="preserve">включении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сведений </w:t>
                    </w:r>
                    <w:r>
                      <w:rPr>
                        <w:rFonts w:ascii="Sylfaen" w:hAnsi="Sylfaen" w:cs="Sylfaen"/>
                        <w:color w:val="2A2A2A"/>
                        <w:sz w:val="20"/>
                        <w:szCs w:val="20"/>
                      </w:rPr>
                      <w:t xml:space="preserve">в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единую базу данных</w:t>
                    </w:r>
                  </w:p>
                </w:txbxContent>
              </v:textbox>
            </v:rect>
            <v:rect id="_x0000_s1289" style="position:absolute;left:7815;top:2385;width:2520;height:1110" stroked="f">
              <v:textbox inset="0,0,0,0">
                <w:txbxContent>
                  <w:p w:rsidR="008E3F7E" w:rsidRDefault="008E3F7E" w:rsidP="008E3F7E"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Получение и обработка уведомления о включении сведений в единую базу данных</w:t>
                    </w:r>
                  </w:p>
                </w:txbxContent>
              </v:textbox>
            </v:rect>
            <v:rect id="_x0000_s1290" style="position:absolute;left:5295;top:2385;width:2130;height:1110" stroked="f">
              <v:textbox inset="0,0,0,0">
                <w:txbxContent>
                  <w:p w:rsidR="008E3F7E" w:rsidRPr="00595A90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Уведомление о включенш сведений </w:t>
                    </w:r>
                    <w:r>
                      <w:rPr>
                        <w:rFonts w:ascii="Sylfaen" w:hAnsi="Sylfaen" w:cs="Sylfaen"/>
                        <w:color w:val="2A2A2A"/>
                        <w:sz w:val="20"/>
                        <w:szCs w:val="20"/>
                      </w:rPr>
                      <w:t xml:space="preserve">в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 xml:space="preserve">единую базу данных </w:t>
                    </w:r>
                    <w:r w:rsidRPr="00595A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595A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595A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.05.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595A90">
                      <w:rPr>
                        <w:rFonts w:ascii="Sylfaen" w:hAnsi="Sylfaen" w:cs="Sylfaen"/>
                        <w:sz w:val="20"/>
                        <w:szCs w:val="20"/>
                        <w:lang w:eastAsia="en-US"/>
                      </w:rPr>
                      <w:t>.013)</w:t>
                    </w:r>
                  </w:p>
                </w:txbxContent>
              </v:textbox>
            </v:rect>
            <v:rect id="_x0000_s1291" style="position:absolute;left:2520;top:4005;width:2520;height:510" stroked="f">
              <v:textbox inset="0,0,0,0">
                <w:txbxContent>
                  <w:p w:rsidR="008E3F7E" w:rsidRPr="00595A90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[единая база данных [уведомление передано]</w:t>
                    </w:r>
                  </w:p>
                </w:txbxContent>
              </v:textbox>
            </v:rect>
            <v:rect id="_x0000_s1292" style="position:absolute;left:1500;top:2265;width:900;height:525" stroked="f">
              <v:textbox inset="0,0,0,0">
                <w:txbxContent>
                  <w:p w:rsidR="008E3F7E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Ошибка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контроля</w:t>
                    </w:r>
                  </w:p>
                </w:txbxContent>
              </v:textbox>
            </v:rect>
            <v:rect id="_x0000_s1293" style="position:absolute;left:3960;top:4830;width:900;height:375" stroked="f">
              <v:textbox inset="0,0,0,0">
                <w:txbxContent>
                  <w:p w:rsidR="008E3F7E" w:rsidRDefault="008E3F7E" w:rsidP="008E3F7E">
                    <w:pPr>
                      <w:jc w:val="center"/>
                    </w:pPr>
                    <w:r>
                      <w:rPr>
                        <w:rFonts w:ascii="Sylfaen" w:hAnsi="Sylfaen" w:cs="Sylfaen"/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8E3F7E">
        <w:rPr>
          <w:rFonts w:ascii="Sylfaen" w:hAnsi="Sylfaen"/>
          <w:noProof/>
          <w:lang w:bidi="ar-SA"/>
        </w:rPr>
        <w:drawing>
          <wp:inline distT="0" distB="0" distL="0" distR="0">
            <wp:extent cx="5943600" cy="2486025"/>
            <wp:effectExtent l="19050" t="0" r="0" b="0"/>
            <wp:docPr id="20" name="Picture 20" descr="\\SERVERTC\Materials\2018\Quarter 2\115-0005-2018_Zayavka_IV_2018\Pref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SERVERTC\Materials\2018\Quarter 2\115-0005-2018_Zayavka_IV_2018\Pref\media\image3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F7E" w:rsidRPr="00EE7020" w:rsidRDefault="008E3F7E" w:rsidP="008E3F7E">
      <w:pPr>
        <w:pStyle w:val="Picturecaption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Рис. 3. Схема выполнения транзакции общего процесса «Уведомление о включении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сведений в единую базу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E7020">
        <w:rPr>
          <w:rFonts w:ascii="Sylfaen" w:hAnsi="Sylfaen"/>
          <w:sz w:val="24"/>
          <w:szCs w:val="24"/>
          <w:lang w:eastAsia="en-US" w:bidi="en-US"/>
        </w:rPr>
        <w:t>.007)</w:t>
      </w:r>
    </w:p>
    <w:p w:rsidR="008E3F7E" w:rsidRPr="004A5003" w:rsidRDefault="008E3F7E" w:rsidP="008E3F7E">
      <w:pPr>
        <w:pStyle w:val="Heading10"/>
        <w:shd w:val="clear" w:color="auto" w:fill="auto"/>
        <w:spacing w:after="120" w:line="240" w:lineRule="auto"/>
        <w:jc w:val="right"/>
        <w:outlineLvl w:val="9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jc w:val="right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4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20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Описание транзакции общего процесса «Уведомление о включении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сведений в единую базу данных»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EE7020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4"/>
        <w:gridCol w:w="5395"/>
      </w:tblGrid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P.MM.05.TRN.007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включении сведений в единую базу данных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оповещение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направление уведомления о включении сведений в единую базу данных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получение и обработка уведомления о включении сведений в единую базу данных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уведомление передано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24 ч</w:t>
            </w: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инициирующее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включении сведений в единую</w:t>
            </w: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базу данных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.05.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.013)</w:t>
            </w: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8E3F7E" w:rsidRPr="00EE7020" w:rsidTr="00AC620E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8E3F7E" w:rsidRPr="00EE7020" w:rsidTr="00AC620E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</w:tr>
    </w:tbl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164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5.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5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20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2268"/>
        <w:gridCol w:w="2549"/>
        <w:gridCol w:w="2855"/>
      </w:tblGrid>
      <w:tr w:rsidR="008E3F7E" w:rsidRPr="00EE7020" w:rsidTr="00AC620E"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нештатной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нештатной</w:t>
            </w:r>
            <w:r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8E3F7E" w:rsidRPr="00EE7020" w:rsidTr="00AC620E"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8E3F7E" w:rsidRPr="00EE7020" w:rsidTr="00AC620E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Р.ЕХС.004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схемы электронных документов (сведений)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-схемы электронных документов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(сведений).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8E3F7E" w:rsidRDefault="008E3F7E" w:rsidP="008E3F7E">
      <w:pPr>
        <w:spacing w:after="120"/>
        <w:rPr>
          <w:rFonts w:ascii="Sylfaen" w:hAnsi="Sylfaen"/>
        </w:rPr>
      </w:pPr>
    </w:p>
    <w:p w:rsidR="008E3F7E" w:rsidRDefault="008E3F7E" w:rsidP="008E3F7E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УТВЕРЖДЕНО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Решением Коллегии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от 25 октября 2016 г. № 126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5103" w:right="1"/>
        <w:jc w:val="center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EE7020">
        <w:rPr>
          <w:rStyle w:val="Bodytext3Spacing2pt"/>
          <w:rFonts w:ascii="Sylfaen" w:hAnsi="Sylfaen"/>
          <w:sz w:val="24"/>
          <w:szCs w:val="24"/>
        </w:rPr>
        <w:t>ОПИСАНИЕ</w:t>
      </w:r>
    </w:p>
    <w:p w:rsidR="008E3F7E" w:rsidRPr="005D651D" w:rsidRDefault="008E3F7E" w:rsidP="008E3F7E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форматов и структур электронных документов и сведений,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используемых для реализации средствами интегрированной</w:t>
      </w:r>
      <w:r>
        <w:rPr>
          <w:rStyle w:val="Bodytext2"/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информационной системы внешней и взаимной торговли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общего процесса «Формирование, ведение и использование единой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информационной базы данных по приостановленным, отозванным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 запрещенным к медицинскому применению лекарственным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средствам»</w:t>
      </w:r>
    </w:p>
    <w:p w:rsidR="008E3F7E" w:rsidRPr="005D651D" w:rsidRDefault="008E3F7E" w:rsidP="008E3F7E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I. Общие положения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средствами интегрированной информационной системы внешней и взаимной торговли общих процессов»;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</w:t>
      </w:r>
      <w:r w:rsidRPr="00EE7020">
        <w:rPr>
          <w:rFonts w:ascii="Sylfaen" w:hAnsi="Sylfaen"/>
          <w:sz w:val="24"/>
          <w:szCs w:val="24"/>
        </w:rPr>
        <w:lastRenderedPageBreak/>
        <w:t>19 августа 2014 г. № 132»;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8E3F7E" w:rsidRPr="004A5003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740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320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Область применения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 ведение и использование единой информационной базы данных по приостановленным, отозванным и запрещенным к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медицинскому применению лекарственным средствам» (далее - общий процесс).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«идентификатор» - идентификатор элемента данных в модели данных, соответствующего реквизиту;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«мн.» - множественность реквизитов: обязательность (опциональность) и количество возможных повторений реквизита.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Для указания множественности реквизитов используются следующие обозначения: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 раз (</w:t>
      </w: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 &gt; 1);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..* - реквизит обязателен, должен повторяться не менее </w:t>
      </w: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 раз (</w:t>
      </w: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 &gt; 1);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>..</w:t>
      </w:r>
      <w:r w:rsidRPr="002E47CD">
        <w:rPr>
          <w:rFonts w:ascii="Sylfaen" w:hAnsi="Sylfaen"/>
          <w:sz w:val="24"/>
          <w:szCs w:val="24"/>
        </w:rPr>
        <w:t>m</w:t>
      </w:r>
      <w:r w:rsidRPr="00EE7020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 раз и не более </w:t>
      </w:r>
      <w:r w:rsidRPr="002E47CD">
        <w:rPr>
          <w:rFonts w:ascii="Sylfaen" w:hAnsi="Sylfaen"/>
          <w:sz w:val="24"/>
          <w:szCs w:val="24"/>
        </w:rPr>
        <w:t>m</w:t>
      </w:r>
      <w:r w:rsidRPr="00EE7020">
        <w:rPr>
          <w:rFonts w:ascii="Sylfaen" w:hAnsi="Sylfaen"/>
          <w:sz w:val="24"/>
          <w:szCs w:val="24"/>
        </w:rPr>
        <w:t xml:space="preserve"> раз (</w:t>
      </w: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 xml:space="preserve"> &gt; 1, </w:t>
      </w:r>
      <w:r w:rsidRPr="002E47CD">
        <w:rPr>
          <w:rFonts w:ascii="Sylfaen" w:hAnsi="Sylfaen"/>
          <w:sz w:val="24"/>
          <w:szCs w:val="24"/>
        </w:rPr>
        <w:t>m</w:t>
      </w:r>
      <w:r w:rsidRPr="00EE7020">
        <w:rPr>
          <w:rFonts w:ascii="Sylfaen" w:hAnsi="Sylfaen"/>
          <w:sz w:val="24"/>
          <w:szCs w:val="24"/>
        </w:rPr>
        <w:t xml:space="preserve"> &gt; </w:t>
      </w:r>
      <w:r w:rsidRPr="002E47CD">
        <w:rPr>
          <w:rFonts w:ascii="Sylfaen" w:hAnsi="Sylfaen"/>
          <w:sz w:val="24"/>
          <w:szCs w:val="24"/>
        </w:rPr>
        <w:t>n</w:t>
      </w:r>
      <w:r w:rsidRPr="00EE7020">
        <w:rPr>
          <w:rFonts w:ascii="Sylfaen" w:hAnsi="Sylfaen"/>
          <w:sz w:val="24"/>
          <w:szCs w:val="24"/>
        </w:rPr>
        <w:t>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0..</w:t>
      </w:r>
      <w:r w:rsidRPr="002E47CD">
        <w:rPr>
          <w:rFonts w:ascii="Sylfaen" w:hAnsi="Sylfaen"/>
          <w:sz w:val="24"/>
          <w:szCs w:val="24"/>
        </w:rPr>
        <w:t>m</w:t>
      </w:r>
      <w:r w:rsidRPr="00EE7020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2E47CD">
        <w:rPr>
          <w:rFonts w:ascii="Sylfaen" w:hAnsi="Sylfaen"/>
          <w:sz w:val="24"/>
          <w:szCs w:val="24"/>
        </w:rPr>
        <w:t>m</w:t>
      </w:r>
      <w:r w:rsidRPr="00EE7020">
        <w:rPr>
          <w:rFonts w:ascii="Sylfaen" w:hAnsi="Sylfaen"/>
          <w:sz w:val="24"/>
          <w:szCs w:val="24"/>
        </w:rPr>
        <w:t xml:space="preserve"> раз (</w:t>
      </w:r>
      <w:r w:rsidRPr="002E47CD">
        <w:rPr>
          <w:rFonts w:ascii="Sylfaen" w:hAnsi="Sylfaen"/>
          <w:sz w:val="24"/>
          <w:szCs w:val="24"/>
        </w:rPr>
        <w:t>m</w:t>
      </w:r>
      <w:r w:rsidRPr="00EE7020">
        <w:rPr>
          <w:rFonts w:ascii="Sylfaen" w:hAnsi="Sylfaen"/>
          <w:sz w:val="24"/>
          <w:szCs w:val="24"/>
        </w:rPr>
        <w:t xml:space="preserve"> &gt; 1).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326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Основные понятия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Для целей настоящего Описания используются понятия, которые означают следующее: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</w:t>
      </w:r>
      <w:r w:rsidRPr="00EE7020">
        <w:rPr>
          <w:rFonts w:ascii="Sylfaen" w:hAnsi="Sylfaen"/>
          <w:sz w:val="24"/>
          <w:szCs w:val="24"/>
        </w:rPr>
        <w:lastRenderedPageBreak/>
        <w:t>утвержденной Решением Коллегии Евразийской экономической комиссии от 9 июня 2015 г. № 63.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утвержденных Решением Коллегии Евразийской экономической комиссии от 25 октября 2016 г. № 126.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В таблицах 4, 7 и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и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утвержденные Решением Коллегии Евразийской экономической комиссии от 25 октября 2016 г. № 126.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left="1360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Структуры электронных документов и сведений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Перечень структур электронных документов и сведений приведен в таблице 1.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1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891"/>
        <w:gridCol w:w="3542"/>
        <w:gridCol w:w="3269"/>
      </w:tblGrid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8E3F7E" w:rsidRPr="00595A9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etails:vY.Y.Y</w:t>
            </w:r>
          </w:p>
        </w:tc>
      </w:tr>
      <w:tr w:rsidR="008E3F7E" w:rsidRPr="00595A9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ails:vY.Y.Y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 «Здравоохранение»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R.HC.MM.05.00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результатах мониторинга безопасности и контроля качества лекарственных средств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urn:EEC:R:HC:MM:05:Medici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neRegulatoryMeasuresDetails: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v1.0.0</w:t>
            </w:r>
          </w:p>
        </w:tc>
      </w:tr>
    </w:tbl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Символы </w:t>
      </w:r>
      <w:r w:rsidRPr="00EE7020">
        <w:rPr>
          <w:rFonts w:ascii="Sylfaen" w:hAnsi="Sylfaen"/>
          <w:sz w:val="24"/>
          <w:szCs w:val="24"/>
          <w:lang w:eastAsia="en-US" w:bidi="en-US"/>
        </w:rPr>
        <w:t>«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E7020">
        <w:rPr>
          <w:rFonts w:ascii="Sylfaen" w:hAnsi="Sylfaen"/>
          <w:sz w:val="24"/>
          <w:szCs w:val="24"/>
        </w:rPr>
        <w:t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126.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 о результате обработки» (</w:t>
      </w:r>
      <w:r w:rsidRPr="002E47CD">
        <w:rPr>
          <w:rFonts w:ascii="Sylfaen" w:hAnsi="Sylfaen"/>
          <w:sz w:val="24"/>
          <w:szCs w:val="24"/>
        </w:rPr>
        <w:t>R</w:t>
      </w:r>
      <w:r w:rsidRPr="00EE7020">
        <w:rPr>
          <w:rFonts w:ascii="Sylfaen" w:hAnsi="Sylfaen"/>
          <w:sz w:val="24"/>
          <w:szCs w:val="24"/>
        </w:rPr>
        <w:t>.006) приведено в таблице 2.</w:t>
      </w:r>
    </w:p>
    <w:p w:rsidR="008E3F7E" w:rsidRPr="004A5003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2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о результате обработки» </w:t>
      </w:r>
      <w:r w:rsidRPr="005D651D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D651D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8E3F7E" w:rsidRPr="00595A9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8E3F7E" w:rsidRPr="00595A9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Символы </w:t>
      </w:r>
      <w:r w:rsidRPr="00EE7020">
        <w:rPr>
          <w:rFonts w:ascii="Sylfaen" w:hAnsi="Sylfaen"/>
          <w:sz w:val="24"/>
          <w:szCs w:val="24"/>
          <w:lang w:eastAsia="en-US" w:bidi="en-US"/>
        </w:rPr>
        <w:t>«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E7020">
        <w:rPr>
          <w:rFonts w:ascii="Sylfaen" w:hAnsi="Sylfaen"/>
          <w:sz w:val="24"/>
          <w:szCs w:val="24"/>
        </w:rPr>
        <w:t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126.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Импортируемые пространства имен приведены в таблице 3.</w:t>
      </w:r>
    </w:p>
    <w:p w:rsidR="008E3F7E" w:rsidRPr="004A5003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3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Символы «</w:t>
      </w:r>
      <w:r w:rsidRPr="002E47CD">
        <w:rPr>
          <w:rFonts w:ascii="Sylfaen" w:hAnsi="Sylfaen"/>
          <w:sz w:val="24"/>
          <w:szCs w:val="24"/>
        </w:rPr>
        <w:t>X</w:t>
      </w:r>
      <w:r w:rsidRPr="00EE7020">
        <w:rPr>
          <w:rFonts w:ascii="Sylfaen" w:hAnsi="Sylfaen"/>
          <w:sz w:val="24"/>
          <w:szCs w:val="24"/>
        </w:rPr>
        <w:t>.</w:t>
      </w:r>
      <w:r w:rsidRPr="002E47CD">
        <w:rPr>
          <w:rFonts w:ascii="Sylfaen" w:hAnsi="Sylfaen"/>
          <w:sz w:val="24"/>
          <w:szCs w:val="24"/>
        </w:rPr>
        <w:t>X</w:t>
      </w:r>
      <w:r w:rsidRPr="00EE7020">
        <w:rPr>
          <w:rFonts w:ascii="Sylfaen" w:hAnsi="Sylfaen"/>
          <w:sz w:val="24"/>
          <w:szCs w:val="24"/>
        </w:rPr>
        <w:t>.</w:t>
      </w:r>
      <w:r w:rsidRPr="002E47CD">
        <w:rPr>
          <w:rFonts w:ascii="Sylfaen" w:hAnsi="Sylfaen"/>
          <w:sz w:val="24"/>
          <w:szCs w:val="24"/>
        </w:rPr>
        <w:t>X</w:t>
      </w:r>
      <w:r w:rsidRPr="00EE7020">
        <w:rPr>
          <w:rFonts w:ascii="Sylfaen" w:hAnsi="Sylfaen"/>
          <w:sz w:val="24"/>
          <w:szCs w:val="24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126.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EE7020">
        <w:rPr>
          <w:rFonts w:ascii="Sylfaen" w:hAnsi="Sylfaen"/>
          <w:sz w:val="24"/>
          <w:szCs w:val="24"/>
        </w:rPr>
        <w:t>приведен в таблице 4.</w:t>
      </w:r>
    </w:p>
    <w:p w:rsidR="008E3F7E" w:rsidRPr="00EE7020" w:rsidRDefault="008E3F7E" w:rsidP="008E3F7E">
      <w:pPr>
        <w:spacing w:after="120"/>
        <w:rPr>
          <w:rFonts w:ascii="Sylfaen" w:hAnsi="Sylfaen"/>
        </w:rPr>
        <w:sectPr w:rsidR="008E3F7E" w:rsidRPr="00EE7020" w:rsidSect="00EE7020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jc w:val="right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Таблица 4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80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5D651D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D651D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3864"/>
        <w:gridCol w:w="3586"/>
        <w:gridCol w:w="2059"/>
        <w:gridCol w:w="4186"/>
        <w:gridCol w:w="648"/>
      </w:tblGrid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 Дата и время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окончания обработки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3. Код результата обработки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.90006)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4. Описание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результата обработки сведений в произвольной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8E3F7E" w:rsidRPr="00EE7020" w:rsidRDefault="008E3F7E" w:rsidP="008E3F7E">
      <w:pPr>
        <w:spacing w:after="120"/>
        <w:rPr>
          <w:rFonts w:ascii="Sylfaen" w:hAnsi="Sylfaen"/>
        </w:rPr>
        <w:sectPr w:rsidR="008E3F7E" w:rsidRPr="00EE7020" w:rsidSect="00EE7020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EE7020">
        <w:rPr>
          <w:rFonts w:ascii="Sylfaen" w:hAnsi="Sylfaen"/>
          <w:sz w:val="24"/>
          <w:szCs w:val="24"/>
        </w:rPr>
        <w:t>приведено в таблице 5.</w:t>
      </w:r>
    </w:p>
    <w:p w:rsidR="008E3F7E" w:rsidRPr="004A5003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5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Описание структуры электронного документа (сведений) «Состояние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актуализации общего ресурса»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8E3F7E" w:rsidRPr="00595A9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8E3F7E" w:rsidRPr="00595A9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Символы </w:t>
      </w:r>
      <w:r w:rsidRPr="00EE7020">
        <w:rPr>
          <w:rFonts w:ascii="Sylfaen" w:hAnsi="Sylfaen"/>
          <w:sz w:val="24"/>
          <w:szCs w:val="24"/>
          <w:lang w:eastAsia="en-US" w:bidi="en-US"/>
        </w:rPr>
        <w:t>«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E7020">
        <w:rPr>
          <w:rFonts w:ascii="Sylfaen" w:hAnsi="Sylfaen"/>
          <w:sz w:val="24"/>
          <w:szCs w:val="24"/>
        </w:rPr>
        <w:t xml:space="preserve"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</w:t>
      </w:r>
      <w:r w:rsidRPr="00EE7020">
        <w:rPr>
          <w:rFonts w:ascii="Sylfaen" w:hAnsi="Sylfaen"/>
          <w:sz w:val="24"/>
          <w:szCs w:val="24"/>
        </w:rPr>
        <w:lastRenderedPageBreak/>
        <w:t>электронного документа (сведений) в соответствии с пунктом 2 Решения Коллегии Евразийской экономической комиссии от 25 октября 2016 г. № 126.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14.</w:t>
      </w:r>
      <w:r w:rsidRPr="005D651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Импортируемые пространства имен приведены в таблице 6.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6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ind w:left="142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Символы </w:t>
      </w:r>
      <w:r w:rsidRPr="00EE7020">
        <w:rPr>
          <w:rFonts w:ascii="Sylfaen" w:hAnsi="Sylfaen"/>
          <w:sz w:val="24"/>
          <w:szCs w:val="24"/>
          <w:lang w:eastAsia="en-US" w:bidi="en-US"/>
        </w:rPr>
        <w:t>«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E7020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126.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EE7020">
        <w:rPr>
          <w:rFonts w:ascii="Sylfaen" w:hAnsi="Sylfaen"/>
          <w:sz w:val="24"/>
          <w:szCs w:val="24"/>
        </w:rPr>
        <w:t>приведен в таблице 7.</w:t>
      </w:r>
    </w:p>
    <w:p w:rsidR="008E3F7E" w:rsidRPr="00EE7020" w:rsidRDefault="008E3F7E" w:rsidP="008E3F7E">
      <w:pPr>
        <w:spacing w:after="120"/>
        <w:rPr>
          <w:rFonts w:ascii="Sylfaen" w:hAnsi="Sylfaen"/>
        </w:rPr>
        <w:sectPr w:rsidR="008E3F7E" w:rsidRPr="00EE7020" w:rsidSect="00EE7020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jc w:val="right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Таблица 7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160"/>
        <w:jc w:val="left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80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(R.007)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3864"/>
        <w:gridCol w:w="3586"/>
        <w:gridCol w:w="2059"/>
        <w:gridCol w:w="4186"/>
        <w:gridCol w:w="648"/>
      </w:tblGrid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5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Двухбуквенный код языка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 Дата и время обновления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3. Код страны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245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8E3F7E" w:rsidRPr="00EE7020" w:rsidRDefault="008E3F7E" w:rsidP="008E3F7E">
      <w:pPr>
        <w:spacing w:after="120"/>
        <w:rPr>
          <w:rFonts w:ascii="Sylfaen" w:hAnsi="Sylfaen"/>
        </w:rPr>
        <w:sectPr w:rsidR="008E3F7E" w:rsidRPr="00EE7020" w:rsidSect="00EE7020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1134" w:right="1135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EE7020">
        <w:rPr>
          <w:rFonts w:ascii="Sylfaen" w:hAnsi="Sylfaen"/>
          <w:sz w:val="24"/>
          <w:szCs w:val="24"/>
        </w:rPr>
        <w:t>Структуры электронных документов и сведений в предметной</w:t>
      </w:r>
      <w:r w:rsidRPr="002E47C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области «Здравоохранение»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 результатах мониторинга безопасности и контроля качества 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.05.001) </w:t>
      </w:r>
      <w:r w:rsidRPr="00EE7020">
        <w:rPr>
          <w:rFonts w:ascii="Sylfaen" w:hAnsi="Sylfaen"/>
          <w:sz w:val="24"/>
          <w:szCs w:val="24"/>
        </w:rPr>
        <w:t>приведено в таблице 8.</w:t>
      </w:r>
    </w:p>
    <w:p w:rsidR="008E3F7E" w:rsidRPr="004A5003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8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Описание структуры электронного документа (сведений) «Сведения о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результатах мониторинга безопасности и контроля качества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результатах мониторинга безопасности и контроля качества лекарственных средств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R.HC.MM.05.001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мерах регулирования, принятых в отношении лекарственного средства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</w:t>
            </w:r>
          </w:p>
        </w:tc>
      </w:tr>
      <w:tr w:rsidR="008E3F7E" w:rsidRPr="00595A9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urn:EEC:R:HC:MM:05:MedicineRegulatoryMeasuresDetail</w:t>
            </w:r>
            <w:r w:rsidRPr="00EE702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s:v1.0.0</w:t>
            </w:r>
          </w:p>
        </w:tc>
      </w:tr>
      <w:tr w:rsidR="008E3F7E" w:rsidRPr="00EE702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MedicineRegulatoryMeasuresDetails</w:t>
            </w:r>
          </w:p>
        </w:tc>
      </w:tr>
      <w:tr w:rsidR="008E3F7E" w:rsidRPr="00595A90" w:rsidTr="00AC620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Имя файла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EEC_R_HC_MM_05_MedicineRegulatoryMeasuresDetails</w:t>
            </w:r>
            <w:r w:rsidRPr="00EE702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_v1.0.0.xsd</w:t>
            </w:r>
          </w:p>
        </w:tc>
      </w:tr>
    </w:tbl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8E3F7E" w:rsidRPr="00595A9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9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urn:EEC:M:HC:ComplexDataObjects:vX.X.X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urn:EEC:M:HC:SimpleDataObjects:vX.X.X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</w:p>
        </w:tc>
      </w:tr>
      <w:tr w:rsidR="008E3F7E" w:rsidRPr="00EE7020" w:rsidTr="00AC620E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Символы «</w:t>
      </w:r>
      <w:r w:rsidRPr="002E47CD">
        <w:rPr>
          <w:rFonts w:ascii="Sylfaen" w:hAnsi="Sylfaen"/>
          <w:sz w:val="24"/>
          <w:szCs w:val="24"/>
        </w:rPr>
        <w:t>X</w:t>
      </w:r>
      <w:r w:rsidRPr="00EE7020">
        <w:rPr>
          <w:rFonts w:ascii="Sylfaen" w:hAnsi="Sylfaen"/>
          <w:sz w:val="24"/>
          <w:szCs w:val="24"/>
        </w:rPr>
        <w:t>.</w:t>
      </w:r>
      <w:r w:rsidRPr="002E47CD">
        <w:rPr>
          <w:rFonts w:ascii="Sylfaen" w:hAnsi="Sylfaen"/>
          <w:sz w:val="24"/>
          <w:szCs w:val="24"/>
        </w:rPr>
        <w:t>X</w:t>
      </w:r>
      <w:r w:rsidRPr="00EE7020">
        <w:rPr>
          <w:rFonts w:ascii="Sylfaen" w:hAnsi="Sylfaen"/>
          <w:sz w:val="24"/>
          <w:szCs w:val="24"/>
        </w:rPr>
        <w:t>.</w:t>
      </w:r>
      <w:r w:rsidRPr="002E47CD">
        <w:rPr>
          <w:rFonts w:ascii="Sylfaen" w:hAnsi="Sylfaen"/>
          <w:sz w:val="24"/>
          <w:szCs w:val="24"/>
        </w:rPr>
        <w:t>X</w:t>
      </w:r>
      <w:r w:rsidRPr="00EE7020">
        <w:rPr>
          <w:rFonts w:ascii="Sylfaen" w:hAnsi="Sylfaen"/>
          <w:sz w:val="24"/>
          <w:szCs w:val="24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126.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18. Реквизитный состав структуры электронного документа (сведений) «Сведения о результатах мониторинга безопасности и контроля качества лекарственных средств» (</w:t>
      </w:r>
      <w:r w:rsidRPr="002E47CD">
        <w:rPr>
          <w:rFonts w:ascii="Sylfaen" w:hAnsi="Sylfaen"/>
          <w:sz w:val="24"/>
          <w:szCs w:val="24"/>
        </w:rPr>
        <w:t>R</w:t>
      </w:r>
      <w:r w:rsidRPr="00EE7020">
        <w:rPr>
          <w:rFonts w:ascii="Sylfaen" w:hAnsi="Sylfaen"/>
          <w:sz w:val="24"/>
          <w:szCs w:val="24"/>
        </w:rPr>
        <w:t>.</w:t>
      </w:r>
      <w:r w:rsidRPr="002E47CD">
        <w:rPr>
          <w:rFonts w:ascii="Sylfaen" w:hAnsi="Sylfaen"/>
          <w:sz w:val="24"/>
          <w:szCs w:val="24"/>
        </w:rPr>
        <w:t>HC</w:t>
      </w:r>
      <w:r w:rsidRPr="00EE7020">
        <w:rPr>
          <w:rFonts w:ascii="Sylfaen" w:hAnsi="Sylfaen"/>
          <w:sz w:val="24"/>
          <w:szCs w:val="24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.05.001) </w:t>
      </w:r>
      <w:r w:rsidRPr="00EE7020">
        <w:rPr>
          <w:rFonts w:ascii="Sylfaen" w:hAnsi="Sylfaen"/>
          <w:sz w:val="24"/>
          <w:szCs w:val="24"/>
        </w:rPr>
        <w:t>приведен в таблице 10.</w:t>
      </w:r>
    </w:p>
    <w:p w:rsidR="008E3F7E" w:rsidRPr="00EE7020" w:rsidRDefault="008E3F7E" w:rsidP="008E3F7E">
      <w:pPr>
        <w:spacing w:after="120"/>
        <w:rPr>
          <w:rFonts w:ascii="Sylfaen" w:hAnsi="Sylfaen"/>
        </w:rPr>
        <w:sectPr w:rsidR="008E3F7E" w:rsidRPr="00EE7020" w:rsidSect="00EE7020">
          <w:pgSz w:w="11909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jc w:val="right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lastRenderedPageBreak/>
        <w:t>Таблица 10</w:t>
      </w:r>
    </w:p>
    <w:p w:rsidR="008E3F7E" w:rsidRPr="00EE7020" w:rsidRDefault="008E3F7E" w:rsidP="008E3F7E">
      <w:pPr>
        <w:pStyle w:val="Heading10"/>
        <w:shd w:val="clear" w:color="auto" w:fill="auto"/>
        <w:spacing w:after="120" w:line="240" w:lineRule="auto"/>
        <w:ind w:left="20"/>
        <w:outlineLvl w:val="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 результатах мониторинга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 xml:space="preserve">безопасности и контроля качества лекарственных средств»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>.05.001)</w:t>
      </w: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"/>
        <w:gridCol w:w="250"/>
        <w:gridCol w:w="261"/>
        <w:gridCol w:w="248"/>
        <w:gridCol w:w="20"/>
        <w:gridCol w:w="235"/>
        <w:gridCol w:w="23"/>
        <w:gridCol w:w="215"/>
        <w:gridCol w:w="21"/>
        <w:gridCol w:w="2606"/>
        <w:gridCol w:w="3585"/>
        <w:gridCol w:w="2055"/>
        <w:gridCol w:w="4179"/>
        <w:gridCol w:w="673"/>
      </w:tblGrid>
      <w:tr w:rsidR="008E3F7E" w:rsidRPr="00EE7020" w:rsidTr="00AC620E">
        <w:trPr>
          <w:tblHeader/>
        </w:trPr>
        <w:tc>
          <w:tcPr>
            <w:tcW w:w="41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8E3F7E" w:rsidRPr="00EE7020" w:rsidTr="00AC620E">
        <w:tc>
          <w:tcPr>
            <w:tcW w:w="411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1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9]{2})?\.[0-9]{3}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24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1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9834-8. Шаблон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241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1.5. Дата и время электронного документа (сведений)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1" w:type="dxa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 Сведения о мере регулирования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RegulatoryMeasuresDetails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мере регулирования, принятой в отношении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M.HC.CDE.00076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hccdo:RegulatoryMeasuresDetailsType (M.HC.CDT.00068)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2.1. Код страны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страны, предоставившей сведения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24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2.2. Код вида решения по результатам мониторинга и контроля качества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DrugMonitoringDecisi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 вида решения по результатам мониторинга и контроля качества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M.HC.SDE.00189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hcsdo:DrugMonitoringDecisionCode Type (M.HC.SDT.00039)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решения по результатам мониторинга безопасности и контроля качества медицинской продукции».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2.3. Наименование вида решения по результатам мониторинга и контроля качества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DrugMonitoringDecisi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решения по результатам мониторинга и контроля качества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M.HC.SDE.00654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24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2.4.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 решении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MonitoringDecisi onDetails)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решении о приостановлении действия регистрационных удостоверений, отзыве с рынка или запрещении к медицинскому применению на территориях государств-членов лекарственных препаратов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M.HC.CDE.00472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 MonitoringDecisi onDetailsType (M.HC.CDT.00458)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2.4.1.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Официальный документ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(hccdo:OfficialDocDetails)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документе решения о приостановлении действия регистрационных удостоверений, отзыве с рынка или запрещении к медицинскому применению на территориях государств-членов лекарственных препаратов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M.HC.CDE.00006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hccdo:OfficialDocDetailsType(M.HC.CDT.00006)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Номер документа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цифровое или буквенноцифровое обозначение,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присваиваемое документу при его регистрации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документа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Дата документа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подписания, утверждения или регистрации документа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Дата истечения срока действия документа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*.5. Идентификатор уполномоченного органа государства-члена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AuthorityId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идентификатор уполномоченного органа, выдавшего документ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Наименование уполномоченного органа государства-члена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уполномоченного органа, выдавшего документ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*.7. Документ в бинарном формате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DocBinaryText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документ в формате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M.SDE.00106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BinaryTextType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Конечная последовательность двоичных октетов (байтов)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2.4.2. Описание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причины приостановления действия регистрационного удостоверения, отзыва или запрещения к медицинскому применению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24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2.5. Сведения о лекарственном средстве, в отношении которого была принята мера регулирования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BannedDetails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лекарственном средстве, в отношении которого была принята мера регулирования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M.HC.CDE.00042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hccdo:BannedDetailsType (M.HC.CDT.00035)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24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2.5.1. Торговое наименование 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торговое наименование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4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2.5.2. Номер регистрационного удостоверения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Registrati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ertificateld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номер регистрационного удостоверения на лекарственный препарат, зарегистрированный в рамках Союза или номер регистрационного удостоверения на лекарственный препарат, зарегистрированный до вступления в силу Соглашения о единых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принципах и правилах обращения лекарственных средств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M.HC.SDE.00045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hcsdo:RegistrationCertificateIdType (M.HC.SDT.00040)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2.5.3.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Дата документа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регистрации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2.5.4. Сведения о лекарственной форме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лекарственной форме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M.HC.CDE.00398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hccdo:DosageFormDetailsType (M.HC.CDT.00598)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 Код лекарственной формы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лекарственной формы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M.HC.SDE.00232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hcsdo:DosageFormCodeType (M.HC.SDT.00051)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«Номенклатура лекарственных форм».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лекарственной формы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лекарственной формы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M.HC.SDE.00874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2.5.5. Сведения о форме выпуска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(hccdo:PackageF ormDetails)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форме выпуска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M.HC.CDE.00387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hccdo:PackageFormDetailsType (M.HC.CDT.00359)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 Сведения об упакованной единице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(hccdo:PackageDetails)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сведения об упакованной единице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M.HC.CDE.00201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hccdo:PackageDetailsType (M.HC.CDT.00224)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8E3F7E" w:rsidRPr="00EE7020" w:rsidTr="00AC620E">
        <w:tc>
          <w:tcPr>
            <w:tcW w:w="100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*.1.1. Код лекарственной формы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лекарственной формы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M.HC.SDE.00232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hcsdo:DosageFormCodeType (M.HC.SDT.00051)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«Номенклатура лекарственных форм».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00" w:type="dxa"/>
            <w:gridSpan w:val="4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*.1.2. Наименование лекарственной формы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лекарственной формы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M.HC.SDE.00874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00" w:type="dxa"/>
            <w:gridSpan w:val="4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 Дополнительные признаки лекарственной формы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orm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AdditionalFeaturesDetails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сведения о дополнительных признаках лекарственной формы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M.HC.CDE.00325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DosageFormAdditionalFeatures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.00587)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*.1.3.1. Признак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дозированности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(hcsdo:DosedIndicator)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признак, определяющий дозированность лекарственной формы: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1 - лекарственная форма дозирована;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0 - лекарственная форма не дозирована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M.HC.SDE.00243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*.1.3.2. Признак применимости у детей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ChildIndicator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признак, определяющий применимость лекарственного препарата у детей: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1 - применяется у детей;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0 - не применяется у детей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M.HC.SDE.00244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*.1.3.3. Признак наличия сахара в лекарственном препарате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(hcsdo:SugarIndicator)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признак, определяющий наличие сахара в лекарственном препарате: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1 - сахар присутствует;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0 - сахар отсутствует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M.HC.SDE.00246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*.1.3.4. Описание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вкусоароматической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добавки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TasteAroma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AdditiveText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вкусоароматической добавки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M.HC.SDE.00250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255" w:type="dxa"/>
            <w:gridSpan w:val="6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*.1.3.5. Природа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растворителя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лекарственного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SolventText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природы растворителя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M.HC.SDE.00251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.00070)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*.1.3.6. Сырьевая часть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растительного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ингредиента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RawPartMaterial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сырьевая часть растительного ингредиента, входящего в состав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M.HC.SDE.00282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*.1.3.7. Степень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измельченности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сырьевой части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растительного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ингредиента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DegreeRefinement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RawMaterialCode)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M.HC.SDE.00584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hcsdo:DegreeRefinementRawMaterial CodeType (M.HC.SDT.00226)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Возможные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значения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цельное;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измельченное;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порошок;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*.1.3.8. Наименование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степени измельченности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сырьевой части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растительного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ингредиента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(hcsdo:DegreeRefinement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RawMaterialName)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M.HC.SDE.00283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00" w:type="dxa"/>
            <w:gridSpan w:val="4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 Сведения о дозировке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DrugDosageDetails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дозировке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M.HC.CDE.00714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hccdo:DrugDosageDetailsType (M.HC.CDT.00720)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*.1.4.1. Сведения о единице выражения состава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(hccdo:DosageUnitDetails)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единице выражения состава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M.HC.CDE.00712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hccdo:DosageUnitDetailsType (M.HC.CDT.00719)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*.1.4.1.1. Код вида единицы выражения состава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лекарственного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(hcsdo:DosageUnitKind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единицы выражения состава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.00488)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*1.4.12.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Наименование вида единицы выражения состава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лекарственного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(hcsdo:DosageUnitKind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наименование вида единицы выражения состава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M.HC.SDE.00617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*.1.4.1.3. Величина единицы дозирования (концентрации)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DosageUnit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величина единицы дозирования (концентрации)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hcsdo:DosageUnitMeasureType (M.HC.SDT.00719)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код единицы измерения дозировки и концентрации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 дозировки и концентрации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 (M.HC.SDT.00217)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наименование единицы измерения дозировки и концентрации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измерения дозировки и концентрации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в) масштаб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55" w:type="dxa"/>
            <w:gridSpan w:val="6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*.1.4.2. Сведения об ингредиенте, входящем в состав лекарственного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(hccdo:SubstanceDetails)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сведения об ингредиенте, входящем в состав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M.HC.CDE.00264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 SubstanceDetailsType (M.HC.CDT.00243)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*.1.4.2.1. Код функции субстанции (вещества, материала) в составе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 Drug Substance RoleCode)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функции субстанции (вещества, материала) в составе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M.HC.SDE.00437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hcsdo:DrugSubstanceRoleCodeType (M.HC.SDT.00182)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1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действующее вещество;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2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вспомогательное вещество;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Fonts w:ascii="Sylfaen" w:hAnsi="Sylfaen"/>
                <w:sz w:val="24"/>
                <w:szCs w:val="24"/>
              </w:rPr>
              <w:t>3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- реагент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*.1.4.2.2.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функции субстанции (вещества, материала) в составе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 Drug Substance RoleName)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функции субстанции (вещества, материала) в составе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M.HC.SDE.00678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*.1.4.2.3.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Сведения об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активной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фармацевтической субстанции в составе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Active Substance Details)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сведения об активной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фармацевтической субстанции в составе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M.HC.CDE.00030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hccdo: Active SubstanceDetailsType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(M.HC.CDT.00730)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*.1.4.2.3.1. Код активной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фармацевтической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субстанции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активной фармацевтической субстанции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hcsdo:DrugCodeType (M.HC.SDT.00211)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Заполняется в соответствии со справочниками «Справочник международных непатентованных наименований лекарственных средств», «Справочник группировочных, общепринятых и химических наименований лекарственных средств», «Справочник наименований гомеопатического материала» или «Справочник лекарственного растительного сырья» (для растительного сырья).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*.1.4.2.3.2.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активной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фармацевтической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субстанции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Active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активной фармацевтической субстанции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M.HC.SDE.00620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*.1.4.2.4.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вспомогательном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веществе в составе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лекарственного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(hccdo:Auxiliary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сведения о вспомогательном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веществе в составе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M.HC.CDE.00040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 xml:space="preserve">hccdo:AuxiliarySubstanceDetailsType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(M.HC.CDT.00731)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*1.4.2.41. Код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вспомогательного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вещества, входящего в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состав лекарственного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(hcsdo:Auxiliary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вспомогательного вещества, входящего в состав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M.HC.SDE.00607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 AuxiliarySubstanceCodeT ype (M.HC.SDT.00014)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Заполняется в соответствии со справочником «Справочник группировочных, общепринятых и химических наименований лекарственных средств» или классификатором «Классификатор вспомогательных веществ».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1493" w:type="dxa"/>
            <w:gridSpan w:val="8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*.1.4.2.4.2. Наименование вспомогательного вещества, входящего в состав 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Auxiliary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вспомогательного вещества, входящего в состав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M.HC.SDE.00044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*.1.4.2.4.3. Код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функционального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назначения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вспомогательного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вещества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Functional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PurposeCode)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кодовое обозначение функционального назначения вспомогательного вещества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hcsdo:FunctionalPurposeCodeType (M.HC.SDT.00015)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кода из классификатора «Классификатор функциональных назначений вспомогательных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веществ».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*.1.4.2.4.4.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функционального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назначения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вспомогательного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вещества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Functional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PurposeName)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функционального назначения вспомогательного вещества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*.1.4.2.5. Наименование реагента, входящего в состав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(hcsdo:ReagentName)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реагента, входящего в состав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M.HC.SDE.00648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*.1.4.2.6. Дозировка (концентрация)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(hcsdo:Substance Measure)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количество вещества, выраженное в единицах массы, объемных или условных (биологических) единицах, либо гомеопатическое разведение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M.HC.SDE.00050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hcsdo:SubstanceMeasureType(M.HC.SDT.00218)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 Макс. кол-во дроб. цифр: 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0..2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код единицы измерения дозировки и концентрации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 дозировки и концентрации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hcsdo:SubstanceMeasureCodeType(M.HC.SDT.00217)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наименование единицы измерения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дозировки и концентрации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наименование единицы измерения дозировки 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концентрации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в) масштаб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г) код типа величины дозировки (концентрации)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типа величины дозировки (концентрации)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.00488)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493" w:type="dxa"/>
            <w:gridSpan w:val="8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*.1.4.2.7. Описание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дозировки (концентрации)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SubstanceText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описание дозировки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(концентрации) ингредиента, входящего в состав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Строка символов.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*.1.5. Код вида первичной упаковки лекарственного средства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(hcsdo:DrugPackageKind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первичной упаковки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M.HC.SDE.00714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.00892)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первичных упаковок лекарственных средств».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*.1.6. Наименование вида первичной упаковки лекарственного средства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DrugPackageKind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первичной упаковки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M.HC.SDE.00718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*.1.7. Материал первичной упаковки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PackageMaterial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материал, из которого изготовлена первичная упаковка с указанием дополнительных свойств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M.HC.SDE.00288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*.1.8. Количество в упаковке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количество лекарственного препарата в первичной упаковке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M.HC.SDE.00194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идентификатор классификатора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UnitCodeListId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идентификатор классификатора единиц измерения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*.1.9. Количество упакованных единиц во вторичной упаковке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ComponentPackage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количество упакованных единиц лекарственного препарата во вторичной упаковке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M.HC.SDE.00682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.00097)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*.1.10. Срок годности 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ShelfLifeDuration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срок годности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M.HC.SDE.00028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.00021)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Описание промежуточной упаковки 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MiddlePackageText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промежуточной упаковки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M.HC.SDE.00268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.00070)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 Сведения о комплектующем устройстве в упаковке лекарственного средства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(hccdo:ComponentDetails)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комплектующем устройстве в упаковке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M.HC.CDE.00078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hccdo:ComponentDetailsType (M.HC.CDT.00070)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*.3.1. Код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комплектующего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(hcsdo:ComponentCode)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комплектующего, входящего в упаковку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M.HC.SDE.00257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hcsdo:ComponentCodeType (M.HC.SDT.00060)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справочника «Справочник комплектующих средств упаковки лекарственных препаратов».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*.3.2. Наименование комплектую щего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ComponentName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комплектующего, входящего в упаковку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M.HC.SDE.00005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40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Код вида вторичной (потребительской) упаковки лекарственного средства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DrugSecondaryPackage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вторичной (потребительской) упаковки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M.HC.SDE.00644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hcsdo:DrugSecondaryPackageKindCode Type (M.HC.SDT.00023)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вторичных (потребительских) упаковок лекарственных средств».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*.5. Наименование вида вторичной (потребительской) упаковки лекарственного средства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(hcsdo:DrugSecondaryPackage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вторичной (потребительской) упаковки лекарственного средства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M.HC.SDE.00645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500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*.6.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Признак наличия набора упакованных единиц во вторичной упаковке 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DrugSetIndicator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признак набора упакованных единиц во вторичной упаковке лекарственного препарата: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1 - лекарственный препарат является набором;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0 - лекарственный препарат не является набором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M.HC.SDE.00619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2.5.6. Сведения о держателе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(заявителе) регистрационного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удостоверения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Registrati onCertificate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HolderDetails)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держателе регистрационного удостоверения или юридического лица, на имя которого выдано регистрационное удостоверение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M.HC.CDE.00089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хозяйствующего субъекта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Краткое наименование хозяйствующего субъекта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Код организационно- правовой формы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*.5. Наименование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формы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Идентификатор хозяйствующего субъекта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*.7. Уникальный идентификационный таможенный номер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уникальный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*.8. Идентификатор налогоплательщика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TaxpayerId)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onReason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*.10. Адрес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адреса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AddressKindCode)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(csdo:UnifiedCountryCode)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кодовое обозначение страны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*.10.3. Код территории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EE702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*.10.4. Регион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RegionName)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*.10.5. Район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*.10.6. Город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*.10.7. Населенный пункт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*.10.8. Улица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*.10.9. Номер дома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*.10.10. Номер помещения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*.10.11. Почтовый индекс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*.10.12. Номер абонентского ящика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*.11. Контактный реквизит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*.11.2.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*.11.3. Идентификатор канала связи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 ChannelId)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1000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8E3F7E" w:rsidRPr="00EE7020" w:rsidTr="00AC620E">
        <w:tc>
          <w:tcPr>
            <w:tcW w:w="4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2.5.7. Сведения об ограничении обращения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MonitoringRestriction 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об ограничении обращения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M.HC.CDE.00632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hccdo:MonitoringRestrictionDetailsType (M.HC.CDT.00481)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вида масштаба ограничения обращения 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ScaleRestrictionCode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масштаба ограничения в обращении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M.HC.SDE.00176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hcsdo:ScaleRestrictionCodeType (M.HC.SDT.00033)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масштаба ограничения лекарственного средства».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Макс. длина: 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*.2. Наименование вида масштаба ограничения обращения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(hcsdo:ScaleRestrictionName)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масштаба ограничения в обращении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M.HC.SDE.00536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.00068)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 Сведения о группе товаров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серии или партии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государств-членов, в отношении которого принято решение уполномоченного органа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M.HC.CDE.00094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hccdo:ConsignmentDetailsType (M.HC.CDT.00081)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*.3.1. Номер партии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ConsignmentNumber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идентификатор партии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M.HC.SDE.00817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*.3.2.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Количество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товара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(csdo:UnifiedCommodity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объем партии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идентификатор классификатора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 Сведения о дистрибьюторе (поставщике)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DistributorDetails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поставщике лекарственного препарата указанной серии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M.HC.CDE.00091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*.3.3.1.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страны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*.3.3.2. Наименование хозяйствующего субъекта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*.3.3.3. Краткое наименование хозяйствующего субъекта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*.3.3.4. Код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организационноправовой формы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организационно-правовой формы, в которой зарегистрирован хозяйствующий субъект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M.SDE.00023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*.3.3.5. Наименование организационно- правовой формы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*.3.3.6. Идентификатор хозяйствующего субъекта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*.3.3.7. Уникальный идентификационный таможенный номер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Numberld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*.3.3.8. Идентификатор налогоплательщика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TaxpayerId)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*.3.3.9. Код причины постановки на учет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ReasonCode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*.3.3.10. Адрес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(ccdo:SubjectAddress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51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*.3.3.10.1.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адреса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AddressKind 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*.3.3.10.2.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страны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*.3.3.10.3. Код территории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*.3.3.10.4. Регион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RegionName)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*.3.3.10.5. Район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*.3.3.10.6. Город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*.3.3.10.7. Населенный пункт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*.3.3.10.8. Улица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*.3.3.10.9.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Номер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дома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*.3.3.10.10. Номер помещения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RoomNumberId)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*.3.3.10.11. Почтовый индекс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*.3.3.10.12. Номер абонентского ящика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*.3.3.11.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Контактный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реквизит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(ccdo:C ommunicati on 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*.3.3.11.1.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>*.3.3.11.2.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4" w:type="dxa"/>
            <w:gridSpan w:val="4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*.3.3.11.3.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ChannelId)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*.3.4. Сведения о серии лекарственного препарата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BatchDetails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серии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M.HC.CDE.00290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hccdo:BatchDetailsType (M.HC.CDT.00271)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*.3.4.1. Номер серии лекарственного препарата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atchNumberld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серии, указанный на упаковке недоброкачественного, фальсифицированного и (или) контрафактного лекарственного препарата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M.HC.SDE.00015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278" w:type="dxa"/>
            <w:gridSpan w:val="7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*.3.4.2.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Количество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товара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(csdo:UnifiedCommodity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объем серии лекарственного препарата, указанный в документе, подтверждающем проведение испытаний качества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.00074)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51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б) идентификатор классификатора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UnitCodeListId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2.5.8.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производителе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(hccdo: Manufacturing AuthorizationHolderDetailsV2)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сведения о производителе, отвечающем за выпуск лекарственного препарата с приостановленным регистрационным удостоверением, отозванного с рынка или запрещенного к медицинскому применению на территориях государств-членов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M.HC.CDE.00304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*.1. Код страны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Наименование хозяйствующего субъекта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*.3. Краткое наименование хозяйствующего субъекта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BusinessEntityBrief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*.4. Код организационно- правовой формы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*.5. Наименование организационно-правовой формы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BusinessEntityType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*.6. Идентификатор хозяйствующего субъекта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метод идентификации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kindId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7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*.7. Уникальный идентификационный таможенный номер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*.8. Идентификатор налогоплательщика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TaxpayerId)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*.9. Код причины постановки на учет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onReason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*.10. Адрес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*.10.1.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адреса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AddressKindCode)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*.10.2. Код страны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278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*.10.3. Код территории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 единицы административнотерриториального деления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*.10.4. Регион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 RegionName)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*.10.5. Район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*.10.6. Город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*.10.7. Населенный пункт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*.10.8. Улица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*.10.9. Номер дома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*.10.10. Номер помещения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*.10.11. Почтовый индекс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1020" w:type="dxa"/>
            <w:gridSpan w:val="5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*.10.12. Номер абонентского ящика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752" w:type="dxa"/>
            <w:gridSpan w:val="3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*.11. Контактный реквизит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8E3F7E" w:rsidRPr="00EE7020" w:rsidTr="00AC620E">
        <w:tc>
          <w:tcPr>
            <w:tcW w:w="49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529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*.11.1.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Мин. длина: 1.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29" w:type="dxa"/>
            <w:gridSpan w:val="3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*.11.2.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вида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связи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 ChannelName)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Мин. длина: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29" w:type="dxa"/>
            <w:gridSpan w:val="3"/>
            <w:vMerge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*.11.3. Идентификатор канала связи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(csdo:Communication ChannelId)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8E3F7E" w:rsidRPr="00EE7020" w:rsidTr="00AC620E">
        <w:tc>
          <w:tcPr>
            <w:tcW w:w="24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2.6. Технологические характеристики записи общего ресурса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M.CDE.00032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.00033)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E3F7E" w:rsidRPr="00EE7020" w:rsidTr="00AC620E">
        <w:tc>
          <w:tcPr>
            <w:tcW w:w="4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2.6.1.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Период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действия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(ccdo: Vali dityPeriodDetails)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M.CDE.00033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PeriodDetailsType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.00026)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rPr>
                <w:rFonts w:ascii="Sylfaen" w:hAnsi="Sylfaen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 1. Начальная дата и время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: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начальная дата и время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M.SDE.00133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bdtiDateTimeType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" w:type="dxa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*.2. Конечная дата и время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csdoiEndDateTime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конечная дата и время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00134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bdtiDateTimeType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E3F7E" w:rsidRPr="00EE7020" w:rsidTr="00AC620E">
        <w:tc>
          <w:tcPr>
            <w:tcW w:w="491" w:type="dxa"/>
            <w:gridSpan w:val="2"/>
            <w:shd w:val="clear" w:color="auto" w:fill="FFFFFF"/>
          </w:tcPr>
          <w:p w:rsidR="008E3F7E" w:rsidRPr="00EE7020" w:rsidRDefault="008E3F7E" w:rsidP="00AC620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 xml:space="preserve">2.6.2. Дата и время обновления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bdtiDateTimeType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8E3F7E" w:rsidRPr="00EE7020" w:rsidRDefault="008E3F7E" w:rsidP="008E3F7E">
      <w:pPr>
        <w:spacing w:after="120"/>
        <w:rPr>
          <w:rFonts w:ascii="Sylfaen" w:hAnsi="Sylfaen"/>
        </w:rPr>
        <w:sectPr w:rsidR="008E3F7E" w:rsidRPr="00EE7020" w:rsidSect="00EE7020">
          <w:pgSz w:w="16840" w:h="11909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4536" w:right="1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УТВЕРЖДЕН</w:t>
      </w:r>
    </w:p>
    <w:p w:rsidR="008E3F7E" w:rsidRDefault="008E3F7E" w:rsidP="008E3F7E">
      <w:pPr>
        <w:pStyle w:val="Bodytext20"/>
        <w:shd w:val="clear" w:color="auto" w:fill="auto"/>
        <w:spacing w:after="120" w:line="240" w:lineRule="auto"/>
        <w:ind w:left="4536" w:right="1"/>
        <w:jc w:val="center"/>
        <w:rPr>
          <w:rFonts w:ascii="Sylfaen" w:hAnsi="Sylfaen"/>
          <w:sz w:val="24"/>
          <w:szCs w:val="24"/>
          <w:lang w:val="en-US"/>
        </w:rPr>
      </w:pPr>
      <w:r w:rsidRPr="00EE7020">
        <w:rPr>
          <w:rFonts w:ascii="Sylfaen" w:hAnsi="Sylfaen"/>
          <w:sz w:val="24"/>
          <w:szCs w:val="24"/>
        </w:rPr>
        <w:t>Решением Коллегии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Pr="00EE7020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8E3F7E" w:rsidRDefault="008E3F7E" w:rsidP="008E3F7E">
      <w:pPr>
        <w:pStyle w:val="Bodytext20"/>
        <w:shd w:val="clear" w:color="auto" w:fill="auto"/>
        <w:spacing w:after="120" w:line="240" w:lineRule="auto"/>
        <w:ind w:left="4536" w:right="1"/>
        <w:jc w:val="center"/>
        <w:rPr>
          <w:rFonts w:ascii="Sylfaen" w:hAnsi="Sylfaen"/>
          <w:sz w:val="24"/>
          <w:szCs w:val="24"/>
          <w:lang w:val="en-US"/>
        </w:rPr>
      </w:pPr>
      <w:r w:rsidRPr="00EE7020">
        <w:rPr>
          <w:rFonts w:ascii="Sylfaen" w:hAnsi="Sylfaen"/>
          <w:sz w:val="24"/>
          <w:szCs w:val="24"/>
        </w:rPr>
        <w:t>от 25 октября 2016 г. № 126</w:t>
      </w:r>
    </w:p>
    <w:p w:rsidR="008E3F7E" w:rsidRPr="002E47CD" w:rsidRDefault="008E3F7E" w:rsidP="008E3F7E">
      <w:pPr>
        <w:pStyle w:val="Bodytext20"/>
        <w:shd w:val="clear" w:color="auto" w:fill="auto"/>
        <w:spacing w:after="120" w:line="240" w:lineRule="auto"/>
        <w:ind w:left="4536" w:right="1"/>
        <w:jc w:val="center"/>
        <w:rPr>
          <w:rFonts w:ascii="Sylfaen" w:hAnsi="Sylfaen"/>
          <w:sz w:val="24"/>
          <w:szCs w:val="24"/>
          <w:lang w:val="en-US"/>
        </w:rPr>
      </w:pPr>
    </w:p>
    <w:p w:rsidR="008E3F7E" w:rsidRPr="00EE7020" w:rsidRDefault="008E3F7E" w:rsidP="008E3F7E">
      <w:pPr>
        <w:pStyle w:val="Bodytext30"/>
        <w:shd w:val="clear" w:color="auto" w:fill="auto"/>
        <w:spacing w:line="240" w:lineRule="auto"/>
        <w:ind w:left="709" w:right="709"/>
        <w:rPr>
          <w:rFonts w:ascii="Sylfaen" w:hAnsi="Sylfaen"/>
          <w:sz w:val="24"/>
          <w:szCs w:val="24"/>
        </w:rPr>
      </w:pPr>
      <w:r w:rsidRPr="00EE7020">
        <w:rPr>
          <w:rStyle w:val="Bodytext3Spacing2pt"/>
          <w:rFonts w:ascii="Sylfaen" w:hAnsi="Sylfaen"/>
          <w:sz w:val="24"/>
          <w:szCs w:val="24"/>
        </w:rPr>
        <w:t>ПОРЯДОК</w:t>
      </w:r>
    </w:p>
    <w:p w:rsidR="008E3F7E" w:rsidRPr="00EE7020" w:rsidRDefault="008E3F7E" w:rsidP="008E3F7E">
      <w:pPr>
        <w:pStyle w:val="Bodytext30"/>
        <w:shd w:val="clear" w:color="auto" w:fill="auto"/>
        <w:spacing w:line="240" w:lineRule="auto"/>
        <w:ind w:left="709" w:right="709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присоединения к общему процессу «Формирование, ведение</w:t>
      </w:r>
      <w:r w:rsidRPr="002E47CD">
        <w:rPr>
          <w:rStyle w:val="Bodytext211pt0"/>
          <w:rFonts w:ascii="Sylfaen" w:hAnsi="Sylfaen"/>
          <w:b w:val="0"/>
          <w:bCs w:val="0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 использование единой информационной базы данных по</w:t>
      </w:r>
      <w:r w:rsidRPr="002E47C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приостановленным, отозванным и запрещенным к медицинскому</w:t>
      </w:r>
      <w:r w:rsidRPr="002E47C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применению лекарственным средствам»</w:t>
      </w:r>
    </w:p>
    <w:p w:rsidR="008E3F7E" w:rsidRPr="002E47CD" w:rsidRDefault="008E3F7E" w:rsidP="008E3F7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I. Общие положения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2E47CD">
        <w:t xml:space="preserve"> </w:t>
      </w:r>
      <w:r w:rsidRPr="00EE7020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2E47CD">
        <w:t xml:space="preserve"> </w:t>
      </w:r>
      <w:r w:rsidRPr="00EE7020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2E47CD">
        <w:t xml:space="preserve"> </w:t>
      </w:r>
      <w:r w:rsidRPr="00EE7020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EE7020">
        <w:rPr>
          <w:rFonts w:ascii="Sylfaen" w:hAnsi="Sylfaen"/>
          <w:sz w:val="24"/>
          <w:szCs w:val="24"/>
        </w:rPr>
        <w:t>Область применения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 xml:space="preserve">2. Настоящий Порядок определяет требования к составу и содержанию процедур введения в действие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 </w:t>
      </w:r>
      <w:r w:rsidRPr="00EE7020">
        <w:rPr>
          <w:rFonts w:ascii="Sylfaen" w:hAnsi="Sylfaen"/>
          <w:sz w:val="24"/>
          <w:szCs w:val="24"/>
          <w:lang w:eastAsia="en-US" w:bidi="en-US"/>
        </w:rPr>
        <w:t>(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E7020">
        <w:rPr>
          <w:rFonts w:ascii="Sylfaen" w:hAnsi="Sylfaen"/>
          <w:sz w:val="24"/>
          <w:szCs w:val="24"/>
          <w:lang w:eastAsia="en-US" w:bidi="en-US"/>
        </w:rPr>
        <w:t>.</w:t>
      </w:r>
      <w:r w:rsidRPr="00EE7020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7020">
        <w:rPr>
          <w:rFonts w:ascii="Sylfaen" w:hAnsi="Sylfaen"/>
          <w:sz w:val="24"/>
          <w:szCs w:val="24"/>
          <w:lang w:eastAsia="en-US" w:bidi="en-US"/>
        </w:rPr>
        <w:t xml:space="preserve">.05) </w:t>
      </w:r>
      <w:r w:rsidRPr="00EE7020">
        <w:rPr>
          <w:rFonts w:ascii="Sylfaen" w:hAnsi="Sylfaen"/>
          <w:sz w:val="24"/>
          <w:szCs w:val="24"/>
        </w:rPr>
        <w:t>(далее - общий процесс) и присоединения нового участника к общему</w:t>
      </w:r>
      <w:r w:rsidRPr="002E47C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процессу, а также требования к осуществляемому при их выполнении информационному взаимодействию.</w:t>
      </w:r>
    </w:p>
    <w:p w:rsidR="008E3F7E" w:rsidRPr="00595A9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Основные понятия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Для целей настоящего Порядка используются понятия, которые означают следующее: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«технологические документы» -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средствам», утвержденных Решением Коллегии Евразийской экономической комиссии от 25 октября 2016 г. № 126 (далее - Правила информационного взаимодействия).</w:t>
      </w:r>
    </w:p>
    <w:p w:rsidR="008E3F7E" w:rsidRPr="00595A90" w:rsidRDefault="008E3F7E" w:rsidP="008E3F7E">
      <w:pPr>
        <w:spacing w:after="120"/>
        <w:rPr>
          <w:rFonts w:ascii="Sylfaen" w:hAnsi="Sylfaen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Участники взаимодействия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Роли участников взаимодействия при выполнении ими процедур, предусмотренных настоящим Порядком, приведены в таблице 1.</w:t>
      </w:r>
    </w:p>
    <w:p w:rsidR="008E3F7E" w:rsidRPr="004A5003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Таблица 1</w:t>
      </w:r>
    </w:p>
    <w:p w:rsidR="008E3F7E" w:rsidRPr="00EE7020" w:rsidRDefault="008E3F7E" w:rsidP="008E3F7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410"/>
        <w:gridCol w:w="3403"/>
        <w:gridCol w:w="3096"/>
      </w:tblGrid>
      <w:tr w:rsidR="008E3F7E" w:rsidRPr="00EE7020" w:rsidTr="00AC620E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№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8E3F7E" w:rsidRPr="00EE7020" w:rsidTr="00AC620E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выполняет процедуры, предусмотренные настоящим Порядком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 - члена Союза</w:t>
            </w:r>
          </w:p>
        </w:tc>
      </w:tr>
      <w:tr w:rsidR="008E3F7E" w:rsidRPr="00EE7020" w:rsidTr="00AC620E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координирует выполнение процедур, предусмотренных настоящим Порядком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Евразийская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экономическая комиссия</w:t>
            </w:r>
          </w:p>
        </w:tc>
      </w:tr>
      <w:tr w:rsidR="008E3F7E" w:rsidRPr="00EE7020" w:rsidTr="00AC620E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уполномоченный орган государства - члена Союза, Евразийская</w:t>
            </w:r>
          </w:p>
          <w:p w:rsidR="008E3F7E" w:rsidRPr="00EE7020" w:rsidRDefault="008E3F7E" w:rsidP="00AC620E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E7020">
              <w:rPr>
                <w:rStyle w:val="Bodytext211pt0"/>
                <w:rFonts w:ascii="Sylfaen" w:hAnsi="Sylfaen"/>
                <w:sz w:val="24"/>
                <w:szCs w:val="24"/>
              </w:rPr>
              <w:t>экономическая комиссия</w:t>
            </w:r>
          </w:p>
        </w:tc>
      </w:tr>
    </w:tbl>
    <w:p w:rsidR="008E3F7E" w:rsidRDefault="008E3F7E" w:rsidP="008E3F7E">
      <w:pPr>
        <w:pStyle w:val="Bodytext20"/>
        <w:shd w:val="clear" w:color="auto" w:fill="auto"/>
        <w:spacing w:after="120" w:line="240" w:lineRule="auto"/>
        <w:ind w:left="2160"/>
        <w:rPr>
          <w:rFonts w:ascii="Sylfaen" w:hAnsi="Sylfaen"/>
          <w:sz w:val="24"/>
          <w:szCs w:val="24"/>
          <w:lang w:val="en-US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V.</w:t>
      </w:r>
      <w:r w:rsidRPr="002E47C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Введение общего процесса в действие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С даты вступления в силу Решения Коллегии Евразийской экономической комиссии от 25 октября 2016 г. № 126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приостановленным, отозванным и</w:t>
      </w:r>
      <w:r w:rsidRPr="002E47C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запрещенным к медицинскому применению лекарственным средствам» государства - члены Союза (далее - государства-члены) при координации Евразийской экономической комиссии (далее - Комиссия) приступают к выполнению процедуры введения в действие общего процесса.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Для введения в действие общего процесса государствами- 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государств-членов и Комиссии.</w:t>
      </w:r>
    </w:p>
    <w:p w:rsidR="008E3F7E" w:rsidRPr="004A5003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Описание процедуры присоединения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</w:t>
      </w:r>
      <w:r w:rsidRPr="002E47CD"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Выполнение процедуры присоединения нового участника к общему процессу включает в себя: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8 месяцев с даты начала выполнения процедуры присоединения);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подключение информационной системы присоединяющегося участника общего процесса к национальному сегменту государства- члена, если такое подключение не было осуществлено ранее (в течение 8 месяцев с даты начала выполнения процедуры присоединения);</w:t>
      </w:r>
    </w:p>
    <w:p w:rsidR="008E3F7E" w:rsidRPr="00EE7020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7020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p w:rsidR="008E3F7E" w:rsidRPr="002E47CD" w:rsidRDefault="008E3F7E" w:rsidP="008E3F7E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</w:rPr>
      </w:pPr>
      <w:r w:rsidRPr="00EE7020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EE7020">
        <w:rPr>
          <w:rFonts w:ascii="Sylfaen" w:hAnsi="Sylfaen"/>
          <w:sz w:val="24"/>
          <w:szCs w:val="24"/>
        </w:rPr>
        <w:t>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12 месяцев с даты начала выполнения процедуры присоединения).</w:t>
      </w:r>
    </w:p>
    <w:p w:rsidR="008E3F7E" w:rsidRPr="008E3F7E" w:rsidRDefault="008E3F7E" w:rsidP="009A51A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</w:rPr>
      </w:pPr>
    </w:p>
    <w:sectPr w:rsidR="008E3F7E" w:rsidRPr="008E3F7E" w:rsidSect="001A1559">
      <w:pgSz w:w="11909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CE6" w:rsidRDefault="002B3CE6" w:rsidP="00682664">
      <w:r>
        <w:separator/>
      </w:r>
    </w:p>
  </w:endnote>
  <w:endnote w:type="continuationSeparator" w:id="0">
    <w:p w:rsidR="002B3CE6" w:rsidRDefault="002B3CE6" w:rsidP="0068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CE6" w:rsidRDefault="002B3CE6"/>
  </w:footnote>
  <w:footnote w:type="continuationSeparator" w:id="0">
    <w:p w:rsidR="002B3CE6" w:rsidRDefault="002B3C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45470"/>
    <w:multiLevelType w:val="multilevel"/>
    <w:tmpl w:val="1D1075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0290C"/>
    <w:multiLevelType w:val="multilevel"/>
    <w:tmpl w:val="D7C4FA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47157E"/>
    <w:multiLevelType w:val="multilevel"/>
    <w:tmpl w:val="94483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7E07AA"/>
    <w:multiLevelType w:val="multilevel"/>
    <w:tmpl w:val="8B221434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987DA1"/>
    <w:multiLevelType w:val="multilevel"/>
    <w:tmpl w:val="A73C3A1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F9790A"/>
    <w:multiLevelType w:val="multilevel"/>
    <w:tmpl w:val="729E89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BE5526"/>
    <w:multiLevelType w:val="multilevel"/>
    <w:tmpl w:val="B5063A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424A4D"/>
    <w:multiLevelType w:val="multilevel"/>
    <w:tmpl w:val="7C7409F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457A25"/>
    <w:multiLevelType w:val="multilevel"/>
    <w:tmpl w:val="71DEEE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FA0864"/>
    <w:multiLevelType w:val="multilevel"/>
    <w:tmpl w:val="16726AE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38265E"/>
    <w:multiLevelType w:val="multilevel"/>
    <w:tmpl w:val="5C4C2446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4D2193"/>
    <w:multiLevelType w:val="multilevel"/>
    <w:tmpl w:val="9342C02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AD2674"/>
    <w:multiLevelType w:val="multilevel"/>
    <w:tmpl w:val="763C4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1F6153"/>
    <w:multiLevelType w:val="multilevel"/>
    <w:tmpl w:val="D318C9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500F65"/>
    <w:multiLevelType w:val="multilevel"/>
    <w:tmpl w:val="7FEAB05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E1F2B"/>
    <w:multiLevelType w:val="multilevel"/>
    <w:tmpl w:val="BA26D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6039F5"/>
    <w:multiLevelType w:val="multilevel"/>
    <w:tmpl w:val="6D6AF6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B16710"/>
    <w:multiLevelType w:val="multilevel"/>
    <w:tmpl w:val="1F4E52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10715D"/>
    <w:multiLevelType w:val="multilevel"/>
    <w:tmpl w:val="77381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4A59E8"/>
    <w:multiLevelType w:val="multilevel"/>
    <w:tmpl w:val="A3A434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171150"/>
    <w:multiLevelType w:val="multilevel"/>
    <w:tmpl w:val="AB50C0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EF72EE"/>
    <w:multiLevelType w:val="multilevel"/>
    <w:tmpl w:val="E536E2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0F3104"/>
    <w:multiLevelType w:val="multilevel"/>
    <w:tmpl w:val="2372208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983679"/>
    <w:multiLevelType w:val="multilevel"/>
    <w:tmpl w:val="1270B4CA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D70678"/>
    <w:multiLevelType w:val="multilevel"/>
    <w:tmpl w:val="B04CFBD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1F1FDC"/>
    <w:multiLevelType w:val="multilevel"/>
    <w:tmpl w:val="CA12CB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0C7B67"/>
    <w:multiLevelType w:val="multilevel"/>
    <w:tmpl w:val="038691F2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166627"/>
    <w:multiLevelType w:val="multilevel"/>
    <w:tmpl w:val="67349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D51396"/>
    <w:multiLevelType w:val="multilevel"/>
    <w:tmpl w:val="0E54E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890DF3"/>
    <w:multiLevelType w:val="multilevel"/>
    <w:tmpl w:val="C72802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73188D"/>
    <w:multiLevelType w:val="multilevel"/>
    <w:tmpl w:val="2B06E2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FE065A"/>
    <w:multiLevelType w:val="multilevel"/>
    <w:tmpl w:val="9B3CC858"/>
    <w:lvl w:ilvl="0">
      <w:start w:val="7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B173D6"/>
    <w:multiLevelType w:val="multilevel"/>
    <w:tmpl w:val="3252C2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8"/>
  </w:num>
  <w:num w:numId="5">
    <w:abstractNumId w:val="26"/>
  </w:num>
  <w:num w:numId="6">
    <w:abstractNumId w:val="16"/>
  </w:num>
  <w:num w:numId="7">
    <w:abstractNumId w:val="32"/>
  </w:num>
  <w:num w:numId="8">
    <w:abstractNumId w:val="31"/>
  </w:num>
  <w:num w:numId="9">
    <w:abstractNumId w:val="20"/>
  </w:num>
  <w:num w:numId="10">
    <w:abstractNumId w:val="19"/>
  </w:num>
  <w:num w:numId="11">
    <w:abstractNumId w:val="11"/>
  </w:num>
  <w:num w:numId="12">
    <w:abstractNumId w:val="28"/>
  </w:num>
  <w:num w:numId="13">
    <w:abstractNumId w:val="24"/>
  </w:num>
  <w:num w:numId="14">
    <w:abstractNumId w:val="23"/>
  </w:num>
  <w:num w:numId="15">
    <w:abstractNumId w:val="3"/>
  </w:num>
  <w:num w:numId="16">
    <w:abstractNumId w:val="10"/>
  </w:num>
  <w:num w:numId="17">
    <w:abstractNumId w:val="0"/>
  </w:num>
  <w:num w:numId="18">
    <w:abstractNumId w:val="1"/>
  </w:num>
  <w:num w:numId="19">
    <w:abstractNumId w:val="25"/>
  </w:num>
  <w:num w:numId="20">
    <w:abstractNumId w:val="5"/>
  </w:num>
  <w:num w:numId="21">
    <w:abstractNumId w:val="8"/>
  </w:num>
  <w:num w:numId="22">
    <w:abstractNumId w:val="29"/>
  </w:num>
  <w:num w:numId="23">
    <w:abstractNumId w:val="4"/>
  </w:num>
  <w:num w:numId="24">
    <w:abstractNumId w:val="27"/>
  </w:num>
  <w:num w:numId="25">
    <w:abstractNumId w:val="15"/>
  </w:num>
  <w:num w:numId="26">
    <w:abstractNumId w:val="9"/>
  </w:num>
  <w:num w:numId="27">
    <w:abstractNumId w:val="30"/>
  </w:num>
  <w:num w:numId="28">
    <w:abstractNumId w:val="6"/>
  </w:num>
  <w:num w:numId="29">
    <w:abstractNumId w:val="22"/>
  </w:num>
  <w:num w:numId="30">
    <w:abstractNumId w:val="21"/>
  </w:num>
  <w:num w:numId="31">
    <w:abstractNumId w:val="17"/>
  </w:num>
  <w:num w:numId="32">
    <w:abstractNumId w:val="1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664"/>
    <w:rsid w:val="0002553C"/>
    <w:rsid w:val="00183562"/>
    <w:rsid w:val="001A1559"/>
    <w:rsid w:val="002B3CE6"/>
    <w:rsid w:val="002D13BD"/>
    <w:rsid w:val="00357DC8"/>
    <w:rsid w:val="0036410B"/>
    <w:rsid w:val="003B5C15"/>
    <w:rsid w:val="004368B0"/>
    <w:rsid w:val="00524C49"/>
    <w:rsid w:val="00612A54"/>
    <w:rsid w:val="0062493D"/>
    <w:rsid w:val="00632828"/>
    <w:rsid w:val="00650CCB"/>
    <w:rsid w:val="00682664"/>
    <w:rsid w:val="00682F69"/>
    <w:rsid w:val="00723AFF"/>
    <w:rsid w:val="00802722"/>
    <w:rsid w:val="00830A19"/>
    <w:rsid w:val="00847DC6"/>
    <w:rsid w:val="008E3F7E"/>
    <w:rsid w:val="00933D33"/>
    <w:rsid w:val="009A51AB"/>
    <w:rsid w:val="00AD0ECC"/>
    <w:rsid w:val="00B55609"/>
    <w:rsid w:val="00BB517E"/>
    <w:rsid w:val="00C004C5"/>
    <w:rsid w:val="00C450B0"/>
    <w:rsid w:val="00DC56A5"/>
    <w:rsid w:val="00E42E84"/>
    <w:rsid w:val="00FA5CFE"/>
    <w:rsid w:val="00FE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4"/>
    <o:shapelayout v:ext="edit">
      <o:idmap v:ext="edit" data="1"/>
    </o:shapelayout>
  </w:shapeDefaults>
  <w:decimalSymbol w:val="."/>
  <w:listSeparator w:val=","/>
  <w14:docId w14:val="1A621848"/>
  <w15:docId w15:val="{7461A3E6-D18D-46E9-B047-311B72C0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8266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8266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826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826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826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6826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826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6826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6826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6826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826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6826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6826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0">
    <w:name w:val="Body text (2) + 11 pt"/>
    <w:basedOn w:val="Bodytext2"/>
    <w:rsid w:val="006826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6826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8266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82664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826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82664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82664"/>
    <w:pPr>
      <w:shd w:val="clear" w:color="auto" w:fill="FFFFFF"/>
      <w:spacing w:before="300" w:after="3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68266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68266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8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82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8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 TargetMode="External"/><Relationship Id="rId25" Type="http://schemas.openxmlformats.org/officeDocument/2006/relationships/image" Target="media/image10.jpeg" TargetMode="External"/><Relationship Id="rId33" Type="http://schemas.openxmlformats.org/officeDocument/2006/relationships/image" Target="media/image15.jpeg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3.jpeg" TargetMode="External"/><Relationship Id="rId41" Type="http://schemas.openxmlformats.org/officeDocument/2006/relationships/image" Target="media/image19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image" Target="media/image17.jpeg" TargetMode="External"/><Relationship Id="rId40" Type="http://schemas.openxmlformats.org/officeDocument/2006/relationships/image" Target="media/image19.jpeg"/><Relationship Id="rId45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 TargetMode="External"/><Relationship Id="rId31" Type="http://schemas.openxmlformats.org/officeDocument/2006/relationships/image" Target="media/image14.jpeg" TargetMode="External"/><Relationship Id="rId44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image" Target="media/image14.jpeg"/><Relationship Id="rId35" Type="http://schemas.openxmlformats.org/officeDocument/2006/relationships/image" Target="media/image16.jpeg" TargetMode="External"/><Relationship Id="rId43" Type="http://schemas.openxmlformats.org/officeDocument/2006/relationships/image" Target="media/image20.jpeg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170</Pages>
  <Words>36149</Words>
  <Characters>206053</Characters>
  <Application>Microsoft Office Word</Application>
  <DocSecurity>0</DocSecurity>
  <Lines>1717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Tatevik</cp:lastModifiedBy>
  <cp:revision>4</cp:revision>
  <cp:lastPrinted>2019-07-09T06:17:00Z</cp:lastPrinted>
  <dcterms:created xsi:type="dcterms:W3CDTF">2018-06-14T09:57:00Z</dcterms:created>
  <dcterms:modified xsi:type="dcterms:W3CDTF">2019-07-09T06:18:00Z</dcterms:modified>
</cp:coreProperties>
</file>