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F073B9" w14:textId="77777777" w:rsidR="00387C77" w:rsidRPr="001F2B65" w:rsidRDefault="00387C77" w:rsidP="001F2B65">
      <w:pPr>
        <w:widowControl w:val="0"/>
        <w:spacing w:after="120" w:line="240" w:lineRule="auto"/>
        <w:ind w:left="5103"/>
        <w:jc w:val="center"/>
        <w:rPr>
          <w:rFonts w:ascii="Sylfaen" w:eastAsia="Times New Roman" w:hAnsi="Sylfaen"/>
          <w:caps/>
          <w:sz w:val="24"/>
          <w:szCs w:val="24"/>
        </w:rPr>
      </w:pPr>
      <w:r w:rsidRPr="001F2B65">
        <w:rPr>
          <w:rFonts w:ascii="Sylfaen" w:hAnsi="Sylfaen"/>
          <w:sz w:val="24"/>
          <w:szCs w:val="24"/>
        </w:rPr>
        <w:t>ՀԱՍՏԱՏՎԱԾ ԵՆ</w:t>
      </w:r>
    </w:p>
    <w:p w14:paraId="05944C90" w14:textId="77777777" w:rsidR="00387C77" w:rsidRPr="001F2B65" w:rsidRDefault="00387C77" w:rsidP="001F2B65">
      <w:pPr>
        <w:widowControl w:val="0"/>
        <w:spacing w:after="160" w:line="360" w:lineRule="auto"/>
        <w:ind w:left="5103"/>
        <w:jc w:val="center"/>
        <w:rPr>
          <w:rFonts w:ascii="Sylfaen" w:eastAsia="Times New Roman" w:hAnsi="Sylfaen"/>
          <w:sz w:val="24"/>
          <w:szCs w:val="24"/>
        </w:rPr>
      </w:pPr>
      <w:r w:rsidRPr="001F2B65">
        <w:rPr>
          <w:rFonts w:ascii="Sylfaen" w:hAnsi="Sylfaen"/>
          <w:sz w:val="24"/>
          <w:szCs w:val="24"/>
        </w:rPr>
        <w:t xml:space="preserve">Եվրասիական տնտեսական հանձնաժողովի կոլեգիայի </w:t>
      </w:r>
      <w:r w:rsidR="001F2B65" w:rsidRPr="001F2B65">
        <w:rPr>
          <w:rFonts w:ascii="Sylfaen" w:hAnsi="Sylfaen"/>
          <w:sz w:val="24"/>
          <w:szCs w:val="24"/>
        </w:rPr>
        <w:br/>
      </w:r>
      <w:r w:rsidRPr="001F2B65">
        <w:rPr>
          <w:rFonts w:ascii="Sylfaen" w:hAnsi="Sylfaen"/>
          <w:sz w:val="24"/>
          <w:szCs w:val="24"/>
        </w:rPr>
        <w:t xml:space="preserve">2026 թվականի փետրվարի 17-ի </w:t>
      </w:r>
      <w:r w:rsidR="001F2B65" w:rsidRPr="001F2B65">
        <w:rPr>
          <w:rFonts w:ascii="Sylfaen" w:hAnsi="Sylfaen"/>
          <w:sz w:val="24"/>
          <w:szCs w:val="24"/>
        </w:rPr>
        <w:br/>
      </w:r>
      <w:r w:rsidRPr="001F2B65">
        <w:rPr>
          <w:rFonts w:ascii="Sylfaen" w:hAnsi="Sylfaen"/>
          <w:sz w:val="24"/>
          <w:szCs w:val="24"/>
        </w:rPr>
        <w:t>թիվ 15 որոշմամբ</w:t>
      </w:r>
    </w:p>
    <w:p w14:paraId="2549E750" w14:textId="77777777" w:rsidR="00387C77" w:rsidRPr="001F2B65" w:rsidRDefault="00387C77" w:rsidP="001F2B65">
      <w:pPr>
        <w:widowControl w:val="0"/>
        <w:spacing w:after="160" w:line="360" w:lineRule="auto"/>
        <w:ind w:left="3969"/>
        <w:jc w:val="center"/>
        <w:rPr>
          <w:rFonts w:ascii="Sylfaen" w:eastAsia="Times New Roman" w:hAnsi="Sylfaen"/>
          <w:sz w:val="24"/>
          <w:szCs w:val="24"/>
        </w:rPr>
      </w:pPr>
    </w:p>
    <w:p w14:paraId="1F3BA7FB" w14:textId="77777777" w:rsidR="002E4AC7" w:rsidRPr="001F2B65" w:rsidRDefault="00387C77" w:rsidP="001F2B65">
      <w:pPr>
        <w:pStyle w:val="begform"/>
        <w:widowControl w:val="0"/>
        <w:spacing w:after="160" w:line="360" w:lineRule="auto"/>
        <w:ind w:firstLine="0"/>
        <w:jc w:val="center"/>
        <w:rPr>
          <w:rFonts w:ascii="Sylfaen" w:hAnsi="Sylfaen"/>
          <w:b/>
        </w:rPr>
      </w:pPr>
      <w:r w:rsidRPr="001F2B65">
        <w:rPr>
          <w:rFonts w:ascii="Sylfaen" w:hAnsi="Sylfaen"/>
          <w:b/>
        </w:rPr>
        <w:t xml:space="preserve">ՁԵՎԵՐ </w:t>
      </w:r>
    </w:p>
    <w:p w14:paraId="4EA7F956" w14:textId="77777777" w:rsidR="00387C77" w:rsidRPr="001F2B65" w:rsidRDefault="00387C77" w:rsidP="001F2B65">
      <w:pPr>
        <w:pStyle w:val="begform"/>
        <w:widowControl w:val="0"/>
        <w:spacing w:after="160" w:line="360" w:lineRule="auto"/>
        <w:ind w:firstLine="0"/>
        <w:jc w:val="center"/>
        <w:rPr>
          <w:rFonts w:ascii="Sylfaen" w:hAnsi="Sylfaen"/>
          <w:b/>
        </w:rPr>
      </w:pPr>
      <w:r w:rsidRPr="001F2B65">
        <w:rPr>
          <w:rFonts w:ascii="Sylfaen" w:hAnsi="Sylfaen"/>
          <w:b/>
        </w:rPr>
        <w:t>միջազգային փոխադրում իրականացնող տրանսպորտային միջոցը մաքսային կապարակնիքների ու կնիքների կիրառմամբ ապրանքների փոխադրման համար թույլատրելու մասին հավաստագրի</w:t>
      </w:r>
    </w:p>
    <w:p w14:paraId="1D153814" w14:textId="1937EF89" w:rsidR="00387C77" w:rsidRDefault="00387C77" w:rsidP="001F2B65">
      <w:pPr>
        <w:pStyle w:val="begform"/>
        <w:widowControl w:val="0"/>
        <w:spacing w:after="160" w:line="360" w:lineRule="auto"/>
        <w:jc w:val="right"/>
        <w:rPr>
          <w:rFonts w:ascii="Sylfaen" w:hAnsi="Sylfaen"/>
          <w:lang w:val="en-GB"/>
        </w:rPr>
      </w:pPr>
      <w:r w:rsidRPr="001F2B65">
        <w:rPr>
          <w:rFonts w:ascii="Sylfaen" w:hAnsi="Sylfaen"/>
        </w:rPr>
        <w:t>Ձ</w:t>
      </w:r>
      <w:r w:rsidR="00107025">
        <w:rPr>
          <w:rFonts w:ascii="Sylfaen" w:hAnsi="Sylfaen"/>
        </w:rPr>
        <w:t>և</w:t>
      </w:r>
      <w:r w:rsidRPr="001F2B65">
        <w:rPr>
          <w:rFonts w:ascii="Sylfaen" w:hAnsi="Sylfaen"/>
        </w:rPr>
        <w:t xml:space="preserve"> թիվ 1</w:t>
      </w:r>
    </w:p>
    <w:tbl>
      <w:tblPr>
        <w:tblStyle w:val="TableGrid"/>
        <w:tblW w:w="0" w:type="auto"/>
        <w:tblLook w:val="04A0" w:firstRow="1" w:lastRow="0" w:firstColumn="1" w:lastColumn="0" w:noHBand="0" w:noVBand="1"/>
      </w:tblPr>
      <w:tblGrid>
        <w:gridCol w:w="9180"/>
      </w:tblGrid>
      <w:tr w:rsidR="001F2B65" w14:paraId="6B06C44C" w14:textId="77777777" w:rsidTr="001F2B65">
        <w:trPr>
          <w:trHeight w:val="6946"/>
        </w:trPr>
        <w:tc>
          <w:tcPr>
            <w:tcW w:w="9180" w:type="dxa"/>
          </w:tcPr>
          <w:p w14:paraId="521516F4" w14:textId="77777777" w:rsidR="001F2B65" w:rsidRPr="001F2B65" w:rsidRDefault="001F2B65" w:rsidP="001F2B65">
            <w:pPr>
              <w:pStyle w:val="newncpi0"/>
              <w:widowControl w:val="0"/>
              <w:spacing w:after="120"/>
              <w:jc w:val="center"/>
              <w:rPr>
                <w:rFonts w:ascii="Sylfaen" w:hAnsi="Sylfaen"/>
                <w:sz w:val="20"/>
              </w:rPr>
            </w:pPr>
            <w:r w:rsidRPr="001F2B65">
              <w:rPr>
                <w:rFonts w:ascii="Sylfaen" w:hAnsi="Sylfaen"/>
                <w:b/>
                <w:sz w:val="20"/>
              </w:rPr>
              <w:t>ԹՈՒՅԼԱՏՐԵԼՈՒ ՄԱՍԻՆ ՀԱՎԱՍՏԱԳԻՐ</w:t>
            </w:r>
          </w:p>
          <w:p w14:paraId="0E1E779E" w14:textId="6927AD71" w:rsidR="001F2B65" w:rsidRPr="001F2B65" w:rsidRDefault="001F2B65" w:rsidP="001F2B65">
            <w:pPr>
              <w:pStyle w:val="newncpi0"/>
              <w:widowControl w:val="0"/>
              <w:spacing w:after="120"/>
              <w:jc w:val="center"/>
              <w:rPr>
                <w:rFonts w:ascii="Sylfaen" w:hAnsi="Sylfaen"/>
                <w:sz w:val="20"/>
              </w:rPr>
            </w:pPr>
            <w:r w:rsidRPr="001F2B65">
              <w:rPr>
                <w:rFonts w:ascii="Sylfaen" w:hAnsi="Sylfaen"/>
                <w:sz w:val="20"/>
              </w:rPr>
              <w:t xml:space="preserve">ճանապարհային տրանսպորտային միջոցի մաքսային կնիքների </w:t>
            </w:r>
            <w:r w:rsidR="00107025">
              <w:rPr>
                <w:rFonts w:ascii="Sylfaen" w:hAnsi="Sylfaen"/>
                <w:sz w:val="20"/>
              </w:rPr>
              <w:t>և</w:t>
            </w:r>
            <w:r w:rsidRPr="001F2B65">
              <w:rPr>
                <w:rFonts w:ascii="Sylfaen" w:hAnsi="Sylfaen"/>
                <w:sz w:val="20"/>
              </w:rPr>
              <w:t xml:space="preserve"> կապարակնիքների կիրառմամբ ապրանքների փոխադրման համար</w:t>
            </w:r>
          </w:p>
          <w:p w14:paraId="41DFAE3B" w14:textId="77777777" w:rsidR="001F2B65" w:rsidRDefault="001F2B65" w:rsidP="001F2B65">
            <w:pPr>
              <w:pStyle w:val="begform"/>
              <w:widowControl w:val="0"/>
              <w:spacing w:after="160" w:line="360" w:lineRule="auto"/>
              <w:ind w:firstLine="0"/>
              <w:jc w:val="center"/>
              <w:rPr>
                <w:rFonts w:ascii="Sylfaen" w:hAnsi="Sylfaen"/>
                <w:lang w:val="en-GB"/>
              </w:rPr>
            </w:pPr>
          </w:p>
          <w:p w14:paraId="3D2BF25D" w14:textId="77777777" w:rsidR="001F2B65" w:rsidRPr="001F2B65" w:rsidRDefault="001F2B65" w:rsidP="001F2B65">
            <w:pPr>
              <w:pStyle w:val="newncpi0"/>
              <w:widowControl w:val="0"/>
              <w:spacing w:after="120"/>
              <w:jc w:val="center"/>
              <w:rPr>
                <w:rFonts w:ascii="Sylfaen" w:hAnsi="Sylfaen"/>
                <w:sz w:val="20"/>
              </w:rPr>
            </w:pPr>
            <w:r w:rsidRPr="001F2B65">
              <w:rPr>
                <w:rFonts w:ascii="Sylfaen" w:hAnsi="Sylfaen"/>
                <w:b/>
                <w:sz w:val="20"/>
              </w:rPr>
              <w:t>APPROVAL CERTIFICATE</w:t>
            </w:r>
          </w:p>
          <w:p w14:paraId="59FDA6F6" w14:textId="77777777" w:rsidR="001F2B65" w:rsidRDefault="001F2B65" w:rsidP="001F2B65">
            <w:pPr>
              <w:pStyle w:val="newncpi0"/>
              <w:widowControl w:val="0"/>
              <w:spacing w:after="120"/>
              <w:jc w:val="center"/>
              <w:rPr>
                <w:rFonts w:ascii="Sylfaen" w:hAnsi="Sylfaen"/>
                <w:sz w:val="20"/>
                <w:lang w:val="en-GB"/>
              </w:rPr>
            </w:pPr>
            <w:r w:rsidRPr="001F2B65">
              <w:rPr>
                <w:rFonts w:ascii="Sylfaen" w:hAnsi="Sylfaen"/>
                <w:sz w:val="20"/>
              </w:rPr>
              <w:t>of a road vehicle for the transport of goods under Customs seal</w:t>
            </w:r>
          </w:p>
          <w:p w14:paraId="72FB08A6" w14:textId="77777777" w:rsidR="001F2B65" w:rsidRPr="001F2B65" w:rsidRDefault="001F2B65" w:rsidP="001F2B65">
            <w:pPr>
              <w:pStyle w:val="newncpi0"/>
              <w:widowControl w:val="0"/>
              <w:spacing w:after="120"/>
              <w:jc w:val="center"/>
              <w:rPr>
                <w:rFonts w:ascii="Sylfaen" w:hAnsi="Sylfaen"/>
                <w:sz w:val="20"/>
                <w:lang w:val="en-GB"/>
              </w:rPr>
            </w:pPr>
          </w:p>
          <w:p w14:paraId="2387CDFB" w14:textId="77777777" w:rsidR="001F2B65" w:rsidRPr="001F2B65" w:rsidRDefault="001F2B65" w:rsidP="001F2B65">
            <w:pPr>
              <w:pStyle w:val="newncpi0"/>
              <w:widowControl w:val="0"/>
              <w:spacing w:after="120"/>
              <w:jc w:val="left"/>
              <w:rPr>
                <w:rFonts w:ascii="Sylfaen" w:hAnsi="Sylfaen"/>
                <w:sz w:val="20"/>
                <w:lang w:val="en-GB"/>
              </w:rPr>
            </w:pPr>
            <w:r w:rsidRPr="001F2B65">
              <w:rPr>
                <w:rFonts w:ascii="Sylfaen" w:hAnsi="Sylfaen"/>
                <w:sz w:val="20"/>
              </w:rPr>
              <w:t xml:space="preserve">Հավաստագիր թիվ </w:t>
            </w:r>
            <w:r>
              <w:rPr>
                <w:rFonts w:ascii="Sylfaen" w:hAnsi="Sylfaen"/>
                <w:sz w:val="20"/>
                <w:lang w:val="en-GB"/>
              </w:rPr>
              <w:t>_______________________________________________________________________</w:t>
            </w:r>
          </w:p>
          <w:p w14:paraId="2BF5CB76" w14:textId="77777777" w:rsidR="001F2B65" w:rsidRPr="001F2B65" w:rsidRDefault="001F2B65" w:rsidP="001F2B65">
            <w:pPr>
              <w:pStyle w:val="newncpi0"/>
              <w:widowControl w:val="0"/>
              <w:spacing w:after="120"/>
              <w:rPr>
                <w:rFonts w:ascii="Sylfaen" w:hAnsi="Sylfaen"/>
                <w:sz w:val="20"/>
              </w:rPr>
            </w:pPr>
            <w:r w:rsidRPr="001F2B65">
              <w:rPr>
                <w:rFonts w:ascii="Sylfaen" w:hAnsi="Sylfaen"/>
                <w:sz w:val="20"/>
              </w:rPr>
              <w:t xml:space="preserve">Certificate № </w:t>
            </w:r>
          </w:p>
          <w:p w14:paraId="0F8B26F7" w14:textId="77777777" w:rsidR="001F2B65" w:rsidRDefault="001F2B65" w:rsidP="001F2B65">
            <w:pPr>
              <w:pStyle w:val="newncpi0"/>
              <w:widowControl w:val="0"/>
              <w:spacing w:after="120"/>
              <w:jc w:val="center"/>
              <w:rPr>
                <w:rFonts w:ascii="Sylfaen" w:hAnsi="Sylfaen"/>
                <w:sz w:val="20"/>
                <w:lang w:val="en-GB"/>
              </w:rPr>
            </w:pPr>
          </w:p>
          <w:p w14:paraId="686294F0" w14:textId="77777777" w:rsidR="001F2B65" w:rsidRDefault="001F2B65" w:rsidP="001F2B65">
            <w:pPr>
              <w:pStyle w:val="newncpi0"/>
              <w:widowControl w:val="0"/>
              <w:spacing w:after="120"/>
              <w:jc w:val="center"/>
              <w:rPr>
                <w:rFonts w:ascii="Sylfaen" w:hAnsi="Sylfaen"/>
                <w:sz w:val="20"/>
                <w:lang w:val="en-GB"/>
              </w:rPr>
            </w:pPr>
            <w:r w:rsidRPr="001F2B65">
              <w:rPr>
                <w:rFonts w:ascii="Sylfaen" w:hAnsi="Sylfaen"/>
                <w:sz w:val="20"/>
              </w:rPr>
              <w:t xml:space="preserve">1975 թվականի նոյեմբերի 14-ի ՄՃՓ-ի կոնվենցիա </w:t>
            </w:r>
            <w:r w:rsidRPr="001F2B65">
              <w:rPr>
                <w:rFonts w:ascii="Sylfaen" w:hAnsi="Sylfaen"/>
                <w:sz w:val="20"/>
              </w:rPr>
              <w:br/>
              <w:t>TIR Convention of 14 November 1975</w:t>
            </w:r>
          </w:p>
          <w:p w14:paraId="28F8B8C5" w14:textId="77777777" w:rsidR="001F2B65" w:rsidRPr="001F2B65" w:rsidRDefault="001F2B65" w:rsidP="001F2B65">
            <w:pPr>
              <w:pStyle w:val="newncpi0"/>
              <w:widowControl w:val="0"/>
              <w:spacing w:after="120"/>
              <w:jc w:val="center"/>
              <w:rPr>
                <w:rFonts w:ascii="Sylfaen" w:hAnsi="Sylfaen"/>
                <w:sz w:val="20"/>
                <w:lang w:val="en-GB"/>
              </w:rPr>
            </w:pPr>
          </w:p>
          <w:p w14:paraId="68D52186" w14:textId="77777777" w:rsidR="001F2B65" w:rsidRPr="001F2B65" w:rsidRDefault="001F2B65" w:rsidP="001F2B65">
            <w:pPr>
              <w:pStyle w:val="newncpi0"/>
              <w:widowControl w:val="0"/>
              <w:jc w:val="left"/>
              <w:rPr>
                <w:rFonts w:ascii="Sylfaen" w:hAnsi="Sylfaen"/>
                <w:sz w:val="20"/>
                <w:lang w:val="en-GB"/>
              </w:rPr>
            </w:pPr>
            <w:r w:rsidRPr="001F2B65">
              <w:rPr>
                <w:rFonts w:ascii="Sylfaen" w:hAnsi="Sylfaen"/>
                <w:sz w:val="20"/>
              </w:rPr>
              <w:t xml:space="preserve">Ում կողմից է տրամադրված՝ </w:t>
            </w:r>
            <w:r>
              <w:rPr>
                <w:rFonts w:ascii="Sylfaen" w:hAnsi="Sylfaen"/>
                <w:sz w:val="20"/>
                <w:lang w:val="en-GB"/>
              </w:rPr>
              <w:t>______________________________________________________________</w:t>
            </w:r>
          </w:p>
          <w:p w14:paraId="53740837" w14:textId="77777777" w:rsidR="001F2B65" w:rsidRPr="001F2B65" w:rsidRDefault="001F2B65" w:rsidP="001F2B65">
            <w:pPr>
              <w:pStyle w:val="newncpi0"/>
              <w:widowControl w:val="0"/>
              <w:spacing w:after="120"/>
              <w:ind w:left="1134"/>
              <w:jc w:val="center"/>
              <w:rPr>
                <w:rFonts w:ascii="Sylfaen" w:hAnsi="Sylfaen"/>
                <w:sz w:val="20"/>
              </w:rPr>
            </w:pPr>
            <w:r w:rsidRPr="001F2B65">
              <w:rPr>
                <w:rFonts w:ascii="Sylfaen" w:hAnsi="Sylfaen"/>
                <w:i/>
                <w:sz w:val="20"/>
              </w:rPr>
              <w:t>(իրավասու մարմնի անվանումը, երկիրը)</w:t>
            </w:r>
            <w:r>
              <w:rPr>
                <w:rFonts w:ascii="Sylfaen" w:hAnsi="Sylfaen"/>
                <w:i/>
                <w:iCs/>
                <w:sz w:val="20"/>
                <w:lang w:val="en-GB"/>
              </w:rPr>
              <w:br/>
            </w:r>
            <w:r w:rsidRPr="001F2B65">
              <w:rPr>
                <w:rFonts w:ascii="Sylfaen" w:hAnsi="Sylfaen"/>
                <w:i/>
                <w:sz w:val="20"/>
              </w:rPr>
              <w:t>(Competent Authority, country)</w:t>
            </w:r>
          </w:p>
          <w:p w14:paraId="256C0D75" w14:textId="77777777" w:rsidR="001F2B65" w:rsidRPr="001F2B65" w:rsidRDefault="001F2B65" w:rsidP="001F2B65">
            <w:pPr>
              <w:pStyle w:val="newncpi0"/>
              <w:widowControl w:val="0"/>
              <w:spacing w:after="120"/>
              <w:rPr>
                <w:rFonts w:ascii="Sylfaen" w:hAnsi="Sylfaen"/>
                <w:sz w:val="20"/>
              </w:rPr>
            </w:pPr>
            <w:r w:rsidRPr="001F2B65">
              <w:rPr>
                <w:rFonts w:ascii="Sylfaen" w:hAnsi="Sylfaen"/>
                <w:sz w:val="20"/>
              </w:rPr>
              <w:t>Issued by</w:t>
            </w:r>
          </w:p>
          <w:p w14:paraId="3D4D156D" w14:textId="77777777" w:rsidR="001F2B65" w:rsidRDefault="001F2B65" w:rsidP="001F2B65">
            <w:pPr>
              <w:pStyle w:val="newncpi0"/>
              <w:widowControl w:val="0"/>
              <w:spacing w:after="120"/>
              <w:rPr>
                <w:rFonts w:ascii="Sylfaen" w:hAnsi="Sylfaen"/>
                <w:sz w:val="20"/>
                <w:lang w:val="en-GB"/>
              </w:rPr>
            </w:pPr>
          </w:p>
          <w:p w14:paraId="513BBADB" w14:textId="77777777" w:rsidR="001F2B65" w:rsidRPr="001F2B65" w:rsidRDefault="001F2B65" w:rsidP="001F2B65">
            <w:pPr>
              <w:pStyle w:val="newncpi0"/>
              <w:widowControl w:val="0"/>
              <w:spacing w:after="120"/>
              <w:jc w:val="center"/>
              <w:rPr>
                <w:rFonts w:ascii="Sylfaen" w:hAnsi="Sylfaen"/>
                <w:sz w:val="20"/>
              </w:rPr>
            </w:pPr>
            <w:r w:rsidRPr="001F2B65">
              <w:rPr>
                <w:rFonts w:ascii="Sylfaen" w:hAnsi="Sylfaen"/>
                <w:sz w:val="20"/>
              </w:rPr>
              <w:t xml:space="preserve">էջ 1 </w:t>
            </w:r>
          </w:p>
          <w:p w14:paraId="7B7C4F9A" w14:textId="77777777" w:rsidR="001F2B65" w:rsidRPr="001F2B65" w:rsidRDefault="001F2B65" w:rsidP="001F2B65">
            <w:pPr>
              <w:pStyle w:val="begform"/>
              <w:widowControl w:val="0"/>
              <w:spacing w:after="160" w:line="360" w:lineRule="auto"/>
              <w:ind w:firstLine="0"/>
              <w:jc w:val="center"/>
              <w:rPr>
                <w:rFonts w:ascii="Sylfaen" w:hAnsi="Sylfaen"/>
                <w:lang w:val="en-GB"/>
              </w:rPr>
            </w:pPr>
            <w:r w:rsidRPr="001F2B65">
              <w:rPr>
                <w:rFonts w:ascii="Sylfaen" w:hAnsi="Sylfaen"/>
                <w:sz w:val="20"/>
              </w:rPr>
              <w:t>page 1</w:t>
            </w:r>
          </w:p>
        </w:tc>
      </w:tr>
    </w:tbl>
    <w:p w14:paraId="7DA59376" w14:textId="77777777" w:rsidR="001F2B65" w:rsidRDefault="001F2B65">
      <w:pPr>
        <w:rPr>
          <w:rFonts w:ascii="Sylfaen" w:eastAsia="Times New Roman" w:hAnsi="Sylfaen" w:cs="Times New Roman"/>
          <w:sz w:val="24"/>
          <w:szCs w:val="24"/>
          <w:lang w:val="en-GB"/>
        </w:rPr>
      </w:pPr>
      <w:r>
        <w:rPr>
          <w:rFonts w:ascii="Sylfaen" w:hAnsi="Sylfaen"/>
          <w:lang w:val="en-GB"/>
        </w:rPr>
        <w:br w:type="page"/>
      </w:r>
    </w:p>
    <w:p w14:paraId="54171FCF" w14:textId="5278CC7E" w:rsidR="00D753E9" w:rsidRPr="001F2B65" w:rsidRDefault="00D753E9" w:rsidP="00D753E9">
      <w:pPr>
        <w:widowControl w:val="0"/>
        <w:spacing w:after="120" w:line="240" w:lineRule="auto"/>
        <w:jc w:val="right"/>
        <w:rPr>
          <w:rFonts w:ascii="Sylfaen" w:hAnsi="Sylfaen"/>
          <w:sz w:val="24"/>
          <w:szCs w:val="24"/>
        </w:rPr>
      </w:pPr>
      <w:r w:rsidRPr="001F2B65">
        <w:rPr>
          <w:rFonts w:ascii="Sylfaen" w:hAnsi="Sylfaen"/>
          <w:sz w:val="24"/>
          <w:szCs w:val="24"/>
        </w:rPr>
        <w:lastRenderedPageBreak/>
        <w:t>Ձ</w:t>
      </w:r>
      <w:r w:rsidR="00107025">
        <w:rPr>
          <w:rFonts w:ascii="Sylfaen" w:hAnsi="Sylfaen"/>
          <w:sz w:val="24"/>
          <w:szCs w:val="24"/>
        </w:rPr>
        <w:t>և</w:t>
      </w:r>
      <w:r w:rsidRPr="001F2B65">
        <w:rPr>
          <w:rFonts w:ascii="Sylfaen" w:hAnsi="Sylfaen"/>
          <w:sz w:val="24"/>
          <w:szCs w:val="24"/>
        </w:rPr>
        <w:t xml:space="preserve"> 1</w:t>
      </w:r>
    </w:p>
    <w:p w14:paraId="162C317A" w14:textId="77777777" w:rsidR="00D753E9" w:rsidRPr="001F2B65" w:rsidRDefault="00D753E9" w:rsidP="00D753E9">
      <w:pPr>
        <w:widowControl w:val="0"/>
        <w:spacing w:after="120" w:line="240" w:lineRule="auto"/>
        <w:jc w:val="right"/>
        <w:rPr>
          <w:rFonts w:ascii="Sylfaen" w:hAnsi="Sylfaen"/>
          <w:sz w:val="24"/>
          <w:szCs w:val="24"/>
        </w:rPr>
      </w:pPr>
      <w:r w:rsidRPr="001F2B65">
        <w:rPr>
          <w:rFonts w:ascii="Sylfaen" w:hAnsi="Sylfaen"/>
          <w:sz w:val="24"/>
          <w:szCs w:val="24"/>
        </w:rPr>
        <w:t>(շարունակություն)</w:t>
      </w:r>
    </w:p>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000" w:firstRow="0" w:lastRow="0" w:firstColumn="0" w:lastColumn="0" w:noHBand="0" w:noVBand="0"/>
      </w:tblPr>
      <w:tblGrid>
        <w:gridCol w:w="3027"/>
        <w:gridCol w:w="3026"/>
        <w:gridCol w:w="665"/>
        <w:gridCol w:w="659"/>
        <w:gridCol w:w="1706"/>
      </w:tblGrid>
      <w:tr w:rsidR="00387C77" w:rsidRPr="001F2B65" w14:paraId="27BBDE34" w14:textId="77777777" w:rsidTr="002E4AC7">
        <w:tc>
          <w:tcPr>
            <w:tcW w:w="5000" w:type="pct"/>
            <w:gridSpan w:val="5"/>
            <w:tcBorders>
              <w:top w:val="single" w:sz="4" w:space="0" w:color="auto"/>
              <w:bottom w:val="single" w:sz="4" w:space="0" w:color="auto"/>
            </w:tcBorders>
            <w:tcMar>
              <w:top w:w="0" w:type="dxa"/>
              <w:left w:w="6" w:type="dxa"/>
              <w:bottom w:w="0" w:type="dxa"/>
              <w:right w:w="6" w:type="dxa"/>
            </w:tcMar>
          </w:tcPr>
          <w:p w14:paraId="3872D0AA" w14:textId="77777777" w:rsidR="00387C77" w:rsidRPr="001F2B65" w:rsidRDefault="00387C77" w:rsidP="001F2B65">
            <w:pPr>
              <w:widowControl w:val="0"/>
              <w:spacing w:after="120" w:line="240" w:lineRule="auto"/>
              <w:rPr>
                <w:rFonts w:ascii="Sylfaen" w:eastAsia="Times New Roman" w:hAnsi="Sylfaen"/>
                <w:sz w:val="20"/>
                <w:szCs w:val="20"/>
              </w:rPr>
            </w:pPr>
          </w:p>
        </w:tc>
      </w:tr>
      <w:tr w:rsidR="00387C77" w:rsidRPr="001F2B65" w14:paraId="3C4CA711" w14:textId="77777777" w:rsidTr="002E4AC7">
        <w:tc>
          <w:tcPr>
            <w:tcW w:w="3698" w:type="pct"/>
            <w:gridSpan w:val="3"/>
            <w:tcBorders>
              <w:top w:val="single" w:sz="4" w:space="0" w:color="auto"/>
              <w:right w:val="single" w:sz="4" w:space="0" w:color="auto"/>
            </w:tcBorders>
            <w:tcMar>
              <w:top w:w="0" w:type="dxa"/>
              <w:left w:w="6" w:type="dxa"/>
              <w:bottom w:w="0" w:type="dxa"/>
              <w:right w:w="6" w:type="dxa"/>
            </w:tcMar>
          </w:tcPr>
          <w:p w14:paraId="6D483F90" w14:textId="77777777" w:rsidR="00387C77" w:rsidRPr="001F2B65" w:rsidRDefault="002E4AC7" w:rsidP="001F2B65">
            <w:pPr>
              <w:widowControl w:val="0"/>
              <w:spacing w:after="120" w:line="240" w:lineRule="auto"/>
              <w:rPr>
                <w:rFonts w:ascii="Sylfaen" w:eastAsia="Times New Roman" w:hAnsi="Sylfaen"/>
                <w:sz w:val="20"/>
                <w:szCs w:val="20"/>
              </w:rPr>
            </w:pPr>
            <w:r w:rsidRPr="001F2B65">
              <w:rPr>
                <w:rFonts w:ascii="Sylfaen" w:hAnsi="Sylfaen"/>
                <w:sz w:val="20"/>
                <w:szCs w:val="20"/>
              </w:rPr>
              <w:t xml:space="preserve"> </w:t>
            </w:r>
          </w:p>
        </w:tc>
        <w:tc>
          <w:tcPr>
            <w:tcW w:w="1302" w:type="pct"/>
            <w:gridSpan w:val="2"/>
            <w:tcBorders>
              <w:top w:val="single" w:sz="4" w:space="0" w:color="auto"/>
              <w:left w:val="single" w:sz="4" w:space="0" w:color="auto"/>
              <w:bottom w:val="single" w:sz="4" w:space="0" w:color="auto"/>
            </w:tcBorders>
            <w:tcMar>
              <w:top w:w="0" w:type="dxa"/>
              <w:left w:w="6" w:type="dxa"/>
              <w:bottom w:w="0" w:type="dxa"/>
              <w:right w:w="6" w:type="dxa"/>
            </w:tcMar>
          </w:tcPr>
          <w:p w14:paraId="07BB6CE1" w14:textId="77777777" w:rsidR="00387C77" w:rsidRPr="001F2B65" w:rsidRDefault="00387C77" w:rsidP="001F2B65">
            <w:pPr>
              <w:widowControl w:val="0"/>
              <w:spacing w:after="120" w:line="240" w:lineRule="auto"/>
              <w:rPr>
                <w:rFonts w:ascii="Sylfaen" w:eastAsia="Times New Roman" w:hAnsi="Sylfaen"/>
                <w:sz w:val="20"/>
                <w:szCs w:val="20"/>
              </w:rPr>
            </w:pPr>
            <w:r w:rsidRPr="001F2B65">
              <w:rPr>
                <w:rFonts w:ascii="Sylfaen" w:hAnsi="Sylfaen"/>
                <w:sz w:val="20"/>
                <w:szCs w:val="20"/>
              </w:rPr>
              <w:t>Հավաստագիր թիվ Certificate №</w:t>
            </w:r>
          </w:p>
        </w:tc>
      </w:tr>
      <w:tr w:rsidR="00387C77" w:rsidRPr="001F2B65" w14:paraId="460BD745" w14:textId="77777777" w:rsidTr="002E4AC7">
        <w:tc>
          <w:tcPr>
            <w:tcW w:w="5000" w:type="pct"/>
            <w:gridSpan w:val="5"/>
            <w:tcMar>
              <w:top w:w="0" w:type="dxa"/>
              <w:left w:w="6" w:type="dxa"/>
              <w:bottom w:w="0" w:type="dxa"/>
              <w:right w:w="6" w:type="dxa"/>
            </w:tcMar>
          </w:tcPr>
          <w:p w14:paraId="63B1FAE9" w14:textId="77777777" w:rsidR="00A70F9A" w:rsidRDefault="00387C77" w:rsidP="001F2B65">
            <w:pPr>
              <w:widowControl w:val="0"/>
              <w:spacing w:after="120" w:line="240" w:lineRule="auto"/>
              <w:rPr>
                <w:rFonts w:ascii="Sylfaen" w:hAnsi="Sylfaen"/>
                <w:b/>
                <w:sz w:val="20"/>
                <w:szCs w:val="20"/>
                <w:lang w:val="en-GB"/>
              </w:rPr>
            </w:pPr>
            <w:r w:rsidRPr="001F2B65">
              <w:rPr>
                <w:rFonts w:ascii="Sylfaen" w:hAnsi="Sylfaen"/>
                <w:b/>
                <w:sz w:val="20"/>
                <w:szCs w:val="20"/>
              </w:rPr>
              <w:t xml:space="preserve">ՆՈՒՅՆԱԿԱՆԱՑՈՒՄ </w:t>
            </w:r>
          </w:p>
          <w:p w14:paraId="3DF39E47" w14:textId="77777777" w:rsidR="00387C77" w:rsidRPr="001F2B65" w:rsidRDefault="00387C77" w:rsidP="001F2B65">
            <w:pPr>
              <w:widowControl w:val="0"/>
              <w:spacing w:after="120" w:line="240" w:lineRule="auto"/>
              <w:rPr>
                <w:rFonts w:ascii="Sylfaen" w:eastAsia="Times New Roman" w:hAnsi="Sylfaen"/>
                <w:b/>
                <w:bCs/>
                <w:sz w:val="20"/>
                <w:szCs w:val="20"/>
              </w:rPr>
            </w:pPr>
            <w:r w:rsidRPr="001F2B65">
              <w:rPr>
                <w:rFonts w:ascii="Sylfaen" w:hAnsi="Sylfaen"/>
                <w:b/>
                <w:sz w:val="20"/>
                <w:szCs w:val="20"/>
              </w:rPr>
              <w:t>IDENTIFICATION</w:t>
            </w:r>
          </w:p>
        </w:tc>
      </w:tr>
      <w:tr w:rsidR="00387C77" w:rsidRPr="001F2B65" w14:paraId="08B4A11D" w14:textId="77777777" w:rsidTr="002E4AC7">
        <w:tc>
          <w:tcPr>
            <w:tcW w:w="5000" w:type="pct"/>
            <w:gridSpan w:val="5"/>
            <w:tcMar>
              <w:top w:w="0" w:type="dxa"/>
              <w:left w:w="6" w:type="dxa"/>
              <w:bottom w:w="0" w:type="dxa"/>
              <w:right w:w="6" w:type="dxa"/>
            </w:tcMar>
          </w:tcPr>
          <w:p w14:paraId="4F4E44DD" w14:textId="77777777" w:rsidR="00387C77" w:rsidRPr="001F2B65" w:rsidRDefault="00387C77" w:rsidP="00A70F9A">
            <w:pPr>
              <w:widowControl w:val="0"/>
              <w:tabs>
                <w:tab w:val="left" w:pos="253"/>
              </w:tabs>
              <w:spacing w:after="120" w:line="240" w:lineRule="auto"/>
              <w:rPr>
                <w:rFonts w:ascii="Sylfaen" w:eastAsia="Times New Roman" w:hAnsi="Sylfaen"/>
                <w:sz w:val="20"/>
                <w:szCs w:val="20"/>
              </w:rPr>
            </w:pPr>
            <w:r w:rsidRPr="001F2B65">
              <w:rPr>
                <w:rFonts w:ascii="Sylfaen" w:hAnsi="Sylfaen"/>
                <w:sz w:val="20"/>
                <w:szCs w:val="20"/>
              </w:rPr>
              <w:t>1.</w:t>
            </w:r>
            <w:r w:rsidR="00A70F9A">
              <w:rPr>
                <w:rFonts w:ascii="Sylfaen" w:hAnsi="Sylfaen"/>
                <w:sz w:val="20"/>
                <w:szCs w:val="20"/>
                <w:lang w:val="en-GB"/>
              </w:rPr>
              <w:tab/>
            </w:r>
            <w:r w:rsidRPr="001F2B65">
              <w:rPr>
                <w:rFonts w:ascii="Sylfaen" w:hAnsi="Sylfaen"/>
                <w:sz w:val="20"/>
                <w:szCs w:val="20"/>
              </w:rPr>
              <w:t>Գրանցման համարը ___________________________________________</w:t>
            </w:r>
            <w:r w:rsidR="00A70F9A">
              <w:rPr>
                <w:rFonts w:ascii="Sylfaen" w:hAnsi="Sylfaen"/>
                <w:sz w:val="20"/>
                <w:szCs w:val="20"/>
                <w:lang w:val="en-GB"/>
              </w:rPr>
              <w:t>_________________________</w:t>
            </w:r>
            <w:r w:rsidRPr="001F2B65">
              <w:rPr>
                <w:rFonts w:ascii="Sylfaen" w:hAnsi="Sylfaen"/>
                <w:sz w:val="20"/>
                <w:szCs w:val="20"/>
              </w:rPr>
              <w:t xml:space="preserve"> Registration № </w:t>
            </w:r>
          </w:p>
        </w:tc>
      </w:tr>
      <w:tr w:rsidR="00387C77" w:rsidRPr="001F2B65" w14:paraId="21BB8A6C" w14:textId="77777777" w:rsidTr="002E4AC7">
        <w:tc>
          <w:tcPr>
            <w:tcW w:w="5000" w:type="pct"/>
            <w:gridSpan w:val="5"/>
            <w:tcMar>
              <w:top w:w="0" w:type="dxa"/>
              <w:left w:w="6" w:type="dxa"/>
              <w:bottom w:w="0" w:type="dxa"/>
              <w:right w:w="6" w:type="dxa"/>
            </w:tcMar>
          </w:tcPr>
          <w:p w14:paraId="14958C50" w14:textId="77777777" w:rsidR="00D753E9" w:rsidRPr="001F2B65" w:rsidRDefault="00387C77" w:rsidP="00A70F9A">
            <w:pPr>
              <w:widowControl w:val="0"/>
              <w:tabs>
                <w:tab w:val="left" w:pos="288"/>
              </w:tabs>
              <w:spacing w:after="120" w:line="240" w:lineRule="auto"/>
              <w:rPr>
                <w:rFonts w:ascii="Sylfaen" w:eastAsia="Times New Roman" w:hAnsi="Sylfaen"/>
                <w:sz w:val="20"/>
                <w:szCs w:val="20"/>
              </w:rPr>
            </w:pPr>
            <w:r w:rsidRPr="001F2B65">
              <w:rPr>
                <w:rFonts w:ascii="Sylfaen" w:hAnsi="Sylfaen"/>
                <w:sz w:val="20"/>
                <w:szCs w:val="20"/>
              </w:rPr>
              <w:t>2.</w:t>
            </w:r>
            <w:r w:rsidR="00A70F9A" w:rsidRPr="00A70F9A">
              <w:rPr>
                <w:rFonts w:ascii="Sylfaen" w:hAnsi="Sylfaen"/>
                <w:sz w:val="20"/>
                <w:szCs w:val="20"/>
              </w:rPr>
              <w:tab/>
            </w:r>
            <w:r w:rsidRPr="001F2B65">
              <w:rPr>
                <w:rFonts w:ascii="Sylfaen" w:hAnsi="Sylfaen"/>
                <w:sz w:val="20"/>
                <w:szCs w:val="20"/>
              </w:rPr>
              <w:t>Տրանսպորտային միջոցի տիպը ________________________________________</w:t>
            </w:r>
            <w:r w:rsidR="00A70F9A" w:rsidRPr="00253721">
              <w:rPr>
                <w:rFonts w:ascii="Sylfaen" w:hAnsi="Sylfaen"/>
                <w:sz w:val="20"/>
                <w:szCs w:val="20"/>
              </w:rPr>
              <w:t>_________________</w:t>
            </w:r>
            <w:r w:rsidRPr="001F2B65">
              <w:rPr>
                <w:rFonts w:ascii="Sylfaen" w:hAnsi="Sylfaen"/>
                <w:sz w:val="20"/>
                <w:szCs w:val="20"/>
              </w:rPr>
              <w:t xml:space="preserve"> </w:t>
            </w:r>
          </w:p>
          <w:p w14:paraId="48348412" w14:textId="77777777" w:rsidR="00387C77" w:rsidRPr="001F2B65" w:rsidRDefault="00387C77" w:rsidP="001F2B65">
            <w:pPr>
              <w:widowControl w:val="0"/>
              <w:spacing w:after="120" w:line="240" w:lineRule="auto"/>
              <w:rPr>
                <w:rFonts w:ascii="Sylfaen" w:eastAsia="Times New Roman" w:hAnsi="Sylfaen"/>
                <w:sz w:val="20"/>
                <w:szCs w:val="20"/>
              </w:rPr>
            </w:pPr>
            <w:r w:rsidRPr="001F2B65">
              <w:rPr>
                <w:rFonts w:ascii="Sylfaen" w:hAnsi="Sylfaen"/>
                <w:sz w:val="20"/>
                <w:szCs w:val="20"/>
              </w:rPr>
              <w:t>Type of vehicle</w:t>
            </w:r>
          </w:p>
        </w:tc>
      </w:tr>
      <w:tr w:rsidR="00387C77" w:rsidRPr="001F2B65" w14:paraId="110780AB" w14:textId="77777777" w:rsidTr="002E4AC7">
        <w:tc>
          <w:tcPr>
            <w:tcW w:w="5000" w:type="pct"/>
            <w:gridSpan w:val="5"/>
            <w:tcMar>
              <w:top w:w="0" w:type="dxa"/>
              <w:left w:w="6" w:type="dxa"/>
              <w:bottom w:w="0" w:type="dxa"/>
              <w:right w:w="6" w:type="dxa"/>
            </w:tcMar>
          </w:tcPr>
          <w:p w14:paraId="32BA0995" w14:textId="77777777" w:rsidR="00D753E9" w:rsidRPr="001F2B65" w:rsidRDefault="00387C77" w:rsidP="00A70F9A">
            <w:pPr>
              <w:widowControl w:val="0"/>
              <w:tabs>
                <w:tab w:val="left" w:pos="288"/>
              </w:tabs>
              <w:spacing w:after="120" w:line="240" w:lineRule="auto"/>
              <w:rPr>
                <w:rFonts w:ascii="Sylfaen" w:eastAsia="Times New Roman" w:hAnsi="Sylfaen"/>
                <w:sz w:val="20"/>
                <w:szCs w:val="20"/>
              </w:rPr>
            </w:pPr>
            <w:r w:rsidRPr="001F2B65">
              <w:rPr>
                <w:rFonts w:ascii="Sylfaen" w:hAnsi="Sylfaen"/>
                <w:sz w:val="20"/>
                <w:szCs w:val="20"/>
              </w:rPr>
              <w:t>3.</w:t>
            </w:r>
            <w:r w:rsidR="00A70F9A">
              <w:rPr>
                <w:rFonts w:ascii="Sylfaen" w:hAnsi="Sylfaen"/>
                <w:sz w:val="20"/>
                <w:szCs w:val="20"/>
                <w:lang w:val="en-GB"/>
              </w:rPr>
              <w:tab/>
            </w:r>
            <w:r w:rsidRPr="001F2B65">
              <w:rPr>
                <w:rFonts w:ascii="Sylfaen" w:hAnsi="Sylfaen"/>
                <w:sz w:val="20"/>
                <w:szCs w:val="20"/>
              </w:rPr>
              <w:t>Հենասարքի համարը _____________________________________________________</w:t>
            </w:r>
            <w:r w:rsidR="00A70F9A">
              <w:rPr>
                <w:rFonts w:ascii="Sylfaen" w:hAnsi="Sylfaen"/>
                <w:sz w:val="20"/>
                <w:szCs w:val="20"/>
                <w:lang w:val="en-GB"/>
              </w:rPr>
              <w:t>_____________</w:t>
            </w:r>
            <w:r w:rsidRPr="001F2B65">
              <w:rPr>
                <w:rFonts w:ascii="Sylfaen" w:hAnsi="Sylfaen"/>
                <w:sz w:val="20"/>
                <w:szCs w:val="20"/>
              </w:rPr>
              <w:t xml:space="preserve"> </w:t>
            </w:r>
          </w:p>
          <w:p w14:paraId="260E6362" w14:textId="77777777" w:rsidR="00387C77" w:rsidRPr="001F2B65" w:rsidRDefault="00387C77" w:rsidP="001F2B65">
            <w:pPr>
              <w:widowControl w:val="0"/>
              <w:spacing w:after="120" w:line="240" w:lineRule="auto"/>
              <w:rPr>
                <w:rFonts w:ascii="Sylfaen" w:eastAsia="Times New Roman" w:hAnsi="Sylfaen"/>
                <w:sz w:val="20"/>
                <w:szCs w:val="20"/>
              </w:rPr>
            </w:pPr>
            <w:r w:rsidRPr="001F2B65">
              <w:rPr>
                <w:rFonts w:ascii="Sylfaen" w:hAnsi="Sylfaen"/>
                <w:sz w:val="20"/>
                <w:szCs w:val="20"/>
              </w:rPr>
              <w:t xml:space="preserve">Chassis № </w:t>
            </w:r>
          </w:p>
        </w:tc>
      </w:tr>
      <w:tr w:rsidR="00387C77" w:rsidRPr="001F2B65" w14:paraId="3AB2F66B" w14:textId="77777777" w:rsidTr="002E4AC7">
        <w:tc>
          <w:tcPr>
            <w:tcW w:w="5000" w:type="pct"/>
            <w:gridSpan w:val="5"/>
            <w:tcMar>
              <w:top w:w="0" w:type="dxa"/>
              <w:left w:w="6" w:type="dxa"/>
              <w:bottom w:w="0" w:type="dxa"/>
              <w:right w:w="6" w:type="dxa"/>
            </w:tcMar>
          </w:tcPr>
          <w:p w14:paraId="67DFE055" w14:textId="77777777" w:rsidR="00D753E9" w:rsidRPr="001F2B65" w:rsidRDefault="00387C77" w:rsidP="00A70F9A">
            <w:pPr>
              <w:widowControl w:val="0"/>
              <w:tabs>
                <w:tab w:val="left" w:pos="288"/>
              </w:tabs>
              <w:spacing w:after="120" w:line="240" w:lineRule="auto"/>
              <w:rPr>
                <w:rFonts w:ascii="Sylfaen" w:eastAsia="Times New Roman" w:hAnsi="Sylfaen"/>
                <w:sz w:val="20"/>
                <w:szCs w:val="20"/>
              </w:rPr>
            </w:pPr>
            <w:r w:rsidRPr="001F2B65">
              <w:rPr>
                <w:rFonts w:ascii="Sylfaen" w:hAnsi="Sylfaen"/>
                <w:sz w:val="20"/>
                <w:szCs w:val="20"/>
              </w:rPr>
              <w:t>4.</w:t>
            </w:r>
            <w:r w:rsidR="00A70F9A">
              <w:rPr>
                <w:rFonts w:ascii="Sylfaen" w:hAnsi="Sylfaen"/>
                <w:sz w:val="20"/>
                <w:szCs w:val="20"/>
                <w:lang w:val="en-GB"/>
              </w:rPr>
              <w:tab/>
            </w:r>
            <w:r w:rsidRPr="001F2B65">
              <w:rPr>
                <w:rFonts w:ascii="Sylfaen" w:hAnsi="Sylfaen"/>
                <w:sz w:val="20"/>
                <w:szCs w:val="20"/>
              </w:rPr>
              <w:t>Մակնիշը (կամ արտադրողի անվանումը) _____________________________</w:t>
            </w:r>
            <w:r w:rsidR="00A70F9A">
              <w:rPr>
                <w:rFonts w:ascii="Sylfaen" w:hAnsi="Sylfaen"/>
                <w:sz w:val="20"/>
                <w:szCs w:val="20"/>
                <w:lang w:val="en-GB"/>
              </w:rPr>
              <w:t>__________________</w:t>
            </w:r>
            <w:r w:rsidRPr="001F2B65">
              <w:rPr>
                <w:rFonts w:ascii="Sylfaen" w:hAnsi="Sylfaen"/>
                <w:sz w:val="20"/>
                <w:szCs w:val="20"/>
              </w:rPr>
              <w:t xml:space="preserve"> </w:t>
            </w:r>
          </w:p>
          <w:p w14:paraId="12AE1046" w14:textId="77777777" w:rsidR="00387C77" w:rsidRPr="001F2B65" w:rsidRDefault="00387C77" w:rsidP="001F2B65">
            <w:pPr>
              <w:widowControl w:val="0"/>
              <w:spacing w:after="120" w:line="240" w:lineRule="auto"/>
              <w:rPr>
                <w:rFonts w:ascii="Sylfaen" w:eastAsia="Times New Roman" w:hAnsi="Sylfaen"/>
                <w:sz w:val="20"/>
                <w:szCs w:val="20"/>
              </w:rPr>
            </w:pPr>
            <w:r w:rsidRPr="001F2B65">
              <w:rPr>
                <w:rFonts w:ascii="Sylfaen" w:hAnsi="Sylfaen"/>
                <w:sz w:val="20"/>
                <w:szCs w:val="20"/>
              </w:rPr>
              <w:t>Trade mark (or name of manufacturer)</w:t>
            </w:r>
          </w:p>
        </w:tc>
      </w:tr>
      <w:tr w:rsidR="00387C77" w:rsidRPr="001F2B65" w14:paraId="25DDA3D2" w14:textId="77777777" w:rsidTr="002E4AC7">
        <w:tc>
          <w:tcPr>
            <w:tcW w:w="5000" w:type="pct"/>
            <w:gridSpan w:val="5"/>
            <w:tcMar>
              <w:top w:w="0" w:type="dxa"/>
              <w:left w:w="6" w:type="dxa"/>
              <w:bottom w:w="0" w:type="dxa"/>
              <w:right w:w="6" w:type="dxa"/>
            </w:tcMar>
          </w:tcPr>
          <w:p w14:paraId="7EA4280E" w14:textId="77777777" w:rsidR="00D753E9" w:rsidRPr="001F2B65" w:rsidRDefault="00387C77" w:rsidP="00A70F9A">
            <w:pPr>
              <w:widowControl w:val="0"/>
              <w:tabs>
                <w:tab w:val="left" w:pos="288"/>
              </w:tabs>
              <w:spacing w:after="120" w:line="240" w:lineRule="auto"/>
              <w:rPr>
                <w:rFonts w:ascii="Sylfaen" w:eastAsia="Times New Roman" w:hAnsi="Sylfaen"/>
                <w:sz w:val="20"/>
                <w:szCs w:val="20"/>
              </w:rPr>
            </w:pPr>
            <w:r w:rsidRPr="001F2B65">
              <w:rPr>
                <w:rFonts w:ascii="Sylfaen" w:hAnsi="Sylfaen"/>
                <w:sz w:val="20"/>
                <w:szCs w:val="20"/>
              </w:rPr>
              <w:t>5.</w:t>
            </w:r>
            <w:r w:rsidR="00A70F9A" w:rsidRPr="00A70F9A">
              <w:rPr>
                <w:rFonts w:ascii="Sylfaen" w:hAnsi="Sylfaen"/>
                <w:sz w:val="20"/>
                <w:szCs w:val="20"/>
              </w:rPr>
              <w:tab/>
            </w:r>
            <w:r w:rsidRPr="001F2B65">
              <w:rPr>
                <w:rFonts w:ascii="Sylfaen" w:hAnsi="Sylfaen"/>
                <w:sz w:val="20"/>
                <w:szCs w:val="20"/>
              </w:rPr>
              <w:t>Այլ տվյալներ ___________________________________________________</w:t>
            </w:r>
            <w:r w:rsidR="00A70F9A">
              <w:rPr>
                <w:rFonts w:ascii="Sylfaen" w:hAnsi="Sylfaen"/>
                <w:sz w:val="20"/>
                <w:szCs w:val="20"/>
                <w:lang w:val="en-GB"/>
              </w:rPr>
              <w:t>_______________________</w:t>
            </w:r>
            <w:r w:rsidRPr="001F2B65">
              <w:rPr>
                <w:rFonts w:ascii="Sylfaen" w:hAnsi="Sylfaen"/>
                <w:sz w:val="20"/>
                <w:szCs w:val="20"/>
              </w:rPr>
              <w:t xml:space="preserve"> </w:t>
            </w:r>
          </w:p>
          <w:p w14:paraId="7AA1A256" w14:textId="77777777" w:rsidR="00387C77" w:rsidRPr="001F2B65" w:rsidRDefault="00387C77" w:rsidP="001F2B65">
            <w:pPr>
              <w:widowControl w:val="0"/>
              <w:spacing w:after="120" w:line="240" w:lineRule="auto"/>
              <w:rPr>
                <w:rFonts w:ascii="Sylfaen" w:eastAsia="Times New Roman" w:hAnsi="Sylfaen"/>
                <w:sz w:val="20"/>
                <w:szCs w:val="20"/>
              </w:rPr>
            </w:pPr>
            <w:r w:rsidRPr="001F2B65">
              <w:rPr>
                <w:rFonts w:ascii="Sylfaen" w:hAnsi="Sylfaen"/>
                <w:sz w:val="20"/>
                <w:szCs w:val="20"/>
              </w:rPr>
              <w:t>Other particulars</w:t>
            </w:r>
          </w:p>
        </w:tc>
      </w:tr>
      <w:tr w:rsidR="00387C77" w:rsidRPr="001F2B65" w14:paraId="52CC435F" w14:textId="77777777" w:rsidTr="002E4AC7">
        <w:tc>
          <w:tcPr>
            <w:tcW w:w="5000" w:type="pct"/>
            <w:gridSpan w:val="5"/>
            <w:tcMar>
              <w:top w:w="0" w:type="dxa"/>
              <w:left w:w="6" w:type="dxa"/>
              <w:bottom w:w="0" w:type="dxa"/>
              <w:right w:w="6" w:type="dxa"/>
            </w:tcMar>
          </w:tcPr>
          <w:p w14:paraId="42E27C64" w14:textId="77777777" w:rsidR="00D753E9" w:rsidRPr="001F2B65" w:rsidRDefault="00387C77" w:rsidP="00A70F9A">
            <w:pPr>
              <w:widowControl w:val="0"/>
              <w:tabs>
                <w:tab w:val="left" w:pos="288"/>
              </w:tabs>
              <w:spacing w:after="120" w:line="240" w:lineRule="auto"/>
              <w:rPr>
                <w:rFonts w:ascii="Sylfaen" w:eastAsia="Times New Roman" w:hAnsi="Sylfaen"/>
                <w:sz w:val="20"/>
                <w:szCs w:val="20"/>
              </w:rPr>
            </w:pPr>
            <w:r w:rsidRPr="001F2B65">
              <w:rPr>
                <w:rFonts w:ascii="Sylfaen" w:hAnsi="Sylfaen"/>
                <w:sz w:val="20"/>
                <w:szCs w:val="20"/>
              </w:rPr>
              <w:t>6.</w:t>
            </w:r>
            <w:r w:rsidR="00A70F9A">
              <w:rPr>
                <w:rFonts w:ascii="Sylfaen" w:hAnsi="Sylfaen"/>
                <w:sz w:val="20"/>
                <w:szCs w:val="20"/>
                <w:lang w:val="en-GB"/>
              </w:rPr>
              <w:tab/>
            </w:r>
            <w:r w:rsidRPr="001F2B65">
              <w:rPr>
                <w:rFonts w:ascii="Sylfaen" w:hAnsi="Sylfaen"/>
                <w:sz w:val="20"/>
                <w:szCs w:val="20"/>
              </w:rPr>
              <w:t>Հավելվածների թիվը ___________________________________________</w:t>
            </w:r>
            <w:r w:rsidR="00A70F9A">
              <w:rPr>
                <w:rFonts w:ascii="Sylfaen" w:hAnsi="Sylfaen"/>
                <w:sz w:val="20"/>
                <w:szCs w:val="20"/>
                <w:lang w:val="en-GB"/>
              </w:rPr>
              <w:t>_________________________</w:t>
            </w:r>
            <w:r w:rsidRPr="001F2B65">
              <w:rPr>
                <w:rFonts w:ascii="Sylfaen" w:hAnsi="Sylfaen"/>
                <w:sz w:val="20"/>
                <w:szCs w:val="20"/>
              </w:rPr>
              <w:t xml:space="preserve"> </w:t>
            </w:r>
          </w:p>
          <w:p w14:paraId="05CADEA6" w14:textId="77777777" w:rsidR="00387C77" w:rsidRPr="001F2B65" w:rsidRDefault="00387C77" w:rsidP="001F2B65">
            <w:pPr>
              <w:widowControl w:val="0"/>
              <w:spacing w:after="120" w:line="240" w:lineRule="auto"/>
              <w:rPr>
                <w:rFonts w:ascii="Sylfaen" w:eastAsia="Times New Roman" w:hAnsi="Sylfaen"/>
                <w:sz w:val="20"/>
                <w:szCs w:val="20"/>
              </w:rPr>
            </w:pPr>
            <w:r w:rsidRPr="001F2B65">
              <w:rPr>
                <w:rFonts w:ascii="Sylfaen" w:hAnsi="Sylfaen"/>
                <w:sz w:val="20"/>
                <w:szCs w:val="20"/>
              </w:rPr>
              <w:t>Number of annexes</w:t>
            </w:r>
          </w:p>
        </w:tc>
      </w:tr>
      <w:tr w:rsidR="00387C77" w:rsidRPr="001F2B65" w14:paraId="464384E9" w14:textId="77777777" w:rsidTr="002E4AC7">
        <w:tc>
          <w:tcPr>
            <w:tcW w:w="5000" w:type="pct"/>
            <w:gridSpan w:val="5"/>
            <w:tcBorders>
              <w:bottom w:val="single" w:sz="4" w:space="0" w:color="auto"/>
            </w:tcBorders>
            <w:tcMar>
              <w:top w:w="0" w:type="dxa"/>
              <w:left w:w="6" w:type="dxa"/>
              <w:bottom w:w="0" w:type="dxa"/>
              <w:right w:w="6" w:type="dxa"/>
            </w:tcMar>
          </w:tcPr>
          <w:p w14:paraId="01416EC7" w14:textId="77777777" w:rsidR="00387C77" w:rsidRPr="001F2B65" w:rsidRDefault="002E4AC7" w:rsidP="001F2B65">
            <w:pPr>
              <w:widowControl w:val="0"/>
              <w:spacing w:after="120" w:line="240" w:lineRule="auto"/>
              <w:rPr>
                <w:rFonts w:ascii="Sylfaen" w:eastAsia="Times New Roman" w:hAnsi="Sylfaen"/>
                <w:sz w:val="20"/>
                <w:szCs w:val="20"/>
              </w:rPr>
            </w:pPr>
            <w:r w:rsidRPr="001F2B65">
              <w:rPr>
                <w:rFonts w:ascii="Sylfaen" w:hAnsi="Sylfaen"/>
                <w:sz w:val="20"/>
                <w:szCs w:val="20"/>
              </w:rPr>
              <w:t xml:space="preserve"> </w:t>
            </w:r>
          </w:p>
        </w:tc>
      </w:tr>
      <w:tr w:rsidR="00387C77" w:rsidRPr="001F2B65" w14:paraId="41A59366" w14:textId="77777777" w:rsidTr="002E4AC7">
        <w:tc>
          <w:tcPr>
            <w:tcW w:w="3698" w:type="pct"/>
            <w:gridSpan w:val="3"/>
            <w:tcBorders>
              <w:top w:val="single" w:sz="4" w:space="0" w:color="auto"/>
              <w:right w:val="single" w:sz="4" w:space="0" w:color="auto"/>
            </w:tcBorders>
            <w:tcMar>
              <w:top w:w="0" w:type="dxa"/>
              <w:left w:w="6" w:type="dxa"/>
              <w:bottom w:w="0" w:type="dxa"/>
              <w:right w:w="6" w:type="dxa"/>
            </w:tcMar>
          </w:tcPr>
          <w:p w14:paraId="274EB677" w14:textId="77777777" w:rsidR="00387C77" w:rsidRPr="001F2B65" w:rsidRDefault="002E4AC7" w:rsidP="001F2B65">
            <w:pPr>
              <w:widowControl w:val="0"/>
              <w:spacing w:after="120" w:line="240" w:lineRule="auto"/>
              <w:rPr>
                <w:rFonts w:ascii="Sylfaen" w:eastAsia="Times New Roman" w:hAnsi="Sylfaen"/>
                <w:sz w:val="20"/>
                <w:szCs w:val="20"/>
              </w:rPr>
            </w:pPr>
            <w:r w:rsidRPr="001F2B65">
              <w:rPr>
                <w:rFonts w:ascii="Sylfaen" w:hAnsi="Sylfaen"/>
                <w:sz w:val="20"/>
                <w:szCs w:val="20"/>
              </w:rPr>
              <w:t xml:space="preserve"> </w:t>
            </w:r>
          </w:p>
        </w:tc>
        <w:tc>
          <w:tcPr>
            <w:tcW w:w="1302" w:type="pct"/>
            <w:gridSpan w:val="2"/>
            <w:tcBorders>
              <w:top w:val="single" w:sz="4" w:space="0" w:color="auto"/>
              <w:left w:val="single" w:sz="4" w:space="0" w:color="auto"/>
              <w:bottom w:val="single" w:sz="4" w:space="0" w:color="auto"/>
            </w:tcBorders>
            <w:tcMar>
              <w:top w:w="0" w:type="dxa"/>
              <w:left w:w="6" w:type="dxa"/>
              <w:bottom w:w="0" w:type="dxa"/>
              <w:right w:w="6" w:type="dxa"/>
            </w:tcMar>
          </w:tcPr>
          <w:p w14:paraId="11BAADAD" w14:textId="525C8B9D" w:rsidR="00387C77" w:rsidRPr="001F2B65" w:rsidRDefault="00A45578" w:rsidP="001F2B65">
            <w:pPr>
              <w:widowControl w:val="0"/>
              <w:spacing w:after="120" w:line="240" w:lineRule="auto"/>
              <w:rPr>
                <w:rFonts w:ascii="Sylfaen" w:eastAsia="Times New Roman" w:hAnsi="Sylfaen"/>
                <w:sz w:val="20"/>
                <w:szCs w:val="20"/>
              </w:rPr>
            </w:pPr>
            <w:r w:rsidRPr="001F2B65">
              <w:rPr>
                <w:rFonts w:ascii="Sylfaen" w:hAnsi="Sylfaen"/>
                <w:sz w:val="20"/>
                <w:szCs w:val="20"/>
              </w:rPr>
              <w:t>Վավերական</w:t>
            </w:r>
            <w:r w:rsidR="00387C77" w:rsidRPr="001F2B65">
              <w:rPr>
                <w:rFonts w:ascii="Sylfaen" w:hAnsi="Sylfaen"/>
                <w:sz w:val="20"/>
                <w:szCs w:val="20"/>
              </w:rPr>
              <w:t xml:space="preserve"> է մինչ</w:t>
            </w:r>
            <w:r w:rsidR="00107025">
              <w:rPr>
                <w:rFonts w:ascii="Sylfaen" w:hAnsi="Sylfaen"/>
                <w:sz w:val="20"/>
                <w:szCs w:val="20"/>
              </w:rPr>
              <w:t>և</w:t>
            </w:r>
            <w:r w:rsidR="00387C77" w:rsidRPr="001F2B65">
              <w:rPr>
                <w:rFonts w:ascii="Sylfaen" w:hAnsi="Sylfaen"/>
                <w:sz w:val="20"/>
                <w:szCs w:val="20"/>
              </w:rPr>
              <w:t xml:space="preserve"> Valid until</w:t>
            </w:r>
          </w:p>
        </w:tc>
      </w:tr>
      <w:tr w:rsidR="00387C77" w:rsidRPr="001F2B65" w14:paraId="16F807FF" w14:textId="77777777" w:rsidTr="002E4AC7">
        <w:tc>
          <w:tcPr>
            <w:tcW w:w="5000" w:type="pct"/>
            <w:gridSpan w:val="5"/>
            <w:tcMar>
              <w:top w:w="0" w:type="dxa"/>
              <w:left w:w="6" w:type="dxa"/>
              <w:bottom w:w="0" w:type="dxa"/>
              <w:right w:w="6" w:type="dxa"/>
            </w:tcMar>
          </w:tcPr>
          <w:p w14:paraId="081489D3" w14:textId="77777777" w:rsidR="00387C77" w:rsidRPr="001F2B65" w:rsidRDefault="00387C77" w:rsidP="00A70F9A">
            <w:pPr>
              <w:widowControl w:val="0"/>
              <w:tabs>
                <w:tab w:val="left" w:pos="276"/>
              </w:tabs>
              <w:spacing w:after="120" w:line="240" w:lineRule="auto"/>
              <w:rPr>
                <w:rFonts w:ascii="Sylfaen" w:eastAsia="Times New Roman" w:hAnsi="Sylfaen"/>
                <w:sz w:val="20"/>
                <w:szCs w:val="20"/>
              </w:rPr>
            </w:pPr>
            <w:r w:rsidRPr="001F2B65">
              <w:rPr>
                <w:rFonts w:ascii="Sylfaen" w:hAnsi="Sylfaen"/>
                <w:sz w:val="20"/>
                <w:szCs w:val="20"/>
              </w:rPr>
              <w:t>7.</w:t>
            </w:r>
            <w:r w:rsidR="00A70F9A" w:rsidRPr="00A70F9A">
              <w:rPr>
                <w:rFonts w:ascii="Sylfaen" w:hAnsi="Sylfaen"/>
                <w:sz w:val="20"/>
                <w:szCs w:val="20"/>
              </w:rPr>
              <w:tab/>
            </w:r>
            <w:r w:rsidRPr="001F2B65">
              <w:rPr>
                <w:rFonts w:ascii="Sylfaen" w:hAnsi="Sylfaen"/>
                <w:sz w:val="20"/>
                <w:szCs w:val="20"/>
              </w:rPr>
              <w:t>ԹՈՒՅԼԱՏՐՈՒՄ APPROVAL</w:t>
            </w:r>
          </w:p>
        </w:tc>
      </w:tr>
      <w:tr w:rsidR="00387C77" w:rsidRPr="001F2B65" w14:paraId="03E3871B" w14:textId="77777777" w:rsidTr="00A70F9A">
        <w:tc>
          <w:tcPr>
            <w:tcW w:w="4061" w:type="pct"/>
            <w:gridSpan w:val="4"/>
            <w:tcBorders>
              <w:right w:val="single" w:sz="4" w:space="0" w:color="auto"/>
            </w:tcBorders>
            <w:tcMar>
              <w:top w:w="0" w:type="dxa"/>
              <w:left w:w="6" w:type="dxa"/>
              <w:bottom w:w="0" w:type="dxa"/>
              <w:right w:w="6" w:type="dxa"/>
            </w:tcMar>
          </w:tcPr>
          <w:p w14:paraId="445778C9" w14:textId="77777777" w:rsidR="00387C77" w:rsidRPr="001F2B65" w:rsidRDefault="00CB0C9C" w:rsidP="001F2B65">
            <w:pPr>
              <w:pStyle w:val="newncpi0"/>
              <w:widowControl w:val="0"/>
              <w:spacing w:after="120"/>
              <w:ind w:firstLine="907"/>
              <w:jc w:val="left"/>
              <w:rPr>
                <w:rFonts w:ascii="Sylfaen" w:hAnsi="Sylfaen"/>
                <w:sz w:val="20"/>
                <w:szCs w:val="20"/>
              </w:rPr>
            </w:pPr>
            <w:r w:rsidRPr="001F2B65">
              <w:rPr>
                <w:rFonts w:ascii="Sylfaen" w:hAnsi="Sylfaen"/>
                <w:sz w:val="20"/>
                <w:szCs w:val="20"/>
              </w:rPr>
              <w:t xml:space="preserve">թույլատրում՝ </w:t>
            </w:r>
            <w:r w:rsidR="00387C77" w:rsidRPr="001F2B65">
              <w:rPr>
                <w:rFonts w:ascii="Sylfaen" w:hAnsi="Sylfaen"/>
                <w:sz w:val="20"/>
                <w:szCs w:val="20"/>
              </w:rPr>
              <w:t>անհատական կարգով *</w:t>
            </w:r>
          </w:p>
          <w:p w14:paraId="6AC184DE" w14:textId="77777777" w:rsidR="00387C77" w:rsidRPr="001F2B65" w:rsidRDefault="00387C77" w:rsidP="001F2B65">
            <w:pPr>
              <w:pStyle w:val="newncpi0"/>
              <w:widowControl w:val="0"/>
              <w:spacing w:after="120"/>
              <w:ind w:firstLine="1264"/>
              <w:rPr>
                <w:rFonts w:ascii="Sylfaen" w:hAnsi="Sylfaen"/>
                <w:sz w:val="20"/>
                <w:szCs w:val="20"/>
              </w:rPr>
            </w:pPr>
            <w:r w:rsidRPr="001F2B65">
              <w:rPr>
                <w:rFonts w:ascii="Sylfaen" w:hAnsi="Sylfaen"/>
                <w:sz w:val="20"/>
                <w:szCs w:val="20"/>
              </w:rPr>
              <w:t xml:space="preserve">individual approval* </w:t>
            </w:r>
          </w:p>
        </w:tc>
        <w:tc>
          <w:tcPr>
            <w:tcW w:w="939" w:type="pct"/>
            <w:tcBorders>
              <w:top w:val="single" w:sz="4" w:space="0" w:color="auto"/>
              <w:left w:val="single" w:sz="4" w:space="0" w:color="auto"/>
            </w:tcBorders>
            <w:tcMar>
              <w:top w:w="0" w:type="dxa"/>
              <w:left w:w="6" w:type="dxa"/>
              <w:bottom w:w="0" w:type="dxa"/>
              <w:right w:w="6" w:type="dxa"/>
            </w:tcMar>
          </w:tcPr>
          <w:p w14:paraId="1D132E4A" w14:textId="77777777" w:rsidR="00387C77" w:rsidRPr="001F2B65" w:rsidRDefault="00387C77" w:rsidP="00A70F9A">
            <w:pPr>
              <w:pStyle w:val="newncpi"/>
              <w:widowControl w:val="0"/>
              <w:spacing w:after="120"/>
              <w:ind w:left="-6" w:firstLine="0"/>
              <w:jc w:val="center"/>
              <w:rPr>
                <w:rFonts w:ascii="Sylfaen" w:hAnsi="Sylfaen"/>
                <w:sz w:val="20"/>
                <w:szCs w:val="20"/>
              </w:rPr>
            </w:pPr>
            <w:r w:rsidRPr="001F2B65">
              <w:rPr>
                <w:rFonts w:ascii="Sylfaen" w:hAnsi="Sylfaen"/>
                <w:sz w:val="20"/>
                <w:szCs w:val="20"/>
              </w:rPr>
              <w:t>Կնիք Stamp</w:t>
            </w:r>
          </w:p>
        </w:tc>
      </w:tr>
      <w:tr w:rsidR="00387C77" w:rsidRPr="001F2B65" w14:paraId="03C0D505" w14:textId="77777777" w:rsidTr="00A70F9A">
        <w:tc>
          <w:tcPr>
            <w:tcW w:w="4061" w:type="pct"/>
            <w:gridSpan w:val="4"/>
            <w:tcBorders>
              <w:right w:val="single" w:sz="4" w:space="0" w:color="auto"/>
            </w:tcBorders>
            <w:tcMar>
              <w:top w:w="0" w:type="dxa"/>
              <w:left w:w="6" w:type="dxa"/>
              <w:bottom w:w="0" w:type="dxa"/>
              <w:right w:w="6" w:type="dxa"/>
            </w:tcMar>
          </w:tcPr>
          <w:p w14:paraId="4AC2CF74" w14:textId="77777777" w:rsidR="00387C77" w:rsidRPr="001F2B65" w:rsidRDefault="00387C77" w:rsidP="001F2B65">
            <w:pPr>
              <w:pStyle w:val="newncpi0"/>
              <w:widowControl w:val="0"/>
              <w:spacing w:after="120"/>
              <w:ind w:firstLine="907"/>
              <w:jc w:val="left"/>
              <w:rPr>
                <w:rFonts w:ascii="Sylfaen" w:hAnsi="Sylfaen"/>
                <w:sz w:val="20"/>
                <w:szCs w:val="20"/>
              </w:rPr>
            </w:pPr>
            <w:r w:rsidRPr="001F2B65">
              <w:rPr>
                <w:rFonts w:ascii="Sylfaen" w:hAnsi="Sylfaen"/>
                <w:sz w:val="20"/>
                <w:szCs w:val="20"/>
              </w:rPr>
              <w:t>թույլատրում՝ ըստ կառուցվածքի տեսակի*</w:t>
            </w:r>
          </w:p>
          <w:p w14:paraId="2E9D7B45" w14:textId="77777777" w:rsidR="00387C77" w:rsidRPr="001F2B65" w:rsidRDefault="00387C77" w:rsidP="001F2B65">
            <w:pPr>
              <w:pStyle w:val="newncpi0"/>
              <w:widowControl w:val="0"/>
              <w:spacing w:after="120"/>
              <w:ind w:firstLine="1264"/>
              <w:jc w:val="left"/>
              <w:rPr>
                <w:rFonts w:ascii="Sylfaen" w:hAnsi="Sylfaen"/>
                <w:sz w:val="20"/>
                <w:szCs w:val="20"/>
                <w:lang w:val="en-US"/>
              </w:rPr>
            </w:pPr>
            <w:r w:rsidRPr="001F2B65">
              <w:rPr>
                <w:rFonts w:ascii="Sylfaen" w:hAnsi="Sylfaen"/>
                <w:sz w:val="20"/>
                <w:szCs w:val="20"/>
              </w:rPr>
              <w:t>approval by design type*</w:t>
            </w:r>
          </w:p>
        </w:tc>
        <w:tc>
          <w:tcPr>
            <w:tcW w:w="939" w:type="pct"/>
            <w:tcBorders>
              <w:left w:val="single" w:sz="4" w:space="0" w:color="auto"/>
            </w:tcBorders>
            <w:tcMar>
              <w:top w:w="0" w:type="dxa"/>
              <w:left w:w="6" w:type="dxa"/>
              <w:bottom w:w="0" w:type="dxa"/>
              <w:right w:w="6" w:type="dxa"/>
            </w:tcMar>
          </w:tcPr>
          <w:p w14:paraId="6A8ECFA5" w14:textId="77777777" w:rsidR="00387C77" w:rsidRPr="001F2B65" w:rsidRDefault="002E4AC7" w:rsidP="001F2B65">
            <w:pPr>
              <w:pStyle w:val="newncpi0"/>
              <w:widowControl w:val="0"/>
              <w:spacing w:after="120"/>
              <w:ind w:firstLine="907"/>
              <w:rPr>
                <w:rFonts w:ascii="Sylfaen" w:hAnsi="Sylfaen"/>
                <w:sz w:val="20"/>
                <w:szCs w:val="20"/>
              </w:rPr>
            </w:pPr>
            <w:r w:rsidRPr="001F2B65">
              <w:rPr>
                <w:rFonts w:ascii="Sylfaen" w:hAnsi="Sylfaen"/>
                <w:sz w:val="20"/>
                <w:szCs w:val="20"/>
              </w:rPr>
              <w:t xml:space="preserve"> </w:t>
            </w:r>
          </w:p>
        </w:tc>
      </w:tr>
      <w:tr w:rsidR="00387C77" w:rsidRPr="001F2B65" w14:paraId="2DB8E409" w14:textId="77777777" w:rsidTr="00A70F9A">
        <w:tc>
          <w:tcPr>
            <w:tcW w:w="4061" w:type="pct"/>
            <w:gridSpan w:val="4"/>
            <w:tcBorders>
              <w:right w:val="single" w:sz="4" w:space="0" w:color="auto"/>
            </w:tcBorders>
            <w:tcMar>
              <w:top w:w="0" w:type="dxa"/>
              <w:left w:w="6" w:type="dxa"/>
              <w:bottom w:w="0" w:type="dxa"/>
              <w:right w:w="6" w:type="dxa"/>
            </w:tcMar>
          </w:tcPr>
          <w:p w14:paraId="17B8DFC2" w14:textId="77777777" w:rsidR="00387C77" w:rsidRPr="001F2B65" w:rsidRDefault="00387C77" w:rsidP="001F2B65">
            <w:pPr>
              <w:widowControl w:val="0"/>
              <w:spacing w:after="120" w:line="240" w:lineRule="auto"/>
              <w:rPr>
                <w:rFonts w:ascii="Sylfaen" w:eastAsia="Times New Roman" w:hAnsi="Sylfaen"/>
                <w:sz w:val="20"/>
                <w:szCs w:val="20"/>
              </w:rPr>
            </w:pPr>
            <w:r w:rsidRPr="001F2B65">
              <w:rPr>
                <w:rFonts w:ascii="Sylfaen" w:hAnsi="Sylfaen"/>
                <w:sz w:val="20"/>
                <w:szCs w:val="20"/>
              </w:rPr>
              <w:t>Թույլտվության համարը (համապատասխան դեպքերում) _______________</w:t>
            </w:r>
            <w:r w:rsidR="00A70F9A" w:rsidRPr="00A70F9A">
              <w:rPr>
                <w:rFonts w:ascii="Sylfaen" w:hAnsi="Sylfaen"/>
                <w:sz w:val="20"/>
                <w:szCs w:val="20"/>
              </w:rPr>
              <w:t>__</w:t>
            </w:r>
            <w:r w:rsidRPr="001F2B65">
              <w:rPr>
                <w:rFonts w:ascii="Sylfaen" w:hAnsi="Sylfaen"/>
                <w:sz w:val="20"/>
                <w:szCs w:val="20"/>
              </w:rPr>
              <w:t xml:space="preserve"> Authorization № (if applicable)</w:t>
            </w:r>
          </w:p>
        </w:tc>
        <w:tc>
          <w:tcPr>
            <w:tcW w:w="939" w:type="pct"/>
            <w:tcBorders>
              <w:left w:val="single" w:sz="4" w:space="0" w:color="auto"/>
            </w:tcBorders>
            <w:tcMar>
              <w:top w:w="0" w:type="dxa"/>
              <w:left w:w="6" w:type="dxa"/>
              <w:bottom w:w="0" w:type="dxa"/>
              <w:right w:w="6" w:type="dxa"/>
            </w:tcMar>
          </w:tcPr>
          <w:p w14:paraId="2A6CDF22" w14:textId="77777777" w:rsidR="00387C77" w:rsidRPr="001F2B65" w:rsidRDefault="002E4AC7" w:rsidP="001F2B65">
            <w:pPr>
              <w:widowControl w:val="0"/>
              <w:spacing w:after="120" w:line="240" w:lineRule="auto"/>
              <w:rPr>
                <w:rFonts w:ascii="Sylfaen" w:eastAsia="Times New Roman" w:hAnsi="Sylfaen"/>
                <w:sz w:val="20"/>
                <w:szCs w:val="20"/>
              </w:rPr>
            </w:pPr>
            <w:r w:rsidRPr="001F2B65">
              <w:rPr>
                <w:rFonts w:ascii="Sylfaen" w:hAnsi="Sylfaen"/>
                <w:sz w:val="20"/>
                <w:szCs w:val="20"/>
              </w:rPr>
              <w:t xml:space="preserve"> </w:t>
            </w:r>
          </w:p>
        </w:tc>
      </w:tr>
      <w:tr w:rsidR="00387C77" w:rsidRPr="001F2B65" w14:paraId="47BA8B34" w14:textId="77777777" w:rsidTr="00A70F9A">
        <w:tc>
          <w:tcPr>
            <w:tcW w:w="4061" w:type="pct"/>
            <w:gridSpan w:val="4"/>
            <w:tcBorders>
              <w:right w:val="single" w:sz="4" w:space="0" w:color="auto"/>
            </w:tcBorders>
            <w:tcMar>
              <w:top w:w="0" w:type="dxa"/>
              <w:left w:w="6" w:type="dxa"/>
              <w:bottom w:w="0" w:type="dxa"/>
              <w:right w:w="6" w:type="dxa"/>
            </w:tcMar>
          </w:tcPr>
          <w:p w14:paraId="2910E817" w14:textId="77777777" w:rsidR="00A70F9A" w:rsidRPr="00A70F9A" w:rsidRDefault="00387C77" w:rsidP="001F2B65">
            <w:pPr>
              <w:widowControl w:val="0"/>
              <w:spacing w:after="120" w:line="240" w:lineRule="auto"/>
              <w:rPr>
                <w:rFonts w:ascii="Sylfaen" w:hAnsi="Sylfaen"/>
                <w:sz w:val="20"/>
                <w:szCs w:val="20"/>
                <w:lang w:val="en-GB"/>
              </w:rPr>
            </w:pPr>
            <w:r w:rsidRPr="001F2B65">
              <w:rPr>
                <w:rFonts w:ascii="Sylfaen" w:hAnsi="Sylfaen"/>
                <w:sz w:val="20"/>
                <w:szCs w:val="20"/>
              </w:rPr>
              <w:t>Վայրը ____________________________________________________</w:t>
            </w:r>
            <w:r w:rsidR="00A70F9A">
              <w:rPr>
                <w:rFonts w:ascii="Sylfaen" w:hAnsi="Sylfaen"/>
                <w:sz w:val="20"/>
                <w:szCs w:val="20"/>
                <w:lang w:val="en-GB"/>
              </w:rPr>
              <w:t>_</w:t>
            </w:r>
          </w:p>
          <w:p w14:paraId="08A48463" w14:textId="77777777" w:rsidR="00387C77" w:rsidRPr="001F2B65" w:rsidRDefault="00387C77" w:rsidP="001F2B65">
            <w:pPr>
              <w:widowControl w:val="0"/>
              <w:spacing w:after="120" w:line="240" w:lineRule="auto"/>
              <w:rPr>
                <w:rFonts w:ascii="Sylfaen" w:eastAsia="Times New Roman" w:hAnsi="Sylfaen"/>
                <w:sz w:val="20"/>
                <w:szCs w:val="20"/>
              </w:rPr>
            </w:pPr>
            <w:r w:rsidRPr="001F2B65">
              <w:rPr>
                <w:rFonts w:ascii="Sylfaen" w:hAnsi="Sylfaen"/>
                <w:sz w:val="20"/>
                <w:szCs w:val="20"/>
              </w:rPr>
              <w:t>Place</w:t>
            </w:r>
          </w:p>
        </w:tc>
        <w:tc>
          <w:tcPr>
            <w:tcW w:w="939" w:type="pct"/>
            <w:tcBorders>
              <w:left w:val="single" w:sz="4" w:space="0" w:color="auto"/>
              <w:bottom w:val="single" w:sz="4" w:space="0" w:color="auto"/>
            </w:tcBorders>
            <w:tcMar>
              <w:top w:w="0" w:type="dxa"/>
              <w:left w:w="6" w:type="dxa"/>
              <w:bottom w:w="0" w:type="dxa"/>
              <w:right w:w="6" w:type="dxa"/>
            </w:tcMar>
          </w:tcPr>
          <w:p w14:paraId="2A778F20" w14:textId="77777777" w:rsidR="00387C77" w:rsidRPr="001F2B65" w:rsidRDefault="002E4AC7" w:rsidP="001F2B65">
            <w:pPr>
              <w:widowControl w:val="0"/>
              <w:spacing w:after="120" w:line="240" w:lineRule="auto"/>
              <w:rPr>
                <w:rFonts w:ascii="Sylfaen" w:eastAsia="Times New Roman" w:hAnsi="Sylfaen"/>
                <w:sz w:val="20"/>
                <w:szCs w:val="20"/>
              </w:rPr>
            </w:pPr>
            <w:r w:rsidRPr="001F2B65">
              <w:rPr>
                <w:rFonts w:ascii="Sylfaen" w:hAnsi="Sylfaen"/>
                <w:sz w:val="20"/>
                <w:szCs w:val="20"/>
              </w:rPr>
              <w:t xml:space="preserve"> </w:t>
            </w:r>
          </w:p>
        </w:tc>
      </w:tr>
      <w:tr w:rsidR="00387C77" w:rsidRPr="001F2B65" w14:paraId="202DC08A" w14:textId="77777777" w:rsidTr="00A70F9A">
        <w:tc>
          <w:tcPr>
            <w:tcW w:w="4061" w:type="pct"/>
            <w:gridSpan w:val="4"/>
            <w:tcMar>
              <w:top w:w="0" w:type="dxa"/>
              <w:left w:w="6" w:type="dxa"/>
              <w:bottom w:w="0" w:type="dxa"/>
              <w:right w:w="6" w:type="dxa"/>
            </w:tcMar>
          </w:tcPr>
          <w:p w14:paraId="5A7B15CB" w14:textId="77777777" w:rsidR="00D753E9" w:rsidRPr="001F2B65" w:rsidRDefault="00387C77" w:rsidP="001F2B65">
            <w:pPr>
              <w:widowControl w:val="0"/>
              <w:spacing w:after="120" w:line="240" w:lineRule="auto"/>
              <w:rPr>
                <w:rFonts w:ascii="Sylfaen" w:eastAsia="Times New Roman" w:hAnsi="Sylfaen"/>
                <w:sz w:val="20"/>
                <w:szCs w:val="20"/>
              </w:rPr>
            </w:pPr>
            <w:r w:rsidRPr="001F2B65">
              <w:rPr>
                <w:rFonts w:ascii="Sylfaen" w:hAnsi="Sylfaen"/>
                <w:sz w:val="20"/>
                <w:szCs w:val="20"/>
              </w:rPr>
              <w:t>Ամսաթիվը _____________________</w:t>
            </w:r>
            <w:r w:rsidR="00A70F9A">
              <w:rPr>
                <w:rFonts w:ascii="Sylfaen" w:hAnsi="Sylfaen"/>
                <w:sz w:val="20"/>
                <w:szCs w:val="20"/>
              </w:rPr>
              <w:t>____________________________</w:t>
            </w:r>
            <w:r w:rsidRPr="001F2B65">
              <w:rPr>
                <w:rFonts w:ascii="Sylfaen" w:hAnsi="Sylfaen"/>
                <w:sz w:val="20"/>
                <w:szCs w:val="20"/>
              </w:rPr>
              <w:t xml:space="preserve"> </w:t>
            </w:r>
          </w:p>
          <w:p w14:paraId="3EFFE6A9" w14:textId="77777777" w:rsidR="00387C77" w:rsidRPr="001F2B65" w:rsidRDefault="00387C77" w:rsidP="001F2B65">
            <w:pPr>
              <w:widowControl w:val="0"/>
              <w:spacing w:after="120" w:line="240" w:lineRule="auto"/>
              <w:rPr>
                <w:rFonts w:ascii="Sylfaen" w:eastAsia="Times New Roman" w:hAnsi="Sylfaen"/>
                <w:sz w:val="20"/>
                <w:szCs w:val="20"/>
              </w:rPr>
            </w:pPr>
            <w:r w:rsidRPr="001F2B65">
              <w:rPr>
                <w:rFonts w:ascii="Sylfaen" w:hAnsi="Sylfaen"/>
                <w:sz w:val="20"/>
                <w:szCs w:val="20"/>
              </w:rPr>
              <w:t>Date</w:t>
            </w:r>
          </w:p>
        </w:tc>
        <w:tc>
          <w:tcPr>
            <w:tcW w:w="939" w:type="pct"/>
            <w:tcBorders>
              <w:top w:val="single" w:sz="4" w:space="0" w:color="auto"/>
            </w:tcBorders>
            <w:tcMar>
              <w:top w:w="0" w:type="dxa"/>
              <w:left w:w="6" w:type="dxa"/>
              <w:bottom w:w="0" w:type="dxa"/>
              <w:right w:w="6" w:type="dxa"/>
            </w:tcMar>
          </w:tcPr>
          <w:p w14:paraId="7A40BA08" w14:textId="77777777" w:rsidR="00387C77" w:rsidRPr="001F2B65" w:rsidRDefault="002E4AC7" w:rsidP="001F2B65">
            <w:pPr>
              <w:widowControl w:val="0"/>
              <w:spacing w:after="120" w:line="240" w:lineRule="auto"/>
              <w:rPr>
                <w:rFonts w:ascii="Sylfaen" w:eastAsia="Times New Roman" w:hAnsi="Sylfaen"/>
                <w:sz w:val="20"/>
                <w:szCs w:val="20"/>
              </w:rPr>
            </w:pPr>
            <w:r w:rsidRPr="001F2B65">
              <w:rPr>
                <w:rFonts w:ascii="Sylfaen" w:hAnsi="Sylfaen"/>
                <w:sz w:val="20"/>
                <w:szCs w:val="20"/>
              </w:rPr>
              <w:t xml:space="preserve"> </w:t>
            </w:r>
          </w:p>
        </w:tc>
      </w:tr>
      <w:tr w:rsidR="00387C77" w:rsidRPr="001F2B65" w14:paraId="13C5CD75" w14:textId="77777777" w:rsidTr="00A70F9A">
        <w:tc>
          <w:tcPr>
            <w:tcW w:w="4061" w:type="pct"/>
            <w:gridSpan w:val="4"/>
            <w:tcMar>
              <w:top w:w="0" w:type="dxa"/>
              <w:left w:w="6" w:type="dxa"/>
              <w:bottom w:w="0" w:type="dxa"/>
              <w:right w:w="6" w:type="dxa"/>
            </w:tcMar>
          </w:tcPr>
          <w:p w14:paraId="16403CE3" w14:textId="77777777" w:rsidR="00A70F9A" w:rsidRPr="00A70F9A" w:rsidRDefault="00387C77" w:rsidP="001F2B65">
            <w:pPr>
              <w:widowControl w:val="0"/>
              <w:spacing w:after="120" w:line="240" w:lineRule="auto"/>
              <w:rPr>
                <w:rFonts w:ascii="Sylfaen" w:hAnsi="Sylfaen"/>
                <w:sz w:val="20"/>
                <w:szCs w:val="20"/>
                <w:lang w:val="en-GB"/>
              </w:rPr>
            </w:pPr>
            <w:r w:rsidRPr="001F2B65">
              <w:rPr>
                <w:rFonts w:ascii="Sylfaen" w:hAnsi="Sylfaen"/>
                <w:sz w:val="20"/>
                <w:szCs w:val="20"/>
              </w:rPr>
              <w:t>Ստորագրությունը __________________</w:t>
            </w:r>
            <w:r w:rsidR="00A70F9A">
              <w:rPr>
                <w:rFonts w:ascii="Sylfaen" w:hAnsi="Sylfaen"/>
                <w:sz w:val="20"/>
                <w:szCs w:val="20"/>
              </w:rPr>
              <w:t>_________________________</w:t>
            </w:r>
          </w:p>
          <w:p w14:paraId="396C8045" w14:textId="77777777" w:rsidR="00387C77" w:rsidRPr="001F2B65" w:rsidRDefault="00387C77" w:rsidP="001F2B65">
            <w:pPr>
              <w:widowControl w:val="0"/>
              <w:spacing w:after="120" w:line="240" w:lineRule="auto"/>
              <w:rPr>
                <w:rFonts w:ascii="Sylfaen" w:eastAsia="Times New Roman" w:hAnsi="Sylfaen"/>
                <w:sz w:val="20"/>
                <w:szCs w:val="20"/>
              </w:rPr>
            </w:pPr>
            <w:r w:rsidRPr="001F2B65">
              <w:rPr>
                <w:rFonts w:ascii="Sylfaen" w:hAnsi="Sylfaen"/>
                <w:sz w:val="20"/>
                <w:szCs w:val="20"/>
              </w:rPr>
              <w:t>Signature</w:t>
            </w:r>
          </w:p>
        </w:tc>
        <w:tc>
          <w:tcPr>
            <w:tcW w:w="939" w:type="pct"/>
            <w:tcMar>
              <w:top w:w="0" w:type="dxa"/>
              <w:left w:w="6" w:type="dxa"/>
              <w:bottom w:w="0" w:type="dxa"/>
              <w:right w:w="6" w:type="dxa"/>
            </w:tcMar>
          </w:tcPr>
          <w:p w14:paraId="1281AC90" w14:textId="77777777" w:rsidR="00387C77" w:rsidRPr="001F2B65" w:rsidRDefault="002E4AC7" w:rsidP="001F2B65">
            <w:pPr>
              <w:widowControl w:val="0"/>
              <w:spacing w:after="120" w:line="240" w:lineRule="auto"/>
              <w:rPr>
                <w:rFonts w:ascii="Sylfaen" w:eastAsia="Times New Roman" w:hAnsi="Sylfaen"/>
                <w:sz w:val="20"/>
                <w:szCs w:val="20"/>
              </w:rPr>
            </w:pPr>
            <w:r w:rsidRPr="001F2B65">
              <w:rPr>
                <w:rFonts w:ascii="Sylfaen" w:hAnsi="Sylfaen"/>
                <w:sz w:val="20"/>
                <w:szCs w:val="20"/>
              </w:rPr>
              <w:t xml:space="preserve"> </w:t>
            </w:r>
          </w:p>
        </w:tc>
      </w:tr>
      <w:tr w:rsidR="00387C77" w:rsidRPr="001F2B65" w14:paraId="74D8C45E" w14:textId="77777777" w:rsidTr="002E4AC7">
        <w:tc>
          <w:tcPr>
            <w:tcW w:w="5000" w:type="pct"/>
            <w:gridSpan w:val="5"/>
            <w:tcBorders>
              <w:bottom w:val="single" w:sz="4" w:space="0" w:color="auto"/>
            </w:tcBorders>
            <w:tcMar>
              <w:top w:w="0" w:type="dxa"/>
              <w:left w:w="6" w:type="dxa"/>
              <w:bottom w:w="0" w:type="dxa"/>
              <w:right w:w="6" w:type="dxa"/>
            </w:tcMar>
          </w:tcPr>
          <w:p w14:paraId="2667BD60" w14:textId="77777777" w:rsidR="00387C77" w:rsidRPr="001F2B65" w:rsidRDefault="002E4AC7" w:rsidP="00A70F9A">
            <w:pPr>
              <w:widowControl w:val="0"/>
              <w:spacing w:after="0" w:line="240" w:lineRule="auto"/>
              <w:rPr>
                <w:rFonts w:ascii="Sylfaen" w:eastAsia="Times New Roman" w:hAnsi="Sylfaen"/>
                <w:sz w:val="20"/>
                <w:szCs w:val="20"/>
              </w:rPr>
            </w:pPr>
            <w:r w:rsidRPr="001F2B65">
              <w:rPr>
                <w:rFonts w:ascii="Sylfaen" w:hAnsi="Sylfaen"/>
                <w:sz w:val="20"/>
                <w:szCs w:val="20"/>
              </w:rPr>
              <w:t xml:space="preserve"> </w:t>
            </w:r>
          </w:p>
        </w:tc>
      </w:tr>
      <w:tr w:rsidR="00387C77" w:rsidRPr="001F2B65" w14:paraId="401125D0" w14:textId="77777777" w:rsidTr="002E4AC7">
        <w:tc>
          <w:tcPr>
            <w:tcW w:w="5000" w:type="pct"/>
            <w:gridSpan w:val="5"/>
            <w:tcBorders>
              <w:top w:val="single" w:sz="4" w:space="0" w:color="auto"/>
            </w:tcBorders>
            <w:tcMar>
              <w:top w:w="0" w:type="dxa"/>
              <w:left w:w="6" w:type="dxa"/>
              <w:bottom w:w="0" w:type="dxa"/>
              <w:right w:w="6" w:type="dxa"/>
            </w:tcMar>
          </w:tcPr>
          <w:p w14:paraId="3AF248B4" w14:textId="77777777" w:rsidR="00387C77" w:rsidRPr="001F2B65" w:rsidRDefault="00387C77" w:rsidP="00A70F9A">
            <w:pPr>
              <w:widowControl w:val="0"/>
              <w:tabs>
                <w:tab w:val="left" w:pos="299"/>
              </w:tabs>
              <w:spacing w:after="0" w:line="240" w:lineRule="auto"/>
              <w:rPr>
                <w:rFonts w:ascii="Sylfaen" w:eastAsia="Times New Roman" w:hAnsi="Sylfaen"/>
                <w:sz w:val="20"/>
                <w:szCs w:val="20"/>
              </w:rPr>
            </w:pPr>
            <w:r w:rsidRPr="001F2B65">
              <w:rPr>
                <w:rFonts w:ascii="Sylfaen" w:hAnsi="Sylfaen"/>
                <w:sz w:val="20"/>
                <w:szCs w:val="20"/>
              </w:rPr>
              <w:t>8.</w:t>
            </w:r>
            <w:r w:rsidR="00A70F9A" w:rsidRPr="00A70F9A">
              <w:rPr>
                <w:rFonts w:ascii="Sylfaen" w:hAnsi="Sylfaen"/>
                <w:sz w:val="20"/>
                <w:szCs w:val="20"/>
              </w:rPr>
              <w:tab/>
            </w:r>
            <w:r w:rsidRPr="001F2B65">
              <w:rPr>
                <w:rFonts w:ascii="Sylfaen" w:hAnsi="Sylfaen"/>
                <w:sz w:val="20"/>
                <w:szCs w:val="20"/>
              </w:rPr>
              <w:t>Տիրապետողը (արտադրող գործարան, սեփականատեր կամ օպերատոր)</w:t>
            </w:r>
          </w:p>
          <w:p w14:paraId="7BDBF349" w14:textId="77777777" w:rsidR="00D753E9" w:rsidRPr="001F2B65" w:rsidRDefault="00D753E9" w:rsidP="00A70F9A">
            <w:pPr>
              <w:widowControl w:val="0"/>
              <w:spacing w:after="120" w:line="240" w:lineRule="auto"/>
              <w:ind w:left="567"/>
              <w:rPr>
                <w:rFonts w:ascii="Sylfaen" w:eastAsia="Times New Roman" w:hAnsi="Sylfaen"/>
                <w:sz w:val="20"/>
                <w:szCs w:val="20"/>
              </w:rPr>
            </w:pPr>
            <w:r w:rsidRPr="001F2B65">
              <w:rPr>
                <w:rFonts w:ascii="Sylfaen" w:hAnsi="Sylfaen"/>
                <w:i/>
                <w:sz w:val="20"/>
                <w:szCs w:val="20"/>
              </w:rPr>
              <w:lastRenderedPageBreak/>
              <w:t>(միայն չգրանցված տրանսպորտային միջոցների համար)</w:t>
            </w:r>
          </w:p>
        </w:tc>
      </w:tr>
      <w:tr w:rsidR="00387C77" w:rsidRPr="001F2B65" w14:paraId="15C70643" w14:textId="77777777" w:rsidTr="002E4AC7">
        <w:tc>
          <w:tcPr>
            <w:tcW w:w="5000" w:type="pct"/>
            <w:gridSpan w:val="5"/>
            <w:tcMar>
              <w:top w:w="0" w:type="dxa"/>
              <w:left w:w="6" w:type="dxa"/>
              <w:bottom w:w="0" w:type="dxa"/>
              <w:right w:w="6" w:type="dxa"/>
            </w:tcMar>
          </w:tcPr>
          <w:p w14:paraId="6CE484C9" w14:textId="77777777" w:rsidR="00387C77" w:rsidRPr="001F2B65" w:rsidRDefault="00387C77" w:rsidP="001F2B65">
            <w:pPr>
              <w:widowControl w:val="0"/>
              <w:spacing w:after="120" w:line="240" w:lineRule="auto"/>
              <w:ind w:firstLine="567"/>
              <w:rPr>
                <w:rFonts w:ascii="Sylfaen" w:eastAsia="Times New Roman" w:hAnsi="Sylfaen"/>
                <w:i/>
                <w:iCs/>
                <w:sz w:val="20"/>
                <w:szCs w:val="20"/>
              </w:rPr>
            </w:pPr>
          </w:p>
        </w:tc>
      </w:tr>
      <w:tr w:rsidR="00387C77" w:rsidRPr="001F2B65" w14:paraId="700AC46A" w14:textId="77777777" w:rsidTr="002E4AC7">
        <w:tc>
          <w:tcPr>
            <w:tcW w:w="5000" w:type="pct"/>
            <w:gridSpan w:val="5"/>
            <w:tcMar>
              <w:top w:w="0" w:type="dxa"/>
              <w:left w:w="6" w:type="dxa"/>
              <w:bottom w:w="0" w:type="dxa"/>
              <w:right w:w="6" w:type="dxa"/>
            </w:tcMar>
          </w:tcPr>
          <w:p w14:paraId="0F47F9E8" w14:textId="77777777" w:rsidR="00387C77" w:rsidRPr="001F2B65" w:rsidRDefault="00387C77" w:rsidP="001F2B65">
            <w:pPr>
              <w:widowControl w:val="0"/>
              <w:spacing w:after="120" w:line="240" w:lineRule="auto"/>
              <w:rPr>
                <w:rFonts w:ascii="Sylfaen" w:eastAsia="Times New Roman" w:hAnsi="Sylfaen"/>
                <w:sz w:val="20"/>
                <w:szCs w:val="20"/>
              </w:rPr>
            </w:pPr>
            <w:r w:rsidRPr="001F2B65">
              <w:rPr>
                <w:rFonts w:ascii="Sylfaen" w:hAnsi="Sylfaen"/>
                <w:sz w:val="20"/>
                <w:szCs w:val="20"/>
              </w:rPr>
              <w:t>Holder (manufacturer, owner or operator)</w:t>
            </w:r>
          </w:p>
          <w:p w14:paraId="574AEA49" w14:textId="77777777" w:rsidR="00387C77" w:rsidRPr="001F2B65" w:rsidRDefault="00387C77" w:rsidP="00A70F9A">
            <w:pPr>
              <w:widowControl w:val="0"/>
              <w:spacing w:after="120" w:line="240" w:lineRule="auto"/>
              <w:ind w:left="709"/>
              <w:rPr>
                <w:rFonts w:ascii="Sylfaen" w:eastAsia="Times New Roman" w:hAnsi="Sylfaen"/>
                <w:i/>
                <w:iCs/>
                <w:sz w:val="20"/>
                <w:szCs w:val="20"/>
              </w:rPr>
            </w:pPr>
            <w:r w:rsidRPr="001F2B65">
              <w:rPr>
                <w:rFonts w:ascii="Sylfaen" w:hAnsi="Sylfaen"/>
                <w:i/>
                <w:sz w:val="20"/>
                <w:szCs w:val="20"/>
              </w:rPr>
              <w:t>(for unregistered vehicles only)</w:t>
            </w:r>
          </w:p>
        </w:tc>
      </w:tr>
      <w:tr w:rsidR="00387C77" w:rsidRPr="001F2B65" w14:paraId="62AB14B2" w14:textId="77777777" w:rsidTr="002E4AC7">
        <w:tc>
          <w:tcPr>
            <w:tcW w:w="5000" w:type="pct"/>
            <w:gridSpan w:val="5"/>
            <w:tcMar>
              <w:top w:w="0" w:type="dxa"/>
              <w:left w:w="6" w:type="dxa"/>
              <w:bottom w:w="0" w:type="dxa"/>
              <w:right w:w="6" w:type="dxa"/>
            </w:tcMar>
          </w:tcPr>
          <w:p w14:paraId="681E04CD" w14:textId="13E13887" w:rsidR="00387C77" w:rsidRPr="00A70F9A" w:rsidRDefault="00387C77" w:rsidP="001F2B65">
            <w:pPr>
              <w:widowControl w:val="0"/>
              <w:spacing w:after="120" w:line="240" w:lineRule="auto"/>
              <w:rPr>
                <w:rFonts w:ascii="Sylfaen" w:eastAsia="Times New Roman" w:hAnsi="Sylfaen"/>
                <w:sz w:val="20"/>
                <w:szCs w:val="20"/>
                <w:lang w:val="en-GB"/>
              </w:rPr>
            </w:pPr>
            <w:r w:rsidRPr="001F2B65">
              <w:rPr>
                <w:rFonts w:ascii="Sylfaen" w:hAnsi="Sylfaen"/>
                <w:sz w:val="20"/>
                <w:szCs w:val="20"/>
              </w:rPr>
              <w:t xml:space="preserve">Անվանումը </w:t>
            </w:r>
            <w:r w:rsidR="00107025">
              <w:rPr>
                <w:rFonts w:ascii="Sylfaen" w:hAnsi="Sylfaen"/>
                <w:sz w:val="20"/>
                <w:szCs w:val="20"/>
              </w:rPr>
              <w:t>և</w:t>
            </w:r>
            <w:r w:rsidRPr="001F2B65">
              <w:rPr>
                <w:rFonts w:ascii="Sylfaen" w:hAnsi="Sylfaen"/>
                <w:sz w:val="20"/>
                <w:szCs w:val="20"/>
              </w:rPr>
              <w:t xml:space="preserve"> հասցեն ________________________________________________</w:t>
            </w:r>
            <w:r w:rsidR="00A70F9A">
              <w:rPr>
                <w:rFonts w:ascii="Sylfaen" w:hAnsi="Sylfaen"/>
                <w:sz w:val="20"/>
                <w:szCs w:val="20"/>
                <w:lang w:val="en-GB"/>
              </w:rPr>
              <w:t>_</w:t>
            </w:r>
          </w:p>
        </w:tc>
      </w:tr>
      <w:tr w:rsidR="00387C77" w:rsidRPr="001F2B65" w14:paraId="0C44FCB2" w14:textId="77777777" w:rsidTr="002E4AC7">
        <w:tc>
          <w:tcPr>
            <w:tcW w:w="5000" w:type="pct"/>
            <w:gridSpan w:val="5"/>
            <w:tcMar>
              <w:top w:w="0" w:type="dxa"/>
              <w:left w:w="6" w:type="dxa"/>
              <w:bottom w:w="0" w:type="dxa"/>
              <w:right w:w="6" w:type="dxa"/>
            </w:tcMar>
          </w:tcPr>
          <w:p w14:paraId="5845E3E7" w14:textId="77777777" w:rsidR="00387C77" w:rsidRPr="00A70F9A" w:rsidRDefault="00387C77" w:rsidP="001F2B65">
            <w:pPr>
              <w:widowControl w:val="0"/>
              <w:spacing w:after="120" w:line="240" w:lineRule="auto"/>
              <w:rPr>
                <w:rFonts w:ascii="Sylfaen" w:eastAsia="Times New Roman" w:hAnsi="Sylfaen"/>
                <w:sz w:val="20"/>
                <w:szCs w:val="20"/>
                <w:lang w:val="en-GB"/>
              </w:rPr>
            </w:pPr>
            <w:r w:rsidRPr="001F2B65">
              <w:rPr>
                <w:rFonts w:ascii="Sylfaen" w:hAnsi="Sylfaen"/>
                <w:sz w:val="20"/>
                <w:szCs w:val="20"/>
              </w:rPr>
              <w:t>Name and address _____________________________________________________</w:t>
            </w:r>
            <w:r w:rsidR="00A70F9A">
              <w:rPr>
                <w:rFonts w:ascii="Sylfaen" w:hAnsi="Sylfaen"/>
                <w:sz w:val="20"/>
                <w:szCs w:val="20"/>
                <w:lang w:val="en-GB"/>
              </w:rPr>
              <w:t>_</w:t>
            </w:r>
          </w:p>
        </w:tc>
      </w:tr>
      <w:tr w:rsidR="00387C77" w:rsidRPr="001F2B65" w14:paraId="68202CDB" w14:textId="77777777" w:rsidTr="002E4AC7">
        <w:tc>
          <w:tcPr>
            <w:tcW w:w="5000" w:type="pct"/>
            <w:gridSpan w:val="5"/>
            <w:tcBorders>
              <w:bottom w:val="single" w:sz="4" w:space="0" w:color="auto"/>
            </w:tcBorders>
            <w:tcMar>
              <w:top w:w="0" w:type="dxa"/>
              <w:left w:w="6" w:type="dxa"/>
              <w:bottom w:w="0" w:type="dxa"/>
              <w:right w:w="6" w:type="dxa"/>
            </w:tcMar>
          </w:tcPr>
          <w:p w14:paraId="4D9F0218" w14:textId="77777777" w:rsidR="00387C77" w:rsidRPr="001F2B65" w:rsidRDefault="002E4AC7" w:rsidP="001F2B65">
            <w:pPr>
              <w:widowControl w:val="0"/>
              <w:spacing w:after="120" w:line="240" w:lineRule="auto"/>
              <w:rPr>
                <w:rFonts w:ascii="Sylfaen" w:eastAsia="Times New Roman" w:hAnsi="Sylfaen"/>
                <w:sz w:val="20"/>
                <w:szCs w:val="20"/>
              </w:rPr>
            </w:pPr>
            <w:r w:rsidRPr="001F2B65">
              <w:rPr>
                <w:rFonts w:ascii="Sylfaen" w:hAnsi="Sylfaen"/>
                <w:sz w:val="20"/>
                <w:szCs w:val="20"/>
              </w:rPr>
              <w:t xml:space="preserve"> </w:t>
            </w:r>
          </w:p>
        </w:tc>
      </w:tr>
      <w:tr w:rsidR="00387C77" w:rsidRPr="001F2B65" w14:paraId="7CAC1333" w14:textId="77777777" w:rsidTr="002E4AC7">
        <w:tc>
          <w:tcPr>
            <w:tcW w:w="5000" w:type="pct"/>
            <w:gridSpan w:val="5"/>
            <w:tcBorders>
              <w:top w:val="single" w:sz="4" w:space="0" w:color="auto"/>
              <w:bottom w:val="single" w:sz="4" w:space="0" w:color="auto"/>
            </w:tcBorders>
            <w:tcMar>
              <w:top w:w="0" w:type="dxa"/>
              <w:left w:w="6" w:type="dxa"/>
              <w:bottom w:w="0" w:type="dxa"/>
              <w:right w:w="6" w:type="dxa"/>
            </w:tcMar>
          </w:tcPr>
          <w:p w14:paraId="3565BB1B" w14:textId="77777777" w:rsidR="00D753E9" w:rsidRPr="001F2B65" w:rsidRDefault="00387C77" w:rsidP="00A70F9A">
            <w:pPr>
              <w:widowControl w:val="0"/>
              <w:tabs>
                <w:tab w:val="left" w:pos="323"/>
              </w:tabs>
              <w:spacing w:after="120" w:line="240" w:lineRule="auto"/>
              <w:rPr>
                <w:rFonts w:ascii="Sylfaen" w:eastAsia="Times New Roman" w:hAnsi="Sylfaen"/>
                <w:sz w:val="20"/>
                <w:szCs w:val="20"/>
              </w:rPr>
            </w:pPr>
            <w:r w:rsidRPr="001F2B65">
              <w:rPr>
                <w:rFonts w:ascii="Sylfaen" w:hAnsi="Sylfaen"/>
                <w:sz w:val="20"/>
                <w:szCs w:val="20"/>
              </w:rPr>
              <w:t>9.</w:t>
            </w:r>
            <w:r w:rsidR="00A70F9A" w:rsidRPr="00A70F9A">
              <w:rPr>
                <w:rFonts w:ascii="Sylfaen" w:hAnsi="Sylfaen"/>
                <w:sz w:val="20"/>
                <w:szCs w:val="20"/>
              </w:rPr>
              <w:tab/>
            </w:r>
            <w:r w:rsidRPr="001F2B65">
              <w:rPr>
                <w:rFonts w:ascii="Sylfaen" w:hAnsi="Sylfaen"/>
                <w:sz w:val="20"/>
                <w:szCs w:val="20"/>
              </w:rPr>
              <w:t xml:space="preserve">ԵՐԿԱՐԱՁԳՈՒՄ </w:t>
            </w:r>
          </w:p>
          <w:p w14:paraId="1AC7C3B7" w14:textId="77777777" w:rsidR="00387C77" w:rsidRPr="001F2B65" w:rsidRDefault="00387C77" w:rsidP="001F2B65">
            <w:pPr>
              <w:widowControl w:val="0"/>
              <w:spacing w:after="120" w:line="240" w:lineRule="auto"/>
              <w:rPr>
                <w:rFonts w:ascii="Sylfaen" w:eastAsia="Times New Roman" w:hAnsi="Sylfaen"/>
                <w:sz w:val="20"/>
                <w:szCs w:val="20"/>
              </w:rPr>
            </w:pPr>
            <w:r w:rsidRPr="001F2B65">
              <w:rPr>
                <w:rFonts w:ascii="Sylfaen" w:hAnsi="Sylfaen"/>
                <w:sz w:val="20"/>
                <w:szCs w:val="20"/>
              </w:rPr>
              <w:t>RENEWALS</w:t>
            </w:r>
          </w:p>
        </w:tc>
      </w:tr>
      <w:tr w:rsidR="00387C77" w:rsidRPr="001F2B65" w14:paraId="319CC3A5" w14:textId="77777777" w:rsidTr="002E4AC7">
        <w:tc>
          <w:tcPr>
            <w:tcW w:w="1666" w:type="pct"/>
            <w:tcBorders>
              <w:top w:val="single" w:sz="4" w:space="0" w:color="auto"/>
              <w:bottom w:val="single" w:sz="4" w:space="0" w:color="auto"/>
              <w:right w:val="single" w:sz="4" w:space="0" w:color="auto"/>
            </w:tcBorders>
            <w:tcMar>
              <w:top w:w="0" w:type="dxa"/>
              <w:left w:w="6" w:type="dxa"/>
              <w:bottom w:w="0" w:type="dxa"/>
              <w:right w:w="6" w:type="dxa"/>
            </w:tcMar>
          </w:tcPr>
          <w:p w14:paraId="706995EB" w14:textId="049AE25A" w:rsidR="00D753E9" w:rsidRPr="001F2B65" w:rsidRDefault="00A45578" w:rsidP="001F2B65">
            <w:pPr>
              <w:widowControl w:val="0"/>
              <w:spacing w:after="120" w:line="240" w:lineRule="auto"/>
              <w:rPr>
                <w:rFonts w:ascii="Sylfaen" w:eastAsia="Times New Roman" w:hAnsi="Sylfaen"/>
                <w:sz w:val="20"/>
                <w:szCs w:val="20"/>
              </w:rPr>
            </w:pPr>
            <w:r w:rsidRPr="001F2B65">
              <w:rPr>
                <w:rFonts w:ascii="Sylfaen" w:hAnsi="Sylfaen"/>
                <w:sz w:val="20"/>
                <w:szCs w:val="20"/>
              </w:rPr>
              <w:t>Վավերական</w:t>
            </w:r>
            <w:r w:rsidR="00387C77" w:rsidRPr="001F2B65">
              <w:rPr>
                <w:rFonts w:ascii="Sylfaen" w:hAnsi="Sylfaen"/>
                <w:sz w:val="20"/>
                <w:szCs w:val="20"/>
              </w:rPr>
              <w:t xml:space="preserve"> է մինչ</w:t>
            </w:r>
            <w:r w:rsidR="00107025">
              <w:rPr>
                <w:rFonts w:ascii="Sylfaen" w:hAnsi="Sylfaen"/>
                <w:sz w:val="20"/>
                <w:szCs w:val="20"/>
              </w:rPr>
              <w:t>և</w:t>
            </w:r>
            <w:r w:rsidR="00387C77" w:rsidRPr="001F2B65">
              <w:rPr>
                <w:rFonts w:ascii="Sylfaen" w:hAnsi="Sylfaen"/>
                <w:sz w:val="20"/>
                <w:szCs w:val="20"/>
              </w:rPr>
              <w:t xml:space="preserve"> </w:t>
            </w:r>
          </w:p>
          <w:p w14:paraId="1DA94518" w14:textId="77777777" w:rsidR="00387C77" w:rsidRPr="001F2B65" w:rsidRDefault="00387C77" w:rsidP="001F2B65">
            <w:pPr>
              <w:widowControl w:val="0"/>
              <w:spacing w:after="120" w:line="240" w:lineRule="auto"/>
              <w:rPr>
                <w:rFonts w:ascii="Sylfaen" w:eastAsia="Times New Roman" w:hAnsi="Sylfaen"/>
                <w:sz w:val="20"/>
                <w:szCs w:val="20"/>
              </w:rPr>
            </w:pPr>
            <w:r w:rsidRPr="001F2B65">
              <w:rPr>
                <w:rFonts w:ascii="Sylfaen" w:hAnsi="Sylfaen"/>
                <w:sz w:val="20"/>
                <w:szCs w:val="20"/>
              </w:rPr>
              <w:t>Valid until</w:t>
            </w:r>
          </w:p>
        </w:tc>
        <w:tc>
          <w:tcPr>
            <w:tcW w:w="16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01CC72C7" w14:textId="77777777" w:rsidR="00387C77" w:rsidRPr="001F2B65" w:rsidRDefault="002E4AC7" w:rsidP="001F2B65">
            <w:pPr>
              <w:widowControl w:val="0"/>
              <w:spacing w:after="120" w:line="240" w:lineRule="auto"/>
              <w:rPr>
                <w:rFonts w:ascii="Sylfaen" w:eastAsia="Times New Roman" w:hAnsi="Sylfaen"/>
                <w:sz w:val="20"/>
                <w:szCs w:val="20"/>
              </w:rPr>
            </w:pPr>
            <w:r w:rsidRPr="001F2B65">
              <w:rPr>
                <w:rFonts w:ascii="Sylfaen" w:hAnsi="Sylfaen"/>
                <w:sz w:val="20"/>
                <w:szCs w:val="20"/>
              </w:rPr>
              <w:t xml:space="preserve"> </w:t>
            </w:r>
          </w:p>
        </w:tc>
        <w:tc>
          <w:tcPr>
            <w:tcW w:w="1668" w:type="pct"/>
            <w:gridSpan w:val="3"/>
            <w:tcBorders>
              <w:top w:val="single" w:sz="4" w:space="0" w:color="auto"/>
              <w:left w:val="single" w:sz="4" w:space="0" w:color="auto"/>
              <w:bottom w:val="single" w:sz="4" w:space="0" w:color="auto"/>
            </w:tcBorders>
            <w:tcMar>
              <w:top w:w="0" w:type="dxa"/>
              <w:left w:w="6" w:type="dxa"/>
              <w:bottom w:w="0" w:type="dxa"/>
              <w:right w:w="6" w:type="dxa"/>
            </w:tcMar>
          </w:tcPr>
          <w:p w14:paraId="1B5BF398" w14:textId="77777777" w:rsidR="00387C77" w:rsidRPr="001F2B65" w:rsidRDefault="002E4AC7" w:rsidP="001F2B65">
            <w:pPr>
              <w:widowControl w:val="0"/>
              <w:spacing w:after="120" w:line="240" w:lineRule="auto"/>
              <w:rPr>
                <w:rFonts w:ascii="Sylfaen" w:eastAsia="Times New Roman" w:hAnsi="Sylfaen"/>
                <w:sz w:val="20"/>
                <w:szCs w:val="20"/>
              </w:rPr>
            </w:pPr>
            <w:r w:rsidRPr="001F2B65">
              <w:rPr>
                <w:rFonts w:ascii="Sylfaen" w:hAnsi="Sylfaen"/>
                <w:sz w:val="20"/>
                <w:szCs w:val="20"/>
              </w:rPr>
              <w:t xml:space="preserve"> </w:t>
            </w:r>
          </w:p>
        </w:tc>
      </w:tr>
      <w:tr w:rsidR="00387C77" w:rsidRPr="001F2B65" w14:paraId="0FFB10A5" w14:textId="77777777" w:rsidTr="002E4AC7">
        <w:tc>
          <w:tcPr>
            <w:tcW w:w="1666" w:type="pct"/>
            <w:tcBorders>
              <w:top w:val="single" w:sz="4" w:space="0" w:color="auto"/>
              <w:bottom w:val="single" w:sz="4" w:space="0" w:color="auto"/>
              <w:right w:val="single" w:sz="4" w:space="0" w:color="auto"/>
            </w:tcBorders>
            <w:tcMar>
              <w:top w:w="0" w:type="dxa"/>
              <w:left w:w="6" w:type="dxa"/>
              <w:bottom w:w="0" w:type="dxa"/>
              <w:right w:w="6" w:type="dxa"/>
            </w:tcMar>
          </w:tcPr>
          <w:p w14:paraId="660A6EF9" w14:textId="77777777" w:rsidR="00D753E9" w:rsidRPr="001F2B65" w:rsidRDefault="00387C77" w:rsidP="001F2B65">
            <w:pPr>
              <w:widowControl w:val="0"/>
              <w:spacing w:after="120" w:line="240" w:lineRule="auto"/>
              <w:rPr>
                <w:rFonts w:ascii="Sylfaen" w:eastAsia="Times New Roman" w:hAnsi="Sylfaen"/>
                <w:sz w:val="20"/>
                <w:szCs w:val="20"/>
              </w:rPr>
            </w:pPr>
            <w:r w:rsidRPr="001F2B65">
              <w:rPr>
                <w:rFonts w:ascii="Sylfaen" w:hAnsi="Sylfaen"/>
                <w:sz w:val="20"/>
                <w:szCs w:val="20"/>
              </w:rPr>
              <w:t xml:space="preserve">Վայրը </w:t>
            </w:r>
          </w:p>
          <w:p w14:paraId="39504516" w14:textId="77777777" w:rsidR="00387C77" w:rsidRPr="001F2B65" w:rsidRDefault="00387C77" w:rsidP="001F2B65">
            <w:pPr>
              <w:widowControl w:val="0"/>
              <w:spacing w:after="120" w:line="240" w:lineRule="auto"/>
              <w:rPr>
                <w:rFonts w:ascii="Sylfaen" w:eastAsia="Times New Roman" w:hAnsi="Sylfaen"/>
                <w:sz w:val="20"/>
                <w:szCs w:val="20"/>
              </w:rPr>
            </w:pPr>
            <w:r w:rsidRPr="001F2B65">
              <w:rPr>
                <w:rFonts w:ascii="Sylfaen" w:hAnsi="Sylfaen"/>
                <w:sz w:val="20"/>
                <w:szCs w:val="20"/>
              </w:rPr>
              <w:t>Place</w:t>
            </w:r>
          </w:p>
        </w:tc>
        <w:tc>
          <w:tcPr>
            <w:tcW w:w="16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577735C8" w14:textId="77777777" w:rsidR="00387C77" w:rsidRPr="001F2B65" w:rsidRDefault="002E4AC7" w:rsidP="001F2B65">
            <w:pPr>
              <w:widowControl w:val="0"/>
              <w:spacing w:after="120" w:line="240" w:lineRule="auto"/>
              <w:rPr>
                <w:rFonts w:ascii="Sylfaen" w:eastAsia="Times New Roman" w:hAnsi="Sylfaen"/>
                <w:sz w:val="20"/>
                <w:szCs w:val="20"/>
              </w:rPr>
            </w:pPr>
            <w:r w:rsidRPr="001F2B65">
              <w:rPr>
                <w:rFonts w:ascii="Sylfaen" w:hAnsi="Sylfaen"/>
                <w:sz w:val="20"/>
                <w:szCs w:val="20"/>
              </w:rPr>
              <w:t xml:space="preserve"> </w:t>
            </w:r>
          </w:p>
        </w:tc>
        <w:tc>
          <w:tcPr>
            <w:tcW w:w="1668" w:type="pct"/>
            <w:gridSpan w:val="3"/>
            <w:tcBorders>
              <w:top w:val="single" w:sz="4" w:space="0" w:color="auto"/>
              <w:left w:val="single" w:sz="4" w:space="0" w:color="auto"/>
              <w:bottom w:val="single" w:sz="4" w:space="0" w:color="auto"/>
            </w:tcBorders>
            <w:tcMar>
              <w:top w:w="0" w:type="dxa"/>
              <w:left w:w="6" w:type="dxa"/>
              <w:bottom w:w="0" w:type="dxa"/>
              <w:right w:w="6" w:type="dxa"/>
            </w:tcMar>
          </w:tcPr>
          <w:p w14:paraId="13571CDD" w14:textId="77777777" w:rsidR="00387C77" w:rsidRPr="001F2B65" w:rsidRDefault="002E4AC7" w:rsidP="001F2B65">
            <w:pPr>
              <w:widowControl w:val="0"/>
              <w:spacing w:after="120" w:line="240" w:lineRule="auto"/>
              <w:rPr>
                <w:rFonts w:ascii="Sylfaen" w:eastAsia="Times New Roman" w:hAnsi="Sylfaen"/>
                <w:sz w:val="20"/>
                <w:szCs w:val="20"/>
              </w:rPr>
            </w:pPr>
            <w:r w:rsidRPr="001F2B65">
              <w:rPr>
                <w:rFonts w:ascii="Sylfaen" w:hAnsi="Sylfaen"/>
                <w:sz w:val="20"/>
                <w:szCs w:val="20"/>
              </w:rPr>
              <w:t xml:space="preserve"> </w:t>
            </w:r>
          </w:p>
        </w:tc>
      </w:tr>
      <w:tr w:rsidR="00387C77" w:rsidRPr="001F2B65" w14:paraId="3D47F2F5" w14:textId="77777777" w:rsidTr="002E4AC7">
        <w:tc>
          <w:tcPr>
            <w:tcW w:w="1666" w:type="pct"/>
            <w:tcBorders>
              <w:top w:val="single" w:sz="4" w:space="0" w:color="auto"/>
              <w:bottom w:val="single" w:sz="4" w:space="0" w:color="auto"/>
              <w:right w:val="single" w:sz="4" w:space="0" w:color="auto"/>
            </w:tcBorders>
            <w:tcMar>
              <w:top w:w="0" w:type="dxa"/>
              <w:left w:w="6" w:type="dxa"/>
              <w:bottom w:w="0" w:type="dxa"/>
              <w:right w:w="6" w:type="dxa"/>
            </w:tcMar>
          </w:tcPr>
          <w:p w14:paraId="2DBA52EC" w14:textId="77777777" w:rsidR="00D753E9" w:rsidRPr="001F2B65" w:rsidRDefault="00387C77" w:rsidP="001F2B65">
            <w:pPr>
              <w:widowControl w:val="0"/>
              <w:spacing w:after="120" w:line="240" w:lineRule="auto"/>
              <w:rPr>
                <w:rFonts w:ascii="Sylfaen" w:eastAsia="Times New Roman" w:hAnsi="Sylfaen"/>
                <w:sz w:val="20"/>
                <w:szCs w:val="20"/>
              </w:rPr>
            </w:pPr>
            <w:r w:rsidRPr="001F2B65">
              <w:rPr>
                <w:rFonts w:ascii="Sylfaen" w:hAnsi="Sylfaen"/>
                <w:sz w:val="20"/>
                <w:szCs w:val="20"/>
              </w:rPr>
              <w:t xml:space="preserve">Ամսաթիվը </w:t>
            </w:r>
          </w:p>
          <w:p w14:paraId="600BFE6D" w14:textId="77777777" w:rsidR="00387C77" w:rsidRPr="001F2B65" w:rsidRDefault="00387C77" w:rsidP="001F2B65">
            <w:pPr>
              <w:widowControl w:val="0"/>
              <w:spacing w:after="120" w:line="240" w:lineRule="auto"/>
              <w:rPr>
                <w:rFonts w:ascii="Sylfaen" w:eastAsia="Times New Roman" w:hAnsi="Sylfaen"/>
                <w:sz w:val="20"/>
                <w:szCs w:val="20"/>
              </w:rPr>
            </w:pPr>
            <w:r w:rsidRPr="001F2B65">
              <w:rPr>
                <w:rFonts w:ascii="Sylfaen" w:hAnsi="Sylfaen"/>
                <w:sz w:val="20"/>
                <w:szCs w:val="20"/>
              </w:rPr>
              <w:t>Date</w:t>
            </w:r>
          </w:p>
        </w:tc>
        <w:tc>
          <w:tcPr>
            <w:tcW w:w="16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472C7B81" w14:textId="77777777" w:rsidR="00387C77" w:rsidRPr="001F2B65" w:rsidRDefault="002E4AC7" w:rsidP="001F2B65">
            <w:pPr>
              <w:widowControl w:val="0"/>
              <w:spacing w:after="120" w:line="240" w:lineRule="auto"/>
              <w:rPr>
                <w:rFonts w:ascii="Sylfaen" w:eastAsia="Times New Roman" w:hAnsi="Sylfaen"/>
                <w:sz w:val="20"/>
                <w:szCs w:val="20"/>
              </w:rPr>
            </w:pPr>
            <w:r w:rsidRPr="001F2B65">
              <w:rPr>
                <w:rFonts w:ascii="Sylfaen" w:hAnsi="Sylfaen"/>
                <w:sz w:val="20"/>
                <w:szCs w:val="20"/>
              </w:rPr>
              <w:t xml:space="preserve"> </w:t>
            </w:r>
          </w:p>
        </w:tc>
        <w:tc>
          <w:tcPr>
            <w:tcW w:w="1668" w:type="pct"/>
            <w:gridSpan w:val="3"/>
            <w:tcBorders>
              <w:top w:val="single" w:sz="4" w:space="0" w:color="auto"/>
              <w:left w:val="single" w:sz="4" w:space="0" w:color="auto"/>
              <w:bottom w:val="single" w:sz="4" w:space="0" w:color="auto"/>
            </w:tcBorders>
            <w:tcMar>
              <w:top w:w="0" w:type="dxa"/>
              <w:left w:w="6" w:type="dxa"/>
              <w:bottom w:w="0" w:type="dxa"/>
              <w:right w:w="6" w:type="dxa"/>
            </w:tcMar>
          </w:tcPr>
          <w:p w14:paraId="108AF0E3" w14:textId="77777777" w:rsidR="00387C77" w:rsidRPr="001F2B65" w:rsidRDefault="002E4AC7" w:rsidP="001F2B65">
            <w:pPr>
              <w:widowControl w:val="0"/>
              <w:spacing w:after="120" w:line="240" w:lineRule="auto"/>
              <w:rPr>
                <w:rFonts w:ascii="Sylfaen" w:eastAsia="Times New Roman" w:hAnsi="Sylfaen"/>
                <w:sz w:val="20"/>
                <w:szCs w:val="20"/>
              </w:rPr>
            </w:pPr>
            <w:r w:rsidRPr="001F2B65">
              <w:rPr>
                <w:rFonts w:ascii="Sylfaen" w:hAnsi="Sylfaen"/>
                <w:sz w:val="20"/>
                <w:szCs w:val="20"/>
              </w:rPr>
              <w:t xml:space="preserve"> </w:t>
            </w:r>
          </w:p>
        </w:tc>
      </w:tr>
      <w:tr w:rsidR="00387C77" w:rsidRPr="001F2B65" w14:paraId="50C9165D" w14:textId="77777777" w:rsidTr="002E4AC7">
        <w:tc>
          <w:tcPr>
            <w:tcW w:w="1666" w:type="pct"/>
            <w:tcBorders>
              <w:top w:val="single" w:sz="4" w:space="0" w:color="auto"/>
              <w:bottom w:val="single" w:sz="4" w:space="0" w:color="auto"/>
              <w:right w:val="single" w:sz="4" w:space="0" w:color="auto"/>
            </w:tcBorders>
            <w:tcMar>
              <w:top w:w="0" w:type="dxa"/>
              <w:left w:w="6" w:type="dxa"/>
              <w:bottom w:w="0" w:type="dxa"/>
              <w:right w:w="6" w:type="dxa"/>
            </w:tcMar>
          </w:tcPr>
          <w:p w14:paraId="0C406737" w14:textId="77777777" w:rsidR="00D753E9" w:rsidRPr="001F2B65" w:rsidRDefault="00387C77" w:rsidP="001F2B65">
            <w:pPr>
              <w:widowControl w:val="0"/>
              <w:spacing w:after="120" w:line="240" w:lineRule="auto"/>
              <w:rPr>
                <w:rFonts w:ascii="Sylfaen" w:eastAsia="Times New Roman" w:hAnsi="Sylfaen"/>
                <w:sz w:val="20"/>
                <w:szCs w:val="20"/>
              </w:rPr>
            </w:pPr>
            <w:r w:rsidRPr="001F2B65">
              <w:rPr>
                <w:rFonts w:ascii="Sylfaen" w:hAnsi="Sylfaen"/>
                <w:sz w:val="20"/>
                <w:szCs w:val="20"/>
              </w:rPr>
              <w:t xml:space="preserve">Ստորագրությունը </w:t>
            </w:r>
          </w:p>
          <w:p w14:paraId="1DC46407" w14:textId="77777777" w:rsidR="00387C77" w:rsidRPr="001F2B65" w:rsidRDefault="00387C77" w:rsidP="001F2B65">
            <w:pPr>
              <w:widowControl w:val="0"/>
              <w:spacing w:after="120" w:line="240" w:lineRule="auto"/>
              <w:rPr>
                <w:rFonts w:ascii="Sylfaen" w:eastAsia="Times New Roman" w:hAnsi="Sylfaen"/>
                <w:sz w:val="20"/>
                <w:szCs w:val="20"/>
              </w:rPr>
            </w:pPr>
            <w:r w:rsidRPr="001F2B65">
              <w:rPr>
                <w:rFonts w:ascii="Sylfaen" w:hAnsi="Sylfaen"/>
                <w:sz w:val="20"/>
                <w:szCs w:val="20"/>
              </w:rPr>
              <w:t>Signature</w:t>
            </w:r>
          </w:p>
        </w:tc>
        <w:tc>
          <w:tcPr>
            <w:tcW w:w="16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123E191E" w14:textId="77777777" w:rsidR="00387C77" w:rsidRPr="001F2B65" w:rsidRDefault="002E4AC7" w:rsidP="001F2B65">
            <w:pPr>
              <w:widowControl w:val="0"/>
              <w:spacing w:after="120" w:line="240" w:lineRule="auto"/>
              <w:rPr>
                <w:rFonts w:ascii="Sylfaen" w:eastAsia="Times New Roman" w:hAnsi="Sylfaen"/>
                <w:sz w:val="20"/>
                <w:szCs w:val="20"/>
              </w:rPr>
            </w:pPr>
            <w:r w:rsidRPr="001F2B65">
              <w:rPr>
                <w:rFonts w:ascii="Sylfaen" w:hAnsi="Sylfaen"/>
                <w:sz w:val="20"/>
                <w:szCs w:val="20"/>
              </w:rPr>
              <w:t xml:space="preserve"> </w:t>
            </w:r>
          </w:p>
        </w:tc>
        <w:tc>
          <w:tcPr>
            <w:tcW w:w="1668" w:type="pct"/>
            <w:gridSpan w:val="3"/>
            <w:tcBorders>
              <w:top w:val="single" w:sz="4" w:space="0" w:color="auto"/>
              <w:left w:val="single" w:sz="4" w:space="0" w:color="auto"/>
              <w:bottom w:val="single" w:sz="4" w:space="0" w:color="auto"/>
            </w:tcBorders>
            <w:tcMar>
              <w:top w:w="0" w:type="dxa"/>
              <w:left w:w="6" w:type="dxa"/>
              <w:bottom w:w="0" w:type="dxa"/>
              <w:right w:w="6" w:type="dxa"/>
            </w:tcMar>
          </w:tcPr>
          <w:p w14:paraId="73564CB1" w14:textId="77777777" w:rsidR="00387C77" w:rsidRPr="001F2B65" w:rsidRDefault="002E4AC7" w:rsidP="001F2B65">
            <w:pPr>
              <w:widowControl w:val="0"/>
              <w:spacing w:after="120" w:line="240" w:lineRule="auto"/>
              <w:rPr>
                <w:rFonts w:ascii="Sylfaen" w:eastAsia="Times New Roman" w:hAnsi="Sylfaen"/>
                <w:sz w:val="20"/>
                <w:szCs w:val="20"/>
              </w:rPr>
            </w:pPr>
            <w:r w:rsidRPr="001F2B65">
              <w:rPr>
                <w:rFonts w:ascii="Sylfaen" w:hAnsi="Sylfaen"/>
                <w:sz w:val="20"/>
                <w:szCs w:val="20"/>
              </w:rPr>
              <w:t xml:space="preserve"> </w:t>
            </w:r>
          </w:p>
        </w:tc>
      </w:tr>
      <w:tr w:rsidR="00387C77" w:rsidRPr="001F2B65" w14:paraId="478022F5" w14:textId="77777777" w:rsidTr="002E4AC7">
        <w:tc>
          <w:tcPr>
            <w:tcW w:w="1666" w:type="pct"/>
            <w:tcBorders>
              <w:top w:val="single" w:sz="4" w:space="0" w:color="auto"/>
              <w:bottom w:val="single" w:sz="4" w:space="0" w:color="auto"/>
              <w:right w:val="single" w:sz="4" w:space="0" w:color="auto"/>
            </w:tcBorders>
            <w:tcMar>
              <w:top w:w="0" w:type="dxa"/>
              <w:left w:w="6" w:type="dxa"/>
              <w:bottom w:w="0" w:type="dxa"/>
              <w:right w:w="6" w:type="dxa"/>
            </w:tcMar>
          </w:tcPr>
          <w:p w14:paraId="4D6BD58F" w14:textId="77777777" w:rsidR="00D753E9" w:rsidRPr="001F2B65" w:rsidRDefault="00387C77" w:rsidP="001F2B65">
            <w:pPr>
              <w:widowControl w:val="0"/>
              <w:spacing w:after="120" w:line="240" w:lineRule="auto"/>
              <w:rPr>
                <w:rFonts w:ascii="Sylfaen" w:eastAsia="Times New Roman" w:hAnsi="Sylfaen"/>
                <w:sz w:val="20"/>
                <w:szCs w:val="20"/>
              </w:rPr>
            </w:pPr>
            <w:r w:rsidRPr="001F2B65">
              <w:rPr>
                <w:rFonts w:ascii="Sylfaen" w:hAnsi="Sylfaen"/>
                <w:sz w:val="20"/>
                <w:szCs w:val="20"/>
              </w:rPr>
              <w:t xml:space="preserve">Կնիքը </w:t>
            </w:r>
          </w:p>
          <w:p w14:paraId="3CECBEBE" w14:textId="77777777" w:rsidR="00387C77" w:rsidRPr="001F2B65" w:rsidRDefault="00387C77" w:rsidP="001F2B65">
            <w:pPr>
              <w:widowControl w:val="0"/>
              <w:spacing w:after="120" w:line="240" w:lineRule="auto"/>
              <w:rPr>
                <w:rFonts w:ascii="Sylfaen" w:eastAsia="Times New Roman" w:hAnsi="Sylfaen"/>
                <w:sz w:val="20"/>
                <w:szCs w:val="20"/>
              </w:rPr>
            </w:pPr>
            <w:r w:rsidRPr="001F2B65">
              <w:rPr>
                <w:rFonts w:ascii="Sylfaen" w:hAnsi="Sylfaen"/>
                <w:sz w:val="20"/>
                <w:szCs w:val="20"/>
              </w:rPr>
              <w:t>Stamp</w:t>
            </w:r>
          </w:p>
        </w:tc>
        <w:tc>
          <w:tcPr>
            <w:tcW w:w="16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615E5929" w14:textId="77777777" w:rsidR="00387C77" w:rsidRPr="001F2B65" w:rsidRDefault="002E4AC7" w:rsidP="001F2B65">
            <w:pPr>
              <w:widowControl w:val="0"/>
              <w:spacing w:after="120" w:line="240" w:lineRule="auto"/>
              <w:rPr>
                <w:rFonts w:ascii="Sylfaen" w:eastAsia="Times New Roman" w:hAnsi="Sylfaen"/>
                <w:sz w:val="20"/>
                <w:szCs w:val="20"/>
              </w:rPr>
            </w:pPr>
            <w:r w:rsidRPr="001F2B65">
              <w:rPr>
                <w:rFonts w:ascii="Sylfaen" w:hAnsi="Sylfaen"/>
                <w:sz w:val="20"/>
                <w:szCs w:val="20"/>
              </w:rPr>
              <w:t xml:space="preserve"> </w:t>
            </w:r>
          </w:p>
        </w:tc>
        <w:tc>
          <w:tcPr>
            <w:tcW w:w="1668" w:type="pct"/>
            <w:gridSpan w:val="3"/>
            <w:tcBorders>
              <w:top w:val="single" w:sz="4" w:space="0" w:color="auto"/>
              <w:left w:val="single" w:sz="4" w:space="0" w:color="auto"/>
              <w:bottom w:val="single" w:sz="4" w:space="0" w:color="auto"/>
            </w:tcBorders>
            <w:tcMar>
              <w:top w:w="0" w:type="dxa"/>
              <w:left w:w="6" w:type="dxa"/>
              <w:bottom w:w="0" w:type="dxa"/>
              <w:right w:w="6" w:type="dxa"/>
            </w:tcMar>
          </w:tcPr>
          <w:p w14:paraId="7B8F6770" w14:textId="77777777" w:rsidR="00387C77" w:rsidRPr="001F2B65" w:rsidRDefault="002E4AC7" w:rsidP="001F2B65">
            <w:pPr>
              <w:widowControl w:val="0"/>
              <w:spacing w:after="120" w:line="240" w:lineRule="auto"/>
              <w:rPr>
                <w:rFonts w:ascii="Sylfaen" w:eastAsia="Times New Roman" w:hAnsi="Sylfaen"/>
                <w:sz w:val="20"/>
                <w:szCs w:val="20"/>
              </w:rPr>
            </w:pPr>
            <w:r w:rsidRPr="001F2B65">
              <w:rPr>
                <w:rFonts w:ascii="Sylfaen" w:hAnsi="Sylfaen"/>
                <w:sz w:val="20"/>
                <w:szCs w:val="20"/>
              </w:rPr>
              <w:t xml:space="preserve"> </w:t>
            </w:r>
          </w:p>
        </w:tc>
      </w:tr>
      <w:tr w:rsidR="00387C77" w:rsidRPr="001F2B65" w14:paraId="0CAD96BA" w14:textId="77777777" w:rsidTr="002E4AC7">
        <w:tc>
          <w:tcPr>
            <w:tcW w:w="5000" w:type="pct"/>
            <w:gridSpan w:val="5"/>
            <w:tcMar>
              <w:top w:w="0" w:type="dxa"/>
              <w:left w:w="6" w:type="dxa"/>
              <w:bottom w:w="0" w:type="dxa"/>
              <w:right w:w="6" w:type="dxa"/>
            </w:tcMar>
          </w:tcPr>
          <w:p w14:paraId="19C9E0CE" w14:textId="77777777" w:rsidR="00387C77" w:rsidRPr="001F2B65" w:rsidRDefault="00387C77" w:rsidP="001F2B65">
            <w:pPr>
              <w:widowControl w:val="0"/>
              <w:spacing w:after="120" w:line="240" w:lineRule="auto"/>
              <w:rPr>
                <w:rFonts w:ascii="Sylfaen" w:eastAsia="Times New Roman" w:hAnsi="Sylfaen"/>
                <w:sz w:val="20"/>
                <w:szCs w:val="20"/>
              </w:rPr>
            </w:pPr>
          </w:p>
          <w:p w14:paraId="70C20378" w14:textId="77777777" w:rsidR="00D753E9" w:rsidRPr="001F2B65" w:rsidRDefault="00387C77" w:rsidP="001F2B65">
            <w:pPr>
              <w:widowControl w:val="0"/>
              <w:spacing w:after="120" w:line="240" w:lineRule="auto"/>
              <w:rPr>
                <w:rFonts w:ascii="Sylfaen" w:eastAsia="Times New Roman" w:hAnsi="Sylfaen"/>
                <w:sz w:val="20"/>
                <w:szCs w:val="20"/>
              </w:rPr>
            </w:pPr>
            <w:r w:rsidRPr="001F2B65">
              <w:rPr>
                <w:rFonts w:ascii="Sylfaen" w:hAnsi="Sylfaen"/>
                <w:sz w:val="20"/>
                <w:szCs w:val="20"/>
              </w:rPr>
              <w:t xml:space="preserve">* Համապատասխան վանդակում դնել «х» նշանը։ </w:t>
            </w:r>
          </w:p>
          <w:p w14:paraId="5E0BFB1E" w14:textId="77777777" w:rsidR="00387C77" w:rsidRPr="001F2B65" w:rsidRDefault="00387C77" w:rsidP="001F2B65">
            <w:pPr>
              <w:widowControl w:val="0"/>
              <w:spacing w:after="120" w:line="240" w:lineRule="auto"/>
              <w:rPr>
                <w:rFonts w:ascii="Sylfaen" w:eastAsia="Times New Roman" w:hAnsi="Sylfaen"/>
                <w:sz w:val="20"/>
                <w:szCs w:val="20"/>
              </w:rPr>
            </w:pPr>
            <w:r w:rsidRPr="001F2B65">
              <w:rPr>
                <w:rFonts w:ascii="Sylfaen" w:hAnsi="Sylfaen"/>
                <w:sz w:val="20"/>
                <w:szCs w:val="20"/>
              </w:rPr>
              <w:t>mark applicable alternative with an «х»</w:t>
            </w:r>
          </w:p>
        </w:tc>
      </w:tr>
      <w:tr w:rsidR="00387C77" w:rsidRPr="001F2B65" w14:paraId="05506368" w14:textId="77777777" w:rsidTr="002E4AC7">
        <w:tc>
          <w:tcPr>
            <w:tcW w:w="5000" w:type="pct"/>
            <w:gridSpan w:val="5"/>
            <w:tcMar>
              <w:top w:w="0" w:type="dxa"/>
              <w:left w:w="6" w:type="dxa"/>
              <w:bottom w:w="0" w:type="dxa"/>
              <w:right w:w="6" w:type="dxa"/>
            </w:tcMar>
          </w:tcPr>
          <w:p w14:paraId="7A7C1577" w14:textId="77777777" w:rsidR="00387C77" w:rsidRPr="001F2B65" w:rsidRDefault="002E4AC7" w:rsidP="001F2B65">
            <w:pPr>
              <w:widowControl w:val="0"/>
              <w:spacing w:after="120" w:line="240" w:lineRule="auto"/>
              <w:rPr>
                <w:rFonts w:ascii="Sylfaen" w:eastAsia="Times New Roman" w:hAnsi="Sylfaen"/>
                <w:sz w:val="20"/>
                <w:szCs w:val="20"/>
              </w:rPr>
            </w:pPr>
            <w:r w:rsidRPr="001F2B65">
              <w:rPr>
                <w:rFonts w:ascii="Sylfaen" w:hAnsi="Sylfaen"/>
                <w:sz w:val="20"/>
                <w:szCs w:val="20"/>
              </w:rPr>
              <w:t xml:space="preserve"> </w:t>
            </w:r>
          </w:p>
        </w:tc>
      </w:tr>
      <w:tr w:rsidR="00387C77" w:rsidRPr="001F2B65" w14:paraId="3F6F92E6" w14:textId="77777777" w:rsidTr="002E4AC7">
        <w:tc>
          <w:tcPr>
            <w:tcW w:w="5000" w:type="pct"/>
            <w:gridSpan w:val="5"/>
            <w:tcBorders>
              <w:bottom w:val="single" w:sz="4" w:space="0" w:color="auto"/>
            </w:tcBorders>
            <w:tcMar>
              <w:top w:w="0" w:type="dxa"/>
              <w:left w:w="6" w:type="dxa"/>
              <w:bottom w:w="0" w:type="dxa"/>
              <w:right w:w="6" w:type="dxa"/>
            </w:tcMar>
          </w:tcPr>
          <w:p w14:paraId="780232EB" w14:textId="77777777" w:rsidR="00A70F9A" w:rsidRDefault="00A70F9A" w:rsidP="001F2B65">
            <w:pPr>
              <w:widowControl w:val="0"/>
              <w:spacing w:after="120" w:line="240" w:lineRule="auto"/>
              <w:jc w:val="center"/>
              <w:rPr>
                <w:rFonts w:ascii="Sylfaen" w:hAnsi="Sylfaen"/>
                <w:sz w:val="20"/>
                <w:szCs w:val="20"/>
                <w:lang w:val="en-GB"/>
              </w:rPr>
            </w:pPr>
          </w:p>
          <w:p w14:paraId="07684CAC" w14:textId="77777777" w:rsidR="00FC6663" w:rsidRPr="001F2B65" w:rsidRDefault="00387C77" w:rsidP="001F2B65">
            <w:pPr>
              <w:widowControl w:val="0"/>
              <w:spacing w:after="120" w:line="240" w:lineRule="auto"/>
              <w:jc w:val="center"/>
              <w:rPr>
                <w:rFonts w:ascii="Sylfaen" w:hAnsi="Sylfaen"/>
                <w:sz w:val="20"/>
                <w:szCs w:val="20"/>
              </w:rPr>
            </w:pPr>
            <w:r w:rsidRPr="001F2B65">
              <w:rPr>
                <w:rFonts w:ascii="Sylfaen" w:hAnsi="Sylfaen"/>
                <w:sz w:val="20"/>
                <w:szCs w:val="20"/>
              </w:rPr>
              <w:t>Տե՛ս «Հրահանգչական ցուցումներ»,</w:t>
            </w:r>
            <w:r w:rsidR="006813BB" w:rsidRPr="001F2B65">
              <w:rPr>
                <w:rFonts w:ascii="Sylfaen" w:hAnsi="Sylfaen"/>
                <w:sz w:val="20"/>
                <w:szCs w:val="20"/>
              </w:rPr>
              <w:t xml:space="preserve"> էջ 4</w:t>
            </w:r>
            <w:r w:rsidR="00FC6663" w:rsidRPr="001F2B65">
              <w:rPr>
                <w:rFonts w:ascii="Sylfaen" w:hAnsi="Sylfaen"/>
                <w:sz w:val="20"/>
                <w:szCs w:val="20"/>
              </w:rPr>
              <w:t>։</w:t>
            </w:r>
          </w:p>
          <w:p w14:paraId="47521A28" w14:textId="77777777" w:rsidR="00D753E9" w:rsidRPr="001F2B65" w:rsidRDefault="00387C77" w:rsidP="001F2B65">
            <w:pPr>
              <w:widowControl w:val="0"/>
              <w:spacing w:after="120" w:line="240" w:lineRule="auto"/>
              <w:jc w:val="center"/>
              <w:rPr>
                <w:rFonts w:ascii="Sylfaen" w:eastAsia="Times New Roman" w:hAnsi="Sylfaen"/>
                <w:sz w:val="20"/>
                <w:szCs w:val="20"/>
              </w:rPr>
            </w:pPr>
            <w:r w:rsidRPr="001F2B65">
              <w:rPr>
                <w:rFonts w:ascii="Sylfaen" w:hAnsi="Sylfaen"/>
                <w:sz w:val="20"/>
                <w:szCs w:val="20"/>
              </w:rPr>
              <w:t xml:space="preserve">էջ 2 </w:t>
            </w:r>
          </w:p>
          <w:p w14:paraId="33C248CC" w14:textId="77777777" w:rsidR="00387C77" w:rsidRPr="001F2B65" w:rsidRDefault="00387C77" w:rsidP="001F2B65">
            <w:pPr>
              <w:widowControl w:val="0"/>
              <w:spacing w:after="120" w:line="240" w:lineRule="auto"/>
              <w:jc w:val="center"/>
              <w:rPr>
                <w:rFonts w:ascii="Sylfaen" w:eastAsia="Times New Roman" w:hAnsi="Sylfaen"/>
                <w:sz w:val="20"/>
                <w:szCs w:val="20"/>
              </w:rPr>
            </w:pPr>
            <w:r w:rsidRPr="001F2B65">
              <w:rPr>
                <w:rFonts w:ascii="Sylfaen" w:hAnsi="Sylfaen"/>
                <w:sz w:val="20"/>
                <w:szCs w:val="20"/>
              </w:rPr>
              <w:t>page 2</w:t>
            </w:r>
          </w:p>
        </w:tc>
      </w:tr>
    </w:tbl>
    <w:p w14:paraId="366364C3" w14:textId="77777777" w:rsidR="00D753E9" w:rsidRPr="001F2B65" w:rsidRDefault="00D753E9" w:rsidP="002E4AC7">
      <w:pPr>
        <w:pStyle w:val="nonumheader"/>
        <w:widowControl w:val="0"/>
        <w:spacing w:before="0" w:after="120"/>
        <w:rPr>
          <w:rFonts w:ascii="Sylfaen" w:hAnsi="Sylfaen"/>
        </w:rPr>
      </w:pPr>
    </w:p>
    <w:p w14:paraId="1E1D5333" w14:textId="77777777" w:rsidR="00D753E9" w:rsidRPr="001F2B65" w:rsidRDefault="00D753E9">
      <w:pPr>
        <w:rPr>
          <w:rFonts w:ascii="Sylfaen" w:eastAsia="Times New Roman" w:hAnsi="Sylfaen" w:cs="Times New Roman"/>
          <w:b/>
          <w:bCs/>
          <w:sz w:val="24"/>
          <w:szCs w:val="24"/>
        </w:rPr>
      </w:pPr>
      <w:r w:rsidRPr="001F2B65">
        <w:rPr>
          <w:rFonts w:ascii="Sylfaen" w:hAnsi="Sylfaen"/>
          <w:sz w:val="24"/>
          <w:szCs w:val="24"/>
        </w:rPr>
        <w:br w:type="page"/>
      </w:r>
    </w:p>
    <w:p w14:paraId="660D9481" w14:textId="6D03B672" w:rsidR="00D753E9" w:rsidRPr="001F2B65" w:rsidRDefault="00D753E9" w:rsidP="00D753E9">
      <w:pPr>
        <w:widowControl w:val="0"/>
        <w:spacing w:after="120" w:line="240" w:lineRule="auto"/>
        <w:jc w:val="right"/>
        <w:rPr>
          <w:rFonts w:ascii="Sylfaen" w:hAnsi="Sylfaen"/>
          <w:sz w:val="24"/>
          <w:szCs w:val="24"/>
        </w:rPr>
      </w:pPr>
      <w:r w:rsidRPr="001F2B65">
        <w:rPr>
          <w:rFonts w:ascii="Sylfaen" w:hAnsi="Sylfaen"/>
          <w:sz w:val="24"/>
          <w:szCs w:val="24"/>
        </w:rPr>
        <w:lastRenderedPageBreak/>
        <w:t>Ձ</w:t>
      </w:r>
      <w:r w:rsidR="00107025">
        <w:rPr>
          <w:rFonts w:ascii="Sylfaen" w:hAnsi="Sylfaen"/>
          <w:sz w:val="24"/>
          <w:szCs w:val="24"/>
        </w:rPr>
        <w:t>և</w:t>
      </w:r>
      <w:r w:rsidRPr="001F2B65">
        <w:rPr>
          <w:rFonts w:ascii="Sylfaen" w:hAnsi="Sylfaen"/>
          <w:sz w:val="24"/>
          <w:szCs w:val="24"/>
        </w:rPr>
        <w:t xml:space="preserve"> 1</w:t>
      </w:r>
    </w:p>
    <w:p w14:paraId="320715EB" w14:textId="77777777" w:rsidR="00D753E9" w:rsidRPr="001F2B65" w:rsidRDefault="00D753E9" w:rsidP="00D753E9">
      <w:pPr>
        <w:widowControl w:val="0"/>
        <w:spacing w:after="120" w:line="240" w:lineRule="auto"/>
        <w:jc w:val="right"/>
        <w:rPr>
          <w:rFonts w:ascii="Sylfaen" w:hAnsi="Sylfaen"/>
          <w:sz w:val="24"/>
          <w:szCs w:val="24"/>
        </w:rPr>
      </w:pPr>
      <w:r w:rsidRPr="001F2B65">
        <w:rPr>
          <w:rFonts w:ascii="Sylfaen" w:hAnsi="Sylfaen"/>
          <w:sz w:val="24"/>
          <w:szCs w:val="24"/>
        </w:rPr>
        <w:t>(շարունակություն)</w:t>
      </w:r>
    </w:p>
    <w:tbl>
      <w:tblPr>
        <w:tblW w:w="5001" w:type="pct"/>
        <w:tblBorders>
          <w:top w:val="single" w:sz="4" w:space="0" w:color="auto"/>
          <w:left w:val="single" w:sz="4" w:space="0" w:color="auto"/>
          <w:bottom w:val="single" w:sz="4" w:space="0" w:color="auto"/>
          <w:right w:val="single" w:sz="4" w:space="0" w:color="auto"/>
        </w:tblBorders>
        <w:tblCellMar>
          <w:left w:w="0" w:type="dxa"/>
          <w:right w:w="0" w:type="dxa"/>
        </w:tblCellMar>
        <w:tblLook w:val="0000" w:firstRow="0" w:lastRow="0" w:firstColumn="0" w:lastColumn="0" w:noHBand="0" w:noVBand="0"/>
      </w:tblPr>
      <w:tblGrid>
        <w:gridCol w:w="2768"/>
        <w:gridCol w:w="1773"/>
        <w:gridCol w:w="2271"/>
        <w:gridCol w:w="500"/>
        <w:gridCol w:w="1773"/>
      </w:tblGrid>
      <w:tr w:rsidR="00387C77" w:rsidRPr="00A70F9A" w14:paraId="7F724713" w14:textId="77777777" w:rsidTr="002E4AC7">
        <w:tc>
          <w:tcPr>
            <w:tcW w:w="3749" w:type="pct"/>
            <w:gridSpan w:val="3"/>
            <w:tcBorders>
              <w:top w:val="single" w:sz="4" w:space="0" w:color="auto"/>
              <w:bottom w:val="single" w:sz="4" w:space="0" w:color="auto"/>
              <w:right w:val="single" w:sz="4" w:space="0" w:color="auto"/>
            </w:tcBorders>
            <w:tcMar>
              <w:top w:w="0" w:type="dxa"/>
              <w:left w:w="6" w:type="dxa"/>
              <w:bottom w:w="0" w:type="dxa"/>
              <w:right w:w="6" w:type="dxa"/>
            </w:tcMar>
          </w:tcPr>
          <w:p w14:paraId="54E0B847" w14:textId="77777777" w:rsidR="00D753E9" w:rsidRPr="00A70F9A" w:rsidRDefault="00387C77" w:rsidP="00A70F9A">
            <w:pPr>
              <w:pStyle w:val="newncpi0"/>
              <w:widowControl w:val="0"/>
              <w:spacing w:after="120"/>
              <w:jc w:val="left"/>
              <w:rPr>
                <w:rFonts w:ascii="Sylfaen" w:hAnsi="Sylfaen"/>
                <w:sz w:val="20"/>
                <w:szCs w:val="20"/>
              </w:rPr>
            </w:pPr>
            <w:r w:rsidRPr="00A70F9A">
              <w:rPr>
                <w:rFonts w:ascii="Sylfaen" w:hAnsi="Sylfaen"/>
                <w:sz w:val="20"/>
                <w:szCs w:val="20"/>
              </w:rPr>
              <w:t xml:space="preserve">ԾԱՆՈԹԱԳՐՈՒԹՅՈՒՆ (լրացվում է իրավասու մարմինների կողմից) </w:t>
            </w:r>
          </w:p>
          <w:p w14:paraId="4C0A68D0" w14:textId="77777777" w:rsidR="00387C77" w:rsidRPr="00A70F9A" w:rsidRDefault="00387C77" w:rsidP="00A70F9A">
            <w:pPr>
              <w:pStyle w:val="newncpi0"/>
              <w:widowControl w:val="0"/>
              <w:spacing w:after="120"/>
              <w:jc w:val="left"/>
              <w:rPr>
                <w:rFonts w:ascii="Sylfaen" w:hAnsi="Sylfaen"/>
                <w:sz w:val="20"/>
                <w:szCs w:val="20"/>
              </w:rPr>
            </w:pPr>
            <w:r w:rsidRPr="00A70F9A">
              <w:rPr>
                <w:rFonts w:ascii="Sylfaen" w:hAnsi="Sylfaen"/>
                <w:sz w:val="20"/>
                <w:szCs w:val="20"/>
              </w:rPr>
              <w:t>REMARKS (reserved for the use of Competent Authorities)</w:t>
            </w:r>
          </w:p>
        </w:tc>
        <w:tc>
          <w:tcPr>
            <w:tcW w:w="1251" w:type="pct"/>
            <w:gridSpan w:val="2"/>
            <w:tcBorders>
              <w:top w:val="single" w:sz="4" w:space="0" w:color="auto"/>
              <w:left w:val="single" w:sz="4" w:space="0" w:color="auto"/>
              <w:bottom w:val="single" w:sz="4" w:space="0" w:color="auto"/>
            </w:tcBorders>
            <w:tcMar>
              <w:top w:w="0" w:type="dxa"/>
              <w:left w:w="6" w:type="dxa"/>
              <w:bottom w:w="0" w:type="dxa"/>
              <w:right w:w="6" w:type="dxa"/>
            </w:tcMar>
          </w:tcPr>
          <w:p w14:paraId="4663D86A" w14:textId="77777777" w:rsidR="00387C77" w:rsidRPr="00A70F9A" w:rsidRDefault="00387C77" w:rsidP="00A70F9A">
            <w:pPr>
              <w:pStyle w:val="newncpi0"/>
              <w:widowControl w:val="0"/>
              <w:spacing w:after="120"/>
              <w:jc w:val="left"/>
              <w:rPr>
                <w:rFonts w:ascii="Sylfaen" w:hAnsi="Sylfaen"/>
                <w:sz w:val="20"/>
                <w:szCs w:val="20"/>
              </w:rPr>
            </w:pPr>
            <w:r w:rsidRPr="00A70F9A">
              <w:rPr>
                <w:rFonts w:ascii="Sylfaen" w:hAnsi="Sylfaen"/>
                <w:sz w:val="20"/>
                <w:szCs w:val="20"/>
              </w:rPr>
              <w:t xml:space="preserve">Հավաստագիր թիվ Certificate № </w:t>
            </w:r>
          </w:p>
        </w:tc>
      </w:tr>
      <w:tr w:rsidR="00262F94" w:rsidRPr="00A70F9A" w14:paraId="19E31E03" w14:textId="77777777" w:rsidTr="005F1A8C">
        <w:trPr>
          <w:trHeight w:val="1750"/>
        </w:trPr>
        <w:tc>
          <w:tcPr>
            <w:tcW w:w="2499" w:type="pct"/>
            <w:gridSpan w:val="2"/>
            <w:tcBorders>
              <w:top w:val="single" w:sz="4" w:space="0" w:color="auto"/>
              <w:right w:val="single" w:sz="4" w:space="0" w:color="auto"/>
            </w:tcBorders>
            <w:tcMar>
              <w:top w:w="0" w:type="dxa"/>
              <w:left w:w="6" w:type="dxa"/>
              <w:bottom w:w="0" w:type="dxa"/>
              <w:right w:w="6" w:type="dxa"/>
            </w:tcMar>
          </w:tcPr>
          <w:p w14:paraId="5E1DABAC" w14:textId="77777777" w:rsidR="00262F94" w:rsidRPr="00A70F9A" w:rsidRDefault="00262F94" w:rsidP="00A70F9A">
            <w:pPr>
              <w:pStyle w:val="newncpi0"/>
              <w:widowControl w:val="0"/>
              <w:tabs>
                <w:tab w:val="left" w:pos="288"/>
              </w:tabs>
              <w:spacing w:after="120"/>
              <w:jc w:val="left"/>
              <w:rPr>
                <w:rFonts w:ascii="Sylfaen" w:hAnsi="Sylfaen"/>
                <w:sz w:val="20"/>
                <w:szCs w:val="20"/>
              </w:rPr>
            </w:pPr>
            <w:r w:rsidRPr="00A70F9A">
              <w:rPr>
                <w:rFonts w:ascii="Sylfaen" w:hAnsi="Sylfaen"/>
                <w:sz w:val="20"/>
                <w:szCs w:val="20"/>
              </w:rPr>
              <w:t>10.</w:t>
            </w:r>
            <w:r w:rsidR="00A70F9A" w:rsidRPr="00A70F9A">
              <w:rPr>
                <w:rFonts w:ascii="Sylfaen" w:hAnsi="Sylfaen"/>
                <w:sz w:val="20"/>
                <w:szCs w:val="20"/>
              </w:rPr>
              <w:tab/>
            </w:r>
            <w:r w:rsidRPr="00A70F9A">
              <w:rPr>
                <w:rFonts w:ascii="Sylfaen" w:hAnsi="Sylfaen"/>
                <w:sz w:val="20"/>
                <w:szCs w:val="20"/>
              </w:rPr>
              <w:t xml:space="preserve">Նկատված անսարքությունները </w:t>
            </w:r>
          </w:p>
          <w:p w14:paraId="334FC46B" w14:textId="77777777" w:rsidR="00262F94" w:rsidRPr="00A70F9A" w:rsidRDefault="00262F94" w:rsidP="00A70F9A">
            <w:pPr>
              <w:pStyle w:val="newncpi0"/>
              <w:widowControl w:val="0"/>
              <w:spacing w:after="120"/>
              <w:jc w:val="left"/>
              <w:rPr>
                <w:rFonts w:ascii="Sylfaen" w:hAnsi="Sylfaen"/>
                <w:sz w:val="20"/>
                <w:szCs w:val="20"/>
              </w:rPr>
            </w:pPr>
            <w:r w:rsidRPr="00A70F9A">
              <w:rPr>
                <w:rFonts w:ascii="Sylfaen" w:hAnsi="Sylfaen"/>
                <w:sz w:val="20"/>
                <w:szCs w:val="20"/>
              </w:rPr>
              <w:t>Defects noted</w:t>
            </w:r>
          </w:p>
        </w:tc>
        <w:tc>
          <w:tcPr>
            <w:tcW w:w="2501" w:type="pct"/>
            <w:gridSpan w:val="3"/>
            <w:tcBorders>
              <w:top w:val="single" w:sz="4" w:space="0" w:color="auto"/>
              <w:left w:val="single" w:sz="4" w:space="0" w:color="auto"/>
            </w:tcBorders>
            <w:tcMar>
              <w:top w:w="0" w:type="dxa"/>
              <w:left w:w="6" w:type="dxa"/>
              <w:bottom w:w="0" w:type="dxa"/>
              <w:right w:w="6" w:type="dxa"/>
            </w:tcMar>
          </w:tcPr>
          <w:p w14:paraId="162F1C08" w14:textId="77777777" w:rsidR="00262F94" w:rsidRPr="00A70F9A" w:rsidRDefault="00262F94" w:rsidP="00A70F9A">
            <w:pPr>
              <w:pStyle w:val="newncpi0"/>
              <w:widowControl w:val="0"/>
              <w:tabs>
                <w:tab w:val="left" w:pos="263"/>
              </w:tabs>
              <w:spacing w:after="120"/>
              <w:jc w:val="left"/>
              <w:rPr>
                <w:rFonts w:ascii="Sylfaen" w:hAnsi="Sylfaen"/>
                <w:sz w:val="20"/>
                <w:szCs w:val="20"/>
              </w:rPr>
            </w:pPr>
            <w:r w:rsidRPr="00A70F9A">
              <w:rPr>
                <w:rFonts w:ascii="Sylfaen" w:hAnsi="Sylfaen"/>
                <w:sz w:val="20"/>
                <w:szCs w:val="20"/>
              </w:rPr>
              <w:t>11.</w:t>
            </w:r>
            <w:r w:rsidR="00A70F9A">
              <w:rPr>
                <w:rFonts w:ascii="Sylfaen" w:hAnsi="Sylfaen"/>
                <w:sz w:val="20"/>
                <w:szCs w:val="20"/>
                <w:lang w:val="en-GB"/>
              </w:rPr>
              <w:tab/>
            </w:r>
            <w:r w:rsidRPr="00A70F9A">
              <w:rPr>
                <w:rFonts w:ascii="Sylfaen" w:hAnsi="Sylfaen"/>
                <w:sz w:val="20"/>
                <w:szCs w:val="20"/>
              </w:rPr>
              <w:t xml:space="preserve">Անսարքությունների վերացումը </w:t>
            </w:r>
          </w:p>
          <w:p w14:paraId="28532C9C" w14:textId="77777777" w:rsidR="00262F94" w:rsidRPr="00A70F9A" w:rsidRDefault="00262F94" w:rsidP="00A70F9A">
            <w:pPr>
              <w:pStyle w:val="newncpi0"/>
              <w:widowControl w:val="0"/>
              <w:spacing w:after="120"/>
              <w:jc w:val="left"/>
              <w:rPr>
                <w:rFonts w:ascii="Sylfaen" w:hAnsi="Sylfaen"/>
                <w:sz w:val="20"/>
                <w:szCs w:val="20"/>
              </w:rPr>
            </w:pPr>
            <w:r w:rsidRPr="00A70F9A">
              <w:rPr>
                <w:rFonts w:ascii="Sylfaen" w:hAnsi="Sylfaen"/>
                <w:sz w:val="20"/>
                <w:szCs w:val="20"/>
              </w:rPr>
              <w:t>Rectification of defects</w:t>
            </w:r>
          </w:p>
        </w:tc>
      </w:tr>
      <w:tr w:rsidR="00A70F9A" w:rsidRPr="00A70F9A" w14:paraId="518C8B2E" w14:textId="77777777" w:rsidTr="00A70F9A">
        <w:trPr>
          <w:trHeight w:val="810"/>
        </w:trPr>
        <w:tc>
          <w:tcPr>
            <w:tcW w:w="1523" w:type="pct"/>
            <w:tcBorders>
              <w:top w:val="single" w:sz="4" w:space="0" w:color="auto"/>
              <w:right w:val="single" w:sz="4" w:space="0" w:color="auto"/>
            </w:tcBorders>
            <w:tcMar>
              <w:top w:w="0" w:type="dxa"/>
              <w:left w:w="6" w:type="dxa"/>
              <w:bottom w:w="0" w:type="dxa"/>
              <w:right w:w="6" w:type="dxa"/>
            </w:tcMar>
          </w:tcPr>
          <w:p w14:paraId="39031B8D" w14:textId="77777777" w:rsidR="00A70F9A" w:rsidRPr="00A70F9A" w:rsidRDefault="00A70F9A" w:rsidP="00A70F9A">
            <w:pPr>
              <w:pStyle w:val="newncpi0"/>
              <w:widowControl w:val="0"/>
              <w:spacing w:after="120"/>
              <w:jc w:val="left"/>
              <w:rPr>
                <w:rFonts w:ascii="Sylfaen" w:hAnsi="Sylfaen"/>
                <w:sz w:val="20"/>
                <w:szCs w:val="20"/>
              </w:rPr>
            </w:pPr>
            <w:r w:rsidRPr="00A70F9A">
              <w:rPr>
                <w:rFonts w:ascii="Sylfaen" w:hAnsi="Sylfaen"/>
                <w:sz w:val="20"/>
                <w:szCs w:val="20"/>
              </w:rPr>
              <w:t xml:space="preserve">Իրավասու մարմինը </w:t>
            </w:r>
          </w:p>
          <w:p w14:paraId="4744CE7B" w14:textId="77777777" w:rsidR="00A70F9A" w:rsidRPr="00A70F9A" w:rsidRDefault="00A70F9A" w:rsidP="00A70F9A">
            <w:pPr>
              <w:pStyle w:val="newncpi0"/>
              <w:widowControl w:val="0"/>
              <w:spacing w:after="120"/>
              <w:jc w:val="left"/>
              <w:rPr>
                <w:rFonts w:ascii="Sylfaen" w:hAnsi="Sylfaen"/>
                <w:sz w:val="20"/>
                <w:szCs w:val="20"/>
                <w:lang w:val="en-GB"/>
              </w:rPr>
            </w:pPr>
            <w:r w:rsidRPr="00A70F9A">
              <w:rPr>
                <w:rFonts w:ascii="Sylfaen" w:hAnsi="Sylfaen"/>
                <w:sz w:val="20"/>
                <w:szCs w:val="20"/>
              </w:rPr>
              <w:t>Authority</w:t>
            </w:r>
          </w:p>
        </w:tc>
        <w:tc>
          <w:tcPr>
            <w:tcW w:w="976" w:type="pct"/>
            <w:vMerge w:val="restart"/>
            <w:tcBorders>
              <w:top w:val="single" w:sz="4" w:space="0" w:color="auto"/>
              <w:left w:val="single" w:sz="4" w:space="0" w:color="auto"/>
              <w:right w:val="single" w:sz="4" w:space="0" w:color="auto"/>
            </w:tcBorders>
            <w:tcMar>
              <w:top w:w="0" w:type="dxa"/>
              <w:left w:w="6" w:type="dxa"/>
              <w:bottom w:w="0" w:type="dxa"/>
              <w:right w:w="6" w:type="dxa"/>
            </w:tcMar>
          </w:tcPr>
          <w:p w14:paraId="35B231DB" w14:textId="77777777" w:rsidR="00A70F9A" w:rsidRPr="00A70F9A" w:rsidRDefault="00A70F9A" w:rsidP="00A70F9A">
            <w:pPr>
              <w:pStyle w:val="newncpi0"/>
              <w:widowControl w:val="0"/>
              <w:spacing w:after="120"/>
              <w:jc w:val="left"/>
              <w:rPr>
                <w:rFonts w:ascii="Sylfaen" w:hAnsi="Sylfaen"/>
                <w:sz w:val="20"/>
                <w:szCs w:val="20"/>
              </w:rPr>
            </w:pPr>
            <w:r w:rsidRPr="00A70F9A">
              <w:rPr>
                <w:rFonts w:ascii="Sylfaen" w:hAnsi="Sylfaen"/>
                <w:sz w:val="20"/>
                <w:szCs w:val="20"/>
              </w:rPr>
              <w:t xml:space="preserve">Կնիքը </w:t>
            </w:r>
          </w:p>
          <w:p w14:paraId="102F6AFD" w14:textId="77777777" w:rsidR="00A70F9A" w:rsidRPr="00A70F9A" w:rsidRDefault="00A70F9A" w:rsidP="00A70F9A">
            <w:pPr>
              <w:pStyle w:val="newncpi0"/>
              <w:widowControl w:val="0"/>
              <w:spacing w:after="120"/>
              <w:jc w:val="left"/>
              <w:rPr>
                <w:rFonts w:ascii="Sylfaen" w:hAnsi="Sylfaen"/>
                <w:sz w:val="20"/>
                <w:szCs w:val="20"/>
                <w:lang w:val="en-GB"/>
              </w:rPr>
            </w:pPr>
            <w:r w:rsidRPr="00A70F9A">
              <w:rPr>
                <w:rFonts w:ascii="Sylfaen" w:hAnsi="Sylfaen"/>
                <w:sz w:val="20"/>
                <w:szCs w:val="20"/>
              </w:rPr>
              <w:t>Stamp</w:t>
            </w:r>
          </w:p>
        </w:tc>
        <w:tc>
          <w:tcPr>
            <w:tcW w:w="1525" w:type="pct"/>
            <w:gridSpan w:val="2"/>
            <w:tcBorders>
              <w:top w:val="single" w:sz="4" w:space="0" w:color="auto"/>
              <w:left w:val="single" w:sz="4" w:space="0" w:color="auto"/>
            </w:tcBorders>
            <w:tcMar>
              <w:top w:w="0" w:type="dxa"/>
              <w:left w:w="6" w:type="dxa"/>
              <w:bottom w:w="0" w:type="dxa"/>
              <w:right w:w="6" w:type="dxa"/>
            </w:tcMar>
          </w:tcPr>
          <w:p w14:paraId="062829E1" w14:textId="77777777" w:rsidR="00A70F9A" w:rsidRPr="00A70F9A" w:rsidRDefault="00A70F9A" w:rsidP="00A70F9A">
            <w:pPr>
              <w:pStyle w:val="newncpi0"/>
              <w:widowControl w:val="0"/>
              <w:spacing w:after="120"/>
              <w:jc w:val="left"/>
              <w:rPr>
                <w:rFonts w:ascii="Sylfaen" w:hAnsi="Sylfaen"/>
                <w:sz w:val="20"/>
                <w:szCs w:val="20"/>
              </w:rPr>
            </w:pPr>
            <w:r w:rsidRPr="00A70F9A">
              <w:rPr>
                <w:rFonts w:ascii="Sylfaen" w:hAnsi="Sylfaen"/>
                <w:sz w:val="20"/>
                <w:szCs w:val="20"/>
              </w:rPr>
              <w:t xml:space="preserve">Իրավասու մարմինը </w:t>
            </w:r>
          </w:p>
          <w:p w14:paraId="4DDB5888" w14:textId="77777777" w:rsidR="00A70F9A" w:rsidRPr="00A70F9A" w:rsidRDefault="00A70F9A" w:rsidP="00A70F9A">
            <w:pPr>
              <w:pStyle w:val="newncpi0"/>
              <w:widowControl w:val="0"/>
              <w:spacing w:after="120"/>
              <w:jc w:val="left"/>
              <w:rPr>
                <w:rFonts w:ascii="Sylfaen" w:hAnsi="Sylfaen"/>
                <w:sz w:val="20"/>
                <w:szCs w:val="20"/>
                <w:lang w:val="en-GB"/>
              </w:rPr>
            </w:pPr>
            <w:r w:rsidRPr="00A70F9A">
              <w:rPr>
                <w:rFonts w:ascii="Sylfaen" w:hAnsi="Sylfaen"/>
                <w:sz w:val="20"/>
                <w:szCs w:val="20"/>
              </w:rPr>
              <w:t>Authority</w:t>
            </w:r>
          </w:p>
        </w:tc>
        <w:tc>
          <w:tcPr>
            <w:tcW w:w="976" w:type="pct"/>
            <w:vMerge w:val="restart"/>
            <w:tcBorders>
              <w:top w:val="single" w:sz="4" w:space="0" w:color="auto"/>
              <w:left w:val="single" w:sz="4" w:space="0" w:color="auto"/>
            </w:tcBorders>
            <w:tcMar>
              <w:top w:w="0" w:type="dxa"/>
              <w:left w:w="6" w:type="dxa"/>
              <w:bottom w:w="0" w:type="dxa"/>
              <w:right w:w="6" w:type="dxa"/>
            </w:tcMar>
          </w:tcPr>
          <w:p w14:paraId="72E0314B" w14:textId="77777777" w:rsidR="00A70F9A" w:rsidRPr="00A70F9A" w:rsidRDefault="00A70F9A" w:rsidP="00A70F9A">
            <w:pPr>
              <w:pStyle w:val="newncpi0"/>
              <w:widowControl w:val="0"/>
              <w:spacing w:after="120"/>
              <w:jc w:val="left"/>
              <w:rPr>
                <w:rFonts w:ascii="Sylfaen" w:hAnsi="Sylfaen"/>
                <w:sz w:val="20"/>
                <w:szCs w:val="20"/>
              </w:rPr>
            </w:pPr>
            <w:r w:rsidRPr="00A70F9A">
              <w:rPr>
                <w:rFonts w:ascii="Sylfaen" w:hAnsi="Sylfaen"/>
                <w:sz w:val="20"/>
                <w:szCs w:val="20"/>
              </w:rPr>
              <w:t xml:space="preserve">Կնիքը </w:t>
            </w:r>
          </w:p>
          <w:p w14:paraId="1DD00CEC" w14:textId="77777777" w:rsidR="00A70F9A" w:rsidRPr="00A70F9A" w:rsidRDefault="00A70F9A" w:rsidP="00A70F9A">
            <w:pPr>
              <w:pStyle w:val="newncpi0"/>
              <w:widowControl w:val="0"/>
              <w:spacing w:after="120"/>
              <w:jc w:val="left"/>
              <w:rPr>
                <w:rFonts w:ascii="Sylfaen" w:hAnsi="Sylfaen"/>
                <w:sz w:val="20"/>
                <w:szCs w:val="20"/>
                <w:lang w:val="en-GB"/>
              </w:rPr>
            </w:pPr>
            <w:r w:rsidRPr="00A70F9A">
              <w:rPr>
                <w:rFonts w:ascii="Sylfaen" w:hAnsi="Sylfaen"/>
                <w:sz w:val="20"/>
                <w:szCs w:val="20"/>
              </w:rPr>
              <w:t>Stamp</w:t>
            </w:r>
          </w:p>
        </w:tc>
      </w:tr>
      <w:tr w:rsidR="00A70F9A" w:rsidRPr="00A70F9A" w14:paraId="69A6FE13" w14:textId="77777777" w:rsidTr="00A70F9A">
        <w:trPr>
          <w:trHeight w:val="694"/>
        </w:trPr>
        <w:tc>
          <w:tcPr>
            <w:tcW w:w="1523" w:type="pct"/>
            <w:tcBorders>
              <w:top w:val="single" w:sz="4" w:space="0" w:color="auto"/>
              <w:right w:val="single" w:sz="4" w:space="0" w:color="auto"/>
            </w:tcBorders>
            <w:tcMar>
              <w:top w:w="0" w:type="dxa"/>
              <w:left w:w="6" w:type="dxa"/>
              <w:bottom w:w="0" w:type="dxa"/>
              <w:right w:w="6" w:type="dxa"/>
            </w:tcMar>
          </w:tcPr>
          <w:p w14:paraId="17C44E90" w14:textId="77777777" w:rsidR="00A70F9A" w:rsidRPr="00A70F9A" w:rsidRDefault="00A70F9A" w:rsidP="00A70F9A">
            <w:pPr>
              <w:pStyle w:val="newncpi0"/>
              <w:widowControl w:val="0"/>
              <w:spacing w:after="120"/>
              <w:jc w:val="left"/>
              <w:rPr>
                <w:rFonts w:ascii="Sylfaen" w:hAnsi="Sylfaen"/>
                <w:sz w:val="20"/>
                <w:szCs w:val="20"/>
              </w:rPr>
            </w:pPr>
            <w:r w:rsidRPr="00A70F9A">
              <w:rPr>
                <w:rFonts w:ascii="Sylfaen" w:hAnsi="Sylfaen"/>
                <w:sz w:val="20"/>
                <w:szCs w:val="20"/>
              </w:rPr>
              <w:t xml:space="preserve">Ստորագրությունը </w:t>
            </w:r>
          </w:p>
          <w:p w14:paraId="61069E89" w14:textId="77777777" w:rsidR="00A70F9A" w:rsidRPr="00A70F9A" w:rsidRDefault="00A70F9A" w:rsidP="00A70F9A">
            <w:pPr>
              <w:pStyle w:val="newncpi0"/>
              <w:widowControl w:val="0"/>
              <w:spacing w:after="120"/>
              <w:jc w:val="left"/>
              <w:rPr>
                <w:rFonts w:ascii="Sylfaen" w:hAnsi="Sylfaen"/>
                <w:sz w:val="20"/>
                <w:szCs w:val="20"/>
                <w:lang w:val="en-GB"/>
              </w:rPr>
            </w:pPr>
            <w:r w:rsidRPr="00A70F9A">
              <w:rPr>
                <w:rFonts w:ascii="Sylfaen" w:hAnsi="Sylfaen"/>
                <w:sz w:val="20"/>
                <w:szCs w:val="20"/>
              </w:rPr>
              <w:t>Signature</w:t>
            </w:r>
          </w:p>
        </w:tc>
        <w:tc>
          <w:tcPr>
            <w:tcW w:w="976" w:type="pct"/>
            <w:vMerge/>
            <w:tcBorders>
              <w:left w:val="single" w:sz="4" w:space="0" w:color="auto"/>
              <w:right w:val="single" w:sz="4" w:space="0" w:color="auto"/>
            </w:tcBorders>
            <w:tcMar>
              <w:top w:w="0" w:type="dxa"/>
              <w:left w:w="6" w:type="dxa"/>
              <w:bottom w:w="0" w:type="dxa"/>
              <w:right w:w="6" w:type="dxa"/>
            </w:tcMar>
          </w:tcPr>
          <w:p w14:paraId="55FCDEC3" w14:textId="77777777" w:rsidR="00A70F9A" w:rsidRPr="00A70F9A" w:rsidRDefault="00A70F9A" w:rsidP="00A70F9A">
            <w:pPr>
              <w:pStyle w:val="newncpi0"/>
              <w:widowControl w:val="0"/>
              <w:spacing w:after="120"/>
              <w:jc w:val="left"/>
              <w:rPr>
                <w:rFonts w:ascii="Sylfaen" w:hAnsi="Sylfaen"/>
                <w:sz w:val="20"/>
                <w:szCs w:val="20"/>
              </w:rPr>
            </w:pPr>
          </w:p>
        </w:tc>
        <w:tc>
          <w:tcPr>
            <w:tcW w:w="1525" w:type="pct"/>
            <w:gridSpan w:val="2"/>
            <w:tcBorders>
              <w:top w:val="single" w:sz="4" w:space="0" w:color="auto"/>
              <w:left w:val="single" w:sz="4" w:space="0" w:color="auto"/>
            </w:tcBorders>
            <w:tcMar>
              <w:top w:w="0" w:type="dxa"/>
              <w:left w:w="6" w:type="dxa"/>
              <w:bottom w:w="0" w:type="dxa"/>
              <w:right w:w="6" w:type="dxa"/>
            </w:tcMar>
          </w:tcPr>
          <w:p w14:paraId="60FAB561" w14:textId="77777777" w:rsidR="00A70F9A" w:rsidRPr="00A70F9A" w:rsidRDefault="00A70F9A" w:rsidP="00A70F9A">
            <w:pPr>
              <w:pStyle w:val="newncpi0"/>
              <w:widowControl w:val="0"/>
              <w:spacing w:after="120"/>
              <w:jc w:val="left"/>
              <w:rPr>
                <w:rFonts w:ascii="Sylfaen" w:hAnsi="Sylfaen"/>
                <w:sz w:val="20"/>
                <w:szCs w:val="20"/>
              </w:rPr>
            </w:pPr>
            <w:r w:rsidRPr="00A70F9A">
              <w:rPr>
                <w:rFonts w:ascii="Sylfaen" w:hAnsi="Sylfaen"/>
                <w:sz w:val="20"/>
                <w:szCs w:val="20"/>
              </w:rPr>
              <w:t xml:space="preserve">Ստորագրությունը </w:t>
            </w:r>
          </w:p>
          <w:p w14:paraId="0D0D4294" w14:textId="77777777" w:rsidR="00A70F9A" w:rsidRPr="00A70F9A" w:rsidRDefault="00A70F9A" w:rsidP="00A70F9A">
            <w:pPr>
              <w:pStyle w:val="newncpi0"/>
              <w:widowControl w:val="0"/>
              <w:spacing w:after="120"/>
              <w:jc w:val="left"/>
              <w:rPr>
                <w:rFonts w:ascii="Sylfaen" w:hAnsi="Sylfaen"/>
                <w:sz w:val="20"/>
                <w:szCs w:val="20"/>
                <w:lang w:val="en-GB"/>
              </w:rPr>
            </w:pPr>
            <w:r w:rsidRPr="00A70F9A">
              <w:rPr>
                <w:rFonts w:ascii="Sylfaen" w:hAnsi="Sylfaen"/>
                <w:sz w:val="20"/>
                <w:szCs w:val="20"/>
              </w:rPr>
              <w:t>Signature</w:t>
            </w:r>
          </w:p>
        </w:tc>
        <w:tc>
          <w:tcPr>
            <w:tcW w:w="976" w:type="pct"/>
            <w:vMerge/>
            <w:tcBorders>
              <w:left w:val="single" w:sz="4" w:space="0" w:color="auto"/>
            </w:tcBorders>
            <w:tcMar>
              <w:top w:w="0" w:type="dxa"/>
              <w:left w:w="6" w:type="dxa"/>
              <w:bottom w:w="0" w:type="dxa"/>
              <w:right w:w="6" w:type="dxa"/>
            </w:tcMar>
          </w:tcPr>
          <w:p w14:paraId="50BFD04D" w14:textId="77777777" w:rsidR="00A70F9A" w:rsidRPr="00A70F9A" w:rsidRDefault="00A70F9A" w:rsidP="00A70F9A">
            <w:pPr>
              <w:pStyle w:val="newncpi0"/>
              <w:widowControl w:val="0"/>
              <w:spacing w:after="120"/>
              <w:jc w:val="left"/>
              <w:rPr>
                <w:rFonts w:ascii="Sylfaen" w:hAnsi="Sylfaen"/>
                <w:sz w:val="20"/>
                <w:szCs w:val="20"/>
              </w:rPr>
            </w:pPr>
          </w:p>
        </w:tc>
      </w:tr>
      <w:tr w:rsidR="00262F94" w:rsidRPr="00A70F9A" w14:paraId="0E123AC1" w14:textId="77777777" w:rsidTr="005F1A8C">
        <w:trPr>
          <w:trHeight w:val="1643"/>
        </w:trPr>
        <w:tc>
          <w:tcPr>
            <w:tcW w:w="2499" w:type="pct"/>
            <w:gridSpan w:val="2"/>
            <w:tcBorders>
              <w:top w:val="single" w:sz="4" w:space="0" w:color="auto"/>
              <w:right w:val="single" w:sz="4" w:space="0" w:color="auto"/>
            </w:tcBorders>
            <w:tcMar>
              <w:top w:w="0" w:type="dxa"/>
              <w:left w:w="6" w:type="dxa"/>
              <w:bottom w:w="0" w:type="dxa"/>
              <w:right w:w="6" w:type="dxa"/>
            </w:tcMar>
          </w:tcPr>
          <w:p w14:paraId="466E1284" w14:textId="77777777" w:rsidR="00262F94" w:rsidRPr="00A70F9A" w:rsidRDefault="00262F94" w:rsidP="00A70F9A">
            <w:pPr>
              <w:pStyle w:val="newncpi0"/>
              <w:widowControl w:val="0"/>
              <w:spacing w:after="120"/>
              <w:jc w:val="left"/>
              <w:rPr>
                <w:rFonts w:ascii="Sylfaen" w:hAnsi="Sylfaen"/>
                <w:sz w:val="20"/>
                <w:szCs w:val="20"/>
              </w:rPr>
            </w:pPr>
            <w:r w:rsidRPr="00A70F9A">
              <w:rPr>
                <w:rFonts w:ascii="Sylfaen" w:hAnsi="Sylfaen"/>
                <w:sz w:val="20"/>
                <w:szCs w:val="20"/>
              </w:rPr>
              <w:t xml:space="preserve">10. Նկատված անսարքությունները </w:t>
            </w:r>
          </w:p>
          <w:p w14:paraId="07C93636" w14:textId="77777777" w:rsidR="00262F94" w:rsidRPr="00A70F9A" w:rsidRDefault="00262F94" w:rsidP="00A70F9A">
            <w:pPr>
              <w:pStyle w:val="newncpi0"/>
              <w:widowControl w:val="0"/>
              <w:spacing w:after="120"/>
              <w:jc w:val="left"/>
              <w:rPr>
                <w:rFonts w:ascii="Sylfaen" w:hAnsi="Sylfaen"/>
                <w:sz w:val="20"/>
                <w:szCs w:val="20"/>
                <w:lang w:val="en-GB"/>
              </w:rPr>
            </w:pPr>
            <w:r w:rsidRPr="00A70F9A">
              <w:rPr>
                <w:rFonts w:ascii="Sylfaen" w:hAnsi="Sylfaen"/>
                <w:sz w:val="20"/>
                <w:szCs w:val="20"/>
              </w:rPr>
              <w:t>Defects noted</w:t>
            </w:r>
          </w:p>
        </w:tc>
        <w:tc>
          <w:tcPr>
            <w:tcW w:w="2501" w:type="pct"/>
            <w:gridSpan w:val="3"/>
            <w:tcBorders>
              <w:top w:val="single" w:sz="4" w:space="0" w:color="auto"/>
              <w:left w:val="single" w:sz="4" w:space="0" w:color="auto"/>
            </w:tcBorders>
            <w:tcMar>
              <w:top w:w="0" w:type="dxa"/>
              <w:left w:w="6" w:type="dxa"/>
              <w:bottom w:w="0" w:type="dxa"/>
              <w:right w:w="6" w:type="dxa"/>
            </w:tcMar>
          </w:tcPr>
          <w:p w14:paraId="4D316A71" w14:textId="77777777" w:rsidR="00262F94" w:rsidRPr="00A70F9A" w:rsidRDefault="00262F94" w:rsidP="00A70F9A">
            <w:pPr>
              <w:pStyle w:val="newncpi0"/>
              <w:widowControl w:val="0"/>
              <w:spacing w:after="120"/>
              <w:jc w:val="left"/>
              <w:rPr>
                <w:rFonts w:ascii="Sylfaen" w:hAnsi="Sylfaen"/>
                <w:sz w:val="20"/>
                <w:szCs w:val="20"/>
              </w:rPr>
            </w:pPr>
            <w:r w:rsidRPr="00A70F9A">
              <w:rPr>
                <w:rFonts w:ascii="Sylfaen" w:hAnsi="Sylfaen"/>
                <w:sz w:val="20"/>
                <w:szCs w:val="20"/>
              </w:rPr>
              <w:t xml:space="preserve">11. Անսարքությունների վերացումը </w:t>
            </w:r>
          </w:p>
          <w:p w14:paraId="7BCD4D0F" w14:textId="77777777" w:rsidR="00262F94" w:rsidRPr="00A70F9A" w:rsidRDefault="00262F94" w:rsidP="00A70F9A">
            <w:pPr>
              <w:pStyle w:val="newncpi0"/>
              <w:widowControl w:val="0"/>
              <w:spacing w:after="120"/>
              <w:jc w:val="left"/>
              <w:rPr>
                <w:rFonts w:ascii="Sylfaen" w:hAnsi="Sylfaen"/>
                <w:sz w:val="20"/>
                <w:szCs w:val="20"/>
              </w:rPr>
            </w:pPr>
            <w:r w:rsidRPr="00A70F9A">
              <w:rPr>
                <w:rFonts w:ascii="Sylfaen" w:hAnsi="Sylfaen"/>
                <w:sz w:val="20"/>
                <w:szCs w:val="20"/>
              </w:rPr>
              <w:t>Rectification of defects</w:t>
            </w:r>
          </w:p>
        </w:tc>
      </w:tr>
      <w:tr w:rsidR="00A70F9A" w:rsidRPr="00A70F9A" w14:paraId="2B519670" w14:textId="77777777" w:rsidTr="00A70F9A">
        <w:trPr>
          <w:trHeight w:val="555"/>
        </w:trPr>
        <w:tc>
          <w:tcPr>
            <w:tcW w:w="1523" w:type="pct"/>
            <w:tcBorders>
              <w:top w:val="single" w:sz="4" w:space="0" w:color="auto"/>
              <w:bottom w:val="single" w:sz="4" w:space="0" w:color="auto"/>
              <w:right w:val="single" w:sz="4" w:space="0" w:color="auto"/>
            </w:tcBorders>
            <w:tcMar>
              <w:top w:w="0" w:type="dxa"/>
              <w:left w:w="6" w:type="dxa"/>
              <w:bottom w:w="0" w:type="dxa"/>
              <w:right w:w="6" w:type="dxa"/>
            </w:tcMar>
          </w:tcPr>
          <w:p w14:paraId="6C64ACCB" w14:textId="77777777" w:rsidR="00A70F9A" w:rsidRPr="00A70F9A" w:rsidRDefault="00A70F9A" w:rsidP="00A70F9A">
            <w:pPr>
              <w:pStyle w:val="newncpi0"/>
              <w:widowControl w:val="0"/>
              <w:spacing w:after="120"/>
              <w:jc w:val="left"/>
              <w:rPr>
                <w:rFonts w:ascii="Sylfaen" w:hAnsi="Sylfaen"/>
                <w:sz w:val="20"/>
                <w:szCs w:val="20"/>
              </w:rPr>
            </w:pPr>
            <w:r w:rsidRPr="00A70F9A">
              <w:rPr>
                <w:rFonts w:ascii="Sylfaen" w:hAnsi="Sylfaen"/>
                <w:sz w:val="20"/>
                <w:szCs w:val="20"/>
              </w:rPr>
              <w:t xml:space="preserve">Իրավասու մարմինը </w:t>
            </w:r>
          </w:p>
          <w:p w14:paraId="6D45C7CD" w14:textId="77777777" w:rsidR="00A70F9A" w:rsidRPr="00A70F9A" w:rsidRDefault="00A70F9A" w:rsidP="00A70F9A">
            <w:pPr>
              <w:pStyle w:val="newncpi0"/>
              <w:widowControl w:val="0"/>
              <w:spacing w:after="120"/>
              <w:jc w:val="left"/>
              <w:rPr>
                <w:rFonts w:ascii="Sylfaen" w:hAnsi="Sylfaen"/>
                <w:sz w:val="20"/>
                <w:szCs w:val="20"/>
                <w:lang w:val="en-GB"/>
              </w:rPr>
            </w:pPr>
            <w:r w:rsidRPr="00A70F9A">
              <w:rPr>
                <w:rFonts w:ascii="Sylfaen" w:hAnsi="Sylfaen"/>
                <w:sz w:val="20"/>
                <w:szCs w:val="20"/>
              </w:rPr>
              <w:t>Authority</w:t>
            </w:r>
          </w:p>
        </w:tc>
        <w:tc>
          <w:tcPr>
            <w:tcW w:w="976" w:type="pct"/>
            <w:vMerge w:val="restart"/>
            <w:tcBorders>
              <w:top w:val="single" w:sz="4" w:space="0" w:color="auto"/>
              <w:left w:val="single" w:sz="4" w:space="0" w:color="auto"/>
              <w:bottom w:val="nil"/>
              <w:right w:val="single" w:sz="4" w:space="0" w:color="auto"/>
            </w:tcBorders>
            <w:tcMar>
              <w:top w:w="0" w:type="dxa"/>
              <w:left w:w="6" w:type="dxa"/>
              <w:bottom w:w="0" w:type="dxa"/>
              <w:right w:w="6" w:type="dxa"/>
            </w:tcMar>
          </w:tcPr>
          <w:p w14:paraId="290EFE95" w14:textId="77777777" w:rsidR="00A70F9A" w:rsidRPr="00A70F9A" w:rsidRDefault="00A70F9A" w:rsidP="00A70F9A">
            <w:pPr>
              <w:pStyle w:val="newncpi0"/>
              <w:widowControl w:val="0"/>
              <w:spacing w:after="120"/>
              <w:jc w:val="left"/>
              <w:rPr>
                <w:rFonts w:ascii="Sylfaen" w:hAnsi="Sylfaen"/>
                <w:sz w:val="20"/>
                <w:szCs w:val="20"/>
              </w:rPr>
            </w:pPr>
            <w:r w:rsidRPr="00A70F9A">
              <w:rPr>
                <w:rFonts w:ascii="Sylfaen" w:hAnsi="Sylfaen"/>
                <w:sz w:val="20"/>
                <w:szCs w:val="20"/>
              </w:rPr>
              <w:t xml:space="preserve">Կնիքը </w:t>
            </w:r>
          </w:p>
          <w:p w14:paraId="3F495E64" w14:textId="77777777" w:rsidR="00A70F9A" w:rsidRPr="00A70F9A" w:rsidRDefault="00A70F9A" w:rsidP="00A70F9A">
            <w:pPr>
              <w:pStyle w:val="newncpi0"/>
              <w:widowControl w:val="0"/>
              <w:spacing w:after="120"/>
              <w:jc w:val="left"/>
              <w:rPr>
                <w:rFonts w:ascii="Sylfaen" w:hAnsi="Sylfaen"/>
                <w:sz w:val="20"/>
                <w:szCs w:val="20"/>
                <w:lang w:val="en-GB"/>
              </w:rPr>
            </w:pPr>
            <w:r w:rsidRPr="00A70F9A">
              <w:rPr>
                <w:rFonts w:ascii="Sylfaen" w:hAnsi="Sylfaen"/>
                <w:sz w:val="20"/>
                <w:szCs w:val="20"/>
              </w:rPr>
              <w:t>Stamp</w:t>
            </w:r>
          </w:p>
        </w:tc>
        <w:tc>
          <w:tcPr>
            <w:tcW w:w="1525"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7CB6E802" w14:textId="77777777" w:rsidR="00A70F9A" w:rsidRPr="00A70F9A" w:rsidRDefault="00A70F9A" w:rsidP="00A70F9A">
            <w:pPr>
              <w:pStyle w:val="newncpi0"/>
              <w:widowControl w:val="0"/>
              <w:spacing w:after="120"/>
              <w:jc w:val="left"/>
              <w:rPr>
                <w:rFonts w:ascii="Sylfaen" w:hAnsi="Sylfaen"/>
                <w:sz w:val="20"/>
                <w:szCs w:val="20"/>
              </w:rPr>
            </w:pPr>
            <w:r w:rsidRPr="00A70F9A">
              <w:rPr>
                <w:rFonts w:ascii="Sylfaen" w:hAnsi="Sylfaen"/>
                <w:sz w:val="20"/>
                <w:szCs w:val="20"/>
              </w:rPr>
              <w:t xml:space="preserve">Իրավասու մարմինը </w:t>
            </w:r>
          </w:p>
          <w:p w14:paraId="0FEF9216" w14:textId="77777777" w:rsidR="00A70F9A" w:rsidRPr="00A70F9A" w:rsidRDefault="00A70F9A" w:rsidP="00A70F9A">
            <w:pPr>
              <w:pStyle w:val="newncpi0"/>
              <w:widowControl w:val="0"/>
              <w:spacing w:after="120"/>
              <w:jc w:val="left"/>
              <w:rPr>
                <w:rFonts w:ascii="Sylfaen" w:hAnsi="Sylfaen"/>
                <w:sz w:val="20"/>
                <w:szCs w:val="20"/>
                <w:lang w:val="en-GB"/>
              </w:rPr>
            </w:pPr>
            <w:r w:rsidRPr="00A70F9A">
              <w:rPr>
                <w:rFonts w:ascii="Sylfaen" w:hAnsi="Sylfaen"/>
                <w:sz w:val="20"/>
                <w:szCs w:val="20"/>
              </w:rPr>
              <w:t>Authority</w:t>
            </w:r>
          </w:p>
        </w:tc>
        <w:tc>
          <w:tcPr>
            <w:tcW w:w="976" w:type="pct"/>
            <w:vMerge w:val="restart"/>
            <w:tcBorders>
              <w:top w:val="single" w:sz="4" w:space="0" w:color="auto"/>
              <w:left w:val="single" w:sz="4" w:space="0" w:color="auto"/>
              <w:bottom w:val="nil"/>
            </w:tcBorders>
            <w:tcMar>
              <w:top w:w="0" w:type="dxa"/>
              <w:left w:w="6" w:type="dxa"/>
              <w:bottom w:w="0" w:type="dxa"/>
              <w:right w:w="6" w:type="dxa"/>
            </w:tcMar>
          </w:tcPr>
          <w:p w14:paraId="74C4051F" w14:textId="77777777" w:rsidR="00A70F9A" w:rsidRPr="00A70F9A" w:rsidRDefault="00A70F9A" w:rsidP="00A70F9A">
            <w:pPr>
              <w:pStyle w:val="newncpi0"/>
              <w:widowControl w:val="0"/>
              <w:spacing w:after="120"/>
              <w:jc w:val="left"/>
              <w:rPr>
                <w:rFonts w:ascii="Sylfaen" w:hAnsi="Sylfaen"/>
                <w:sz w:val="20"/>
                <w:szCs w:val="20"/>
              </w:rPr>
            </w:pPr>
            <w:r w:rsidRPr="00A70F9A">
              <w:rPr>
                <w:rFonts w:ascii="Sylfaen" w:hAnsi="Sylfaen"/>
                <w:sz w:val="20"/>
                <w:szCs w:val="20"/>
              </w:rPr>
              <w:t xml:space="preserve">Կնիքը </w:t>
            </w:r>
          </w:p>
          <w:p w14:paraId="1F0559C5" w14:textId="77777777" w:rsidR="00A70F9A" w:rsidRPr="00A70F9A" w:rsidRDefault="00A70F9A" w:rsidP="00A70F9A">
            <w:pPr>
              <w:pStyle w:val="newncpi0"/>
              <w:widowControl w:val="0"/>
              <w:spacing w:after="120"/>
              <w:jc w:val="left"/>
              <w:rPr>
                <w:rFonts w:ascii="Sylfaen" w:hAnsi="Sylfaen"/>
                <w:sz w:val="20"/>
                <w:szCs w:val="20"/>
                <w:lang w:val="en-GB"/>
              </w:rPr>
            </w:pPr>
            <w:r w:rsidRPr="00A70F9A">
              <w:rPr>
                <w:rFonts w:ascii="Sylfaen" w:hAnsi="Sylfaen"/>
                <w:sz w:val="20"/>
                <w:szCs w:val="20"/>
              </w:rPr>
              <w:t>Stamp</w:t>
            </w:r>
          </w:p>
        </w:tc>
      </w:tr>
      <w:tr w:rsidR="00A70F9A" w:rsidRPr="00A70F9A" w14:paraId="2A05892A" w14:textId="77777777" w:rsidTr="00A70F9A">
        <w:trPr>
          <w:trHeight w:val="636"/>
        </w:trPr>
        <w:tc>
          <w:tcPr>
            <w:tcW w:w="1523" w:type="pct"/>
            <w:tcBorders>
              <w:top w:val="single" w:sz="4" w:space="0" w:color="auto"/>
              <w:right w:val="single" w:sz="4" w:space="0" w:color="auto"/>
            </w:tcBorders>
            <w:tcMar>
              <w:top w:w="0" w:type="dxa"/>
              <w:left w:w="6" w:type="dxa"/>
              <w:bottom w:w="0" w:type="dxa"/>
              <w:right w:w="6" w:type="dxa"/>
            </w:tcMar>
          </w:tcPr>
          <w:p w14:paraId="7404FF2E" w14:textId="77777777" w:rsidR="00A70F9A" w:rsidRPr="00A70F9A" w:rsidRDefault="00A70F9A" w:rsidP="00A70F9A">
            <w:pPr>
              <w:pStyle w:val="newncpi0"/>
              <w:widowControl w:val="0"/>
              <w:spacing w:after="120"/>
              <w:jc w:val="left"/>
              <w:rPr>
                <w:rFonts w:ascii="Sylfaen" w:hAnsi="Sylfaen"/>
                <w:sz w:val="20"/>
                <w:szCs w:val="20"/>
              </w:rPr>
            </w:pPr>
            <w:r w:rsidRPr="00A70F9A">
              <w:rPr>
                <w:rFonts w:ascii="Sylfaen" w:hAnsi="Sylfaen"/>
                <w:sz w:val="20"/>
                <w:szCs w:val="20"/>
              </w:rPr>
              <w:t xml:space="preserve">Ստորագրությունը </w:t>
            </w:r>
          </w:p>
          <w:p w14:paraId="7EBE8643" w14:textId="77777777" w:rsidR="00A70F9A" w:rsidRPr="00A70F9A" w:rsidRDefault="00A70F9A" w:rsidP="00A70F9A">
            <w:pPr>
              <w:pStyle w:val="newncpi0"/>
              <w:widowControl w:val="0"/>
              <w:spacing w:after="120"/>
              <w:jc w:val="left"/>
              <w:rPr>
                <w:rFonts w:ascii="Sylfaen" w:hAnsi="Sylfaen"/>
                <w:sz w:val="20"/>
                <w:szCs w:val="20"/>
                <w:lang w:val="en-GB"/>
              </w:rPr>
            </w:pPr>
            <w:r w:rsidRPr="00A70F9A">
              <w:rPr>
                <w:rFonts w:ascii="Sylfaen" w:hAnsi="Sylfaen"/>
                <w:sz w:val="20"/>
                <w:szCs w:val="20"/>
              </w:rPr>
              <w:t>Signature</w:t>
            </w:r>
          </w:p>
        </w:tc>
        <w:tc>
          <w:tcPr>
            <w:tcW w:w="976" w:type="pct"/>
            <w:vMerge/>
            <w:tcBorders>
              <w:left w:val="single" w:sz="4" w:space="0" w:color="auto"/>
              <w:right w:val="single" w:sz="4" w:space="0" w:color="auto"/>
            </w:tcBorders>
            <w:tcMar>
              <w:top w:w="0" w:type="dxa"/>
              <w:left w:w="6" w:type="dxa"/>
              <w:bottom w:w="0" w:type="dxa"/>
              <w:right w:w="6" w:type="dxa"/>
            </w:tcMar>
          </w:tcPr>
          <w:p w14:paraId="6E31B099" w14:textId="77777777" w:rsidR="00A70F9A" w:rsidRPr="00A70F9A" w:rsidRDefault="00A70F9A" w:rsidP="00A70F9A">
            <w:pPr>
              <w:pStyle w:val="newncpi0"/>
              <w:widowControl w:val="0"/>
              <w:spacing w:after="120"/>
              <w:jc w:val="left"/>
              <w:rPr>
                <w:rFonts w:ascii="Sylfaen" w:hAnsi="Sylfaen"/>
                <w:sz w:val="20"/>
                <w:szCs w:val="20"/>
              </w:rPr>
            </w:pPr>
          </w:p>
        </w:tc>
        <w:tc>
          <w:tcPr>
            <w:tcW w:w="1525" w:type="pct"/>
            <w:gridSpan w:val="2"/>
            <w:tcBorders>
              <w:top w:val="single" w:sz="4" w:space="0" w:color="auto"/>
              <w:left w:val="single" w:sz="4" w:space="0" w:color="auto"/>
              <w:right w:val="single" w:sz="4" w:space="0" w:color="auto"/>
            </w:tcBorders>
            <w:tcMar>
              <w:top w:w="0" w:type="dxa"/>
              <w:left w:w="6" w:type="dxa"/>
              <w:bottom w:w="0" w:type="dxa"/>
              <w:right w:w="6" w:type="dxa"/>
            </w:tcMar>
          </w:tcPr>
          <w:p w14:paraId="0350CBF5" w14:textId="77777777" w:rsidR="00A70F9A" w:rsidRPr="00A70F9A" w:rsidRDefault="00A70F9A" w:rsidP="00A70F9A">
            <w:pPr>
              <w:pStyle w:val="newncpi0"/>
              <w:widowControl w:val="0"/>
              <w:spacing w:after="120"/>
              <w:jc w:val="left"/>
              <w:rPr>
                <w:rFonts w:ascii="Sylfaen" w:hAnsi="Sylfaen"/>
                <w:sz w:val="20"/>
                <w:szCs w:val="20"/>
              </w:rPr>
            </w:pPr>
            <w:r w:rsidRPr="00A70F9A">
              <w:rPr>
                <w:rFonts w:ascii="Sylfaen" w:hAnsi="Sylfaen"/>
                <w:sz w:val="20"/>
                <w:szCs w:val="20"/>
              </w:rPr>
              <w:t xml:space="preserve">Ստորագրությունը </w:t>
            </w:r>
          </w:p>
          <w:p w14:paraId="4DAD188C" w14:textId="77777777" w:rsidR="00A70F9A" w:rsidRPr="00A70F9A" w:rsidRDefault="00A70F9A" w:rsidP="00A70F9A">
            <w:pPr>
              <w:pStyle w:val="newncpi0"/>
              <w:widowControl w:val="0"/>
              <w:spacing w:after="120"/>
              <w:jc w:val="left"/>
              <w:rPr>
                <w:rFonts w:ascii="Sylfaen" w:hAnsi="Sylfaen"/>
                <w:sz w:val="20"/>
                <w:szCs w:val="20"/>
                <w:lang w:val="en-GB"/>
              </w:rPr>
            </w:pPr>
            <w:r w:rsidRPr="00A70F9A">
              <w:rPr>
                <w:rFonts w:ascii="Sylfaen" w:hAnsi="Sylfaen"/>
                <w:sz w:val="20"/>
                <w:szCs w:val="20"/>
              </w:rPr>
              <w:t>Signature</w:t>
            </w:r>
          </w:p>
        </w:tc>
        <w:tc>
          <w:tcPr>
            <w:tcW w:w="976" w:type="pct"/>
            <w:vMerge/>
            <w:tcBorders>
              <w:left w:val="single" w:sz="4" w:space="0" w:color="auto"/>
            </w:tcBorders>
            <w:tcMar>
              <w:top w:w="0" w:type="dxa"/>
              <w:left w:w="6" w:type="dxa"/>
              <w:bottom w:w="0" w:type="dxa"/>
              <w:right w:w="6" w:type="dxa"/>
            </w:tcMar>
          </w:tcPr>
          <w:p w14:paraId="04938297" w14:textId="77777777" w:rsidR="00A70F9A" w:rsidRPr="00A70F9A" w:rsidRDefault="00A70F9A" w:rsidP="00A70F9A">
            <w:pPr>
              <w:pStyle w:val="newncpi0"/>
              <w:widowControl w:val="0"/>
              <w:spacing w:after="120"/>
              <w:jc w:val="left"/>
              <w:rPr>
                <w:rFonts w:ascii="Sylfaen" w:hAnsi="Sylfaen"/>
                <w:sz w:val="20"/>
                <w:szCs w:val="20"/>
              </w:rPr>
            </w:pPr>
          </w:p>
        </w:tc>
      </w:tr>
      <w:tr w:rsidR="00A70F9A" w:rsidRPr="00A70F9A" w14:paraId="283D1D27" w14:textId="77777777" w:rsidTr="0093418C">
        <w:trPr>
          <w:trHeight w:val="1560"/>
        </w:trPr>
        <w:tc>
          <w:tcPr>
            <w:tcW w:w="2499" w:type="pct"/>
            <w:gridSpan w:val="2"/>
            <w:tcBorders>
              <w:top w:val="single" w:sz="4" w:space="0" w:color="auto"/>
              <w:right w:val="single" w:sz="4" w:space="0" w:color="auto"/>
            </w:tcBorders>
            <w:tcMar>
              <w:top w:w="0" w:type="dxa"/>
              <w:left w:w="6" w:type="dxa"/>
              <w:bottom w:w="0" w:type="dxa"/>
              <w:right w:w="6" w:type="dxa"/>
            </w:tcMar>
          </w:tcPr>
          <w:p w14:paraId="316BCD7A" w14:textId="77777777" w:rsidR="00A70F9A" w:rsidRPr="00A70F9A" w:rsidRDefault="00A70F9A" w:rsidP="00A70F9A">
            <w:pPr>
              <w:pStyle w:val="newncpi0"/>
              <w:widowControl w:val="0"/>
              <w:tabs>
                <w:tab w:val="left" w:pos="311"/>
              </w:tabs>
              <w:spacing w:after="120"/>
              <w:jc w:val="left"/>
              <w:rPr>
                <w:rFonts w:ascii="Sylfaen" w:hAnsi="Sylfaen"/>
                <w:sz w:val="20"/>
                <w:szCs w:val="20"/>
              </w:rPr>
            </w:pPr>
            <w:r w:rsidRPr="00A70F9A">
              <w:rPr>
                <w:rFonts w:ascii="Sylfaen" w:hAnsi="Sylfaen"/>
                <w:sz w:val="20"/>
                <w:szCs w:val="20"/>
              </w:rPr>
              <w:t>10.</w:t>
            </w:r>
            <w:r w:rsidRPr="00A70F9A">
              <w:rPr>
                <w:rFonts w:ascii="Sylfaen" w:hAnsi="Sylfaen"/>
                <w:sz w:val="20"/>
                <w:szCs w:val="20"/>
              </w:rPr>
              <w:tab/>
              <w:t xml:space="preserve">Նկատված անսարքությունները </w:t>
            </w:r>
          </w:p>
          <w:p w14:paraId="0FB68429" w14:textId="77777777" w:rsidR="00A70F9A" w:rsidRPr="00A70F9A" w:rsidRDefault="00A70F9A" w:rsidP="00A70F9A">
            <w:pPr>
              <w:pStyle w:val="newncpi0"/>
              <w:widowControl w:val="0"/>
              <w:spacing w:after="120"/>
              <w:jc w:val="left"/>
              <w:rPr>
                <w:rFonts w:ascii="Sylfaen" w:hAnsi="Sylfaen"/>
                <w:sz w:val="20"/>
                <w:szCs w:val="20"/>
              </w:rPr>
            </w:pPr>
            <w:r w:rsidRPr="00A70F9A">
              <w:rPr>
                <w:rFonts w:ascii="Sylfaen" w:hAnsi="Sylfaen"/>
                <w:sz w:val="20"/>
                <w:szCs w:val="20"/>
              </w:rPr>
              <w:t xml:space="preserve">Defects noted </w:t>
            </w:r>
          </w:p>
        </w:tc>
        <w:tc>
          <w:tcPr>
            <w:tcW w:w="2501" w:type="pct"/>
            <w:gridSpan w:val="3"/>
            <w:tcBorders>
              <w:top w:val="single" w:sz="4" w:space="0" w:color="auto"/>
              <w:left w:val="single" w:sz="4" w:space="0" w:color="auto"/>
            </w:tcBorders>
            <w:tcMar>
              <w:top w:w="0" w:type="dxa"/>
              <w:left w:w="6" w:type="dxa"/>
              <w:bottom w:w="0" w:type="dxa"/>
              <w:right w:w="6" w:type="dxa"/>
            </w:tcMar>
          </w:tcPr>
          <w:p w14:paraId="67F8CD44" w14:textId="77777777" w:rsidR="00A70F9A" w:rsidRPr="00A70F9A" w:rsidRDefault="00A70F9A" w:rsidP="00A70F9A">
            <w:pPr>
              <w:pStyle w:val="newncpi0"/>
              <w:widowControl w:val="0"/>
              <w:tabs>
                <w:tab w:val="left" w:pos="274"/>
              </w:tabs>
              <w:spacing w:after="120"/>
              <w:jc w:val="left"/>
              <w:rPr>
                <w:rFonts w:ascii="Sylfaen" w:hAnsi="Sylfaen"/>
                <w:sz w:val="20"/>
                <w:szCs w:val="20"/>
              </w:rPr>
            </w:pPr>
            <w:r w:rsidRPr="00A70F9A">
              <w:rPr>
                <w:rFonts w:ascii="Sylfaen" w:hAnsi="Sylfaen"/>
                <w:sz w:val="20"/>
                <w:szCs w:val="20"/>
              </w:rPr>
              <w:t>11.</w:t>
            </w:r>
            <w:r>
              <w:rPr>
                <w:rFonts w:ascii="Sylfaen" w:hAnsi="Sylfaen"/>
                <w:sz w:val="20"/>
                <w:szCs w:val="20"/>
                <w:lang w:val="en-GB"/>
              </w:rPr>
              <w:tab/>
            </w:r>
            <w:r w:rsidRPr="00A70F9A">
              <w:rPr>
                <w:rFonts w:ascii="Sylfaen" w:hAnsi="Sylfaen"/>
                <w:sz w:val="20"/>
                <w:szCs w:val="20"/>
              </w:rPr>
              <w:t xml:space="preserve">Անսարքությունների վերացումը </w:t>
            </w:r>
          </w:p>
          <w:p w14:paraId="4EE7A8A2" w14:textId="77777777" w:rsidR="00A70F9A" w:rsidRPr="00A70F9A" w:rsidRDefault="00A70F9A" w:rsidP="00A70F9A">
            <w:pPr>
              <w:pStyle w:val="newncpi0"/>
              <w:widowControl w:val="0"/>
              <w:spacing w:after="120"/>
              <w:jc w:val="left"/>
              <w:rPr>
                <w:rFonts w:ascii="Sylfaen" w:hAnsi="Sylfaen"/>
                <w:sz w:val="20"/>
                <w:szCs w:val="20"/>
              </w:rPr>
            </w:pPr>
            <w:r w:rsidRPr="00A70F9A">
              <w:rPr>
                <w:rFonts w:ascii="Sylfaen" w:hAnsi="Sylfaen"/>
                <w:sz w:val="20"/>
                <w:szCs w:val="20"/>
              </w:rPr>
              <w:t>Rectification of defects</w:t>
            </w:r>
          </w:p>
        </w:tc>
      </w:tr>
      <w:tr w:rsidR="005F1A8C" w:rsidRPr="00A70F9A" w14:paraId="3F4C09A1" w14:textId="77777777" w:rsidTr="00326F33">
        <w:trPr>
          <w:trHeight w:val="555"/>
        </w:trPr>
        <w:tc>
          <w:tcPr>
            <w:tcW w:w="1523" w:type="pct"/>
            <w:tcBorders>
              <w:top w:val="single" w:sz="4" w:space="0" w:color="auto"/>
              <w:bottom w:val="single" w:sz="4" w:space="0" w:color="auto"/>
              <w:right w:val="single" w:sz="4" w:space="0" w:color="auto"/>
            </w:tcBorders>
            <w:tcMar>
              <w:top w:w="0" w:type="dxa"/>
              <w:left w:w="6" w:type="dxa"/>
              <w:bottom w:w="0" w:type="dxa"/>
              <w:right w:w="6" w:type="dxa"/>
            </w:tcMar>
          </w:tcPr>
          <w:p w14:paraId="4B9433E3" w14:textId="77777777" w:rsidR="005F1A8C" w:rsidRPr="00A70F9A" w:rsidRDefault="005F1A8C" w:rsidP="00A70F9A">
            <w:pPr>
              <w:pStyle w:val="newncpi0"/>
              <w:widowControl w:val="0"/>
              <w:spacing w:after="120"/>
              <w:jc w:val="left"/>
              <w:rPr>
                <w:rFonts w:ascii="Sylfaen" w:hAnsi="Sylfaen"/>
                <w:sz w:val="20"/>
                <w:szCs w:val="20"/>
              </w:rPr>
            </w:pPr>
            <w:r w:rsidRPr="00A70F9A">
              <w:rPr>
                <w:rFonts w:ascii="Sylfaen" w:hAnsi="Sylfaen"/>
                <w:sz w:val="20"/>
                <w:szCs w:val="20"/>
              </w:rPr>
              <w:t xml:space="preserve">Իրավասու մարմինը </w:t>
            </w:r>
          </w:p>
          <w:p w14:paraId="0F9779B0" w14:textId="77777777" w:rsidR="005F1A8C" w:rsidRPr="005F1A8C" w:rsidRDefault="005F1A8C" w:rsidP="00A70F9A">
            <w:pPr>
              <w:pStyle w:val="newncpi0"/>
              <w:widowControl w:val="0"/>
              <w:spacing w:after="120"/>
              <w:jc w:val="left"/>
              <w:rPr>
                <w:rFonts w:ascii="Sylfaen" w:hAnsi="Sylfaen"/>
                <w:sz w:val="20"/>
                <w:szCs w:val="20"/>
                <w:lang w:val="en-GB"/>
              </w:rPr>
            </w:pPr>
            <w:r w:rsidRPr="00A70F9A">
              <w:rPr>
                <w:rFonts w:ascii="Sylfaen" w:hAnsi="Sylfaen"/>
                <w:sz w:val="20"/>
                <w:szCs w:val="20"/>
              </w:rPr>
              <w:t>Authority</w:t>
            </w:r>
          </w:p>
        </w:tc>
        <w:tc>
          <w:tcPr>
            <w:tcW w:w="976" w:type="pct"/>
            <w:vMerge w:val="restart"/>
            <w:tcBorders>
              <w:top w:val="single" w:sz="4" w:space="0" w:color="auto"/>
              <w:left w:val="single" w:sz="4" w:space="0" w:color="auto"/>
              <w:right w:val="single" w:sz="4" w:space="0" w:color="auto"/>
            </w:tcBorders>
            <w:tcMar>
              <w:top w:w="0" w:type="dxa"/>
              <w:left w:w="6" w:type="dxa"/>
              <w:bottom w:w="0" w:type="dxa"/>
              <w:right w:w="6" w:type="dxa"/>
            </w:tcMar>
          </w:tcPr>
          <w:p w14:paraId="41240FD5" w14:textId="77777777" w:rsidR="005F1A8C" w:rsidRPr="00A70F9A" w:rsidRDefault="005F1A8C" w:rsidP="00A70F9A">
            <w:pPr>
              <w:pStyle w:val="newncpi0"/>
              <w:widowControl w:val="0"/>
              <w:spacing w:after="120"/>
              <w:jc w:val="left"/>
              <w:rPr>
                <w:rFonts w:ascii="Sylfaen" w:hAnsi="Sylfaen"/>
                <w:sz w:val="20"/>
                <w:szCs w:val="20"/>
              </w:rPr>
            </w:pPr>
            <w:r w:rsidRPr="00A70F9A">
              <w:rPr>
                <w:rFonts w:ascii="Sylfaen" w:hAnsi="Sylfaen"/>
                <w:sz w:val="20"/>
                <w:szCs w:val="20"/>
              </w:rPr>
              <w:t xml:space="preserve">Կնիքը </w:t>
            </w:r>
          </w:p>
          <w:p w14:paraId="1F802F61" w14:textId="77777777" w:rsidR="005F1A8C" w:rsidRPr="005F1A8C" w:rsidRDefault="005F1A8C" w:rsidP="00A70F9A">
            <w:pPr>
              <w:pStyle w:val="newncpi0"/>
              <w:widowControl w:val="0"/>
              <w:spacing w:after="120"/>
              <w:jc w:val="left"/>
              <w:rPr>
                <w:rFonts w:ascii="Sylfaen" w:hAnsi="Sylfaen"/>
                <w:sz w:val="20"/>
                <w:szCs w:val="20"/>
                <w:lang w:val="en-GB"/>
              </w:rPr>
            </w:pPr>
            <w:r w:rsidRPr="00A70F9A">
              <w:rPr>
                <w:rFonts w:ascii="Sylfaen" w:hAnsi="Sylfaen"/>
                <w:sz w:val="20"/>
                <w:szCs w:val="20"/>
              </w:rPr>
              <w:t>Stamp</w:t>
            </w:r>
          </w:p>
        </w:tc>
        <w:tc>
          <w:tcPr>
            <w:tcW w:w="1525"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13A65D47" w14:textId="77777777" w:rsidR="005F1A8C" w:rsidRPr="00A70F9A" w:rsidRDefault="005F1A8C" w:rsidP="00A70F9A">
            <w:pPr>
              <w:pStyle w:val="newncpi0"/>
              <w:widowControl w:val="0"/>
              <w:spacing w:after="120"/>
              <w:jc w:val="left"/>
              <w:rPr>
                <w:rFonts w:ascii="Sylfaen" w:hAnsi="Sylfaen"/>
                <w:sz w:val="20"/>
                <w:szCs w:val="20"/>
              </w:rPr>
            </w:pPr>
            <w:r w:rsidRPr="00A70F9A">
              <w:rPr>
                <w:rFonts w:ascii="Sylfaen" w:hAnsi="Sylfaen"/>
                <w:sz w:val="20"/>
                <w:szCs w:val="20"/>
              </w:rPr>
              <w:t xml:space="preserve">Իրավասու մարմինը </w:t>
            </w:r>
          </w:p>
          <w:p w14:paraId="705539BE" w14:textId="77777777" w:rsidR="005F1A8C" w:rsidRPr="005F1A8C" w:rsidRDefault="005F1A8C" w:rsidP="00A70F9A">
            <w:pPr>
              <w:pStyle w:val="newncpi0"/>
              <w:widowControl w:val="0"/>
              <w:spacing w:after="120"/>
              <w:jc w:val="left"/>
              <w:rPr>
                <w:rFonts w:ascii="Sylfaen" w:hAnsi="Sylfaen"/>
                <w:sz w:val="20"/>
                <w:szCs w:val="20"/>
                <w:lang w:val="en-GB"/>
              </w:rPr>
            </w:pPr>
            <w:r w:rsidRPr="00A70F9A">
              <w:rPr>
                <w:rFonts w:ascii="Sylfaen" w:hAnsi="Sylfaen"/>
                <w:sz w:val="20"/>
                <w:szCs w:val="20"/>
              </w:rPr>
              <w:t>Authority</w:t>
            </w:r>
          </w:p>
        </w:tc>
        <w:tc>
          <w:tcPr>
            <w:tcW w:w="976" w:type="pct"/>
            <w:vMerge w:val="restart"/>
            <w:tcBorders>
              <w:top w:val="single" w:sz="4" w:space="0" w:color="auto"/>
              <w:left w:val="single" w:sz="4" w:space="0" w:color="auto"/>
            </w:tcBorders>
            <w:tcMar>
              <w:top w:w="0" w:type="dxa"/>
              <w:left w:w="6" w:type="dxa"/>
              <w:bottom w:w="0" w:type="dxa"/>
              <w:right w:w="6" w:type="dxa"/>
            </w:tcMar>
          </w:tcPr>
          <w:p w14:paraId="10951CC5" w14:textId="77777777" w:rsidR="005F1A8C" w:rsidRPr="00A70F9A" w:rsidRDefault="005F1A8C" w:rsidP="00A70F9A">
            <w:pPr>
              <w:pStyle w:val="newncpi0"/>
              <w:widowControl w:val="0"/>
              <w:spacing w:after="120"/>
              <w:jc w:val="left"/>
              <w:rPr>
                <w:rFonts w:ascii="Sylfaen" w:hAnsi="Sylfaen"/>
                <w:sz w:val="20"/>
                <w:szCs w:val="20"/>
              </w:rPr>
            </w:pPr>
            <w:r w:rsidRPr="00A70F9A">
              <w:rPr>
                <w:rFonts w:ascii="Sylfaen" w:hAnsi="Sylfaen"/>
                <w:sz w:val="20"/>
                <w:szCs w:val="20"/>
              </w:rPr>
              <w:t xml:space="preserve">Կնիքը </w:t>
            </w:r>
          </w:p>
          <w:p w14:paraId="437D7706" w14:textId="77777777" w:rsidR="005F1A8C" w:rsidRPr="005F1A8C" w:rsidRDefault="005F1A8C" w:rsidP="00A70F9A">
            <w:pPr>
              <w:pStyle w:val="newncpi0"/>
              <w:widowControl w:val="0"/>
              <w:spacing w:after="120"/>
              <w:jc w:val="left"/>
              <w:rPr>
                <w:rFonts w:ascii="Sylfaen" w:hAnsi="Sylfaen"/>
                <w:sz w:val="20"/>
                <w:szCs w:val="20"/>
                <w:lang w:val="en-GB"/>
              </w:rPr>
            </w:pPr>
            <w:r w:rsidRPr="00A70F9A">
              <w:rPr>
                <w:rFonts w:ascii="Sylfaen" w:hAnsi="Sylfaen"/>
                <w:sz w:val="20"/>
                <w:szCs w:val="20"/>
              </w:rPr>
              <w:t>Stamp</w:t>
            </w:r>
          </w:p>
        </w:tc>
      </w:tr>
      <w:tr w:rsidR="005F1A8C" w:rsidRPr="00A70F9A" w14:paraId="38840441" w14:textId="77777777" w:rsidTr="00326F33">
        <w:trPr>
          <w:trHeight w:val="1150"/>
        </w:trPr>
        <w:tc>
          <w:tcPr>
            <w:tcW w:w="1523" w:type="pct"/>
            <w:tcBorders>
              <w:top w:val="single" w:sz="4" w:space="0" w:color="auto"/>
              <w:bottom w:val="single" w:sz="4" w:space="0" w:color="auto"/>
              <w:right w:val="single" w:sz="4" w:space="0" w:color="auto"/>
            </w:tcBorders>
            <w:tcMar>
              <w:top w:w="0" w:type="dxa"/>
              <w:left w:w="6" w:type="dxa"/>
              <w:bottom w:w="0" w:type="dxa"/>
              <w:right w:w="6" w:type="dxa"/>
            </w:tcMar>
          </w:tcPr>
          <w:p w14:paraId="631A4745" w14:textId="77777777" w:rsidR="005F1A8C" w:rsidRPr="00A70F9A" w:rsidRDefault="005F1A8C" w:rsidP="00A70F9A">
            <w:pPr>
              <w:pStyle w:val="newncpi0"/>
              <w:widowControl w:val="0"/>
              <w:spacing w:after="120"/>
              <w:jc w:val="left"/>
              <w:rPr>
                <w:rFonts w:ascii="Sylfaen" w:hAnsi="Sylfaen"/>
                <w:sz w:val="20"/>
                <w:szCs w:val="20"/>
              </w:rPr>
            </w:pPr>
            <w:r w:rsidRPr="00A70F9A">
              <w:rPr>
                <w:rFonts w:ascii="Sylfaen" w:hAnsi="Sylfaen"/>
                <w:sz w:val="20"/>
                <w:szCs w:val="20"/>
              </w:rPr>
              <w:t xml:space="preserve">Ստորագրությունը </w:t>
            </w:r>
          </w:p>
          <w:p w14:paraId="022CFD7C" w14:textId="77777777" w:rsidR="005F1A8C" w:rsidRPr="005F1A8C" w:rsidRDefault="005F1A8C" w:rsidP="00A70F9A">
            <w:pPr>
              <w:pStyle w:val="newncpi0"/>
              <w:widowControl w:val="0"/>
              <w:spacing w:after="120"/>
              <w:jc w:val="left"/>
              <w:rPr>
                <w:rFonts w:ascii="Sylfaen" w:hAnsi="Sylfaen"/>
                <w:sz w:val="20"/>
                <w:szCs w:val="20"/>
                <w:lang w:val="en-GB"/>
              </w:rPr>
            </w:pPr>
            <w:r w:rsidRPr="00A70F9A">
              <w:rPr>
                <w:rFonts w:ascii="Sylfaen" w:hAnsi="Sylfaen"/>
                <w:sz w:val="20"/>
                <w:szCs w:val="20"/>
              </w:rPr>
              <w:t>Signature</w:t>
            </w:r>
          </w:p>
        </w:tc>
        <w:tc>
          <w:tcPr>
            <w:tcW w:w="976" w:type="pct"/>
            <w:vMerge/>
            <w:tcBorders>
              <w:left w:val="single" w:sz="4" w:space="0" w:color="auto"/>
              <w:bottom w:val="single" w:sz="4" w:space="0" w:color="auto"/>
              <w:right w:val="single" w:sz="4" w:space="0" w:color="auto"/>
            </w:tcBorders>
            <w:tcMar>
              <w:top w:w="0" w:type="dxa"/>
              <w:left w:w="6" w:type="dxa"/>
              <w:bottom w:w="0" w:type="dxa"/>
              <w:right w:w="6" w:type="dxa"/>
            </w:tcMar>
          </w:tcPr>
          <w:p w14:paraId="1305223E" w14:textId="77777777" w:rsidR="005F1A8C" w:rsidRPr="00A70F9A" w:rsidRDefault="005F1A8C" w:rsidP="00A70F9A">
            <w:pPr>
              <w:pStyle w:val="newncpi0"/>
              <w:widowControl w:val="0"/>
              <w:spacing w:after="120"/>
              <w:jc w:val="left"/>
              <w:rPr>
                <w:rFonts w:ascii="Sylfaen" w:hAnsi="Sylfaen"/>
                <w:sz w:val="20"/>
                <w:szCs w:val="20"/>
              </w:rPr>
            </w:pPr>
          </w:p>
        </w:tc>
        <w:tc>
          <w:tcPr>
            <w:tcW w:w="1525"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46FF4DBC" w14:textId="77777777" w:rsidR="005F1A8C" w:rsidRPr="00A70F9A" w:rsidRDefault="005F1A8C" w:rsidP="00A70F9A">
            <w:pPr>
              <w:pStyle w:val="newncpi0"/>
              <w:widowControl w:val="0"/>
              <w:spacing w:after="120"/>
              <w:jc w:val="left"/>
              <w:rPr>
                <w:rFonts w:ascii="Sylfaen" w:hAnsi="Sylfaen"/>
                <w:sz w:val="20"/>
                <w:szCs w:val="20"/>
              </w:rPr>
            </w:pPr>
            <w:r w:rsidRPr="00A70F9A">
              <w:rPr>
                <w:rFonts w:ascii="Sylfaen" w:hAnsi="Sylfaen"/>
                <w:sz w:val="20"/>
                <w:szCs w:val="20"/>
              </w:rPr>
              <w:t xml:space="preserve">Ստորագրությունը </w:t>
            </w:r>
          </w:p>
          <w:p w14:paraId="4B561264" w14:textId="77777777" w:rsidR="005F1A8C" w:rsidRPr="005F1A8C" w:rsidRDefault="005F1A8C" w:rsidP="00A70F9A">
            <w:pPr>
              <w:pStyle w:val="newncpi0"/>
              <w:widowControl w:val="0"/>
              <w:spacing w:after="120"/>
              <w:jc w:val="left"/>
              <w:rPr>
                <w:rFonts w:ascii="Sylfaen" w:hAnsi="Sylfaen"/>
                <w:sz w:val="20"/>
                <w:szCs w:val="20"/>
                <w:lang w:val="en-GB"/>
              </w:rPr>
            </w:pPr>
            <w:r w:rsidRPr="00A70F9A">
              <w:rPr>
                <w:rFonts w:ascii="Sylfaen" w:hAnsi="Sylfaen"/>
                <w:sz w:val="20"/>
                <w:szCs w:val="20"/>
              </w:rPr>
              <w:t>Signature</w:t>
            </w:r>
          </w:p>
        </w:tc>
        <w:tc>
          <w:tcPr>
            <w:tcW w:w="976" w:type="pct"/>
            <w:vMerge/>
            <w:tcBorders>
              <w:left w:val="single" w:sz="4" w:space="0" w:color="auto"/>
              <w:bottom w:val="single" w:sz="4" w:space="0" w:color="auto"/>
            </w:tcBorders>
            <w:tcMar>
              <w:top w:w="0" w:type="dxa"/>
              <w:left w:w="6" w:type="dxa"/>
              <w:bottom w:w="0" w:type="dxa"/>
              <w:right w:w="6" w:type="dxa"/>
            </w:tcMar>
          </w:tcPr>
          <w:p w14:paraId="400C7226" w14:textId="77777777" w:rsidR="005F1A8C" w:rsidRPr="00A70F9A" w:rsidRDefault="005F1A8C" w:rsidP="00A70F9A">
            <w:pPr>
              <w:pStyle w:val="newncpi0"/>
              <w:widowControl w:val="0"/>
              <w:spacing w:after="120"/>
              <w:jc w:val="left"/>
              <w:rPr>
                <w:rFonts w:ascii="Sylfaen" w:hAnsi="Sylfaen"/>
                <w:sz w:val="20"/>
                <w:szCs w:val="20"/>
              </w:rPr>
            </w:pPr>
          </w:p>
        </w:tc>
      </w:tr>
      <w:tr w:rsidR="00387C77" w:rsidRPr="00A70F9A" w14:paraId="3ECA075D" w14:textId="77777777" w:rsidTr="002E4AC7">
        <w:tc>
          <w:tcPr>
            <w:tcW w:w="5000" w:type="pct"/>
            <w:gridSpan w:val="5"/>
            <w:tcBorders>
              <w:top w:val="single" w:sz="4" w:space="0" w:color="auto"/>
              <w:bottom w:val="single" w:sz="4" w:space="0" w:color="auto"/>
            </w:tcBorders>
            <w:tcMar>
              <w:top w:w="0" w:type="dxa"/>
              <w:left w:w="6" w:type="dxa"/>
              <w:bottom w:w="0" w:type="dxa"/>
              <w:right w:w="6" w:type="dxa"/>
            </w:tcMar>
          </w:tcPr>
          <w:p w14:paraId="3BA41365" w14:textId="77777777" w:rsidR="00262F94" w:rsidRPr="00A70F9A" w:rsidRDefault="00387C77" w:rsidP="005F1A8C">
            <w:pPr>
              <w:pStyle w:val="newncpi0"/>
              <w:widowControl w:val="0"/>
              <w:tabs>
                <w:tab w:val="left" w:pos="311"/>
              </w:tabs>
              <w:spacing w:after="120"/>
              <w:jc w:val="left"/>
              <w:rPr>
                <w:rFonts w:ascii="Sylfaen" w:hAnsi="Sylfaen"/>
                <w:sz w:val="20"/>
                <w:szCs w:val="20"/>
              </w:rPr>
            </w:pPr>
            <w:r w:rsidRPr="00A70F9A">
              <w:rPr>
                <w:rFonts w:ascii="Sylfaen" w:hAnsi="Sylfaen"/>
                <w:sz w:val="20"/>
                <w:szCs w:val="20"/>
              </w:rPr>
              <w:t>12.</w:t>
            </w:r>
            <w:r w:rsidR="005F1A8C" w:rsidRPr="005F1A8C">
              <w:rPr>
                <w:rFonts w:ascii="Sylfaen" w:hAnsi="Sylfaen"/>
                <w:sz w:val="20"/>
                <w:szCs w:val="20"/>
              </w:rPr>
              <w:tab/>
            </w:r>
            <w:r w:rsidRPr="00A70F9A">
              <w:rPr>
                <w:rFonts w:ascii="Sylfaen" w:hAnsi="Sylfaen"/>
                <w:sz w:val="20"/>
                <w:szCs w:val="20"/>
              </w:rPr>
              <w:t xml:space="preserve">Այլ դիտողություններ </w:t>
            </w:r>
          </w:p>
          <w:p w14:paraId="2088E51B" w14:textId="77777777" w:rsidR="00387C77" w:rsidRPr="00A70F9A" w:rsidRDefault="00387C77" w:rsidP="00A70F9A">
            <w:pPr>
              <w:pStyle w:val="newncpi0"/>
              <w:widowControl w:val="0"/>
              <w:spacing w:after="120"/>
              <w:jc w:val="left"/>
              <w:rPr>
                <w:rFonts w:ascii="Sylfaen" w:hAnsi="Sylfaen"/>
                <w:sz w:val="20"/>
                <w:szCs w:val="20"/>
              </w:rPr>
            </w:pPr>
            <w:r w:rsidRPr="00A70F9A">
              <w:rPr>
                <w:rFonts w:ascii="Sylfaen" w:hAnsi="Sylfaen"/>
                <w:sz w:val="20"/>
                <w:szCs w:val="20"/>
              </w:rPr>
              <w:t>Other remarks</w:t>
            </w:r>
          </w:p>
        </w:tc>
      </w:tr>
      <w:tr w:rsidR="005F1A8C" w:rsidRPr="00A70F9A" w14:paraId="2201F6F3" w14:textId="77777777" w:rsidTr="005F1A8C">
        <w:trPr>
          <w:trHeight w:val="1110"/>
        </w:trPr>
        <w:tc>
          <w:tcPr>
            <w:tcW w:w="5000" w:type="pct"/>
            <w:gridSpan w:val="5"/>
            <w:tcBorders>
              <w:top w:val="single" w:sz="4" w:space="0" w:color="auto"/>
            </w:tcBorders>
            <w:tcMar>
              <w:top w:w="0" w:type="dxa"/>
              <w:left w:w="6" w:type="dxa"/>
              <w:bottom w:w="0" w:type="dxa"/>
              <w:right w:w="6" w:type="dxa"/>
            </w:tcMar>
          </w:tcPr>
          <w:p w14:paraId="67894A5B" w14:textId="77777777" w:rsidR="005F1A8C" w:rsidRPr="00A70F9A" w:rsidRDefault="005F1A8C" w:rsidP="00A70F9A">
            <w:pPr>
              <w:pStyle w:val="newncpi0"/>
              <w:widowControl w:val="0"/>
              <w:spacing w:after="120"/>
              <w:jc w:val="center"/>
              <w:rPr>
                <w:rFonts w:ascii="Sylfaen" w:hAnsi="Sylfaen"/>
                <w:sz w:val="20"/>
                <w:szCs w:val="20"/>
              </w:rPr>
            </w:pPr>
            <w:r w:rsidRPr="00A70F9A">
              <w:rPr>
                <w:rFonts w:ascii="Sylfaen" w:hAnsi="Sylfaen"/>
                <w:sz w:val="20"/>
                <w:szCs w:val="20"/>
              </w:rPr>
              <w:t>Տե՛ս «Հրահանգչական ցուցումներ», էջ 4։</w:t>
            </w:r>
          </w:p>
          <w:p w14:paraId="18F68184" w14:textId="77777777" w:rsidR="005F1A8C" w:rsidRPr="00A70F9A" w:rsidRDefault="005F1A8C" w:rsidP="00A70F9A">
            <w:pPr>
              <w:pStyle w:val="newncpi0"/>
              <w:widowControl w:val="0"/>
              <w:spacing w:after="120"/>
              <w:jc w:val="center"/>
              <w:rPr>
                <w:rFonts w:ascii="Sylfaen" w:hAnsi="Sylfaen"/>
                <w:sz w:val="20"/>
                <w:szCs w:val="20"/>
              </w:rPr>
            </w:pPr>
            <w:r w:rsidRPr="00A70F9A">
              <w:rPr>
                <w:rFonts w:ascii="Sylfaen" w:hAnsi="Sylfaen"/>
                <w:sz w:val="20"/>
                <w:szCs w:val="20"/>
              </w:rPr>
              <w:t xml:space="preserve">էջ 3 </w:t>
            </w:r>
          </w:p>
          <w:p w14:paraId="43D3737A" w14:textId="77777777" w:rsidR="005F1A8C" w:rsidRPr="00A70F9A" w:rsidRDefault="005F1A8C" w:rsidP="00A70F9A">
            <w:pPr>
              <w:pStyle w:val="newncpi0"/>
              <w:widowControl w:val="0"/>
              <w:spacing w:after="120"/>
              <w:jc w:val="center"/>
              <w:rPr>
                <w:rFonts w:ascii="Sylfaen" w:hAnsi="Sylfaen"/>
                <w:sz w:val="20"/>
                <w:szCs w:val="20"/>
              </w:rPr>
            </w:pPr>
            <w:r w:rsidRPr="00A70F9A">
              <w:rPr>
                <w:rFonts w:ascii="Sylfaen" w:hAnsi="Sylfaen"/>
                <w:sz w:val="20"/>
                <w:szCs w:val="20"/>
              </w:rPr>
              <w:t>page 3</w:t>
            </w:r>
          </w:p>
        </w:tc>
      </w:tr>
    </w:tbl>
    <w:p w14:paraId="406B83C5" w14:textId="77777777" w:rsidR="00262F94" w:rsidRPr="001F2B65" w:rsidRDefault="00262F94">
      <w:pPr>
        <w:rPr>
          <w:rFonts w:ascii="Sylfaen" w:eastAsia="Times New Roman" w:hAnsi="Sylfaen" w:cs="Times New Roman"/>
          <w:b/>
          <w:bCs/>
          <w:sz w:val="24"/>
          <w:szCs w:val="24"/>
        </w:rPr>
      </w:pPr>
      <w:r w:rsidRPr="001F2B65">
        <w:rPr>
          <w:rFonts w:ascii="Sylfaen" w:hAnsi="Sylfaen"/>
          <w:sz w:val="24"/>
          <w:szCs w:val="24"/>
        </w:rPr>
        <w:br w:type="page"/>
      </w:r>
    </w:p>
    <w:p w14:paraId="77AAFEF2" w14:textId="07DA6FCB" w:rsidR="00262F94" w:rsidRPr="001F2B65" w:rsidRDefault="00262F94" w:rsidP="00262F94">
      <w:pPr>
        <w:widowControl w:val="0"/>
        <w:spacing w:after="120" w:line="240" w:lineRule="auto"/>
        <w:jc w:val="right"/>
        <w:rPr>
          <w:rFonts w:ascii="Sylfaen" w:hAnsi="Sylfaen"/>
          <w:sz w:val="24"/>
          <w:szCs w:val="24"/>
        </w:rPr>
      </w:pPr>
      <w:r w:rsidRPr="001F2B65">
        <w:rPr>
          <w:rFonts w:ascii="Sylfaen" w:hAnsi="Sylfaen"/>
          <w:sz w:val="24"/>
          <w:szCs w:val="24"/>
        </w:rPr>
        <w:lastRenderedPageBreak/>
        <w:t>Ձ</w:t>
      </w:r>
      <w:r w:rsidR="00107025">
        <w:rPr>
          <w:rFonts w:ascii="Sylfaen" w:hAnsi="Sylfaen"/>
          <w:sz w:val="24"/>
          <w:szCs w:val="24"/>
        </w:rPr>
        <w:t>և</w:t>
      </w:r>
      <w:r w:rsidRPr="001F2B65">
        <w:rPr>
          <w:rFonts w:ascii="Sylfaen" w:hAnsi="Sylfaen"/>
          <w:sz w:val="24"/>
          <w:szCs w:val="24"/>
        </w:rPr>
        <w:t xml:space="preserve"> 1</w:t>
      </w:r>
    </w:p>
    <w:p w14:paraId="760376B5" w14:textId="77777777" w:rsidR="00262F94" w:rsidRDefault="00262F94" w:rsidP="00262F94">
      <w:pPr>
        <w:widowControl w:val="0"/>
        <w:spacing w:after="120" w:line="240" w:lineRule="auto"/>
        <w:jc w:val="right"/>
        <w:rPr>
          <w:rFonts w:ascii="Sylfaen" w:hAnsi="Sylfaen"/>
          <w:sz w:val="24"/>
          <w:szCs w:val="24"/>
          <w:lang w:val="en-GB"/>
        </w:rPr>
      </w:pPr>
      <w:r w:rsidRPr="001F2B65">
        <w:rPr>
          <w:rFonts w:ascii="Sylfaen" w:hAnsi="Sylfaen"/>
          <w:sz w:val="24"/>
          <w:szCs w:val="24"/>
        </w:rPr>
        <w:t>(շարունակություն)</w:t>
      </w:r>
    </w:p>
    <w:tbl>
      <w:tblPr>
        <w:tblW w:w="6009" w:type="pct"/>
        <w:jc w:val="center"/>
        <w:tblBorders>
          <w:top w:val="single" w:sz="4" w:space="0" w:color="auto"/>
          <w:left w:val="single" w:sz="4" w:space="0" w:color="auto"/>
          <w:bottom w:val="single" w:sz="4" w:space="0" w:color="auto"/>
          <w:right w:val="single" w:sz="4" w:space="0" w:color="auto"/>
        </w:tblBorders>
        <w:tblCellMar>
          <w:left w:w="0" w:type="dxa"/>
          <w:right w:w="0" w:type="dxa"/>
        </w:tblCellMar>
        <w:tblLook w:val="0000" w:firstRow="0" w:lastRow="0" w:firstColumn="0" w:lastColumn="0" w:noHBand="0" w:noVBand="0"/>
      </w:tblPr>
      <w:tblGrid>
        <w:gridCol w:w="10916"/>
      </w:tblGrid>
      <w:tr w:rsidR="0093418C" w:rsidRPr="005F1A8C" w14:paraId="1A069210" w14:textId="77777777" w:rsidTr="00CF76EB">
        <w:trPr>
          <w:jc w:val="center"/>
        </w:trPr>
        <w:tc>
          <w:tcPr>
            <w:tcW w:w="5000" w:type="pct"/>
            <w:tcBorders>
              <w:top w:val="single" w:sz="4" w:space="0" w:color="auto"/>
            </w:tcBorders>
            <w:tcMar>
              <w:top w:w="0" w:type="dxa"/>
              <w:left w:w="6" w:type="dxa"/>
              <w:bottom w:w="0" w:type="dxa"/>
              <w:right w:w="6" w:type="dxa"/>
            </w:tcMar>
          </w:tcPr>
          <w:p w14:paraId="7DEDF410" w14:textId="77777777" w:rsidR="0093418C" w:rsidRPr="0093418C" w:rsidRDefault="0093418C" w:rsidP="0093418C">
            <w:pPr>
              <w:pStyle w:val="newncpi0"/>
              <w:widowControl w:val="0"/>
              <w:spacing w:after="120"/>
              <w:jc w:val="center"/>
              <w:rPr>
                <w:rFonts w:ascii="Sylfaen" w:hAnsi="Sylfaen"/>
                <w:b/>
                <w:bCs/>
                <w:sz w:val="20"/>
                <w:szCs w:val="20"/>
                <w:lang w:val="en-GB"/>
              </w:rPr>
            </w:pPr>
            <w:r w:rsidRPr="005F1A8C">
              <w:rPr>
                <w:rFonts w:ascii="Sylfaen" w:hAnsi="Sylfaen"/>
                <w:b/>
                <w:sz w:val="20"/>
                <w:szCs w:val="20"/>
              </w:rPr>
              <w:t>ՀՐԱՀԱՆԳՉԱԿԱՆ ՑՈՒՑՈՒՄՆԵՐ</w:t>
            </w:r>
          </w:p>
          <w:p w14:paraId="2CB902D3" w14:textId="77777777" w:rsidR="0093418C" w:rsidRPr="005F1A8C" w:rsidRDefault="0093418C" w:rsidP="0093418C">
            <w:pPr>
              <w:pStyle w:val="newncpi0"/>
              <w:widowControl w:val="0"/>
              <w:tabs>
                <w:tab w:val="left" w:pos="597"/>
              </w:tabs>
              <w:spacing w:after="120"/>
              <w:ind w:right="136" w:firstLine="284"/>
              <w:rPr>
                <w:rFonts w:ascii="Sylfaen" w:hAnsi="Sylfaen"/>
                <w:sz w:val="20"/>
                <w:szCs w:val="20"/>
              </w:rPr>
            </w:pPr>
            <w:r w:rsidRPr="005F1A8C">
              <w:rPr>
                <w:rFonts w:ascii="Sylfaen" w:hAnsi="Sylfaen"/>
                <w:sz w:val="20"/>
                <w:szCs w:val="20"/>
              </w:rPr>
              <w:t>1.</w:t>
            </w:r>
            <w:r w:rsidRPr="005F1A8C">
              <w:rPr>
                <w:rFonts w:ascii="Sylfaen" w:hAnsi="Sylfaen"/>
                <w:sz w:val="20"/>
                <w:szCs w:val="20"/>
              </w:rPr>
              <w:tab/>
              <w:t>Թույլատրելու մասին հավաստագիր տրամադրած իրավասու մարմնի կողմից հարկ համարվելու դեպքում, հավաստագրին կից ներկայացվում են են տվյալ մարմնի կողմից վավերացված լուսանկարներ կամ նկարներ: Այդ դեպքում այդ փաստաթղթերի թիվը նշվում է տվյալ մարմնի կողմից հավաստագրի թիվ 6 վանդակում:</w:t>
            </w:r>
          </w:p>
          <w:p w14:paraId="50AE199D" w14:textId="77777777" w:rsidR="0093418C" w:rsidRPr="00253721" w:rsidRDefault="0093418C" w:rsidP="0093418C">
            <w:pPr>
              <w:pStyle w:val="newncpi0"/>
              <w:widowControl w:val="0"/>
              <w:tabs>
                <w:tab w:val="left" w:pos="597"/>
              </w:tabs>
              <w:spacing w:after="120"/>
              <w:ind w:right="135" w:firstLine="284"/>
              <w:rPr>
                <w:rFonts w:ascii="Sylfaen" w:hAnsi="Sylfaen"/>
                <w:sz w:val="20"/>
                <w:szCs w:val="20"/>
              </w:rPr>
            </w:pPr>
            <w:r w:rsidRPr="005F1A8C">
              <w:rPr>
                <w:rFonts w:ascii="Sylfaen" w:hAnsi="Sylfaen"/>
                <w:sz w:val="20"/>
                <w:szCs w:val="20"/>
              </w:rPr>
              <w:t>2.</w:t>
            </w:r>
            <w:r w:rsidRPr="005F1A8C">
              <w:rPr>
                <w:rFonts w:ascii="Sylfaen" w:hAnsi="Sylfaen"/>
                <w:sz w:val="20"/>
                <w:szCs w:val="20"/>
              </w:rPr>
              <w:tab/>
              <w:t>Հավաստագիրը պետք է գտնվի տրանսպորտային միջոցում։ Այն պետք է լինի բնօրինակը, այլ ոչ թե լուսապատճենը։</w:t>
            </w:r>
          </w:p>
          <w:p w14:paraId="42198862" w14:textId="1E6C364A" w:rsidR="0093418C" w:rsidRPr="00253721" w:rsidRDefault="0093418C" w:rsidP="0093418C">
            <w:pPr>
              <w:pStyle w:val="newncpi0"/>
              <w:widowControl w:val="0"/>
              <w:tabs>
                <w:tab w:val="left" w:pos="597"/>
              </w:tabs>
              <w:spacing w:after="120"/>
              <w:ind w:right="135" w:firstLine="284"/>
              <w:rPr>
                <w:rFonts w:ascii="Sylfaen" w:hAnsi="Sylfaen"/>
                <w:sz w:val="20"/>
                <w:szCs w:val="20"/>
              </w:rPr>
            </w:pPr>
            <w:r w:rsidRPr="005F1A8C">
              <w:rPr>
                <w:rFonts w:ascii="Sylfaen" w:hAnsi="Sylfaen"/>
                <w:sz w:val="20"/>
                <w:szCs w:val="20"/>
              </w:rPr>
              <w:t>3.</w:t>
            </w:r>
            <w:r w:rsidRPr="005F1A8C">
              <w:rPr>
                <w:rFonts w:ascii="Sylfaen" w:hAnsi="Sylfaen"/>
                <w:sz w:val="20"/>
                <w:szCs w:val="20"/>
              </w:rPr>
              <w:tab/>
              <w:t xml:space="preserve">Ճանապարհային տրանսպորտային միջոցները յուրաքանչյուր երեք տարին մեկ ներկայացվում են ստուգման </w:t>
            </w:r>
            <w:r w:rsidR="00107025">
              <w:rPr>
                <w:rFonts w:ascii="Sylfaen" w:hAnsi="Sylfaen"/>
                <w:sz w:val="20"/>
                <w:szCs w:val="20"/>
              </w:rPr>
              <w:t>և</w:t>
            </w:r>
            <w:r w:rsidRPr="005F1A8C">
              <w:rPr>
                <w:rFonts w:ascii="Sylfaen" w:hAnsi="Sylfaen"/>
                <w:sz w:val="20"/>
                <w:szCs w:val="20"/>
              </w:rPr>
              <w:t>, անհրաժեշտության դեպքում, հավաստագրի գործողության ժամկետը երկարաձգելու նպատակով ներկայացվում են այն երկրի իրավասու մարմիններ, որի տարածքում գրանցված է կամ մշտապես բնակվում է ավտոմոբիլային տրանսպորտային միջոցի սեփականատերը կամ տիրապետողը, կամ նրանց լիազորված ներկայացուցիչը։</w:t>
            </w:r>
          </w:p>
          <w:p w14:paraId="6891E41A" w14:textId="0CB775C7" w:rsidR="0093418C" w:rsidRPr="00253721" w:rsidRDefault="0093418C" w:rsidP="0093418C">
            <w:pPr>
              <w:pStyle w:val="newncpi0"/>
              <w:widowControl w:val="0"/>
              <w:tabs>
                <w:tab w:val="left" w:pos="597"/>
              </w:tabs>
              <w:spacing w:after="120"/>
              <w:ind w:right="135" w:firstLine="284"/>
              <w:rPr>
                <w:rFonts w:ascii="Sylfaen" w:hAnsi="Sylfaen"/>
                <w:sz w:val="20"/>
                <w:szCs w:val="20"/>
              </w:rPr>
            </w:pPr>
            <w:r w:rsidRPr="005F1A8C">
              <w:rPr>
                <w:rFonts w:ascii="Sylfaen" w:hAnsi="Sylfaen"/>
                <w:sz w:val="20"/>
                <w:szCs w:val="20"/>
              </w:rPr>
              <w:t>4.</w:t>
            </w:r>
            <w:r w:rsidRPr="005F1A8C">
              <w:rPr>
                <w:rFonts w:ascii="Sylfaen" w:hAnsi="Sylfaen"/>
                <w:sz w:val="20"/>
                <w:szCs w:val="20"/>
              </w:rPr>
              <w:tab/>
              <w:t>Եթե ճանապարհային տրանսպորտային միջոցն այլ</w:t>
            </w:r>
            <w:r w:rsidR="00107025">
              <w:rPr>
                <w:rFonts w:ascii="Sylfaen" w:hAnsi="Sylfaen"/>
                <w:sz w:val="20"/>
                <w:szCs w:val="20"/>
              </w:rPr>
              <w:t>և</w:t>
            </w:r>
            <w:r w:rsidRPr="005F1A8C">
              <w:rPr>
                <w:rFonts w:ascii="Sylfaen" w:hAnsi="Sylfaen"/>
                <w:sz w:val="20"/>
                <w:szCs w:val="20"/>
              </w:rPr>
              <w:t>ս չի համապատասխանում թույլատրման ընթացակարգով սահմանված տեխնիկական պահանջներին, ապա, նախքան այն կարելի կլինի օգտագործել բեռների փոխադրման համար, այդ թվում՝ ՄՃՓ գրքույկի կիրառմամբ, այն պետք է բերվի այդ թույլտվության համար հիմք ծառայած վիճակին այնպես, որ այն կրկին համապատասխանի այդ տեխնիկական պահանջներին։</w:t>
            </w:r>
          </w:p>
          <w:p w14:paraId="3FE8A4BE" w14:textId="01566A49" w:rsidR="0093418C" w:rsidRPr="005F1A8C" w:rsidRDefault="0093418C" w:rsidP="0093418C">
            <w:pPr>
              <w:pStyle w:val="newncpi0"/>
              <w:widowControl w:val="0"/>
              <w:tabs>
                <w:tab w:val="left" w:pos="597"/>
              </w:tabs>
              <w:spacing w:after="120"/>
              <w:ind w:right="135" w:firstLine="284"/>
              <w:rPr>
                <w:rFonts w:ascii="Sylfaen" w:hAnsi="Sylfaen"/>
                <w:sz w:val="20"/>
                <w:szCs w:val="20"/>
              </w:rPr>
            </w:pPr>
            <w:r w:rsidRPr="005F1A8C">
              <w:rPr>
                <w:rFonts w:ascii="Sylfaen" w:hAnsi="Sylfaen"/>
                <w:sz w:val="20"/>
                <w:szCs w:val="20"/>
              </w:rPr>
              <w:t>5.</w:t>
            </w:r>
            <w:r w:rsidRPr="005F1A8C">
              <w:rPr>
                <w:rFonts w:ascii="Sylfaen" w:hAnsi="Sylfaen"/>
                <w:sz w:val="20"/>
                <w:szCs w:val="20"/>
              </w:rPr>
              <w:tab/>
              <w:t xml:space="preserve">Եթե տրանսպորտային միջոցի հիմնական բնութագրերը փոփոխվել են, ապա այդ տրանսպորտային միջոցի թույլտվությունը կորցնում է ուժը </w:t>
            </w:r>
            <w:r w:rsidR="00107025">
              <w:rPr>
                <w:rFonts w:ascii="Sylfaen" w:hAnsi="Sylfaen"/>
                <w:sz w:val="20"/>
                <w:szCs w:val="20"/>
              </w:rPr>
              <w:t>և</w:t>
            </w:r>
            <w:r w:rsidRPr="005F1A8C">
              <w:rPr>
                <w:rFonts w:ascii="Sylfaen" w:hAnsi="Sylfaen"/>
                <w:sz w:val="20"/>
                <w:szCs w:val="20"/>
              </w:rPr>
              <w:t xml:space="preserve"> այն պետք է թույլատրման նոր ընթացակարգ անցնի իրավասու մարմնի կողմից՝ նախքան այն կարելի կլինի օգտագործել բեռների փոխադրման համար, այդ թվում՝ ՄՃՓ գրքույկի կիրառմամբ։</w:t>
            </w:r>
          </w:p>
          <w:p w14:paraId="5B04EB0F" w14:textId="651EED69" w:rsidR="0093418C" w:rsidRPr="00253721" w:rsidRDefault="0093418C" w:rsidP="0093418C">
            <w:pPr>
              <w:pStyle w:val="newncpi0"/>
              <w:widowControl w:val="0"/>
              <w:tabs>
                <w:tab w:val="left" w:pos="597"/>
              </w:tabs>
              <w:spacing w:after="120"/>
              <w:ind w:right="135" w:firstLine="284"/>
              <w:rPr>
                <w:rFonts w:ascii="Sylfaen" w:hAnsi="Sylfaen"/>
                <w:sz w:val="20"/>
                <w:szCs w:val="20"/>
              </w:rPr>
            </w:pPr>
            <w:r w:rsidRPr="005F1A8C">
              <w:rPr>
                <w:rFonts w:ascii="Sylfaen" w:hAnsi="Sylfaen"/>
                <w:sz w:val="20"/>
                <w:szCs w:val="20"/>
              </w:rPr>
              <w:t>6.</w:t>
            </w:r>
            <w:r w:rsidRPr="005F1A8C">
              <w:rPr>
                <w:rFonts w:ascii="Sylfaen" w:hAnsi="Sylfaen"/>
                <w:sz w:val="20"/>
                <w:szCs w:val="20"/>
              </w:rPr>
              <w:tab/>
              <w:t>Եթե փոխադրումը, այդ թվում՝ ՄՃՓ գրքույկի կիրառմամբ, սկսվել է՝ նախքան թույլատրելու մասին հավաստագրի գործողության ժամկետը կամ դրա վերջին օրը, թույլատրելու մասին հավաստագիրը գործում է մինչ</w:t>
            </w:r>
            <w:r w:rsidR="00107025">
              <w:rPr>
                <w:rFonts w:ascii="Sylfaen" w:hAnsi="Sylfaen"/>
                <w:sz w:val="20"/>
                <w:szCs w:val="20"/>
              </w:rPr>
              <w:t>և</w:t>
            </w:r>
            <w:r w:rsidRPr="005F1A8C">
              <w:rPr>
                <w:rFonts w:ascii="Sylfaen" w:hAnsi="Sylfaen"/>
                <w:sz w:val="20"/>
                <w:szCs w:val="20"/>
              </w:rPr>
              <w:t xml:space="preserve"> փոխադրման ավարտը, այդ թվում՝ ՄՃՓ գրքույկի կիրառմամբ, նշանակման վերջնակետի մաքսատանը։</w:t>
            </w:r>
          </w:p>
          <w:p w14:paraId="66BA76B6" w14:textId="77777777" w:rsidR="0093418C" w:rsidRPr="00253721" w:rsidRDefault="0093418C" w:rsidP="0093418C">
            <w:pPr>
              <w:pStyle w:val="newncpi0"/>
              <w:widowControl w:val="0"/>
              <w:spacing w:after="120"/>
              <w:ind w:right="135"/>
              <w:rPr>
                <w:rFonts w:ascii="Sylfaen" w:hAnsi="Sylfaen"/>
                <w:sz w:val="20"/>
                <w:szCs w:val="20"/>
              </w:rPr>
            </w:pPr>
          </w:p>
          <w:p w14:paraId="1A692346" w14:textId="77777777" w:rsidR="0093418C" w:rsidRPr="005F1A8C" w:rsidRDefault="0093418C" w:rsidP="0093418C">
            <w:pPr>
              <w:pStyle w:val="newncpi0"/>
              <w:widowControl w:val="0"/>
              <w:spacing w:after="120"/>
              <w:ind w:right="135"/>
              <w:jc w:val="center"/>
              <w:rPr>
                <w:rFonts w:ascii="Sylfaen" w:hAnsi="Sylfaen"/>
                <w:sz w:val="20"/>
                <w:szCs w:val="20"/>
              </w:rPr>
            </w:pPr>
            <w:r w:rsidRPr="005F1A8C">
              <w:rPr>
                <w:rFonts w:ascii="Sylfaen" w:hAnsi="Sylfaen"/>
                <w:b/>
                <w:sz w:val="20"/>
                <w:szCs w:val="20"/>
              </w:rPr>
              <w:t>IMPORTANT NOTICE</w:t>
            </w:r>
          </w:p>
          <w:p w14:paraId="4E7AF145" w14:textId="77777777" w:rsidR="0093418C" w:rsidRPr="005F1A8C" w:rsidRDefault="0093418C" w:rsidP="0093418C">
            <w:pPr>
              <w:pStyle w:val="newncpi0"/>
              <w:widowControl w:val="0"/>
              <w:tabs>
                <w:tab w:val="left" w:pos="597"/>
              </w:tabs>
              <w:spacing w:after="120"/>
              <w:ind w:right="135" w:firstLine="284"/>
              <w:rPr>
                <w:rFonts w:ascii="Sylfaen" w:hAnsi="Sylfaen"/>
                <w:sz w:val="20"/>
                <w:szCs w:val="20"/>
              </w:rPr>
            </w:pPr>
            <w:r w:rsidRPr="005F1A8C">
              <w:rPr>
                <w:rFonts w:ascii="Sylfaen" w:hAnsi="Sylfaen"/>
                <w:sz w:val="20"/>
                <w:szCs w:val="20"/>
              </w:rPr>
              <w:t>1.</w:t>
            </w:r>
            <w:r>
              <w:rPr>
                <w:rFonts w:ascii="Sylfaen" w:hAnsi="Sylfaen"/>
                <w:sz w:val="20"/>
                <w:szCs w:val="20"/>
                <w:lang w:val="en-GB"/>
              </w:rPr>
              <w:tab/>
            </w:r>
            <w:r w:rsidRPr="005F1A8C">
              <w:rPr>
                <w:rFonts w:ascii="Sylfaen" w:hAnsi="Sylfaen"/>
                <w:sz w:val="20"/>
                <w:szCs w:val="20"/>
              </w:rPr>
              <w:t>When the authority which has granted the approval deems it necessary, photographs or diagrams authenticated by the authority shall be attached to the approval certificate. The number of those documents shall then be inserted by the competent authority, under item No.6 of the certificate.</w:t>
            </w:r>
          </w:p>
          <w:p w14:paraId="5D86D0C9" w14:textId="77777777" w:rsidR="0093418C" w:rsidRPr="005F1A8C" w:rsidRDefault="0093418C" w:rsidP="0093418C">
            <w:pPr>
              <w:pStyle w:val="newncpi0"/>
              <w:widowControl w:val="0"/>
              <w:tabs>
                <w:tab w:val="left" w:pos="597"/>
              </w:tabs>
              <w:spacing w:after="120"/>
              <w:ind w:right="135" w:firstLine="284"/>
              <w:rPr>
                <w:rFonts w:ascii="Sylfaen" w:hAnsi="Sylfaen"/>
                <w:sz w:val="20"/>
                <w:szCs w:val="20"/>
              </w:rPr>
            </w:pPr>
            <w:r w:rsidRPr="005F1A8C">
              <w:rPr>
                <w:rFonts w:ascii="Sylfaen" w:hAnsi="Sylfaen"/>
                <w:sz w:val="20"/>
                <w:szCs w:val="20"/>
              </w:rPr>
              <w:t>2.</w:t>
            </w:r>
            <w:r>
              <w:rPr>
                <w:rFonts w:ascii="Sylfaen" w:hAnsi="Sylfaen"/>
                <w:sz w:val="20"/>
                <w:szCs w:val="20"/>
                <w:lang w:val="en-GB"/>
              </w:rPr>
              <w:tab/>
            </w:r>
            <w:r w:rsidRPr="005F1A8C">
              <w:rPr>
                <w:rFonts w:ascii="Sylfaen" w:hAnsi="Sylfaen"/>
                <w:sz w:val="20"/>
                <w:szCs w:val="20"/>
              </w:rPr>
              <w:t>The certificate shall be kept on the road vehicle. This must be the original of the certificate, not, however, a photocopy.</w:t>
            </w:r>
          </w:p>
          <w:p w14:paraId="18049E5E" w14:textId="77777777" w:rsidR="0093418C" w:rsidRPr="005F1A8C" w:rsidRDefault="0093418C" w:rsidP="0093418C">
            <w:pPr>
              <w:pStyle w:val="newncpi0"/>
              <w:widowControl w:val="0"/>
              <w:tabs>
                <w:tab w:val="left" w:pos="597"/>
              </w:tabs>
              <w:spacing w:after="120"/>
              <w:ind w:right="135" w:firstLine="284"/>
              <w:rPr>
                <w:rFonts w:ascii="Sylfaen" w:hAnsi="Sylfaen"/>
                <w:sz w:val="20"/>
                <w:szCs w:val="20"/>
              </w:rPr>
            </w:pPr>
            <w:r w:rsidRPr="005F1A8C">
              <w:rPr>
                <w:rFonts w:ascii="Sylfaen" w:hAnsi="Sylfaen"/>
                <w:sz w:val="20"/>
                <w:szCs w:val="20"/>
              </w:rPr>
              <w:t>3.</w:t>
            </w:r>
            <w:r>
              <w:rPr>
                <w:rFonts w:ascii="Sylfaen" w:hAnsi="Sylfaen"/>
                <w:sz w:val="20"/>
                <w:szCs w:val="20"/>
                <w:lang w:val="en-GB"/>
              </w:rPr>
              <w:tab/>
            </w:r>
            <w:r w:rsidRPr="005F1A8C">
              <w:rPr>
                <w:rFonts w:ascii="Sylfaen" w:hAnsi="Sylfaen"/>
                <w:sz w:val="20"/>
                <w:szCs w:val="20"/>
              </w:rPr>
              <w:t>Road vehicles are submitted every three years for inspection and, if necessary, for renewal of the certificate to the competent authorities of the country in which the owner or occupant of the vehicle, or their authorized representative, is registered or permanently resides.</w:t>
            </w:r>
          </w:p>
          <w:p w14:paraId="043C2C7B" w14:textId="77777777" w:rsidR="0093418C" w:rsidRPr="005F1A8C" w:rsidRDefault="0093418C" w:rsidP="0093418C">
            <w:pPr>
              <w:pStyle w:val="newncpi0"/>
              <w:widowControl w:val="0"/>
              <w:tabs>
                <w:tab w:val="left" w:pos="597"/>
              </w:tabs>
              <w:spacing w:after="120"/>
              <w:ind w:right="135" w:firstLine="284"/>
              <w:rPr>
                <w:rFonts w:ascii="Sylfaen" w:hAnsi="Sylfaen"/>
                <w:sz w:val="20"/>
                <w:szCs w:val="20"/>
              </w:rPr>
            </w:pPr>
            <w:r w:rsidRPr="005F1A8C">
              <w:rPr>
                <w:rFonts w:ascii="Sylfaen" w:hAnsi="Sylfaen"/>
                <w:sz w:val="20"/>
                <w:szCs w:val="20"/>
              </w:rPr>
              <w:t>4.</w:t>
            </w:r>
            <w:r>
              <w:rPr>
                <w:rFonts w:ascii="Sylfaen" w:hAnsi="Sylfaen"/>
                <w:sz w:val="20"/>
                <w:szCs w:val="20"/>
                <w:lang w:val="en-GB"/>
              </w:rPr>
              <w:tab/>
            </w:r>
            <w:r w:rsidRPr="005F1A8C">
              <w:rPr>
                <w:rFonts w:ascii="Sylfaen" w:hAnsi="Sylfaen"/>
                <w:sz w:val="20"/>
                <w:szCs w:val="20"/>
              </w:rPr>
              <w:t>If a road vehicle no longer satisfies the technical requirements prescribed in the approval procedure, it must be restored to the condition that served as the basis for its approval so that it again satisfies those technical requirements before it can be used for the transport of goods, including under cover of a TIR Carnet.</w:t>
            </w:r>
          </w:p>
          <w:p w14:paraId="1383243B" w14:textId="77777777" w:rsidR="0093418C" w:rsidRPr="005F1A8C" w:rsidRDefault="0093418C" w:rsidP="0093418C">
            <w:pPr>
              <w:pStyle w:val="newncpi0"/>
              <w:widowControl w:val="0"/>
              <w:tabs>
                <w:tab w:val="left" w:pos="597"/>
              </w:tabs>
              <w:spacing w:after="120"/>
              <w:ind w:right="135" w:firstLine="284"/>
              <w:rPr>
                <w:rFonts w:ascii="Sylfaen" w:hAnsi="Sylfaen"/>
                <w:sz w:val="20"/>
                <w:szCs w:val="20"/>
              </w:rPr>
            </w:pPr>
            <w:r w:rsidRPr="005F1A8C">
              <w:rPr>
                <w:rFonts w:ascii="Sylfaen" w:hAnsi="Sylfaen"/>
                <w:sz w:val="20"/>
                <w:szCs w:val="20"/>
              </w:rPr>
              <w:t>5.</w:t>
            </w:r>
            <w:r>
              <w:rPr>
                <w:rFonts w:ascii="Sylfaen" w:hAnsi="Sylfaen"/>
                <w:sz w:val="20"/>
                <w:szCs w:val="20"/>
                <w:lang w:val="en-GB"/>
              </w:rPr>
              <w:tab/>
            </w:r>
            <w:r w:rsidRPr="005F1A8C">
              <w:rPr>
                <w:rFonts w:ascii="Sylfaen" w:hAnsi="Sylfaen"/>
                <w:sz w:val="20"/>
                <w:szCs w:val="20"/>
              </w:rPr>
              <w:t>If the essential characteristics of a road vehicle are altered, the vehicle's approval is no longer valid and it must undergo a new approval procedure with the competent authority before it can be used for the transport of goods, including under cover of a TIR Carnet.</w:t>
            </w:r>
          </w:p>
          <w:p w14:paraId="2911B218" w14:textId="77777777" w:rsidR="0093418C" w:rsidRPr="005F1A8C" w:rsidRDefault="0093418C" w:rsidP="0093418C">
            <w:pPr>
              <w:pStyle w:val="newncpi0"/>
              <w:widowControl w:val="0"/>
              <w:tabs>
                <w:tab w:val="left" w:pos="597"/>
              </w:tabs>
              <w:spacing w:after="120"/>
              <w:ind w:right="135" w:firstLine="284"/>
              <w:rPr>
                <w:rFonts w:ascii="Sylfaen" w:hAnsi="Sylfaen"/>
                <w:sz w:val="20"/>
                <w:szCs w:val="20"/>
              </w:rPr>
            </w:pPr>
            <w:r w:rsidRPr="005F1A8C">
              <w:rPr>
                <w:rFonts w:ascii="Sylfaen" w:hAnsi="Sylfaen"/>
                <w:sz w:val="20"/>
                <w:szCs w:val="20"/>
              </w:rPr>
              <w:t>6.</w:t>
            </w:r>
            <w:r>
              <w:rPr>
                <w:rFonts w:ascii="Sylfaen" w:hAnsi="Sylfaen"/>
                <w:sz w:val="20"/>
                <w:szCs w:val="20"/>
                <w:lang w:val="en-GB"/>
              </w:rPr>
              <w:tab/>
            </w:r>
            <w:r w:rsidRPr="005F1A8C">
              <w:rPr>
                <w:rFonts w:ascii="Sylfaen" w:hAnsi="Sylfaen"/>
                <w:sz w:val="20"/>
                <w:szCs w:val="20"/>
              </w:rPr>
              <w:t>If the transport, including under cover of a TIR Carnet, commences before or on the last day of the validity of the approval certificate, the approval certificate shall remain valid until the end of the transport, including under cover of a TIR Carnet, at the customs office of the final destination.</w:t>
            </w:r>
          </w:p>
          <w:p w14:paraId="26EA0136" w14:textId="77777777" w:rsidR="0093418C" w:rsidRPr="005F1A8C" w:rsidRDefault="0093418C" w:rsidP="005F1A8C">
            <w:pPr>
              <w:widowControl w:val="0"/>
              <w:spacing w:after="120" w:line="240" w:lineRule="auto"/>
              <w:jc w:val="center"/>
              <w:rPr>
                <w:rFonts w:ascii="Sylfaen" w:eastAsia="Times New Roman" w:hAnsi="Sylfaen"/>
                <w:sz w:val="20"/>
                <w:szCs w:val="20"/>
              </w:rPr>
            </w:pPr>
            <w:r w:rsidRPr="005F1A8C">
              <w:rPr>
                <w:rFonts w:ascii="Sylfaen" w:hAnsi="Sylfaen"/>
                <w:sz w:val="20"/>
                <w:szCs w:val="20"/>
              </w:rPr>
              <w:t xml:space="preserve">էջ 4 </w:t>
            </w:r>
          </w:p>
          <w:p w14:paraId="7A3D3AD2" w14:textId="77777777" w:rsidR="0093418C" w:rsidRPr="0093418C" w:rsidRDefault="0093418C" w:rsidP="0093418C">
            <w:pPr>
              <w:widowControl w:val="0"/>
              <w:spacing w:after="120" w:line="240" w:lineRule="auto"/>
              <w:jc w:val="center"/>
              <w:rPr>
                <w:rFonts w:ascii="Sylfaen" w:eastAsia="Times New Roman" w:hAnsi="Sylfaen"/>
                <w:sz w:val="20"/>
                <w:szCs w:val="20"/>
                <w:lang w:val="en-GB"/>
              </w:rPr>
            </w:pPr>
            <w:r w:rsidRPr="005F1A8C">
              <w:rPr>
                <w:rFonts w:ascii="Sylfaen" w:hAnsi="Sylfaen"/>
                <w:sz w:val="20"/>
                <w:szCs w:val="20"/>
              </w:rPr>
              <w:t>page 4</w:t>
            </w:r>
          </w:p>
        </w:tc>
      </w:tr>
    </w:tbl>
    <w:p w14:paraId="091E2863" w14:textId="77777777" w:rsidR="00B326A8" w:rsidRPr="001F2B65" w:rsidRDefault="00B326A8">
      <w:pPr>
        <w:rPr>
          <w:rFonts w:ascii="Sylfaen" w:eastAsia="Times New Roman" w:hAnsi="Sylfaen"/>
          <w:sz w:val="24"/>
          <w:szCs w:val="24"/>
        </w:rPr>
      </w:pPr>
      <w:r w:rsidRPr="001F2B65">
        <w:rPr>
          <w:rFonts w:ascii="Sylfaen" w:hAnsi="Sylfaen"/>
          <w:sz w:val="24"/>
          <w:szCs w:val="24"/>
        </w:rPr>
        <w:br w:type="page"/>
      </w:r>
    </w:p>
    <w:p w14:paraId="650016C2" w14:textId="4249B052" w:rsidR="00387C77" w:rsidRPr="001F2B65" w:rsidRDefault="00387C77" w:rsidP="005F1A8C">
      <w:pPr>
        <w:widowControl w:val="0"/>
        <w:spacing w:after="160" w:line="360" w:lineRule="auto"/>
        <w:ind w:left="4253"/>
        <w:jc w:val="right"/>
        <w:rPr>
          <w:rFonts w:ascii="Sylfaen" w:eastAsia="Times New Roman" w:hAnsi="Sylfaen"/>
          <w:caps/>
          <w:sz w:val="24"/>
          <w:szCs w:val="24"/>
        </w:rPr>
      </w:pPr>
      <w:r w:rsidRPr="001F2B65">
        <w:rPr>
          <w:rFonts w:ascii="Sylfaen" w:hAnsi="Sylfaen"/>
          <w:sz w:val="24"/>
          <w:szCs w:val="24"/>
        </w:rPr>
        <w:lastRenderedPageBreak/>
        <w:t>Ձ</w:t>
      </w:r>
      <w:r w:rsidR="00107025">
        <w:rPr>
          <w:rFonts w:ascii="Sylfaen" w:hAnsi="Sylfaen"/>
          <w:sz w:val="24"/>
          <w:szCs w:val="24"/>
        </w:rPr>
        <w:t>և</w:t>
      </w:r>
      <w:r w:rsidRPr="001F2B65">
        <w:rPr>
          <w:rFonts w:ascii="Sylfaen" w:hAnsi="Sylfaen"/>
          <w:sz w:val="24"/>
          <w:szCs w:val="24"/>
        </w:rPr>
        <w:t xml:space="preserve"> թիվ 2</w:t>
      </w:r>
    </w:p>
    <w:p w14:paraId="4F76048A" w14:textId="77777777" w:rsidR="00387C77" w:rsidRPr="001F2B65" w:rsidRDefault="00387C77" w:rsidP="005F1A8C">
      <w:pPr>
        <w:widowControl w:val="0"/>
        <w:autoSpaceDE w:val="0"/>
        <w:autoSpaceDN w:val="0"/>
        <w:spacing w:after="160" w:line="360" w:lineRule="auto"/>
        <w:jc w:val="center"/>
        <w:rPr>
          <w:rFonts w:ascii="Sylfaen" w:eastAsia="Times New Roman" w:hAnsi="Sylfaen"/>
          <w:sz w:val="24"/>
          <w:szCs w:val="24"/>
        </w:rPr>
      </w:pPr>
      <w:r w:rsidRPr="001F2B65">
        <w:rPr>
          <w:rFonts w:ascii="Sylfaen" w:hAnsi="Sylfaen"/>
          <w:sz w:val="24"/>
          <w:szCs w:val="24"/>
        </w:rPr>
        <w:t>ՀԱՎԱՍՏԱԳԻՐ</w:t>
      </w:r>
    </w:p>
    <w:p w14:paraId="7D9909D5" w14:textId="77777777" w:rsidR="00387C77" w:rsidRPr="001F2B65" w:rsidRDefault="00387C77" w:rsidP="005F1A8C">
      <w:pPr>
        <w:widowControl w:val="0"/>
        <w:autoSpaceDE w:val="0"/>
        <w:autoSpaceDN w:val="0"/>
        <w:spacing w:after="160" w:line="360" w:lineRule="auto"/>
        <w:jc w:val="center"/>
        <w:rPr>
          <w:rFonts w:ascii="Sylfaen" w:eastAsia="Times New Roman" w:hAnsi="Sylfaen"/>
          <w:sz w:val="24"/>
          <w:szCs w:val="24"/>
        </w:rPr>
      </w:pPr>
      <w:r w:rsidRPr="001F2B65">
        <w:rPr>
          <w:rFonts w:ascii="Sylfaen" w:hAnsi="Sylfaen"/>
          <w:sz w:val="24"/>
          <w:szCs w:val="24"/>
        </w:rPr>
        <w:t xml:space="preserve">ըստ կառուցվածքի </w:t>
      </w:r>
      <w:r w:rsidR="00DB6FD0" w:rsidRPr="001F2B65">
        <w:rPr>
          <w:rFonts w:ascii="Sylfaen" w:hAnsi="Sylfaen"/>
          <w:sz w:val="24"/>
          <w:szCs w:val="24"/>
        </w:rPr>
        <w:t>տեսակի</w:t>
      </w:r>
      <w:r w:rsidRPr="001F2B65">
        <w:rPr>
          <w:rFonts w:ascii="Sylfaen" w:hAnsi="Sylfaen"/>
          <w:sz w:val="24"/>
          <w:szCs w:val="24"/>
        </w:rPr>
        <w:t xml:space="preserve"> (սերիաների)</w:t>
      </w:r>
      <w:r w:rsidR="00564C31" w:rsidRPr="001F2B65">
        <w:rPr>
          <w:rFonts w:ascii="Sylfaen" w:hAnsi="Sylfaen"/>
          <w:sz w:val="24"/>
          <w:szCs w:val="24"/>
        </w:rPr>
        <w:t>՝</w:t>
      </w:r>
      <w:r w:rsidRPr="001F2B65">
        <w:rPr>
          <w:rFonts w:ascii="Sylfaen" w:hAnsi="Sylfaen"/>
          <w:sz w:val="24"/>
          <w:szCs w:val="24"/>
        </w:rPr>
        <w:t xml:space="preserve"> միջազգային փոխադրում իրականացնող տրանսպորտային միջոցները (բեռնարկղերը) մաքսային կապարակնիքների ու կնիքների կիրառմամբ ապրանքների փոխադրման համար թույլատրելու մասին</w:t>
      </w:r>
    </w:p>
    <w:p w14:paraId="731B1933" w14:textId="77777777" w:rsidR="00387C77" w:rsidRPr="001F2B65" w:rsidRDefault="00387C77" w:rsidP="005F1A8C">
      <w:pPr>
        <w:widowControl w:val="0"/>
        <w:autoSpaceDE w:val="0"/>
        <w:autoSpaceDN w:val="0"/>
        <w:spacing w:after="160" w:line="360" w:lineRule="auto"/>
        <w:jc w:val="both"/>
        <w:rPr>
          <w:rFonts w:ascii="Sylfaen" w:eastAsia="Times New Roman" w:hAnsi="Sylfaen" w:cs="Courier New"/>
          <w:sz w:val="24"/>
          <w:szCs w:val="24"/>
        </w:rPr>
      </w:pPr>
    </w:p>
    <w:p w14:paraId="71A2BE39" w14:textId="77777777" w:rsidR="00387C77" w:rsidRPr="001F2B65" w:rsidRDefault="00387C77" w:rsidP="005F1A8C">
      <w:pPr>
        <w:widowControl w:val="0"/>
        <w:tabs>
          <w:tab w:val="left" w:pos="1134"/>
        </w:tabs>
        <w:autoSpaceDE w:val="0"/>
        <w:autoSpaceDN w:val="0"/>
        <w:spacing w:after="160" w:line="360" w:lineRule="auto"/>
        <w:ind w:firstLine="567"/>
        <w:jc w:val="both"/>
        <w:rPr>
          <w:rFonts w:ascii="Sylfaen" w:eastAsia="Times New Roman" w:hAnsi="Sylfaen"/>
          <w:sz w:val="24"/>
          <w:szCs w:val="24"/>
          <w:u w:val="single"/>
        </w:rPr>
      </w:pPr>
      <w:r w:rsidRPr="001F2B65">
        <w:rPr>
          <w:rFonts w:ascii="Sylfaen" w:hAnsi="Sylfaen"/>
          <w:sz w:val="24"/>
          <w:szCs w:val="24"/>
        </w:rPr>
        <w:t>1.</w:t>
      </w:r>
      <w:r w:rsidR="005F1A8C" w:rsidRPr="005F1A8C">
        <w:rPr>
          <w:rFonts w:ascii="Sylfaen" w:hAnsi="Sylfaen"/>
          <w:sz w:val="24"/>
          <w:szCs w:val="24"/>
        </w:rPr>
        <w:tab/>
      </w:r>
      <w:r w:rsidRPr="001F2B65">
        <w:rPr>
          <w:rFonts w:ascii="Sylfaen" w:hAnsi="Sylfaen"/>
          <w:sz w:val="24"/>
          <w:szCs w:val="24"/>
        </w:rPr>
        <w:t>Հավաստագրի գրանցման համարը ________________________________</w:t>
      </w:r>
    </w:p>
    <w:p w14:paraId="0B6884ED" w14:textId="5D840152" w:rsidR="00387C77" w:rsidRPr="001F2B65" w:rsidRDefault="00387C77" w:rsidP="005F1A8C">
      <w:pPr>
        <w:widowControl w:val="0"/>
        <w:tabs>
          <w:tab w:val="left" w:pos="1134"/>
        </w:tabs>
        <w:autoSpaceDE w:val="0"/>
        <w:autoSpaceDN w:val="0"/>
        <w:spacing w:after="160" w:line="360" w:lineRule="auto"/>
        <w:ind w:firstLine="567"/>
        <w:jc w:val="both"/>
        <w:rPr>
          <w:rFonts w:ascii="Sylfaen" w:eastAsia="Times New Roman" w:hAnsi="Sylfaen"/>
          <w:sz w:val="24"/>
          <w:szCs w:val="24"/>
        </w:rPr>
      </w:pPr>
      <w:r w:rsidRPr="001F2B65">
        <w:rPr>
          <w:rFonts w:ascii="Sylfaen" w:hAnsi="Sylfaen"/>
          <w:sz w:val="24"/>
          <w:szCs w:val="24"/>
        </w:rPr>
        <w:t>2.</w:t>
      </w:r>
      <w:r w:rsidR="005F1A8C" w:rsidRPr="005F1A8C">
        <w:rPr>
          <w:rFonts w:ascii="Sylfaen" w:hAnsi="Sylfaen"/>
          <w:sz w:val="24"/>
          <w:szCs w:val="24"/>
        </w:rPr>
        <w:tab/>
      </w:r>
      <w:r w:rsidRPr="001F2B65">
        <w:rPr>
          <w:rFonts w:ascii="Sylfaen" w:hAnsi="Sylfaen"/>
          <w:sz w:val="24"/>
          <w:szCs w:val="24"/>
        </w:rPr>
        <w:t>Հաստատվում է, որ ստոր</w:t>
      </w:r>
      <w:r w:rsidR="00107025">
        <w:rPr>
          <w:rFonts w:ascii="Sylfaen" w:hAnsi="Sylfaen"/>
          <w:sz w:val="24"/>
          <w:szCs w:val="24"/>
        </w:rPr>
        <w:t>և</w:t>
      </w:r>
      <w:r w:rsidRPr="001F2B65">
        <w:rPr>
          <w:rFonts w:ascii="Sylfaen" w:hAnsi="Sylfaen"/>
          <w:sz w:val="24"/>
          <w:szCs w:val="24"/>
        </w:rPr>
        <w:t xml:space="preserve"> նկարագրված տեսակի բեռնարկղը</w:t>
      </w:r>
      <w:r w:rsidR="001F2B65">
        <w:rPr>
          <w:rFonts w:ascii="Sylfaen" w:hAnsi="Sylfaen"/>
          <w:sz w:val="24"/>
          <w:szCs w:val="24"/>
        </w:rPr>
        <w:t xml:space="preserve"> </w:t>
      </w:r>
      <w:r w:rsidRPr="001F2B65">
        <w:rPr>
          <w:rFonts w:ascii="Sylfaen" w:hAnsi="Sylfaen"/>
          <w:sz w:val="24"/>
          <w:szCs w:val="24"/>
        </w:rPr>
        <w:t xml:space="preserve">թույլատրված է փոխադրման համար, </w:t>
      </w:r>
      <w:r w:rsidR="00107025">
        <w:rPr>
          <w:rFonts w:ascii="Sylfaen" w:hAnsi="Sylfaen"/>
          <w:sz w:val="24"/>
          <w:szCs w:val="24"/>
        </w:rPr>
        <w:t>և</w:t>
      </w:r>
      <w:r w:rsidRPr="001F2B65">
        <w:rPr>
          <w:rFonts w:ascii="Sylfaen" w:hAnsi="Sylfaen"/>
          <w:sz w:val="24"/>
          <w:szCs w:val="24"/>
        </w:rPr>
        <w:t xml:space="preserve"> որ այդ տեսակին համապատասխան արտադրված բեռնարկղերը կարող են թույլատրվել մաքսային կապարակնիքների ու կնիքների կիրառմամբ ապրանքների փոխադրման համար:</w:t>
      </w:r>
    </w:p>
    <w:p w14:paraId="43C02115" w14:textId="77777777" w:rsidR="00387C77" w:rsidRPr="005F1A8C" w:rsidRDefault="00387C77" w:rsidP="005F1A8C">
      <w:pPr>
        <w:widowControl w:val="0"/>
        <w:tabs>
          <w:tab w:val="left" w:pos="1134"/>
        </w:tabs>
        <w:autoSpaceDE w:val="0"/>
        <w:autoSpaceDN w:val="0"/>
        <w:spacing w:after="160" w:line="360" w:lineRule="auto"/>
        <w:ind w:firstLine="567"/>
        <w:jc w:val="both"/>
        <w:rPr>
          <w:rFonts w:ascii="Sylfaen" w:eastAsia="Times New Roman" w:hAnsi="Sylfaen"/>
          <w:sz w:val="24"/>
          <w:szCs w:val="24"/>
        </w:rPr>
      </w:pPr>
      <w:r w:rsidRPr="001F2B65">
        <w:rPr>
          <w:rFonts w:ascii="Sylfaen" w:hAnsi="Sylfaen"/>
          <w:sz w:val="24"/>
          <w:szCs w:val="24"/>
        </w:rPr>
        <w:t>3.</w:t>
      </w:r>
      <w:r w:rsidR="005F1A8C" w:rsidRPr="005F1A8C">
        <w:rPr>
          <w:rFonts w:ascii="Sylfaen" w:hAnsi="Sylfaen"/>
          <w:sz w:val="24"/>
          <w:szCs w:val="24"/>
        </w:rPr>
        <w:tab/>
      </w:r>
      <w:r w:rsidRPr="001F2B65">
        <w:rPr>
          <w:rFonts w:ascii="Sylfaen" w:hAnsi="Sylfaen"/>
          <w:sz w:val="24"/>
          <w:szCs w:val="24"/>
        </w:rPr>
        <w:t xml:space="preserve">Բեռնարկղի </w:t>
      </w:r>
      <w:r w:rsidR="00931701" w:rsidRPr="001F2B65">
        <w:rPr>
          <w:rFonts w:ascii="Sylfaen" w:hAnsi="Sylfaen"/>
          <w:sz w:val="24"/>
          <w:szCs w:val="24"/>
        </w:rPr>
        <w:t xml:space="preserve">տիպը </w:t>
      </w:r>
      <w:r w:rsidRPr="001F2B65">
        <w:rPr>
          <w:rFonts w:ascii="Sylfaen" w:hAnsi="Sylfaen"/>
          <w:sz w:val="24"/>
          <w:szCs w:val="24"/>
        </w:rPr>
        <w:t>______________________________________________</w:t>
      </w:r>
      <w:r w:rsidR="005F1A8C" w:rsidRPr="005F1A8C">
        <w:rPr>
          <w:rFonts w:ascii="Sylfaen" w:hAnsi="Sylfaen"/>
          <w:sz w:val="24"/>
          <w:szCs w:val="24"/>
        </w:rPr>
        <w:t>__</w:t>
      </w:r>
    </w:p>
    <w:p w14:paraId="3CC20A2E" w14:textId="77777777" w:rsidR="00387C77" w:rsidRPr="005F1A8C" w:rsidRDefault="00387C77" w:rsidP="005F1A8C">
      <w:pPr>
        <w:widowControl w:val="0"/>
        <w:tabs>
          <w:tab w:val="left" w:pos="1134"/>
        </w:tabs>
        <w:autoSpaceDE w:val="0"/>
        <w:autoSpaceDN w:val="0"/>
        <w:spacing w:after="160" w:line="360" w:lineRule="auto"/>
        <w:ind w:firstLine="567"/>
        <w:jc w:val="both"/>
        <w:rPr>
          <w:rFonts w:ascii="Sylfaen" w:hAnsi="Sylfaen"/>
          <w:sz w:val="24"/>
          <w:szCs w:val="24"/>
        </w:rPr>
      </w:pPr>
      <w:r w:rsidRPr="001F2B65">
        <w:rPr>
          <w:rFonts w:ascii="Sylfaen" w:hAnsi="Sylfaen"/>
          <w:sz w:val="24"/>
          <w:szCs w:val="24"/>
        </w:rPr>
        <w:t>4.</w:t>
      </w:r>
      <w:r w:rsidR="005F1A8C" w:rsidRPr="005F1A8C">
        <w:rPr>
          <w:rFonts w:ascii="Sylfaen" w:hAnsi="Sylfaen"/>
          <w:sz w:val="24"/>
          <w:szCs w:val="24"/>
        </w:rPr>
        <w:tab/>
      </w:r>
      <w:r w:rsidRPr="001F2B65">
        <w:rPr>
          <w:rFonts w:ascii="Sylfaen" w:hAnsi="Sylfaen"/>
          <w:sz w:val="24"/>
          <w:szCs w:val="24"/>
        </w:rPr>
        <w:t>Կառուցվածքի տեսակի տարբերակիչ թվանշանները կամ տառերը</w:t>
      </w:r>
      <w:r w:rsidR="005F1A8C">
        <w:rPr>
          <w:rFonts w:ascii="Sylfaen" w:hAnsi="Sylfaen"/>
          <w:sz w:val="24"/>
          <w:szCs w:val="24"/>
        </w:rPr>
        <w:t xml:space="preserve"> _____</w:t>
      </w:r>
    </w:p>
    <w:p w14:paraId="7B0D6198" w14:textId="77777777" w:rsidR="005F1A8C" w:rsidRPr="005F1A8C" w:rsidRDefault="005F1A8C" w:rsidP="005F1A8C">
      <w:pPr>
        <w:widowControl w:val="0"/>
        <w:tabs>
          <w:tab w:val="left" w:pos="1134"/>
        </w:tabs>
        <w:autoSpaceDE w:val="0"/>
        <w:autoSpaceDN w:val="0"/>
        <w:spacing w:after="160" w:line="360" w:lineRule="auto"/>
        <w:ind w:firstLine="567"/>
        <w:jc w:val="both"/>
        <w:rPr>
          <w:rFonts w:ascii="Sylfaen" w:eastAsia="Times New Roman" w:hAnsi="Sylfaen"/>
          <w:sz w:val="24"/>
          <w:szCs w:val="24"/>
        </w:rPr>
      </w:pPr>
      <w:r w:rsidRPr="005F1A8C">
        <w:rPr>
          <w:rFonts w:ascii="Sylfaen" w:eastAsia="Times New Roman" w:hAnsi="Sylfaen"/>
          <w:sz w:val="24"/>
          <w:szCs w:val="24"/>
        </w:rPr>
        <w:t>_____________________________________________________________________</w:t>
      </w:r>
    </w:p>
    <w:p w14:paraId="4B661115" w14:textId="77777777" w:rsidR="00387C77" w:rsidRPr="005F1A8C" w:rsidRDefault="00387C77" w:rsidP="005F1A8C">
      <w:pPr>
        <w:widowControl w:val="0"/>
        <w:tabs>
          <w:tab w:val="left" w:pos="1134"/>
        </w:tabs>
        <w:autoSpaceDE w:val="0"/>
        <w:autoSpaceDN w:val="0"/>
        <w:spacing w:after="160" w:line="360" w:lineRule="auto"/>
        <w:ind w:firstLine="567"/>
        <w:jc w:val="both"/>
        <w:rPr>
          <w:rFonts w:ascii="Sylfaen" w:eastAsia="Times New Roman" w:hAnsi="Sylfaen"/>
          <w:sz w:val="24"/>
          <w:szCs w:val="24"/>
        </w:rPr>
      </w:pPr>
      <w:r w:rsidRPr="001F2B65">
        <w:rPr>
          <w:rFonts w:ascii="Sylfaen" w:hAnsi="Sylfaen"/>
          <w:sz w:val="24"/>
          <w:szCs w:val="24"/>
        </w:rPr>
        <w:t>5.</w:t>
      </w:r>
      <w:r w:rsidR="005F1A8C" w:rsidRPr="005F1A8C">
        <w:rPr>
          <w:rFonts w:ascii="Sylfaen" w:hAnsi="Sylfaen"/>
          <w:sz w:val="24"/>
          <w:szCs w:val="24"/>
        </w:rPr>
        <w:tab/>
      </w:r>
      <w:r w:rsidRPr="001F2B65">
        <w:rPr>
          <w:rFonts w:ascii="Sylfaen" w:hAnsi="Sylfaen"/>
          <w:sz w:val="24"/>
          <w:szCs w:val="24"/>
        </w:rPr>
        <w:t>Գծագրերի տարբերակիչ համարները __</w:t>
      </w:r>
      <w:r w:rsidR="005F1A8C">
        <w:rPr>
          <w:rFonts w:ascii="Sylfaen" w:hAnsi="Sylfaen"/>
          <w:sz w:val="24"/>
          <w:szCs w:val="24"/>
        </w:rPr>
        <w:t>________________________</w:t>
      </w:r>
      <w:r w:rsidR="005F1A8C" w:rsidRPr="005F1A8C">
        <w:rPr>
          <w:rFonts w:ascii="Sylfaen" w:hAnsi="Sylfaen"/>
          <w:sz w:val="24"/>
          <w:szCs w:val="24"/>
        </w:rPr>
        <w:t>_____</w:t>
      </w:r>
    </w:p>
    <w:p w14:paraId="25AA3F0D" w14:textId="77777777" w:rsidR="00387C77" w:rsidRPr="005F1A8C" w:rsidRDefault="00387C77" w:rsidP="005F1A8C">
      <w:pPr>
        <w:widowControl w:val="0"/>
        <w:tabs>
          <w:tab w:val="left" w:pos="1134"/>
        </w:tabs>
        <w:autoSpaceDE w:val="0"/>
        <w:autoSpaceDN w:val="0"/>
        <w:spacing w:after="160" w:line="360" w:lineRule="auto"/>
        <w:ind w:firstLine="567"/>
        <w:jc w:val="both"/>
        <w:rPr>
          <w:rFonts w:ascii="Sylfaen" w:eastAsia="Times New Roman" w:hAnsi="Sylfaen"/>
          <w:sz w:val="24"/>
          <w:szCs w:val="24"/>
        </w:rPr>
      </w:pPr>
      <w:r w:rsidRPr="001F2B65">
        <w:rPr>
          <w:rFonts w:ascii="Sylfaen" w:hAnsi="Sylfaen"/>
          <w:sz w:val="24"/>
          <w:szCs w:val="24"/>
        </w:rPr>
        <w:t>6.</w:t>
      </w:r>
      <w:r w:rsidR="005F1A8C" w:rsidRPr="005F1A8C">
        <w:rPr>
          <w:rFonts w:ascii="Sylfaen" w:hAnsi="Sylfaen"/>
          <w:sz w:val="24"/>
          <w:szCs w:val="24"/>
        </w:rPr>
        <w:tab/>
      </w:r>
      <w:r w:rsidRPr="001F2B65">
        <w:rPr>
          <w:rFonts w:ascii="Sylfaen" w:hAnsi="Sylfaen"/>
          <w:sz w:val="24"/>
          <w:szCs w:val="24"/>
        </w:rPr>
        <w:t>Կառուցվածքի նկարագրությունների տարբերակիչ համարները</w:t>
      </w:r>
      <w:r w:rsidR="005F1A8C">
        <w:rPr>
          <w:rFonts w:ascii="Sylfaen" w:hAnsi="Sylfaen"/>
          <w:sz w:val="24"/>
          <w:szCs w:val="24"/>
        </w:rPr>
        <w:t xml:space="preserve"> _______</w:t>
      </w:r>
    </w:p>
    <w:p w14:paraId="0F41A932" w14:textId="77777777" w:rsidR="005F1A8C" w:rsidRPr="005F1A8C" w:rsidRDefault="005F1A8C" w:rsidP="005F1A8C">
      <w:pPr>
        <w:widowControl w:val="0"/>
        <w:tabs>
          <w:tab w:val="left" w:pos="1134"/>
        </w:tabs>
        <w:autoSpaceDE w:val="0"/>
        <w:autoSpaceDN w:val="0"/>
        <w:spacing w:after="160" w:line="360" w:lineRule="auto"/>
        <w:ind w:firstLine="567"/>
        <w:jc w:val="both"/>
        <w:rPr>
          <w:rFonts w:ascii="Sylfaen" w:eastAsia="Times New Roman" w:hAnsi="Sylfaen"/>
          <w:sz w:val="24"/>
          <w:szCs w:val="24"/>
        </w:rPr>
      </w:pPr>
      <w:r w:rsidRPr="005F1A8C">
        <w:rPr>
          <w:rFonts w:ascii="Sylfaen" w:eastAsia="Times New Roman" w:hAnsi="Sylfaen"/>
          <w:sz w:val="24"/>
          <w:szCs w:val="24"/>
        </w:rPr>
        <w:t>_____________________________________________________________________</w:t>
      </w:r>
    </w:p>
    <w:p w14:paraId="6504A3FA" w14:textId="77777777" w:rsidR="00387C77" w:rsidRPr="005F1A8C" w:rsidRDefault="00387C77" w:rsidP="005F1A8C">
      <w:pPr>
        <w:widowControl w:val="0"/>
        <w:tabs>
          <w:tab w:val="left" w:pos="1134"/>
        </w:tabs>
        <w:autoSpaceDE w:val="0"/>
        <w:autoSpaceDN w:val="0"/>
        <w:spacing w:after="160" w:line="360" w:lineRule="auto"/>
        <w:ind w:firstLine="567"/>
        <w:jc w:val="both"/>
        <w:rPr>
          <w:rFonts w:ascii="Sylfaen" w:eastAsia="Times New Roman" w:hAnsi="Sylfaen"/>
          <w:sz w:val="24"/>
          <w:szCs w:val="24"/>
        </w:rPr>
      </w:pPr>
      <w:r w:rsidRPr="001F2B65">
        <w:rPr>
          <w:rFonts w:ascii="Sylfaen" w:hAnsi="Sylfaen"/>
          <w:sz w:val="24"/>
          <w:szCs w:val="24"/>
        </w:rPr>
        <w:t>7.</w:t>
      </w:r>
      <w:r w:rsidR="005F1A8C" w:rsidRPr="005F1A8C">
        <w:rPr>
          <w:rFonts w:ascii="Sylfaen" w:hAnsi="Sylfaen"/>
          <w:sz w:val="24"/>
          <w:szCs w:val="24"/>
        </w:rPr>
        <w:tab/>
      </w:r>
      <w:r w:rsidRPr="001F2B65">
        <w:rPr>
          <w:rFonts w:ascii="Sylfaen" w:hAnsi="Sylfaen"/>
          <w:sz w:val="24"/>
          <w:szCs w:val="24"/>
        </w:rPr>
        <w:t>Բեռնարկղի քաշը ____________________</w:t>
      </w:r>
      <w:r w:rsidR="005F1A8C">
        <w:rPr>
          <w:rFonts w:ascii="Sylfaen" w:hAnsi="Sylfaen"/>
          <w:sz w:val="24"/>
          <w:szCs w:val="24"/>
        </w:rPr>
        <w:t>_____________________</w:t>
      </w:r>
      <w:r w:rsidR="005F1A8C" w:rsidRPr="005F1A8C">
        <w:rPr>
          <w:rFonts w:ascii="Sylfaen" w:hAnsi="Sylfaen"/>
          <w:sz w:val="24"/>
          <w:szCs w:val="24"/>
        </w:rPr>
        <w:t>______</w:t>
      </w:r>
    </w:p>
    <w:p w14:paraId="7E138C3A" w14:textId="77777777" w:rsidR="00387C77" w:rsidRPr="005F1A8C" w:rsidRDefault="00387C77" w:rsidP="005F1A8C">
      <w:pPr>
        <w:widowControl w:val="0"/>
        <w:tabs>
          <w:tab w:val="left" w:pos="1134"/>
        </w:tabs>
        <w:autoSpaceDE w:val="0"/>
        <w:autoSpaceDN w:val="0"/>
        <w:spacing w:after="160" w:line="360" w:lineRule="auto"/>
        <w:ind w:firstLine="567"/>
        <w:jc w:val="both"/>
        <w:rPr>
          <w:rFonts w:ascii="Sylfaen" w:eastAsia="Times New Roman" w:hAnsi="Sylfaen"/>
          <w:sz w:val="24"/>
          <w:szCs w:val="24"/>
        </w:rPr>
      </w:pPr>
      <w:r w:rsidRPr="001F2B65">
        <w:rPr>
          <w:rFonts w:ascii="Sylfaen" w:hAnsi="Sylfaen"/>
          <w:sz w:val="24"/>
          <w:szCs w:val="24"/>
        </w:rPr>
        <w:t>8.</w:t>
      </w:r>
      <w:r w:rsidR="005F1A8C" w:rsidRPr="005F1A8C">
        <w:rPr>
          <w:rFonts w:ascii="Sylfaen" w:hAnsi="Sylfaen"/>
          <w:sz w:val="24"/>
          <w:szCs w:val="24"/>
        </w:rPr>
        <w:tab/>
      </w:r>
      <w:r w:rsidRPr="001F2B65">
        <w:rPr>
          <w:rFonts w:ascii="Sylfaen" w:hAnsi="Sylfaen"/>
          <w:sz w:val="24"/>
          <w:szCs w:val="24"/>
        </w:rPr>
        <w:t>Արտաքին չափերը (սմ) ______________________________________</w:t>
      </w:r>
      <w:r w:rsidR="005F1A8C" w:rsidRPr="005F1A8C">
        <w:rPr>
          <w:rFonts w:ascii="Sylfaen" w:hAnsi="Sylfaen"/>
          <w:sz w:val="24"/>
          <w:szCs w:val="24"/>
        </w:rPr>
        <w:t>______</w:t>
      </w:r>
    </w:p>
    <w:p w14:paraId="4EF7882D" w14:textId="50CBBBC9" w:rsidR="00262F94" w:rsidRPr="001F2B65" w:rsidRDefault="00387C77" w:rsidP="005F1A8C">
      <w:pPr>
        <w:widowControl w:val="0"/>
        <w:tabs>
          <w:tab w:val="left" w:pos="1134"/>
        </w:tabs>
        <w:autoSpaceDE w:val="0"/>
        <w:autoSpaceDN w:val="0"/>
        <w:spacing w:after="160" w:line="360" w:lineRule="auto"/>
        <w:ind w:firstLine="567"/>
        <w:jc w:val="both"/>
        <w:rPr>
          <w:rFonts w:ascii="Sylfaen" w:eastAsia="Times New Roman" w:hAnsi="Sylfaen"/>
          <w:sz w:val="24"/>
          <w:szCs w:val="24"/>
        </w:rPr>
      </w:pPr>
      <w:r w:rsidRPr="001F2B65">
        <w:rPr>
          <w:rFonts w:ascii="Sylfaen" w:hAnsi="Sylfaen"/>
          <w:sz w:val="24"/>
          <w:szCs w:val="24"/>
        </w:rPr>
        <w:t>9.</w:t>
      </w:r>
      <w:r w:rsidR="005F1A8C" w:rsidRPr="005F1A8C">
        <w:rPr>
          <w:rFonts w:ascii="Sylfaen" w:hAnsi="Sylfaen"/>
          <w:sz w:val="24"/>
          <w:szCs w:val="24"/>
        </w:rPr>
        <w:tab/>
      </w:r>
      <w:r w:rsidRPr="001F2B65">
        <w:rPr>
          <w:rFonts w:ascii="Sylfaen" w:hAnsi="Sylfaen"/>
          <w:sz w:val="24"/>
          <w:szCs w:val="24"/>
        </w:rPr>
        <w:t xml:space="preserve">Կառուցվածքի հիմնական բնութագրերը (նյութի տեսակը, կառուցվածքի տեսակը </w:t>
      </w:r>
      <w:r w:rsidR="00107025">
        <w:rPr>
          <w:rFonts w:ascii="Sylfaen" w:hAnsi="Sylfaen"/>
          <w:sz w:val="24"/>
          <w:szCs w:val="24"/>
        </w:rPr>
        <w:t>և</w:t>
      </w:r>
      <w:r w:rsidRPr="001F2B65">
        <w:rPr>
          <w:rFonts w:ascii="Sylfaen" w:hAnsi="Sylfaen"/>
          <w:sz w:val="24"/>
          <w:szCs w:val="24"/>
        </w:rPr>
        <w:t xml:space="preserve"> այլն)</w:t>
      </w:r>
    </w:p>
    <w:p w14:paraId="093010F9" w14:textId="77777777" w:rsidR="005F1A8C" w:rsidRPr="005F1A8C" w:rsidRDefault="005F1A8C" w:rsidP="005F1A8C">
      <w:pPr>
        <w:widowControl w:val="0"/>
        <w:tabs>
          <w:tab w:val="left" w:pos="1134"/>
        </w:tabs>
        <w:autoSpaceDE w:val="0"/>
        <w:autoSpaceDN w:val="0"/>
        <w:spacing w:after="160" w:line="360" w:lineRule="auto"/>
        <w:ind w:firstLine="567"/>
        <w:jc w:val="both"/>
        <w:rPr>
          <w:rFonts w:ascii="Sylfaen" w:eastAsia="Times New Roman" w:hAnsi="Sylfaen"/>
          <w:sz w:val="24"/>
          <w:szCs w:val="24"/>
        </w:rPr>
      </w:pPr>
      <w:r w:rsidRPr="005F1A8C">
        <w:rPr>
          <w:rFonts w:ascii="Sylfaen" w:eastAsia="Times New Roman" w:hAnsi="Sylfaen"/>
          <w:sz w:val="24"/>
          <w:szCs w:val="24"/>
        </w:rPr>
        <w:t>_____________________________________________________________________</w:t>
      </w:r>
    </w:p>
    <w:p w14:paraId="1407E625" w14:textId="77777777" w:rsidR="005F1A8C" w:rsidRPr="005F1A8C" w:rsidRDefault="005F1A8C" w:rsidP="005F1A8C">
      <w:pPr>
        <w:widowControl w:val="0"/>
        <w:tabs>
          <w:tab w:val="left" w:pos="1134"/>
        </w:tabs>
        <w:autoSpaceDE w:val="0"/>
        <w:autoSpaceDN w:val="0"/>
        <w:spacing w:after="160" w:line="360" w:lineRule="auto"/>
        <w:ind w:firstLine="567"/>
        <w:jc w:val="both"/>
        <w:rPr>
          <w:rFonts w:ascii="Sylfaen" w:eastAsia="Times New Roman" w:hAnsi="Sylfaen"/>
          <w:sz w:val="24"/>
          <w:szCs w:val="24"/>
        </w:rPr>
      </w:pPr>
      <w:r w:rsidRPr="005F1A8C">
        <w:rPr>
          <w:rFonts w:ascii="Sylfaen" w:eastAsia="Times New Roman" w:hAnsi="Sylfaen"/>
          <w:sz w:val="24"/>
          <w:szCs w:val="24"/>
        </w:rPr>
        <w:t>_____________________________________________________________________</w:t>
      </w:r>
    </w:p>
    <w:p w14:paraId="0E14CA13" w14:textId="3AF1B9D3" w:rsidR="00387C77" w:rsidRPr="001F2B65" w:rsidRDefault="00387C77" w:rsidP="005F1A8C">
      <w:pPr>
        <w:widowControl w:val="0"/>
        <w:tabs>
          <w:tab w:val="left" w:pos="1134"/>
        </w:tabs>
        <w:autoSpaceDE w:val="0"/>
        <w:autoSpaceDN w:val="0"/>
        <w:spacing w:after="160" w:line="360" w:lineRule="auto"/>
        <w:ind w:firstLine="567"/>
        <w:jc w:val="both"/>
        <w:rPr>
          <w:rFonts w:ascii="Sylfaen" w:eastAsia="Times New Roman" w:hAnsi="Sylfaen"/>
          <w:sz w:val="24"/>
          <w:szCs w:val="24"/>
        </w:rPr>
      </w:pPr>
      <w:r w:rsidRPr="001F2B65">
        <w:rPr>
          <w:rFonts w:ascii="Sylfaen" w:hAnsi="Sylfaen"/>
          <w:sz w:val="24"/>
          <w:szCs w:val="24"/>
        </w:rPr>
        <w:lastRenderedPageBreak/>
        <w:t>10.</w:t>
      </w:r>
      <w:r w:rsidR="005F1A8C" w:rsidRPr="005F1A8C">
        <w:rPr>
          <w:rFonts w:ascii="Sylfaen" w:hAnsi="Sylfaen"/>
          <w:sz w:val="24"/>
          <w:szCs w:val="24"/>
        </w:rPr>
        <w:tab/>
      </w:r>
      <w:r w:rsidRPr="001F2B65">
        <w:rPr>
          <w:rFonts w:ascii="Sylfaen" w:hAnsi="Sylfaen"/>
          <w:sz w:val="24"/>
          <w:szCs w:val="24"/>
        </w:rPr>
        <w:t xml:space="preserve">Սույն հավաստագիրը </w:t>
      </w:r>
      <w:r w:rsidR="00A45578" w:rsidRPr="001F2B65">
        <w:rPr>
          <w:rFonts w:ascii="Sylfaen" w:hAnsi="Sylfaen"/>
          <w:sz w:val="24"/>
          <w:szCs w:val="24"/>
        </w:rPr>
        <w:t>վավերական</w:t>
      </w:r>
      <w:r w:rsidR="00A847D9" w:rsidRPr="001F2B65">
        <w:rPr>
          <w:rFonts w:ascii="Sylfaen" w:hAnsi="Sylfaen"/>
          <w:sz w:val="24"/>
          <w:szCs w:val="24"/>
        </w:rPr>
        <w:t xml:space="preserve"> </w:t>
      </w:r>
      <w:r w:rsidRPr="001F2B65">
        <w:rPr>
          <w:rFonts w:ascii="Sylfaen" w:hAnsi="Sylfaen"/>
          <w:sz w:val="24"/>
          <w:szCs w:val="24"/>
        </w:rPr>
        <w:t>է</w:t>
      </w:r>
      <w:r w:rsidR="00564C31" w:rsidRPr="001F2B65">
        <w:rPr>
          <w:rFonts w:ascii="Sylfaen" w:hAnsi="Sylfaen"/>
          <w:sz w:val="24"/>
          <w:szCs w:val="24"/>
        </w:rPr>
        <w:t>՝</w:t>
      </w:r>
      <w:r w:rsidRPr="001F2B65">
        <w:rPr>
          <w:rFonts w:ascii="Sylfaen" w:hAnsi="Sylfaen"/>
          <w:sz w:val="24"/>
          <w:szCs w:val="24"/>
        </w:rPr>
        <w:t xml:space="preserve"> վերոնշյալ գծագրերին </w:t>
      </w:r>
      <w:r w:rsidR="00107025">
        <w:rPr>
          <w:rFonts w:ascii="Sylfaen" w:hAnsi="Sylfaen"/>
          <w:sz w:val="24"/>
          <w:szCs w:val="24"/>
        </w:rPr>
        <w:t>և</w:t>
      </w:r>
      <w:r w:rsidRPr="001F2B65">
        <w:rPr>
          <w:rFonts w:ascii="Sylfaen" w:hAnsi="Sylfaen"/>
          <w:sz w:val="24"/>
          <w:szCs w:val="24"/>
        </w:rPr>
        <w:t xml:space="preserve"> կառուցվածքի նկարագրություններին համապատասխան արտադրված բոլոր բեռնարկղերի համար։</w:t>
      </w:r>
    </w:p>
    <w:p w14:paraId="4E98E9F5" w14:textId="77777777" w:rsidR="00387C77" w:rsidRPr="001F2B65" w:rsidRDefault="00387C77" w:rsidP="003273EC">
      <w:pPr>
        <w:widowControl w:val="0"/>
        <w:tabs>
          <w:tab w:val="left" w:pos="1134"/>
        </w:tabs>
        <w:autoSpaceDE w:val="0"/>
        <w:autoSpaceDN w:val="0"/>
        <w:spacing w:after="0" w:line="240" w:lineRule="auto"/>
        <w:ind w:firstLine="567"/>
        <w:jc w:val="both"/>
        <w:rPr>
          <w:rFonts w:ascii="Sylfaen" w:eastAsia="Times New Roman" w:hAnsi="Sylfaen"/>
          <w:sz w:val="24"/>
          <w:szCs w:val="24"/>
        </w:rPr>
      </w:pPr>
      <w:r w:rsidRPr="001F2B65">
        <w:rPr>
          <w:rFonts w:ascii="Sylfaen" w:hAnsi="Sylfaen"/>
          <w:sz w:val="24"/>
          <w:szCs w:val="24"/>
        </w:rPr>
        <w:t>11.</w:t>
      </w:r>
      <w:r w:rsidR="003273EC" w:rsidRPr="003273EC">
        <w:rPr>
          <w:rFonts w:ascii="Sylfaen" w:hAnsi="Sylfaen"/>
          <w:sz w:val="24"/>
          <w:szCs w:val="24"/>
        </w:rPr>
        <w:tab/>
      </w:r>
      <w:r w:rsidRPr="001F2B65">
        <w:rPr>
          <w:rFonts w:ascii="Sylfaen" w:hAnsi="Sylfaen"/>
          <w:sz w:val="24"/>
          <w:szCs w:val="24"/>
        </w:rPr>
        <w:t>Տր</w:t>
      </w:r>
      <w:r w:rsidR="008A7987" w:rsidRPr="001F2B65">
        <w:rPr>
          <w:rFonts w:ascii="Sylfaen" w:hAnsi="Sylfaen"/>
          <w:sz w:val="24"/>
          <w:szCs w:val="24"/>
        </w:rPr>
        <w:t>ամադր</w:t>
      </w:r>
      <w:r w:rsidRPr="001F2B65">
        <w:rPr>
          <w:rFonts w:ascii="Sylfaen" w:hAnsi="Sylfaen"/>
          <w:sz w:val="24"/>
          <w:szCs w:val="24"/>
        </w:rPr>
        <w:t>ված է ________________________________________</w:t>
      </w:r>
      <w:r w:rsidR="003273EC">
        <w:rPr>
          <w:rFonts w:ascii="Sylfaen" w:hAnsi="Sylfaen"/>
          <w:sz w:val="24"/>
          <w:szCs w:val="24"/>
        </w:rPr>
        <w:t>__________</w:t>
      </w:r>
      <w:r w:rsidR="005F1A8C" w:rsidRPr="003273EC">
        <w:rPr>
          <w:rFonts w:ascii="Sylfaen" w:hAnsi="Sylfaen"/>
          <w:sz w:val="24"/>
          <w:szCs w:val="24"/>
        </w:rPr>
        <w:t>_</w:t>
      </w:r>
      <w:r w:rsidRPr="001F2B65">
        <w:rPr>
          <w:rFonts w:ascii="Sylfaen" w:hAnsi="Sylfaen"/>
          <w:sz w:val="24"/>
          <w:szCs w:val="24"/>
        </w:rPr>
        <w:t>,</w:t>
      </w:r>
    </w:p>
    <w:p w14:paraId="5B54388A" w14:textId="57097CDE" w:rsidR="00387C77" w:rsidRPr="005F1A8C" w:rsidRDefault="00387C77" w:rsidP="005F1A8C">
      <w:pPr>
        <w:widowControl w:val="0"/>
        <w:autoSpaceDE w:val="0"/>
        <w:autoSpaceDN w:val="0"/>
        <w:spacing w:after="160" w:line="360" w:lineRule="auto"/>
        <w:ind w:left="1843"/>
        <w:jc w:val="center"/>
        <w:rPr>
          <w:rFonts w:ascii="Sylfaen" w:eastAsia="Times New Roman" w:hAnsi="Sylfaen"/>
          <w:i/>
          <w:sz w:val="16"/>
          <w:szCs w:val="24"/>
        </w:rPr>
      </w:pPr>
      <w:r w:rsidRPr="005F1A8C">
        <w:rPr>
          <w:rFonts w:ascii="Sylfaen" w:hAnsi="Sylfaen"/>
          <w:i/>
          <w:sz w:val="16"/>
          <w:szCs w:val="24"/>
        </w:rPr>
        <w:t xml:space="preserve">(արտադրող գործարանի անվանումը </w:t>
      </w:r>
      <w:r w:rsidR="00107025">
        <w:rPr>
          <w:rFonts w:ascii="Sylfaen" w:hAnsi="Sylfaen"/>
          <w:i/>
          <w:sz w:val="16"/>
          <w:szCs w:val="24"/>
        </w:rPr>
        <w:t>և</w:t>
      </w:r>
      <w:r w:rsidRPr="005F1A8C">
        <w:rPr>
          <w:rFonts w:ascii="Sylfaen" w:hAnsi="Sylfaen"/>
          <w:i/>
          <w:sz w:val="16"/>
          <w:szCs w:val="24"/>
        </w:rPr>
        <w:t xml:space="preserve"> հասցեն)</w:t>
      </w:r>
    </w:p>
    <w:p w14:paraId="4909EC7C" w14:textId="77777777" w:rsidR="00262F94" w:rsidRPr="001F2B65" w:rsidRDefault="00262F94" w:rsidP="005F1A8C">
      <w:pPr>
        <w:widowControl w:val="0"/>
        <w:autoSpaceDE w:val="0"/>
        <w:autoSpaceDN w:val="0"/>
        <w:spacing w:after="160" w:line="360" w:lineRule="auto"/>
        <w:jc w:val="center"/>
        <w:rPr>
          <w:rFonts w:ascii="Sylfaen" w:eastAsia="Times New Roman" w:hAnsi="Sylfaen"/>
          <w:i/>
          <w:sz w:val="24"/>
          <w:szCs w:val="24"/>
        </w:rPr>
      </w:pPr>
    </w:p>
    <w:p w14:paraId="1CC22F89" w14:textId="77777777" w:rsidR="00387C77" w:rsidRPr="001F2B65" w:rsidRDefault="00387C77" w:rsidP="005F1A8C">
      <w:pPr>
        <w:widowControl w:val="0"/>
        <w:autoSpaceDE w:val="0"/>
        <w:autoSpaceDN w:val="0"/>
        <w:spacing w:after="160" w:line="360" w:lineRule="auto"/>
        <w:ind w:firstLine="567"/>
        <w:jc w:val="both"/>
        <w:rPr>
          <w:rFonts w:ascii="Sylfaen" w:eastAsia="Times New Roman" w:hAnsi="Sylfaen"/>
          <w:sz w:val="24"/>
          <w:szCs w:val="24"/>
        </w:rPr>
      </w:pPr>
      <w:r w:rsidRPr="001F2B65">
        <w:rPr>
          <w:rFonts w:ascii="Sylfaen" w:hAnsi="Sylfaen"/>
          <w:sz w:val="24"/>
          <w:szCs w:val="24"/>
        </w:rPr>
        <w:t>որին թույլատրվել է իր կողմից արտադրված բեռնարկղերի վրա, որոնք ունեն թույլատրված տեսակի կառուցվածք, փակցնել թույլատրելու մասին ցուցանակը։</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3"/>
        <w:gridCol w:w="4644"/>
      </w:tblGrid>
      <w:tr w:rsidR="00262F94" w:rsidRPr="001F2B65" w14:paraId="66AA915B" w14:textId="77777777" w:rsidTr="00262F94">
        <w:tc>
          <w:tcPr>
            <w:tcW w:w="4643" w:type="dxa"/>
          </w:tcPr>
          <w:p w14:paraId="60A6501E" w14:textId="77777777" w:rsidR="00262F94" w:rsidRPr="001F2B65" w:rsidRDefault="00262F94" w:rsidP="005F1A8C">
            <w:pPr>
              <w:widowControl w:val="0"/>
              <w:autoSpaceDE w:val="0"/>
              <w:autoSpaceDN w:val="0"/>
              <w:rPr>
                <w:rFonts w:ascii="Sylfaen" w:hAnsi="Sylfaen"/>
                <w:sz w:val="24"/>
                <w:szCs w:val="24"/>
              </w:rPr>
            </w:pPr>
            <w:r w:rsidRPr="001F2B65">
              <w:rPr>
                <w:rFonts w:ascii="Sylfaen" w:hAnsi="Sylfaen"/>
                <w:sz w:val="24"/>
                <w:szCs w:val="24"/>
              </w:rPr>
              <w:t>—————————————————</w:t>
            </w:r>
          </w:p>
          <w:p w14:paraId="675C7553" w14:textId="77777777" w:rsidR="00262F94" w:rsidRPr="001F2B65" w:rsidRDefault="00262F94" w:rsidP="00262F94">
            <w:pPr>
              <w:widowControl w:val="0"/>
              <w:autoSpaceDE w:val="0"/>
              <w:autoSpaceDN w:val="0"/>
              <w:spacing w:after="120"/>
              <w:jc w:val="center"/>
              <w:rPr>
                <w:rFonts w:ascii="Sylfaen" w:hAnsi="Sylfaen"/>
                <w:sz w:val="24"/>
                <w:szCs w:val="24"/>
              </w:rPr>
            </w:pPr>
            <w:r w:rsidRPr="005F1A8C">
              <w:rPr>
                <w:rFonts w:ascii="Sylfaen" w:hAnsi="Sylfaen"/>
                <w:i/>
                <w:sz w:val="16"/>
                <w:szCs w:val="24"/>
              </w:rPr>
              <w:t>(վայրը)</w:t>
            </w:r>
          </w:p>
        </w:tc>
        <w:tc>
          <w:tcPr>
            <w:tcW w:w="4644" w:type="dxa"/>
          </w:tcPr>
          <w:p w14:paraId="610DD69B" w14:textId="77777777" w:rsidR="00262F94" w:rsidRPr="001F2B65" w:rsidRDefault="00262F94" w:rsidP="005F1A8C">
            <w:pPr>
              <w:widowControl w:val="0"/>
              <w:autoSpaceDE w:val="0"/>
              <w:autoSpaceDN w:val="0"/>
              <w:rPr>
                <w:rFonts w:ascii="Sylfaen" w:hAnsi="Sylfaen"/>
                <w:sz w:val="24"/>
                <w:szCs w:val="24"/>
              </w:rPr>
            </w:pPr>
            <w:r w:rsidRPr="001F2B65">
              <w:rPr>
                <w:rFonts w:ascii="Sylfaen" w:hAnsi="Sylfaen"/>
                <w:sz w:val="24"/>
                <w:szCs w:val="24"/>
              </w:rPr>
              <w:t>—————————————————</w:t>
            </w:r>
          </w:p>
          <w:p w14:paraId="6AEECFE6" w14:textId="77777777" w:rsidR="00262F94" w:rsidRPr="001F2B65" w:rsidRDefault="00262F94" w:rsidP="00262F94">
            <w:pPr>
              <w:widowControl w:val="0"/>
              <w:autoSpaceDE w:val="0"/>
              <w:autoSpaceDN w:val="0"/>
              <w:spacing w:after="120"/>
              <w:jc w:val="center"/>
              <w:rPr>
                <w:rFonts w:ascii="Sylfaen" w:hAnsi="Sylfaen"/>
                <w:sz w:val="24"/>
                <w:szCs w:val="24"/>
              </w:rPr>
            </w:pPr>
            <w:r w:rsidRPr="005F1A8C">
              <w:rPr>
                <w:rFonts w:ascii="Sylfaen" w:hAnsi="Sylfaen"/>
                <w:i/>
                <w:sz w:val="16"/>
                <w:szCs w:val="24"/>
              </w:rPr>
              <w:t>(ամսաթիվը)</w:t>
            </w:r>
          </w:p>
        </w:tc>
      </w:tr>
    </w:tbl>
    <w:p w14:paraId="389731FE" w14:textId="77777777" w:rsidR="00262F94" w:rsidRPr="001F2B65" w:rsidRDefault="00262F94" w:rsidP="00B326A8">
      <w:pPr>
        <w:widowControl w:val="0"/>
        <w:autoSpaceDE w:val="0"/>
        <w:autoSpaceDN w:val="0"/>
        <w:spacing w:after="120" w:line="240" w:lineRule="auto"/>
        <w:rPr>
          <w:rFonts w:ascii="Sylfaen" w:eastAsia="Times New Roman" w:hAnsi="Sylfaen"/>
          <w:sz w:val="24"/>
          <w:szCs w:val="24"/>
        </w:rPr>
      </w:pPr>
    </w:p>
    <w:p w14:paraId="1B65A043" w14:textId="77777777" w:rsidR="005F1A8C" w:rsidRPr="005F1A8C" w:rsidRDefault="005F1A8C" w:rsidP="005F1A8C">
      <w:pPr>
        <w:widowControl w:val="0"/>
        <w:tabs>
          <w:tab w:val="left" w:pos="1134"/>
        </w:tabs>
        <w:autoSpaceDE w:val="0"/>
        <w:autoSpaceDN w:val="0"/>
        <w:spacing w:after="0" w:line="240" w:lineRule="auto"/>
        <w:jc w:val="both"/>
        <w:rPr>
          <w:rFonts w:ascii="Sylfaen" w:eastAsia="Times New Roman" w:hAnsi="Sylfaen"/>
          <w:sz w:val="24"/>
          <w:szCs w:val="24"/>
          <w:lang w:val="en-GB"/>
        </w:rPr>
      </w:pPr>
      <w:r w:rsidRPr="005F1A8C">
        <w:rPr>
          <w:rFonts w:ascii="Sylfaen" w:eastAsia="Times New Roman" w:hAnsi="Sylfaen"/>
          <w:sz w:val="24"/>
          <w:szCs w:val="24"/>
        </w:rPr>
        <w:t>_____________________________________________________________________</w:t>
      </w:r>
      <w:r>
        <w:rPr>
          <w:rFonts w:ascii="Sylfaen" w:eastAsia="Times New Roman" w:hAnsi="Sylfaen"/>
          <w:sz w:val="24"/>
          <w:szCs w:val="24"/>
          <w:lang w:val="en-GB"/>
        </w:rPr>
        <w:t>______</w:t>
      </w:r>
    </w:p>
    <w:p w14:paraId="24C1ECA7" w14:textId="77777777" w:rsidR="00387C77" w:rsidRDefault="00387C77" w:rsidP="005F1A8C">
      <w:pPr>
        <w:widowControl w:val="0"/>
        <w:autoSpaceDE w:val="0"/>
        <w:autoSpaceDN w:val="0"/>
        <w:spacing w:after="120" w:line="240" w:lineRule="auto"/>
        <w:jc w:val="center"/>
        <w:rPr>
          <w:rFonts w:ascii="Sylfaen" w:hAnsi="Sylfaen"/>
          <w:i/>
          <w:sz w:val="16"/>
          <w:szCs w:val="24"/>
          <w:lang w:val="en-GB"/>
        </w:rPr>
      </w:pPr>
      <w:r w:rsidRPr="005F1A8C">
        <w:rPr>
          <w:rFonts w:ascii="Sylfaen" w:hAnsi="Sylfaen"/>
          <w:i/>
          <w:sz w:val="16"/>
          <w:szCs w:val="24"/>
        </w:rPr>
        <w:t>(հավաստագիր տրամադրած մաքսային մարմնի անվանումը)</w:t>
      </w:r>
    </w:p>
    <w:p w14:paraId="3EA092FE" w14:textId="77777777" w:rsidR="003273EC" w:rsidRPr="003273EC" w:rsidRDefault="003273EC" w:rsidP="005F1A8C">
      <w:pPr>
        <w:widowControl w:val="0"/>
        <w:autoSpaceDE w:val="0"/>
        <w:autoSpaceDN w:val="0"/>
        <w:spacing w:after="120" w:line="240" w:lineRule="auto"/>
        <w:jc w:val="center"/>
        <w:rPr>
          <w:rFonts w:ascii="Sylfaen" w:eastAsia="Times New Roman" w:hAnsi="Sylfaen"/>
          <w:i/>
          <w:sz w:val="16"/>
          <w:szCs w:val="24"/>
          <w:lang w:val="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3"/>
        <w:gridCol w:w="4644"/>
      </w:tblGrid>
      <w:tr w:rsidR="00262F94" w:rsidRPr="001F2B65" w14:paraId="429D203D" w14:textId="77777777" w:rsidTr="00F2480A">
        <w:tc>
          <w:tcPr>
            <w:tcW w:w="4643" w:type="dxa"/>
          </w:tcPr>
          <w:p w14:paraId="3133E953" w14:textId="77777777" w:rsidR="00262F94" w:rsidRPr="001F2B65" w:rsidRDefault="00262F94" w:rsidP="003273EC">
            <w:pPr>
              <w:widowControl w:val="0"/>
              <w:autoSpaceDE w:val="0"/>
              <w:autoSpaceDN w:val="0"/>
              <w:rPr>
                <w:rFonts w:ascii="Sylfaen" w:hAnsi="Sylfaen"/>
                <w:sz w:val="24"/>
                <w:szCs w:val="24"/>
              </w:rPr>
            </w:pPr>
            <w:r w:rsidRPr="001F2B65">
              <w:rPr>
                <w:rFonts w:ascii="Sylfaen" w:hAnsi="Sylfaen"/>
                <w:sz w:val="24"/>
                <w:szCs w:val="24"/>
              </w:rPr>
              <w:t>—————————————————</w:t>
            </w:r>
          </w:p>
          <w:p w14:paraId="2F8AE0D5" w14:textId="77777777" w:rsidR="00262F94" w:rsidRPr="001F2B65" w:rsidRDefault="00262F94" w:rsidP="00F2480A">
            <w:pPr>
              <w:widowControl w:val="0"/>
              <w:autoSpaceDE w:val="0"/>
              <w:autoSpaceDN w:val="0"/>
              <w:spacing w:after="120"/>
              <w:jc w:val="center"/>
              <w:rPr>
                <w:rFonts w:ascii="Sylfaen" w:hAnsi="Sylfaen"/>
                <w:sz w:val="24"/>
                <w:szCs w:val="24"/>
              </w:rPr>
            </w:pPr>
            <w:r w:rsidRPr="005F1A8C">
              <w:rPr>
                <w:rFonts w:ascii="Sylfaen" w:hAnsi="Sylfaen"/>
                <w:i/>
                <w:sz w:val="16"/>
                <w:szCs w:val="24"/>
              </w:rPr>
              <w:t>(մաքսային մարմնի ղեկավարի ստորագրությունը)</w:t>
            </w:r>
          </w:p>
        </w:tc>
        <w:tc>
          <w:tcPr>
            <w:tcW w:w="4644" w:type="dxa"/>
          </w:tcPr>
          <w:p w14:paraId="7DE01062" w14:textId="77777777" w:rsidR="00262F94" w:rsidRPr="001F2B65" w:rsidRDefault="00262F94" w:rsidP="005F1A8C">
            <w:pPr>
              <w:widowControl w:val="0"/>
              <w:autoSpaceDE w:val="0"/>
              <w:autoSpaceDN w:val="0"/>
              <w:rPr>
                <w:rFonts w:ascii="Sylfaen" w:hAnsi="Sylfaen"/>
                <w:sz w:val="24"/>
                <w:szCs w:val="24"/>
              </w:rPr>
            </w:pPr>
            <w:r w:rsidRPr="001F2B65">
              <w:rPr>
                <w:rFonts w:ascii="Sylfaen" w:hAnsi="Sylfaen"/>
                <w:sz w:val="24"/>
                <w:szCs w:val="24"/>
              </w:rPr>
              <w:t>—————————————————</w:t>
            </w:r>
          </w:p>
          <w:p w14:paraId="17E18AF9" w14:textId="77777777" w:rsidR="00262F94" w:rsidRPr="001F2B65" w:rsidRDefault="00262F94" w:rsidP="00F2480A">
            <w:pPr>
              <w:widowControl w:val="0"/>
              <w:autoSpaceDE w:val="0"/>
              <w:autoSpaceDN w:val="0"/>
              <w:spacing w:after="120"/>
              <w:jc w:val="center"/>
              <w:rPr>
                <w:rFonts w:ascii="Sylfaen" w:hAnsi="Sylfaen"/>
                <w:sz w:val="24"/>
                <w:szCs w:val="24"/>
              </w:rPr>
            </w:pPr>
            <w:r w:rsidRPr="005F1A8C">
              <w:rPr>
                <w:rFonts w:ascii="Sylfaen" w:hAnsi="Sylfaen"/>
                <w:i/>
                <w:sz w:val="16"/>
                <w:szCs w:val="24"/>
              </w:rPr>
              <w:t>(Ա. Ա. Հ.)</w:t>
            </w:r>
          </w:p>
        </w:tc>
      </w:tr>
    </w:tbl>
    <w:p w14:paraId="20EA9D54" w14:textId="77777777" w:rsidR="00262F94" w:rsidRPr="001F2B65" w:rsidRDefault="00262F94" w:rsidP="00262F94">
      <w:pPr>
        <w:widowControl w:val="0"/>
        <w:autoSpaceDE w:val="0"/>
        <w:autoSpaceDN w:val="0"/>
        <w:spacing w:after="120" w:line="240" w:lineRule="auto"/>
        <w:jc w:val="center"/>
        <w:rPr>
          <w:rFonts w:ascii="Sylfaen" w:eastAsia="Times New Roman" w:hAnsi="Sylfaen"/>
          <w:i/>
          <w:sz w:val="24"/>
          <w:szCs w:val="24"/>
        </w:rPr>
      </w:pPr>
    </w:p>
    <w:p w14:paraId="63A258D5" w14:textId="77777777" w:rsidR="003273EC" w:rsidRDefault="003273EC" w:rsidP="002E4AC7">
      <w:pPr>
        <w:widowControl w:val="0"/>
        <w:autoSpaceDE w:val="0"/>
        <w:autoSpaceDN w:val="0"/>
        <w:spacing w:after="120" w:line="240" w:lineRule="auto"/>
        <w:jc w:val="both"/>
        <w:rPr>
          <w:rFonts w:ascii="Sylfaen" w:hAnsi="Sylfaen"/>
          <w:sz w:val="24"/>
          <w:szCs w:val="24"/>
          <w:lang w:val="en-GB"/>
        </w:rPr>
      </w:pPr>
    </w:p>
    <w:p w14:paraId="6636E1DB" w14:textId="77777777" w:rsidR="00387C77" w:rsidRPr="001F2B65" w:rsidRDefault="00387C77" w:rsidP="002E4AC7">
      <w:pPr>
        <w:widowControl w:val="0"/>
        <w:autoSpaceDE w:val="0"/>
        <w:autoSpaceDN w:val="0"/>
        <w:spacing w:after="120" w:line="240" w:lineRule="auto"/>
        <w:jc w:val="both"/>
        <w:rPr>
          <w:rFonts w:ascii="Sylfaen" w:eastAsia="Times New Roman" w:hAnsi="Sylfaen"/>
          <w:sz w:val="24"/>
          <w:szCs w:val="24"/>
        </w:rPr>
      </w:pPr>
      <w:r w:rsidRPr="001F2B65">
        <w:rPr>
          <w:rFonts w:ascii="Sylfaen" w:hAnsi="Sylfaen"/>
          <w:sz w:val="24"/>
          <w:szCs w:val="24"/>
        </w:rPr>
        <w:t>Կ. Տ.</w:t>
      </w:r>
    </w:p>
    <w:p w14:paraId="62837FC6" w14:textId="77777777" w:rsidR="00387C77" w:rsidRPr="001F2B65" w:rsidRDefault="00387C77" w:rsidP="002E4AC7">
      <w:pPr>
        <w:widowControl w:val="0"/>
        <w:autoSpaceDE w:val="0"/>
        <w:autoSpaceDN w:val="0"/>
        <w:spacing w:after="120" w:line="240" w:lineRule="auto"/>
        <w:jc w:val="both"/>
        <w:rPr>
          <w:rFonts w:ascii="Sylfaen" w:eastAsia="Times New Roman" w:hAnsi="Sylfaen"/>
          <w:sz w:val="24"/>
          <w:szCs w:val="24"/>
        </w:rPr>
      </w:pPr>
    </w:p>
    <w:p w14:paraId="69C9BA60" w14:textId="77777777" w:rsidR="00387C77" w:rsidRPr="003273EC" w:rsidRDefault="00387C77" w:rsidP="003273EC">
      <w:pPr>
        <w:widowControl w:val="0"/>
        <w:tabs>
          <w:tab w:val="left" w:pos="1134"/>
        </w:tabs>
        <w:autoSpaceDE w:val="0"/>
        <w:autoSpaceDN w:val="0"/>
        <w:spacing w:after="120" w:line="240" w:lineRule="auto"/>
        <w:ind w:firstLine="567"/>
        <w:jc w:val="both"/>
        <w:rPr>
          <w:rFonts w:ascii="Sylfaen" w:eastAsia="Times New Roman" w:hAnsi="Sylfaen"/>
          <w:sz w:val="20"/>
          <w:szCs w:val="24"/>
        </w:rPr>
      </w:pPr>
      <w:r w:rsidRPr="003273EC">
        <w:rPr>
          <w:rFonts w:ascii="Sylfaen" w:hAnsi="Sylfaen"/>
          <w:sz w:val="20"/>
          <w:szCs w:val="24"/>
        </w:rPr>
        <w:t>Ծանոթագրություններ</w:t>
      </w:r>
      <w:r w:rsidR="0089410C" w:rsidRPr="003273EC">
        <w:rPr>
          <w:rFonts w:ascii="Sylfaen" w:hAnsi="Sylfaen"/>
          <w:sz w:val="20"/>
          <w:szCs w:val="24"/>
        </w:rPr>
        <w:t>.</w:t>
      </w:r>
    </w:p>
    <w:p w14:paraId="7AFFE0D8" w14:textId="77777777" w:rsidR="00387C77" w:rsidRPr="003273EC" w:rsidRDefault="00387C77" w:rsidP="003273EC">
      <w:pPr>
        <w:widowControl w:val="0"/>
        <w:tabs>
          <w:tab w:val="left" w:pos="1134"/>
        </w:tabs>
        <w:autoSpaceDE w:val="0"/>
        <w:autoSpaceDN w:val="0"/>
        <w:spacing w:after="120" w:line="240" w:lineRule="auto"/>
        <w:ind w:firstLine="567"/>
        <w:jc w:val="both"/>
        <w:rPr>
          <w:rFonts w:ascii="Sylfaen" w:eastAsia="Times New Roman" w:hAnsi="Sylfaen"/>
          <w:sz w:val="20"/>
          <w:szCs w:val="24"/>
        </w:rPr>
      </w:pPr>
      <w:r w:rsidRPr="003273EC">
        <w:rPr>
          <w:rFonts w:ascii="Sylfaen" w:hAnsi="Sylfaen"/>
          <w:sz w:val="20"/>
          <w:szCs w:val="24"/>
        </w:rPr>
        <w:t>1.</w:t>
      </w:r>
      <w:r w:rsidR="003273EC" w:rsidRPr="00253721">
        <w:rPr>
          <w:rFonts w:ascii="Sylfaen" w:hAnsi="Sylfaen"/>
          <w:sz w:val="20"/>
          <w:szCs w:val="24"/>
        </w:rPr>
        <w:tab/>
      </w:r>
      <w:r w:rsidRPr="003273EC">
        <w:rPr>
          <w:rFonts w:ascii="Sylfaen" w:hAnsi="Sylfaen"/>
          <w:sz w:val="20"/>
          <w:szCs w:val="24"/>
        </w:rPr>
        <w:t>Եթե բեռնարկղը չի համապատասխանում դրա թույլատրման ընթացակարգով սահմանված տեխնիկական պահանջներին, ապա այն պետք է բերվի տեխնիկական այդ պահանջները բավարարող վիճակի՝ նախքան մաքսային կապարակնիքների ու կնիքների կիրառմամբ ապրանքների փոխադրման համար դրա օգտագործումը:</w:t>
      </w:r>
    </w:p>
    <w:p w14:paraId="4561B4DB" w14:textId="77777777" w:rsidR="00387C77" w:rsidRPr="003273EC" w:rsidRDefault="00387C77" w:rsidP="003273EC">
      <w:pPr>
        <w:widowControl w:val="0"/>
        <w:tabs>
          <w:tab w:val="left" w:pos="1134"/>
        </w:tabs>
        <w:spacing w:after="120" w:line="240" w:lineRule="auto"/>
        <w:ind w:firstLine="567"/>
        <w:jc w:val="both"/>
        <w:rPr>
          <w:rFonts w:ascii="Sylfaen" w:eastAsia="Times New Roman" w:hAnsi="Sylfaen"/>
          <w:sz w:val="20"/>
          <w:szCs w:val="24"/>
        </w:rPr>
      </w:pPr>
      <w:r w:rsidRPr="003273EC">
        <w:rPr>
          <w:rFonts w:ascii="Sylfaen" w:hAnsi="Sylfaen"/>
          <w:sz w:val="20"/>
          <w:szCs w:val="24"/>
        </w:rPr>
        <w:t>2.</w:t>
      </w:r>
      <w:r w:rsidR="003273EC" w:rsidRPr="003273EC">
        <w:rPr>
          <w:rFonts w:ascii="Sylfaen" w:hAnsi="Sylfaen"/>
          <w:sz w:val="20"/>
          <w:szCs w:val="24"/>
        </w:rPr>
        <w:tab/>
      </w:r>
      <w:r w:rsidRPr="003273EC">
        <w:rPr>
          <w:rFonts w:ascii="Sylfaen" w:hAnsi="Sylfaen"/>
          <w:sz w:val="20"/>
          <w:szCs w:val="24"/>
        </w:rPr>
        <w:t>Եթե բեռնարկղի հիմնական բնութագրերը փոփոխվել են, ապա մաքսային կապարակնիքների ու կնիքների կիրառմամբ ապրանքների փոխադրման համար այդ բեռնարկղի թույլատրումը կորցնում է ուժը:</w:t>
      </w:r>
    </w:p>
    <w:p w14:paraId="50640F19" w14:textId="77777777" w:rsidR="00262F94" w:rsidRPr="001F2B65" w:rsidRDefault="00262F94">
      <w:pPr>
        <w:rPr>
          <w:rFonts w:ascii="Sylfaen" w:eastAsia="Times New Roman" w:hAnsi="Sylfaen"/>
          <w:sz w:val="24"/>
          <w:szCs w:val="24"/>
        </w:rPr>
      </w:pPr>
      <w:r w:rsidRPr="001F2B65">
        <w:rPr>
          <w:rFonts w:ascii="Sylfaen" w:hAnsi="Sylfaen"/>
          <w:sz w:val="24"/>
          <w:szCs w:val="24"/>
        </w:rPr>
        <w:br w:type="page"/>
      </w:r>
    </w:p>
    <w:p w14:paraId="29A40E3F" w14:textId="31F34550" w:rsidR="00387C77" w:rsidRPr="001F2B65" w:rsidRDefault="00387C77" w:rsidP="003273EC">
      <w:pPr>
        <w:widowControl w:val="0"/>
        <w:spacing w:after="160" w:line="360" w:lineRule="auto"/>
        <w:ind w:left="4253"/>
        <w:jc w:val="right"/>
        <w:rPr>
          <w:rFonts w:ascii="Sylfaen" w:eastAsia="Times New Roman" w:hAnsi="Sylfaen"/>
          <w:caps/>
          <w:sz w:val="24"/>
          <w:szCs w:val="24"/>
        </w:rPr>
      </w:pPr>
      <w:r w:rsidRPr="001F2B65">
        <w:rPr>
          <w:rFonts w:ascii="Sylfaen" w:hAnsi="Sylfaen"/>
          <w:sz w:val="24"/>
          <w:szCs w:val="24"/>
        </w:rPr>
        <w:lastRenderedPageBreak/>
        <w:t>Ձ</w:t>
      </w:r>
      <w:r w:rsidR="00107025">
        <w:rPr>
          <w:rFonts w:ascii="Sylfaen" w:hAnsi="Sylfaen"/>
          <w:sz w:val="24"/>
          <w:szCs w:val="24"/>
        </w:rPr>
        <w:t>և</w:t>
      </w:r>
      <w:r w:rsidRPr="001F2B65">
        <w:rPr>
          <w:rFonts w:ascii="Sylfaen" w:hAnsi="Sylfaen"/>
          <w:sz w:val="24"/>
          <w:szCs w:val="24"/>
        </w:rPr>
        <w:t xml:space="preserve"> թիվ 3</w:t>
      </w:r>
    </w:p>
    <w:p w14:paraId="15C34A66" w14:textId="77777777" w:rsidR="00387C77" w:rsidRPr="001F2B65" w:rsidRDefault="00387C77" w:rsidP="003273EC">
      <w:pPr>
        <w:pStyle w:val="ConsPlusTitle"/>
        <w:spacing w:after="160" w:line="360" w:lineRule="auto"/>
        <w:jc w:val="center"/>
        <w:rPr>
          <w:rFonts w:ascii="Sylfaen" w:hAnsi="Sylfaen"/>
          <w:sz w:val="24"/>
          <w:szCs w:val="24"/>
        </w:rPr>
      </w:pPr>
    </w:p>
    <w:p w14:paraId="0009F7C9" w14:textId="77777777" w:rsidR="00387C77" w:rsidRPr="001F2B65" w:rsidRDefault="00387C77" w:rsidP="003273EC">
      <w:pPr>
        <w:widowControl w:val="0"/>
        <w:autoSpaceDE w:val="0"/>
        <w:autoSpaceDN w:val="0"/>
        <w:spacing w:after="160" w:line="360" w:lineRule="auto"/>
        <w:jc w:val="center"/>
        <w:rPr>
          <w:rFonts w:ascii="Sylfaen" w:eastAsia="Times New Roman" w:hAnsi="Sylfaen"/>
          <w:sz w:val="24"/>
          <w:szCs w:val="24"/>
        </w:rPr>
      </w:pPr>
      <w:r w:rsidRPr="001F2B65">
        <w:rPr>
          <w:rFonts w:ascii="Sylfaen" w:hAnsi="Sylfaen"/>
          <w:sz w:val="24"/>
          <w:szCs w:val="24"/>
        </w:rPr>
        <w:t>ՀԱՎԱՍՏԱԳԻՐ</w:t>
      </w:r>
    </w:p>
    <w:p w14:paraId="19738D7F" w14:textId="77777777" w:rsidR="00387C77" w:rsidRPr="001F2B65" w:rsidRDefault="00387C77" w:rsidP="003273EC">
      <w:pPr>
        <w:widowControl w:val="0"/>
        <w:autoSpaceDE w:val="0"/>
        <w:autoSpaceDN w:val="0"/>
        <w:spacing w:after="160" w:line="360" w:lineRule="auto"/>
        <w:jc w:val="center"/>
        <w:rPr>
          <w:rFonts w:ascii="Sylfaen" w:hAnsi="Sylfaen" w:cs="Times New Roman"/>
          <w:sz w:val="24"/>
          <w:szCs w:val="24"/>
        </w:rPr>
      </w:pPr>
      <w:r w:rsidRPr="001F2B65">
        <w:rPr>
          <w:rFonts w:ascii="Sylfaen" w:hAnsi="Sylfaen"/>
          <w:sz w:val="24"/>
          <w:szCs w:val="24"/>
        </w:rPr>
        <w:t>հաջորդ փուլում միջազգային փոխադրում իրականացնող տրանսպորտային միջոցները (բեռնարկղերը) մաքսային կապարակնիքների ու կնիքների կիրառմամբ ապրանքների փոխադրման համար թույլատրելու մասին</w:t>
      </w:r>
    </w:p>
    <w:p w14:paraId="010812D0" w14:textId="77777777" w:rsidR="00387C77" w:rsidRPr="001F2B65" w:rsidRDefault="00387C77" w:rsidP="003273EC">
      <w:pPr>
        <w:pStyle w:val="ConsPlusNonformat"/>
        <w:spacing w:after="160" w:line="360" w:lineRule="auto"/>
        <w:jc w:val="both"/>
        <w:rPr>
          <w:rFonts w:ascii="Sylfaen" w:hAnsi="Sylfaen"/>
          <w:sz w:val="24"/>
          <w:szCs w:val="24"/>
        </w:rPr>
      </w:pPr>
    </w:p>
    <w:p w14:paraId="2DC6763F" w14:textId="77777777" w:rsidR="00387C77" w:rsidRPr="001F2B65" w:rsidRDefault="00387C77" w:rsidP="003273EC">
      <w:pPr>
        <w:pStyle w:val="ConsPlusNonformat"/>
        <w:tabs>
          <w:tab w:val="left" w:pos="1134"/>
        </w:tabs>
        <w:spacing w:after="160" w:line="360" w:lineRule="auto"/>
        <w:ind w:firstLine="567"/>
        <w:jc w:val="both"/>
        <w:rPr>
          <w:rFonts w:ascii="Sylfaen" w:hAnsi="Sylfaen" w:cs="Times New Roman"/>
          <w:sz w:val="24"/>
          <w:szCs w:val="24"/>
        </w:rPr>
      </w:pPr>
      <w:r w:rsidRPr="001F2B65">
        <w:rPr>
          <w:rFonts w:ascii="Sylfaen" w:hAnsi="Sylfaen"/>
          <w:sz w:val="24"/>
          <w:szCs w:val="24"/>
        </w:rPr>
        <w:t>1.</w:t>
      </w:r>
      <w:r w:rsidR="003273EC" w:rsidRPr="003273EC">
        <w:rPr>
          <w:rFonts w:ascii="Sylfaen" w:hAnsi="Sylfaen"/>
          <w:sz w:val="24"/>
          <w:szCs w:val="24"/>
        </w:rPr>
        <w:tab/>
      </w:r>
      <w:r w:rsidRPr="001F2B65">
        <w:rPr>
          <w:rFonts w:ascii="Sylfaen" w:hAnsi="Sylfaen"/>
          <w:sz w:val="24"/>
          <w:szCs w:val="24"/>
        </w:rPr>
        <w:t>Հավաստագրի գրանցման համարը ______________________________</w:t>
      </w:r>
      <w:r w:rsidR="003273EC" w:rsidRPr="00253721">
        <w:rPr>
          <w:rFonts w:ascii="Sylfaen" w:hAnsi="Sylfaen"/>
          <w:sz w:val="24"/>
          <w:szCs w:val="24"/>
        </w:rPr>
        <w:t>___</w:t>
      </w:r>
    </w:p>
    <w:p w14:paraId="31B31783" w14:textId="77777777" w:rsidR="00387C77" w:rsidRPr="001F2B65" w:rsidRDefault="00387C77" w:rsidP="003273EC">
      <w:pPr>
        <w:pStyle w:val="ConsPlusNonformat"/>
        <w:tabs>
          <w:tab w:val="left" w:pos="1134"/>
        </w:tabs>
        <w:spacing w:after="160" w:line="360" w:lineRule="auto"/>
        <w:ind w:firstLine="567"/>
        <w:jc w:val="both"/>
        <w:rPr>
          <w:rFonts w:ascii="Sylfaen" w:hAnsi="Sylfaen" w:cs="Times New Roman"/>
          <w:sz w:val="24"/>
          <w:szCs w:val="24"/>
        </w:rPr>
      </w:pPr>
      <w:r w:rsidRPr="001F2B65">
        <w:rPr>
          <w:rFonts w:ascii="Sylfaen" w:hAnsi="Sylfaen"/>
          <w:sz w:val="24"/>
          <w:szCs w:val="24"/>
        </w:rPr>
        <w:t>2.</w:t>
      </w:r>
      <w:r w:rsidR="003273EC" w:rsidRPr="003273EC">
        <w:rPr>
          <w:rFonts w:ascii="Sylfaen" w:hAnsi="Sylfaen"/>
          <w:sz w:val="24"/>
          <w:szCs w:val="24"/>
        </w:rPr>
        <w:tab/>
      </w:r>
      <w:r w:rsidRPr="001F2B65">
        <w:rPr>
          <w:rFonts w:ascii="Sylfaen" w:hAnsi="Sylfaen"/>
          <w:sz w:val="24"/>
          <w:szCs w:val="24"/>
        </w:rPr>
        <w:t>Հաստատվում է, որ ներքոնշյալ բեռնարկղ(եր)ը թույլատրված է (են) մաքսային կապարակնիքների ու կնիքների կիրառմամբ ապրանքների փոխադրման համար:</w:t>
      </w:r>
    </w:p>
    <w:p w14:paraId="3E99DA70" w14:textId="77777777" w:rsidR="00387C77" w:rsidRPr="00253721" w:rsidRDefault="00387C77" w:rsidP="003273EC">
      <w:pPr>
        <w:pStyle w:val="ConsPlusNonformat"/>
        <w:tabs>
          <w:tab w:val="left" w:pos="1134"/>
        </w:tabs>
        <w:spacing w:after="160" w:line="360" w:lineRule="auto"/>
        <w:ind w:firstLine="567"/>
        <w:jc w:val="both"/>
        <w:rPr>
          <w:rFonts w:ascii="Sylfaen" w:hAnsi="Sylfaen" w:cs="Times New Roman"/>
          <w:sz w:val="24"/>
          <w:szCs w:val="24"/>
        </w:rPr>
      </w:pPr>
      <w:r w:rsidRPr="001F2B65">
        <w:rPr>
          <w:rFonts w:ascii="Sylfaen" w:hAnsi="Sylfaen"/>
          <w:sz w:val="24"/>
          <w:szCs w:val="24"/>
        </w:rPr>
        <w:t>3.</w:t>
      </w:r>
      <w:r w:rsidR="003273EC" w:rsidRPr="00253721">
        <w:rPr>
          <w:rFonts w:ascii="Sylfaen" w:hAnsi="Sylfaen"/>
          <w:sz w:val="24"/>
          <w:szCs w:val="24"/>
        </w:rPr>
        <w:tab/>
      </w:r>
      <w:r w:rsidRPr="001F2B65">
        <w:rPr>
          <w:rFonts w:ascii="Sylfaen" w:hAnsi="Sylfaen"/>
          <w:sz w:val="24"/>
          <w:szCs w:val="24"/>
        </w:rPr>
        <w:t xml:space="preserve">Բեռնարկղ(եր)ի </w:t>
      </w:r>
      <w:r w:rsidR="00931701" w:rsidRPr="001F2B65">
        <w:rPr>
          <w:rFonts w:ascii="Sylfaen" w:hAnsi="Sylfaen"/>
          <w:sz w:val="24"/>
          <w:szCs w:val="24"/>
        </w:rPr>
        <w:t xml:space="preserve">տիպը </w:t>
      </w:r>
      <w:r w:rsidRPr="001F2B65">
        <w:rPr>
          <w:rFonts w:ascii="Sylfaen" w:hAnsi="Sylfaen"/>
          <w:sz w:val="24"/>
          <w:szCs w:val="24"/>
        </w:rPr>
        <w:t>_____________________________</w:t>
      </w:r>
      <w:r w:rsidR="003273EC">
        <w:rPr>
          <w:rFonts w:ascii="Sylfaen" w:hAnsi="Sylfaen"/>
          <w:sz w:val="24"/>
          <w:szCs w:val="24"/>
        </w:rPr>
        <w:t>________________</w:t>
      </w:r>
    </w:p>
    <w:p w14:paraId="2F5DD4B7" w14:textId="77777777" w:rsidR="00387C77" w:rsidRPr="001F2B65" w:rsidRDefault="00387C77" w:rsidP="003273EC">
      <w:pPr>
        <w:pStyle w:val="ConsPlusNonformat"/>
        <w:tabs>
          <w:tab w:val="left" w:pos="1134"/>
        </w:tabs>
        <w:spacing w:after="160" w:line="360" w:lineRule="auto"/>
        <w:ind w:firstLine="567"/>
        <w:jc w:val="both"/>
        <w:rPr>
          <w:rFonts w:ascii="Sylfaen" w:hAnsi="Sylfaen" w:cs="Times New Roman"/>
          <w:sz w:val="24"/>
          <w:szCs w:val="24"/>
        </w:rPr>
      </w:pPr>
      <w:r w:rsidRPr="001F2B65">
        <w:rPr>
          <w:rFonts w:ascii="Sylfaen" w:hAnsi="Sylfaen"/>
          <w:sz w:val="24"/>
          <w:szCs w:val="24"/>
        </w:rPr>
        <w:t>4.</w:t>
      </w:r>
      <w:r w:rsidR="003273EC" w:rsidRPr="003273EC">
        <w:rPr>
          <w:rFonts w:ascii="Sylfaen" w:hAnsi="Sylfaen"/>
          <w:sz w:val="24"/>
          <w:szCs w:val="24"/>
        </w:rPr>
        <w:tab/>
      </w:r>
      <w:r w:rsidRPr="001F2B65">
        <w:rPr>
          <w:rFonts w:ascii="Sylfaen" w:hAnsi="Sylfaen"/>
          <w:sz w:val="24"/>
          <w:szCs w:val="24"/>
        </w:rPr>
        <w:t>Բեռնարկղ(եր)ի</w:t>
      </w:r>
      <w:r w:rsidR="001F2B65">
        <w:rPr>
          <w:rFonts w:ascii="Sylfaen" w:hAnsi="Sylfaen"/>
          <w:sz w:val="24"/>
          <w:szCs w:val="24"/>
        </w:rPr>
        <w:t xml:space="preserve"> </w:t>
      </w:r>
      <w:r w:rsidRPr="001F2B65">
        <w:rPr>
          <w:rFonts w:ascii="Sylfaen" w:hAnsi="Sylfaen"/>
          <w:sz w:val="24"/>
          <w:szCs w:val="24"/>
        </w:rPr>
        <w:t>նու</w:t>
      </w:r>
      <w:r w:rsidR="00564C31" w:rsidRPr="001F2B65">
        <w:rPr>
          <w:rFonts w:ascii="Sylfaen" w:hAnsi="Sylfaen"/>
          <w:sz w:val="24"/>
          <w:szCs w:val="24"/>
        </w:rPr>
        <w:t>յ</w:t>
      </w:r>
      <w:r w:rsidRPr="001F2B65">
        <w:rPr>
          <w:rFonts w:ascii="Sylfaen" w:hAnsi="Sylfaen"/>
          <w:sz w:val="24"/>
          <w:szCs w:val="24"/>
        </w:rPr>
        <w:t>նականացման համար(ներ)ը ____________________</w:t>
      </w:r>
    </w:p>
    <w:p w14:paraId="3DB6405B" w14:textId="77777777" w:rsidR="003273EC" w:rsidRPr="005F1A8C" w:rsidRDefault="003273EC" w:rsidP="003273EC">
      <w:pPr>
        <w:widowControl w:val="0"/>
        <w:tabs>
          <w:tab w:val="left" w:pos="1134"/>
        </w:tabs>
        <w:autoSpaceDE w:val="0"/>
        <w:autoSpaceDN w:val="0"/>
        <w:spacing w:after="160" w:line="360" w:lineRule="auto"/>
        <w:ind w:firstLine="567"/>
        <w:jc w:val="both"/>
        <w:rPr>
          <w:rFonts w:ascii="Sylfaen" w:eastAsia="Times New Roman" w:hAnsi="Sylfaen"/>
          <w:sz w:val="24"/>
          <w:szCs w:val="24"/>
        </w:rPr>
      </w:pPr>
      <w:r w:rsidRPr="005F1A8C">
        <w:rPr>
          <w:rFonts w:ascii="Sylfaen" w:eastAsia="Times New Roman" w:hAnsi="Sylfaen"/>
          <w:sz w:val="24"/>
          <w:szCs w:val="24"/>
        </w:rPr>
        <w:t>_____________________________________________________________________</w:t>
      </w:r>
    </w:p>
    <w:p w14:paraId="13CFAEAA" w14:textId="77777777" w:rsidR="003273EC" w:rsidRPr="005F1A8C" w:rsidRDefault="003273EC" w:rsidP="003273EC">
      <w:pPr>
        <w:widowControl w:val="0"/>
        <w:tabs>
          <w:tab w:val="left" w:pos="1134"/>
        </w:tabs>
        <w:autoSpaceDE w:val="0"/>
        <w:autoSpaceDN w:val="0"/>
        <w:spacing w:after="160" w:line="360" w:lineRule="auto"/>
        <w:ind w:firstLine="567"/>
        <w:jc w:val="both"/>
        <w:rPr>
          <w:rFonts w:ascii="Sylfaen" w:eastAsia="Times New Roman" w:hAnsi="Sylfaen"/>
          <w:sz w:val="24"/>
          <w:szCs w:val="24"/>
        </w:rPr>
      </w:pPr>
      <w:r w:rsidRPr="005F1A8C">
        <w:rPr>
          <w:rFonts w:ascii="Sylfaen" w:eastAsia="Times New Roman" w:hAnsi="Sylfaen"/>
          <w:sz w:val="24"/>
          <w:szCs w:val="24"/>
        </w:rPr>
        <w:t>_____________________________________________________________________</w:t>
      </w:r>
    </w:p>
    <w:p w14:paraId="216C6DCD" w14:textId="77777777" w:rsidR="003273EC" w:rsidRPr="005F1A8C" w:rsidRDefault="003273EC" w:rsidP="003273EC">
      <w:pPr>
        <w:widowControl w:val="0"/>
        <w:tabs>
          <w:tab w:val="left" w:pos="1134"/>
        </w:tabs>
        <w:autoSpaceDE w:val="0"/>
        <w:autoSpaceDN w:val="0"/>
        <w:spacing w:after="160" w:line="360" w:lineRule="auto"/>
        <w:ind w:firstLine="567"/>
        <w:jc w:val="both"/>
        <w:rPr>
          <w:rFonts w:ascii="Sylfaen" w:eastAsia="Times New Roman" w:hAnsi="Sylfaen"/>
          <w:sz w:val="24"/>
          <w:szCs w:val="24"/>
        </w:rPr>
      </w:pPr>
      <w:r w:rsidRPr="005F1A8C">
        <w:rPr>
          <w:rFonts w:ascii="Sylfaen" w:eastAsia="Times New Roman" w:hAnsi="Sylfaen"/>
          <w:sz w:val="24"/>
          <w:szCs w:val="24"/>
        </w:rPr>
        <w:t>_____________________________________________________________________</w:t>
      </w:r>
    </w:p>
    <w:p w14:paraId="57BD143C" w14:textId="77777777" w:rsidR="00387C77" w:rsidRPr="00253721" w:rsidRDefault="00387C77" w:rsidP="003273EC">
      <w:pPr>
        <w:pStyle w:val="ConsPlusNonformat"/>
        <w:tabs>
          <w:tab w:val="left" w:pos="1134"/>
        </w:tabs>
        <w:spacing w:after="160" w:line="360" w:lineRule="auto"/>
        <w:ind w:firstLine="567"/>
        <w:jc w:val="both"/>
        <w:rPr>
          <w:rFonts w:ascii="Sylfaen" w:hAnsi="Sylfaen" w:cs="Times New Roman"/>
          <w:sz w:val="24"/>
          <w:szCs w:val="24"/>
        </w:rPr>
      </w:pPr>
      <w:r w:rsidRPr="001F2B65">
        <w:rPr>
          <w:rFonts w:ascii="Sylfaen" w:hAnsi="Sylfaen"/>
          <w:sz w:val="24"/>
          <w:szCs w:val="24"/>
        </w:rPr>
        <w:t>5.</w:t>
      </w:r>
      <w:r w:rsidR="003273EC" w:rsidRPr="00253721">
        <w:rPr>
          <w:rFonts w:ascii="Sylfaen" w:hAnsi="Sylfaen"/>
          <w:sz w:val="24"/>
          <w:szCs w:val="24"/>
        </w:rPr>
        <w:tab/>
      </w:r>
      <w:r w:rsidRPr="001F2B65">
        <w:rPr>
          <w:rFonts w:ascii="Sylfaen" w:hAnsi="Sylfaen"/>
          <w:sz w:val="24"/>
          <w:szCs w:val="24"/>
        </w:rPr>
        <w:t>Բեռնարկղի քաշը ________________________________</w:t>
      </w:r>
      <w:r w:rsidR="003273EC" w:rsidRPr="00253721">
        <w:rPr>
          <w:rFonts w:ascii="Sylfaen" w:hAnsi="Sylfaen"/>
          <w:sz w:val="24"/>
          <w:szCs w:val="24"/>
        </w:rPr>
        <w:t>______________</w:t>
      </w:r>
    </w:p>
    <w:p w14:paraId="0BBE1592" w14:textId="77777777" w:rsidR="00387C77" w:rsidRPr="001F2B65" w:rsidRDefault="00387C77" w:rsidP="003273EC">
      <w:pPr>
        <w:pStyle w:val="ConsPlusNonformat"/>
        <w:tabs>
          <w:tab w:val="left" w:pos="1134"/>
        </w:tabs>
        <w:spacing w:after="160" w:line="360" w:lineRule="auto"/>
        <w:ind w:firstLine="567"/>
        <w:jc w:val="both"/>
        <w:rPr>
          <w:rFonts w:ascii="Sylfaen" w:hAnsi="Sylfaen" w:cs="Times New Roman"/>
          <w:sz w:val="24"/>
          <w:szCs w:val="24"/>
        </w:rPr>
      </w:pPr>
      <w:r w:rsidRPr="001F2B65">
        <w:rPr>
          <w:rFonts w:ascii="Sylfaen" w:hAnsi="Sylfaen"/>
          <w:sz w:val="24"/>
          <w:szCs w:val="24"/>
        </w:rPr>
        <w:t>6.</w:t>
      </w:r>
      <w:r w:rsidR="003273EC" w:rsidRPr="003273EC">
        <w:rPr>
          <w:rFonts w:ascii="Sylfaen" w:hAnsi="Sylfaen"/>
          <w:sz w:val="24"/>
          <w:szCs w:val="24"/>
        </w:rPr>
        <w:tab/>
      </w:r>
      <w:r w:rsidRPr="001F2B65">
        <w:rPr>
          <w:rFonts w:ascii="Sylfaen" w:hAnsi="Sylfaen"/>
          <w:sz w:val="24"/>
          <w:szCs w:val="24"/>
        </w:rPr>
        <w:t>Արտաքին չափերը (սմ) __________________________________________</w:t>
      </w:r>
    </w:p>
    <w:p w14:paraId="164E385D" w14:textId="6BD7E988" w:rsidR="00387C77" w:rsidRPr="003273EC" w:rsidRDefault="00387C77" w:rsidP="003273EC">
      <w:pPr>
        <w:pStyle w:val="ConsPlusNonformat"/>
        <w:tabs>
          <w:tab w:val="left" w:pos="1134"/>
        </w:tabs>
        <w:spacing w:after="160" w:line="360" w:lineRule="auto"/>
        <w:ind w:firstLine="567"/>
        <w:jc w:val="both"/>
        <w:rPr>
          <w:rFonts w:ascii="Sylfaen" w:hAnsi="Sylfaen" w:cs="Times New Roman"/>
          <w:sz w:val="24"/>
          <w:szCs w:val="24"/>
        </w:rPr>
      </w:pPr>
      <w:r w:rsidRPr="001F2B65">
        <w:rPr>
          <w:rFonts w:ascii="Sylfaen" w:hAnsi="Sylfaen"/>
          <w:sz w:val="24"/>
          <w:szCs w:val="24"/>
        </w:rPr>
        <w:t>7.</w:t>
      </w:r>
      <w:r w:rsidR="003273EC" w:rsidRPr="003273EC">
        <w:rPr>
          <w:rFonts w:ascii="Sylfaen" w:hAnsi="Sylfaen"/>
          <w:sz w:val="24"/>
          <w:szCs w:val="24"/>
        </w:rPr>
        <w:tab/>
      </w:r>
      <w:r w:rsidRPr="001F2B65">
        <w:rPr>
          <w:rFonts w:ascii="Sylfaen" w:hAnsi="Sylfaen"/>
          <w:sz w:val="24"/>
          <w:szCs w:val="24"/>
        </w:rPr>
        <w:t xml:space="preserve">Կառուցվածքի հիմնական բնութագրերը (նյութի տեսակը, կառուցվածքի </w:t>
      </w:r>
      <w:r w:rsidR="00F24198" w:rsidRPr="001F2B65">
        <w:rPr>
          <w:rFonts w:ascii="Sylfaen" w:hAnsi="Sylfaen"/>
          <w:sz w:val="24"/>
          <w:szCs w:val="24"/>
        </w:rPr>
        <w:t>տեսակը</w:t>
      </w:r>
      <w:r w:rsidRPr="001F2B65">
        <w:rPr>
          <w:rFonts w:ascii="Sylfaen" w:hAnsi="Sylfaen"/>
          <w:sz w:val="24"/>
          <w:szCs w:val="24"/>
        </w:rPr>
        <w:t xml:space="preserve"> </w:t>
      </w:r>
      <w:r w:rsidR="00107025">
        <w:rPr>
          <w:rFonts w:ascii="Sylfaen" w:hAnsi="Sylfaen"/>
          <w:sz w:val="24"/>
          <w:szCs w:val="24"/>
        </w:rPr>
        <w:t>և</w:t>
      </w:r>
      <w:r w:rsidRPr="001F2B65">
        <w:rPr>
          <w:rFonts w:ascii="Sylfaen" w:hAnsi="Sylfaen"/>
          <w:sz w:val="24"/>
          <w:szCs w:val="24"/>
        </w:rPr>
        <w:t xml:space="preserve"> այլն) _____________</w:t>
      </w:r>
      <w:r w:rsidR="003273EC" w:rsidRPr="003273EC">
        <w:rPr>
          <w:rFonts w:ascii="Sylfaen" w:hAnsi="Sylfaen"/>
          <w:sz w:val="24"/>
          <w:szCs w:val="24"/>
        </w:rPr>
        <w:t>____________________________________________</w:t>
      </w:r>
    </w:p>
    <w:p w14:paraId="51D515B6" w14:textId="77777777" w:rsidR="00387C77" w:rsidRPr="001F2B65" w:rsidRDefault="00387C77" w:rsidP="003273EC">
      <w:pPr>
        <w:pStyle w:val="ConsPlusNonformat"/>
        <w:spacing w:after="160" w:line="360" w:lineRule="auto"/>
        <w:ind w:firstLine="567"/>
        <w:jc w:val="both"/>
        <w:rPr>
          <w:rFonts w:ascii="Sylfaen" w:hAnsi="Sylfaen" w:cs="Times New Roman"/>
          <w:sz w:val="24"/>
          <w:szCs w:val="24"/>
        </w:rPr>
      </w:pPr>
      <w:r w:rsidRPr="001F2B65">
        <w:rPr>
          <w:rFonts w:ascii="Sylfaen" w:hAnsi="Sylfaen"/>
          <w:sz w:val="24"/>
          <w:szCs w:val="24"/>
        </w:rPr>
        <w:t>______________________________________________________________________</w:t>
      </w:r>
    </w:p>
    <w:p w14:paraId="76AEBD5B" w14:textId="77777777" w:rsidR="00387C77" w:rsidRPr="001F2B65" w:rsidRDefault="00387C77" w:rsidP="003273EC">
      <w:pPr>
        <w:pStyle w:val="ConsPlusNonformat"/>
        <w:spacing w:after="160" w:line="360" w:lineRule="auto"/>
        <w:ind w:firstLine="567"/>
        <w:jc w:val="both"/>
        <w:rPr>
          <w:rFonts w:ascii="Sylfaen" w:hAnsi="Sylfaen" w:cs="Times New Roman"/>
          <w:sz w:val="24"/>
          <w:szCs w:val="24"/>
        </w:rPr>
      </w:pPr>
      <w:r w:rsidRPr="001F2B65">
        <w:rPr>
          <w:rFonts w:ascii="Sylfaen" w:hAnsi="Sylfaen"/>
          <w:sz w:val="24"/>
          <w:szCs w:val="24"/>
        </w:rPr>
        <w:t>______________________________________________________________________</w:t>
      </w:r>
    </w:p>
    <w:p w14:paraId="28A34EE3" w14:textId="77777777" w:rsidR="00387C77" w:rsidRPr="001F2B65" w:rsidRDefault="00387C77" w:rsidP="003273EC">
      <w:pPr>
        <w:pStyle w:val="ConsPlusNonformat"/>
        <w:tabs>
          <w:tab w:val="left" w:pos="1134"/>
        </w:tabs>
        <w:ind w:firstLine="567"/>
        <w:jc w:val="both"/>
        <w:rPr>
          <w:rFonts w:ascii="Sylfaen" w:hAnsi="Sylfaen" w:cs="Times New Roman"/>
          <w:sz w:val="24"/>
          <w:szCs w:val="24"/>
        </w:rPr>
      </w:pPr>
      <w:r w:rsidRPr="001F2B65">
        <w:rPr>
          <w:rFonts w:ascii="Sylfaen" w:hAnsi="Sylfaen"/>
          <w:sz w:val="24"/>
          <w:szCs w:val="24"/>
        </w:rPr>
        <w:t>8.</w:t>
      </w:r>
      <w:r w:rsidR="003273EC" w:rsidRPr="003273EC">
        <w:rPr>
          <w:rFonts w:ascii="Sylfaen" w:hAnsi="Sylfaen"/>
          <w:sz w:val="24"/>
          <w:szCs w:val="24"/>
        </w:rPr>
        <w:tab/>
      </w:r>
      <w:r w:rsidRPr="001F2B65">
        <w:rPr>
          <w:rFonts w:ascii="Sylfaen" w:hAnsi="Sylfaen"/>
          <w:sz w:val="24"/>
          <w:szCs w:val="24"/>
        </w:rPr>
        <w:t>Տր</w:t>
      </w:r>
      <w:r w:rsidR="006001D3" w:rsidRPr="001F2B65">
        <w:rPr>
          <w:rFonts w:ascii="Sylfaen" w:hAnsi="Sylfaen"/>
          <w:sz w:val="24"/>
          <w:szCs w:val="24"/>
        </w:rPr>
        <w:t>ամադր</w:t>
      </w:r>
      <w:r w:rsidRPr="001F2B65">
        <w:rPr>
          <w:rFonts w:ascii="Sylfaen" w:hAnsi="Sylfaen"/>
          <w:sz w:val="24"/>
          <w:szCs w:val="24"/>
        </w:rPr>
        <w:t>ված է ____________________</w:t>
      </w:r>
      <w:r w:rsidR="003273EC">
        <w:rPr>
          <w:rFonts w:ascii="Sylfaen" w:hAnsi="Sylfaen"/>
          <w:sz w:val="24"/>
          <w:szCs w:val="24"/>
        </w:rPr>
        <w:t>_______________________________</w:t>
      </w:r>
      <w:r w:rsidRPr="001F2B65">
        <w:rPr>
          <w:rFonts w:ascii="Sylfaen" w:hAnsi="Sylfaen"/>
          <w:sz w:val="24"/>
          <w:szCs w:val="24"/>
        </w:rPr>
        <w:t>,</w:t>
      </w:r>
    </w:p>
    <w:p w14:paraId="1C1613A3" w14:textId="551B81A8" w:rsidR="00387C77" w:rsidRPr="003273EC" w:rsidRDefault="002E4AC7" w:rsidP="003273EC">
      <w:pPr>
        <w:pStyle w:val="ConsPlusNonformat"/>
        <w:spacing w:after="160" w:line="360" w:lineRule="auto"/>
        <w:ind w:left="3261"/>
        <w:jc w:val="center"/>
        <w:rPr>
          <w:rFonts w:ascii="Sylfaen" w:hAnsi="Sylfaen" w:cs="Times New Roman"/>
          <w:i/>
          <w:sz w:val="16"/>
          <w:szCs w:val="24"/>
        </w:rPr>
      </w:pPr>
      <w:r w:rsidRPr="003273EC">
        <w:rPr>
          <w:rFonts w:ascii="Sylfaen" w:hAnsi="Sylfaen"/>
          <w:i/>
          <w:sz w:val="16"/>
          <w:szCs w:val="24"/>
        </w:rPr>
        <w:t xml:space="preserve">(հայտը ներկայացրած անձի անվանումը </w:t>
      </w:r>
      <w:r w:rsidR="00107025">
        <w:rPr>
          <w:rFonts w:ascii="Sylfaen" w:hAnsi="Sylfaen"/>
          <w:i/>
          <w:sz w:val="16"/>
          <w:szCs w:val="24"/>
        </w:rPr>
        <w:t>և</w:t>
      </w:r>
      <w:r w:rsidRPr="003273EC">
        <w:rPr>
          <w:rFonts w:ascii="Sylfaen" w:hAnsi="Sylfaen"/>
          <w:i/>
          <w:sz w:val="16"/>
          <w:szCs w:val="24"/>
        </w:rPr>
        <w:t xml:space="preserve"> հասցեն)</w:t>
      </w:r>
    </w:p>
    <w:p w14:paraId="15FC1E66" w14:textId="77777777" w:rsidR="00387C77" w:rsidRPr="00253721" w:rsidRDefault="00387C77" w:rsidP="003273EC">
      <w:pPr>
        <w:pStyle w:val="ConsPlusNonformat"/>
        <w:spacing w:after="160" w:line="360" w:lineRule="auto"/>
        <w:ind w:firstLine="567"/>
        <w:jc w:val="both"/>
        <w:rPr>
          <w:rFonts w:ascii="Sylfaen" w:hAnsi="Sylfaen"/>
          <w:sz w:val="24"/>
          <w:szCs w:val="24"/>
        </w:rPr>
      </w:pPr>
      <w:r w:rsidRPr="001F2B65">
        <w:rPr>
          <w:rFonts w:ascii="Sylfaen" w:hAnsi="Sylfaen"/>
          <w:sz w:val="24"/>
          <w:szCs w:val="24"/>
        </w:rPr>
        <w:lastRenderedPageBreak/>
        <w:t>որին թույլ է տրվել վերոնշյալ բեռնարկղ(եր)ի վրա փակցնել բեռնարկղը թույլատրելու մասին ցուցանակը։</w:t>
      </w:r>
    </w:p>
    <w:p w14:paraId="0426DBCA" w14:textId="77777777" w:rsidR="003273EC" w:rsidRPr="00253721" w:rsidRDefault="003273EC" w:rsidP="003273EC">
      <w:pPr>
        <w:pStyle w:val="ConsPlusNonformat"/>
        <w:spacing w:after="160" w:line="360" w:lineRule="auto"/>
        <w:ind w:firstLine="567"/>
        <w:jc w:val="both"/>
        <w:rPr>
          <w:rFonts w:ascii="Sylfaen" w:hAnsi="Sylfae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3"/>
        <w:gridCol w:w="4644"/>
      </w:tblGrid>
      <w:tr w:rsidR="00262F94" w:rsidRPr="001F2B65" w14:paraId="50340755" w14:textId="77777777" w:rsidTr="00F2480A">
        <w:tc>
          <w:tcPr>
            <w:tcW w:w="4643" w:type="dxa"/>
          </w:tcPr>
          <w:p w14:paraId="61CA98B7" w14:textId="77777777" w:rsidR="00262F94" w:rsidRPr="001F2B65" w:rsidRDefault="00262F94" w:rsidP="003273EC">
            <w:pPr>
              <w:widowControl w:val="0"/>
              <w:autoSpaceDE w:val="0"/>
              <w:autoSpaceDN w:val="0"/>
              <w:rPr>
                <w:rFonts w:ascii="Sylfaen" w:hAnsi="Sylfaen"/>
                <w:sz w:val="24"/>
                <w:szCs w:val="24"/>
              </w:rPr>
            </w:pPr>
            <w:r w:rsidRPr="001F2B65">
              <w:rPr>
                <w:rFonts w:ascii="Sylfaen" w:hAnsi="Sylfaen"/>
                <w:sz w:val="24"/>
                <w:szCs w:val="24"/>
              </w:rPr>
              <w:t>—————————————————</w:t>
            </w:r>
          </w:p>
          <w:p w14:paraId="3451977F" w14:textId="77777777" w:rsidR="00262F94" w:rsidRPr="001F2B65" w:rsidRDefault="00262F94" w:rsidP="003273EC">
            <w:pPr>
              <w:widowControl w:val="0"/>
              <w:autoSpaceDE w:val="0"/>
              <w:autoSpaceDN w:val="0"/>
              <w:spacing w:after="160" w:line="360" w:lineRule="auto"/>
              <w:jc w:val="center"/>
              <w:rPr>
                <w:rFonts w:ascii="Sylfaen" w:hAnsi="Sylfaen"/>
                <w:sz w:val="24"/>
                <w:szCs w:val="24"/>
              </w:rPr>
            </w:pPr>
            <w:r w:rsidRPr="003273EC">
              <w:rPr>
                <w:rFonts w:ascii="Sylfaen" w:hAnsi="Sylfaen"/>
                <w:i/>
                <w:sz w:val="16"/>
                <w:szCs w:val="24"/>
              </w:rPr>
              <w:t>(վայրը)</w:t>
            </w:r>
          </w:p>
        </w:tc>
        <w:tc>
          <w:tcPr>
            <w:tcW w:w="4644" w:type="dxa"/>
          </w:tcPr>
          <w:p w14:paraId="392DB602" w14:textId="77777777" w:rsidR="00262F94" w:rsidRPr="001F2B65" w:rsidRDefault="00262F94" w:rsidP="003273EC">
            <w:pPr>
              <w:widowControl w:val="0"/>
              <w:autoSpaceDE w:val="0"/>
              <w:autoSpaceDN w:val="0"/>
              <w:rPr>
                <w:rFonts w:ascii="Sylfaen" w:hAnsi="Sylfaen"/>
                <w:sz w:val="24"/>
                <w:szCs w:val="24"/>
              </w:rPr>
            </w:pPr>
            <w:r w:rsidRPr="001F2B65">
              <w:rPr>
                <w:rFonts w:ascii="Sylfaen" w:hAnsi="Sylfaen"/>
                <w:sz w:val="24"/>
                <w:szCs w:val="24"/>
              </w:rPr>
              <w:t>—————————————————</w:t>
            </w:r>
          </w:p>
          <w:p w14:paraId="29AC4085" w14:textId="77777777" w:rsidR="00262F94" w:rsidRPr="001F2B65" w:rsidRDefault="00262F94" w:rsidP="003273EC">
            <w:pPr>
              <w:widowControl w:val="0"/>
              <w:autoSpaceDE w:val="0"/>
              <w:autoSpaceDN w:val="0"/>
              <w:spacing w:after="160" w:line="360" w:lineRule="auto"/>
              <w:jc w:val="center"/>
              <w:rPr>
                <w:rFonts w:ascii="Sylfaen" w:hAnsi="Sylfaen"/>
                <w:sz w:val="24"/>
                <w:szCs w:val="24"/>
              </w:rPr>
            </w:pPr>
            <w:r w:rsidRPr="003273EC">
              <w:rPr>
                <w:rFonts w:ascii="Sylfaen" w:hAnsi="Sylfaen"/>
                <w:i/>
                <w:sz w:val="16"/>
                <w:szCs w:val="24"/>
              </w:rPr>
              <w:t>(ամսաթիվը)</w:t>
            </w:r>
          </w:p>
        </w:tc>
      </w:tr>
    </w:tbl>
    <w:p w14:paraId="770A199F" w14:textId="77777777" w:rsidR="00262F94" w:rsidRPr="001F2B65" w:rsidRDefault="00262F94" w:rsidP="003273EC">
      <w:pPr>
        <w:pStyle w:val="ConsPlusNonformat"/>
        <w:spacing w:after="160" w:line="360" w:lineRule="auto"/>
        <w:ind w:firstLine="567"/>
        <w:rPr>
          <w:rFonts w:ascii="Sylfaen" w:hAnsi="Sylfaen"/>
          <w:sz w:val="24"/>
          <w:szCs w:val="24"/>
        </w:rPr>
      </w:pPr>
    </w:p>
    <w:p w14:paraId="5985EF7B" w14:textId="77777777" w:rsidR="00387C77" w:rsidRPr="001F2B65" w:rsidRDefault="00387C77" w:rsidP="003273EC">
      <w:pPr>
        <w:pStyle w:val="ConsPlusNonformat"/>
        <w:jc w:val="both"/>
        <w:rPr>
          <w:rFonts w:ascii="Sylfaen" w:hAnsi="Sylfaen" w:cs="Times New Roman"/>
          <w:sz w:val="24"/>
          <w:szCs w:val="24"/>
        </w:rPr>
      </w:pPr>
      <w:r w:rsidRPr="001F2B65">
        <w:rPr>
          <w:rFonts w:ascii="Sylfaen" w:hAnsi="Sylfaen"/>
          <w:sz w:val="24"/>
          <w:szCs w:val="24"/>
        </w:rPr>
        <w:t>______________________________________________________________________</w:t>
      </w:r>
    </w:p>
    <w:p w14:paraId="0241324E" w14:textId="77777777" w:rsidR="00387C77" w:rsidRPr="003273EC" w:rsidRDefault="00387C77" w:rsidP="003273EC">
      <w:pPr>
        <w:pStyle w:val="ConsPlusNonformat"/>
        <w:spacing w:after="160" w:line="360" w:lineRule="auto"/>
        <w:ind w:firstLine="567"/>
        <w:jc w:val="center"/>
        <w:rPr>
          <w:rFonts w:ascii="Sylfaen" w:hAnsi="Sylfaen" w:cs="Times New Roman"/>
          <w:sz w:val="16"/>
          <w:szCs w:val="24"/>
        </w:rPr>
      </w:pPr>
      <w:r w:rsidRPr="003273EC">
        <w:rPr>
          <w:rFonts w:ascii="Sylfaen" w:hAnsi="Sylfaen"/>
          <w:sz w:val="16"/>
          <w:szCs w:val="24"/>
        </w:rPr>
        <w:t>(հավաստագիր տրամադրած մաքսային մարմնի անվանումը)</w:t>
      </w:r>
    </w:p>
    <w:p w14:paraId="1A338E0A" w14:textId="77777777" w:rsidR="00387C77" w:rsidRPr="001F2B65" w:rsidRDefault="00387C77" w:rsidP="003273EC">
      <w:pPr>
        <w:pStyle w:val="ConsPlusNonformat"/>
        <w:spacing w:after="160" w:line="360" w:lineRule="auto"/>
        <w:ind w:firstLine="567"/>
        <w:rPr>
          <w:rFonts w:ascii="Sylfaen" w:hAnsi="Sylfaen"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3"/>
        <w:gridCol w:w="4644"/>
      </w:tblGrid>
      <w:tr w:rsidR="00262F94" w:rsidRPr="001F2B65" w14:paraId="7C51F588" w14:textId="77777777" w:rsidTr="00F2480A">
        <w:tc>
          <w:tcPr>
            <w:tcW w:w="4643" w:type="dxa"/>
          </w:tcPr>
          <w:p w14:paraId="46DCD5D9" w14:textId="77777777" w:rsidR="00262F94" w:rsidRPr="001F2B65" w:rsidRDefault="00262F94" w:rsidP="003273EC">
            <w:pPr>
              <w:widowControl w:val="0"/>
              <w:autoSpaceDE w:val="0"/>
              <w:autoSpaceDN w:val="0"/>
              <w:rPr>
                <w:rFonts w:ascii="Sylfaen" w:hAnsi="Sylfaen"/>
                <w:sz w:val="24"/>
                <w:szCs w:val="24"/>
              </w:rPr>
            </w:pPr>
            <w:r w:rsidRPr="001F2B65">
              <w:rPr>
                <w:rFonts w:ascii="Sylfaen" w:hAnsi="Sylfaen"/>
                <w:sz w:val="24"/>
                <w:szCs w:val="24"/>
              </w:rPr>
              <w:t>—————————————————</w:t>
            </w:r>
          </w:p>
          <w:p w14:paraId="2104C9DD" w14:textId="77777777" w:rsidR="00262F94" w:rsidRPr="001F2B65" w:rsidRDefault="00262F94" w:rsidP="003273EC">
            <w:pPr>
              <w:widowControl w:val="0"/>
              <w:autoSpaceDE w:val="0"/>
              <w:autoSpaceDN w:val="0"/>
              <w:spacing w:after="160" w:line="360" w:lineRule="auto"/>
              <w:jc w:val="center"/>
              <w:rPr>
                <w:rFonts w:ascii="Sylfaen" w:hAnsi="Sylfaen"/>
                <w:sz w:val="24"/>
                <w:szCs w:val="24"/>
              </w:rPr>
            </w:pPr>
            <w:r w:rsidRPr="003273EC">
              <w:rPr>
                <w:rFonts w:ascii="Sylfaen" w:hAnsi="Sylfaen"/>
                <w:i/>
                <w:sz w:val="16"/>
                <w:szCs w:val="24"/>
              </w:rPr>
              <w:t xml:space="preserve">(մաքսային մարմնի ղեկավարի ստորագրությունը) </w:t>
            </w:r>
          </w:p>
        </w:tc>
        <w:tc>
          <w:tcPr>
            <w:tcW w:w="4644" w:type="dxa"/>
          </w:tcPr>
          <w:p w14:paraId="4FC0E991" w14:textId="77777777" w:rsidR="00262F94" w:rsidRPr="001F2B65" w:rsidRDefault="00262F94" w:rsidP="003273EC">
            <w:pPr>
              <w:widowControl w:val="0"/>
              <w:autoSpaceDE w:val="0"/>
              <w:autoSpaceDN w:val="0"/>
              <w:rPr>
                <w:rFonts w:ascii="Sylfaen" w:hAnsi="Sylfaen"/>
                <w:sz w:val="24"/>
                <w:szCs w:val="24"/>
              </w:rPr>
            </w:pPr>
            <w:r w:rsidRPr="001F2B65">
              <w:rPr>
                <w:rFonts w:ascii="Sylfaen" w:hAnsi="Sylfaen"/>
                <w:sz w:val="24"/>
                <w:szCs w:val="24"/>
              </w:rPr>
              <w:t>—————————————————</w:t>
            </w:r>
          </w:p>
          <w:p w14:paraId="36CD480D" w14:textId="77777777" w:rsidR="00262F94" w:rsidRPr="001F2B65" w:rsidRDefault="00262F94" w:rsidP="003273EC">
            <w:pPr>
              <w:widowControl w:val="0"/>
              <w:autoSpaceDE w:val="0"/>
              <w:autoSpaceDN w:val="0"/>
              <w:spacing w:after="160" w:line="360" w:lineRule="auto"/>
              <w:jc w:val="center"/>
              <w:rPr>
                <w:rFonts w:ascii="Sylfaen" w:hAnsi="Sylfaen"/>
                <w:sz w:val="24"/>
                <w:szCs w:val="24"/>
              </w:rPr>
            </w:pPr>
            <w:r w:rsidRPr="003273EC">
              <w:rPr>
                <w:rFonts w:ascii="Sylfaen" w:hAnsi="Sylfaen"/>
                <w:i/>
                <w:sz w:val="16"/>
                <w:szCs w:val="24"/>
              </w:rPr>
              <w:t>(Ա. Ա. Հ.</w:t>
            </w:r>
            <w:r w:rsidR="00564C31" w:rsidRPr="003273EC">
              <w:rPr>
                <w:rFonts w:ascii="Sylfaen" w:hAnsi="Sylfaen"/>
                <w:i/>
                <w:sz w:val="16"/>
                <w:szCs w:val="24"/>
              </w:rPr>
              <w:t>-ն</w:t>
            </w:r>
            <w:r w:rsidRPr="003273EC">
              <w:rPr>
                <w:rFonts w:ascii="Sylfaen" w:hAnsi="Sylfaen"/>
                <w:i/>
                <w:sz w:val="16"/>
                <w:szCs w:val="24"/>
              </w:rPr>
              <w:t>)</w:t>
            </w:r>
          </w:p>
        </w:tc>
      </w:tr>
    </w:tbl>
    <w:p w14:paraId="6F45684D" w14:textId="77777777" w:rsidR="00262F94" w:rsidRPr="001F2B65" w:rsidRDefault="00262F94" w:rsidP="003273EC">
      <w:pPr>
        <w:pStyle w:val="ConsPlusNonformat"/>
        <w:spacing w:after="160" w:line="360" w:lineRule="auto"/>
        <w:ind w:firstLine="567"/>
        <w:rPr>
          <w:rFonts w:ascii="Sylfaen" w:hAnsi="Sylfaen" w:cs="Times New Roman"/>
          <w:sz w:val="24"/>
          <w:szCs w:val="24"/>
        </w:rPr>
      </w:pPr>
    </w:p>
    <w:p w14:paraId="54BF4297" w14:textId="77777777" w:rsidR="00387C77" w:rsidRPr="001F2B65" w:rsidRDefault="00387C77" w:rsidP="003273EC">
      <w:pPr>
        <w:pStyle w:val="ConsPlusNormal"/>
        <w:widowControl w:val="0"/>
        <w:spacing w:after="160" w:line="360" w:lineRule="auto"/>
        <w:ind w:firstLine="567"/>
        <w:rPr>
          <w:rFonts w:ascii="Sylfaen" w:hAnsi="Sylfaen"/>
          <w:sz w:val="24"/>
          <w:szCs w:val="24"/>
        </w:rPr>
      </w:pPr>
      <w:r w:rsidRPr="001F2B65">
        <w:rPr>
          <w:rFonts w:ascii="Sylfaen" w:hAnsi="Sylfaen"/>
          <w:sz w:val="24"/>
          <w:szCs w:val="24"/>
        </w:rPr>
        <w:t>Կ. Տ.</w:t>
      </w:r>
    </w:p>
    <w:p w14:paraId="486A74FE" w14:textId="77777777" w:rsidR="00387C77" w:rsidRPr="003273EC" w:rsidRDefault="00387C77" w:rsidP="003273EC">
      <w:pPr>
        <w:widowControl w:val="0"/>
        <w:tabs>
          <w:tab w:val="left" w:pos="1134"/>
        </w:tabs>
        <w:autoSpaceDE w:val="0"/>
        <w:autoSpaceDN w:val="0"/>
        <w:spacing w:after="160" w:line="360" w:lineRule="auto"/>
        <w:ind w:firstLine="567"/>
        <w:jc w:val="both"/>
        <w:rPr>
          <w:rFonts w:ascii="Sylfaen" w:eastAsia="Times New Roman" w:hAnsi="Sylfaen"/>
          <w:sz w:val="24"/>
          <w:szCs w:val="24"/>
          <w:lang w:val="en-GB"/>
        </w:rPr>
      </w:pPr>
      <w:r w:rsidRPr="001F2B65">
        <w:rPr>
          <w:rFonts w:ascii="Sylfaen" w:hAnsi="Sylfaen"/>
          <w:sz w:val="24"/>
          <w:szCs w:val="24"/>
        </w:rPr>
        <w:t>9.</w:t>
      </w:r>
      <w:r w:rsidR="003273EC" w:rsidRPr="003273EC">
        <w:rPr>
          <w:rFonts w:ascii="Sylfaen" w:hAnsi="Sylfaen"/>
          <w:sz w:val="24"/>
          <w:szCs w:val="24"/>
        </w:rPr>
        <w:tab/>
      </w:r>
      <w:r w:rsidRPr="001F2B65">
        <w:rPr>
          <w:rFonts w:ascii="Sylfaen" w:hAnsi="Sylfaen"/>
          <w:sz w:val="24"/>
          <w:szCs w:val="24"/>
        </w:rPr>
        <w:t>Նկատված անսարքությունները _________________________________</w:t>
      </w:r>
      <w:r w:rsidR="003273EC">
        <w:rPr>
          <w:rFonts w:ascii="Sylfaen" w:hAnsi="Sylfaen"/>
          <w:sz w:val="24"/>
          <w:szCs w:val="24"/>
          <w:lang w:val="en-GB"/>
        </w:rPr>
        <w:t>___</w:t>
      </w:r>
    </w:p>
    <w:p w14:paraId="371721D2" w14:textId="77777777" w:rsidR="00387C77" w:rsidRPr="001F2B65" w:rsidRDefault="00387C77" w:rsidP="003273EC">
      <w:pPr>
        <w:pStyle w:val="ConsPlusNormal"/>
        <w:widowControl w:val="0"/>
        <w:spacing w:after="160" w:line="360" w:lineRule="auto"/>
        <w:ind w:firstLine="567"/>
        <w:jc w:val="both"/>
        <w:rPr>
          <w:rFonts w:ascii="Sylfaen" w:hAnsi="Sylfaen"/>
          <w:sz w:val="24"/>
          <w:szCs w:val="24"/>
        </w:rPr>
      </w:pPr>
    </w:p>
    <w:p w14:paraId="0D793E33" w14:textId="77777777" w:rsidR="00387C77" w:rsidRPr="003273EC" w:rsidRDefault="00387C77" w:rsidP="003273EC">
      <w:pPr>
        <w:pStyle w:val="ConsPlusNormal"/>
        <w:widowControl w:val="0"/>
        <w:tabs>
          <w:tab w:val="left" w:pos="1134"/>
        </w:tabs>
        <w:spacing w:after="160" w:line="360" w:lineRule="auto"/>
        <w:ind w:firstLine="567"/>
        <w:jc w:val="both"/>
        <w:rPr>
          <w:rFonts w:ascii="Sylfaen" w:hAnsi="Sylfaen"/>
          <w:sz w:val="20"/>
          <w:szCs w:val="24"/>
        </w:rPr>
      </w:pPr>
      <w:r w:rsidRPr="003273EC">
        <w:rPr>
          <w:rFonts w:ascii="Sylfaen" w:hAnsi="Sylfaen"/>
          <w:sz w:val="20"/>
          <w:szCs w:val="24"/>
        </w:rPr>
        <w:t>Ծանոթագրություններ՝</w:t>
      </w:r>
    </w:p>
    <w:p w14:paraId="7F53D3E2" w14:textId="77777777" w:rsidR="00387C77" w:rsidRPr="003273EC" w:rsidRDefault="00387C77" w:rsidP="003273EC">
      <w:pPr>
        <w:pStyle w:val="ConsPlusNormal"/>
        <w:widowControl w:val="0"/>
        <w:tabs>
          <w:tab w:val="left" w:pos="1134"/>
        </w:tabs>
        <w:spacing w:after="160" w:line="360" w:lineRule="auto"/>
        <w:ind w:firstLine="567"/>
        <w:jc w:val="both"/>
        <w:rPr>
          <w:rFonts w:ascii="Sylfaen" w:hAnsi="Sylfaen"/>
          <w:sz w:val="20"/>
          <w:szCs w:val="24"/>
        </w:rPr>
      </w:pPr>
      <w:r w:rsidRPr="003273EC">
        <w:rPr>
          <w:rFonts w:ascii="Sylfaen" w:hAnsi="Sylfaen"/>
          <w:sz w:val="20"/>
          <w:szCs w:val="24"/>
        </w:rPr>
        <w:t>1.</w:t>
      </w:r>
      <w:r w:rsidR="003273EC" w:rsidRPr="003273EC">
        <w:rPr>
          <w:rFonts w:ascii="Sylfaen" w:hAnsi="Sylfaen"/>
          <w:sz w:val="20"/>
          <w:szCs w:val="24"/>
        </w:rPr>
        <w:tab/>
      </w:r>
      <w:r w:rsidRPr="003273EC">
        <w:rPr>
          <w:rFonts w:ascii="Sylfaen" w:hAnsi="Sylfaen"/>
          <w:sz w:val="20"/>
          <w:szCs w:val="24"/>
        </w:rPr>
        <w:t>Եթե բեռնարկղը չի համապատասխանում դրա թույլատրման ընթացակարգով սահմանված տեխնիկական պահանջներին, ապա այն պետք է բերվի տեխնիկական այդ պահանջները բավարարող վիճակի՝ նախքան մաքսային կապարակնիքների ու կնիքների կիրառմամբ ապրանքների փոխադրման համար դրա օգտագործումը:</w:t>
      </w:r>
    </w:p>
    <w:p w14:paraId="4DF48F7E" w14:textId="77777777" w:rsidR="00387C77" w:rsidRPr="001F2B65" w:rsidRDefault="00387C77" w:rsidP="003273EC">
      <w:pPr>
        <w:pStyle w:val="ConsPlusNormal"/>
        <w:widowControl w:val="0"/>
        <w:tabs>
          <w:tab w:val="left" w:pos="1134"/>
        </w:tabs>
        <w:spacing w:after="160" w:line="360" w:lineRule="auto"/>
        <w:ind w:firstLine="567"/>
        <w:jc w:val="both"/>
        <w:rPr>
          <w:rFonts w:ascii="Sylfaen" w:hAnsi="Sylfaen"/>
          <w:sz w:val="24"/>
          <w:szCs w:val="24"/>
        </w:rPr>
      </w:pPr>
      <w:r w:rsidRPr="003273EC">
        <w:rPr>
          <w:rFonts w:ascii="Sylfaen" w:hAnsi="Sylfaen"/>
          <w:sz w:val="20"/>
          <w:szCs w:val="24"/>
        </w:rPr>
        <w:t>2.</w:t>
      </w:r>
      <w:r w:rsidR="003273EC" w:rsidRPr="003273EC">
        <w:rPr>
          <w:rFonts w:ascii="Sylfaen" w:hAnsi="Sylfaen"/>
          <w:sz w:val="20"/>
          <w:szCs w:val="24"/>
        </w:rPr>
        <w:tab/>
      </w:r>
      <w:r w:rsidRPr="003273EC">
        <w:rPr>
          <w:rFonts w:ascii="Sylfaen" w:hAnsi="Sylfaen"/>
          <w:sz w:val="20"/>
          <w:szCs w:val="24"/>
        </w:rPr>
        <w:t>Եթե բեռնարկղի հիմնական բնութագրերը փոփոխվել են, ապա մաքսային կապարակնիքների ու կնիքների կիրառմամբ ապրանքների փոխադրման համար այդ բեռնարկղի թույլատրումը կորցնում է ուժը</w:t>
      </w:r>
      <w:r w:rsidRPr="001F2B65">
        <w:rPr>
          <w:rFonts w:ascii="Sylfaen" w:hAnsi="Sylfaen"/>
          <w:sz w:val="24"/>
          <w:szCs w:val="24"/>
        </w:rPr>
        <w:t>:</w:t>
      </w:r>
    </w:p>
    <w:p w14:paraId="3A31C17F" w14:textId="77777777" w:rsidR="00B326A8" w:rsidRPr="00253721" w:rsidRDefault="00B326A8" w:rsidP="002E4AC7">
      <w:pPr>
        <w:widowControl w:val="0"/>
        <w:spacing w:after="120" w:line="240" w:lineRule="auto"/>
        <w:rPr>
          <w:rFonts w:ascii="Sylfaen" w:eastAsia="Times New Roman" w:hAnsi="Sylfaen" w:cs="Times New Roman"/>
          <w:snapToGrid w:val="0"/>
          <w:sz w:val="24"/>
          <w:szCs w:val="24"/>
        </w:rPr>
      </w:pPr>
    </w:p>
    <w:p w14:paraId="21D8EE1E" w14:textId="77777777" w:rsidR="00CF76EB" w:rsidRPr="00253721" w:rsidRDefault="00CF76EB" w:rsidP="002E4AC7">
      <w:pPr>
        <w:widowControl w:val="0"/>
        <w:spacing w:after="120" w:line="240" w:lineRule="auto"/>
        <w:rPr>
          <w:rFonts w:ascii="Sylfaen" w:eastAsia="Times New Roman" w:hAnsi="Sylfaen" w:cs="Times New Roman"/>
          <w:snapToGrid w:val="0"/>
          <w:sz w:val="24"/>
          <w:szCs w:val="24"/>
        </w:rPr>
        <w:sectPr w:rsidR="00CF76EB" w:rsidRPr="00253721" w:rsidSect="0093418C">
          <w:footerReference w:type="default" r:id="rId8"/>
          <w:pgSz w:w="11907" w:h="16839" w:code="9"/>
          <w:pgMar w:top="1418" w:right="1418" w:bottom="1418" w:left="1418" w:header="567" w:footer="709" w:gutter="0"/>
          <w:pgNumType w:start="1"/>
          <w:cols w:space="708"/>
          <w:titlePg/>
          <w:docGrid w:linePitch="360"/>
        </w:sectPr>
      </w:pPr>
    </w:p>
    <w:p w14:paraId="1A33CB98" w14:textId="77777777" w:rsidR="00387C77" w:rsidRPr="003273EC" w:rsidRDefault="00387C77" w:rsidP="003273EC">
      <w:pPr>
        <w:widowControl w:val="0"/>
        <w:spacing w:after="160" w:line="360" w:lineRule="auto"/>
        <w:ind w:left="5103"/>
        <w:jc w:val="center"/>
        <w:rPr>
          <w:rFonts w:ascii="Sylfaen" w:eastAsia="Times New Roman" w:hAnsi="Sylfaen"/>
          <w:sz w:val="24"/>
          <w:szCs w:val="24"/>
        </w:rPr>
      </w:pPr>
      <w:r w:rsidRPr="003273EC">
        <w:rPr>
          <w:rFonts w:ascii="Sylfaen" w:hAnsi="Sylfaen"/>
          <w:sz w:val="24"/>
          <w:szCs w:val="24"/>
        </w:rPr>
        <w:lastRenderedPageBreak/>
        <w:t>ՀԱՍՏԱՏՎԱԾ Է</w:t>
      </w:r>
    </w:p>
    <w:p w14:paraId="50163FC3" w14:textId="77777777" w:rsidR="00387C77" w:rsidRPr="003273EC" w:rsidRDefault="00387C77" w:rsidP="003273EC">
      <w:pPr>
        <w:widowControl w:val="0"/>
        <w:spacing w:after="160" w:line="360" w:lineRule="auto"/>
        <w:ind w:left="5103"/>
        <w:jc w:val="center"/>
        <w:rPr>
          <w:rFonts w:ascii="Sylfaen" w:eastAsia="Times New Roman" w:hAnsi="Sylfaen"/>
          <w:sz w:val="24"/>
          <w:szCs w:val="24"/>
        </w:rPr>
      </w:pPr>
      <w:r w:rsidRPr="003273EC">
        <w:rPr>
          <w:rFonts w:ascii="Sylfaen" w:hAnsi="Sylfaen"/>
          <w:sz w:val="24"/>
          <w:szCs w:val="24"/>
        </w:rPr>
        <w:t xml:space="preserve">Եվրասիական տնտեսական հանձնաժողովի կոլեգիայի </w:t>
      </w:r>
      <w:r w:rsidR="003273EC" w:rsidRPr="003273EC">
        <w:rPr>
          <w:rFonts w:ascii="Sylfaen" w:hAnsi="Sylfaen"/>
          <w:sz w:val="24"/>
          <w:szCs w:val="24"/>
        </w:rPr>
        <w:br/>
      </w:r>
      <w:r w:rsidRPr="003273EC">
        <w:rPr>
          <w:rFonts w:ascii="Sylfaen" w:hAnsi="Sylfaen"/>
          <w:sz w:val="24"/>
          <w:szCs w:val="24"/>
        </w:rPr>
        <w:t xml:space="preserve">2026 թվականի փետրվարի 17-ի </w:t>
      </w:r>
      <w:r w:rsidR="003273EC" w:rsidRPr="003273EC">
        <w:rPr>
          <w:rFonts w:ascii="Sylfaen" w:hAnsi="Sylfaen"/>
          <w:sz w:val="24"/>
          <w:szCs w:val="24"/>
        </w:rPr>
        <w:br/>
      </w:r>
      <w:r w:rsidRPr="003273EC">
        <w:rPr>
          <w:rFonts w:ascii="Sylfaen" w:hAnsi="Sylfaen"/>
          <w:sz w:val="24"/>
          <w:szCs w:val="24"/>
        </w:rPr>
        <w:t>թիվ 15 որոշմամբ</w:t>
      </w:r>
    </w:p>
    <w:p w14:paraId="009908DD" w14:textId="77777777" w:rsidR="00387C77" w:rsidRPr="003273EC" w:rsidRDefault="00387C77" w:rsidP="003273EC">
      <w:pPr>
        <w:widowControl w:val="0"/>
        <w:spacing w:after="160" w:line="360" w:lineRule="auto"/>
        <w:ind w:firstLine="709"/>
        <w:jc w:val="both"/>
        <w:rPr>
          <w:rFonts w:ascii="Sylfaen" w:eastAsia="Times New Roman" w:hAnsi="Sylfaen"/>
          <w:color w:val="000000"/>
          <w:sz w:val="24"/>
          <w:szCs w:val="24"/>
        </w:rPr>
      </w:pPr>
    </w:p>
    <w:p w14:paraId="09F5C4C7" w14:textId="77777777" w:rsidR="00387C77" w:rsidRPr="003273EC" w:rsidRDefault="00387C77" w:rsidP="003273EC">
      <w:pPr>
        <w:widowControl w:val="0"/>
        <w:spacing w:after="160" w:line="360" w:lineRule="auto"/>
        <w:jc w:val="center"/>
        <w:rPr>
          <w:rFonts w:ascii="Sylfaen" w:eastAsia="Times New Roman" w:hAnsi="Sylfaen"/>
          <w:b/>
          <w:color w:val="000000"/>
          <w:sz w:val="24"/>
          <w:szCs w:val="24"/>
        </w:rPr>
      </w:pPr>
      <w:r w:rsidRPr="003273EC">
        <w:rPr>
          <w:rFonts w:ascii="Sylfaen" w:hAnsi="Sylfaen"/>
          <w:b/>
          <w:color w:val="000000"/>
          <w:sz w:val="24"/>
          <w:szCs w:val="24"/>
        </w:rPr>
        <w:t>ԿԱՐԳ</w:t>
      </w:r>
    </w:p>
    <w:p w14:paraId="348ACC81" w14:textId="77777777" w:rsidR="00387C77" w:rsidRPr="003273EC" w:rsidRDefault="00387C77" w:rsidP="003273EC">
      <w:pPr>
        <w:widowControl w:val="0"/>
        <w:spacing w:after="160" w:line="360" w:lineRule="auto"/>
        <w:jc w:val="center"/>
        <w:rPr>
          <w:rFonts w:ascii="Sylfaen" w:eastAsia="Times New Roman" w:hAnsi="Sylfaen"/>
          <w:b/>
          <w:snapToGrid w:val="0"/>
          <w:color w:val="000000"/>
          <w:sz w:val="24"/>
          <w:szCs w:val="24"/>
        </w:rPr>
      </w:pPr>
      <w:r w:rsidRPr="003273EC">
        <w:rPr>
          <w:rFonts w:ascii="Sylfaen" w:hAnsi="Sylfaen"/>
          <w:b/>
          <w:snapToGrid w:val="0"/>
          <w:color w:val="000000"/>
          <w:sz w:val="24"/>
          <w:szCs w:val="24"/>
        </w:rPr>
        <w:t xml:space="preserve">միջազգային փոխադրում իրականացնող տրանսպորտային միջոցը մաքսային կապարակնիքների ու կնիքների կիրառմամբ ապրանքների փոխադրման համար թույլատրելու մասին հավաստագրի </w:t>
      </w:r>
      <w:r w:rsidR="007E57C4" w:rsidRPr="003273EC">
        <w:rPr>
          <w:rFonts w:ascii="Sylfaen" w:hAnsi="Sylfaen"/>
          <w:b/>
          <w:snapToGrid w:val="0"/>
          <w:color w:val="000000"/>
          <w:sz w:val="24"/>
          <w:szCs w:val="24"/>
        </w:rPr>
        <w:t>տրամադրման</w:t>
      </w:r>
      <w:r w:rsidRPr="003273EC">
        <w:rPr>
          <w:rFonts w:ascii="Sylfaen" w:hAnsi="Sylfaen"/>
          <w:b/>
          <w:snapToGrid w:val="0"/>
          <w:color w:val="000000"/>
          <w:sz w:val="24"/>
          <w:szCs w:val="24"/>
        </w:rPr>
        <w:t xml:space="preserve"> ու օգտագործման</w:t>
      </w:r>
    </w:p>
    <w:p w14:paraId="4BD43768" w14:textId="77777777" w:rsidR="00387C77" w:rsidRPr="003273EC" w:rsidRDefault="00387C77" w:rsidP="003273EC">
      <w:pPr>
        <w:widowControl w:val="0"/>
        <w:spacing w:after="160" w:line="360" w:lineRule="auto"/>
        <w:rPr>
          <w:rFonts w:ascii="Sylfaen" w:eastAsia="Times New Roman" w:hAnsi="Sylfaen"/>
          <w:b/>
          <w:snapToGrid w:val="0"/>
          <w:color w:val="000000"/>
          <w:sz w:val="24"/>
          <w:szCs w:val="24"/>
        </w:rPr>
      </w:pPr>
    </w:p>
    <w:p w14:paraId="275E7E5E" w14:textId="77777777" w:rsidR="00387C77" w:rsidRPr="003273EC" w:rsidRDefault="00387C77" w:rsidP="003273EC">
      <w:pPr>
        <w:pStyle w:val="ConsPlusNormal"/>
        <w:widowControl w:val="0"/>
        <w:spacing w:after="160" w:line="360" w:lineRule="auto"/>
        <w:jc w:val="center"/>
        <w:outlineLvl w:val="1"/>
        <w:rPr>
          <w:rFonts w:ascii="Sylfaen" w:hAnsi="Sylfaen"/>
          <w:color w:val="000000"/>
          <w:sz w:val="24"/>
          <w:szCs w:val="24"/>
        </w:rPr>
      </w:pPr>
      <w:r w:rsidRPr="003273EC">
        <w:rPr>
          <w:rFonts w:ascii="Sylfaen" w:hAnsi="Sylfaen"/>
          <w:color w:val="000000"/>
          <w:sz w:val="24"/>
          <w:szCs w:val="24"/>
        </w:rPr>
        <w:t>I. Ընդհանուր դրույթներ</w:t>
      </w:r>
    </w:p>
    <w:p w14:paraId="6F229564" w14:textId="7E8C3E9A" w:rsidR="00387C77" w:rsidRPr="003273EC" w:rsidRDefault="00387C77" w:rsidP="003273EC">
      <w:pPr>
        <w:widowControl w:val="0"/>
        <w:tabs>
          <w:tab w:val="left" w:pos="1134"/>
        </w:tabs>
        <w:spacing w:after="160" w:line="360" w:lineRule="auto"/>
        <w:ind w:firstLine="567"/>
        <w:jc w:val="both"/>
        <w:rPr>
          <w:rFonts w:ascii="Sylfaen" w:eastAsia="Times New Roman" w:hAnsi="Sylfaen"/>
          <w:snapToGrid w:val="0"/>
          <w:color w:val="000000"/>
          <w:sz w:val="24"/>
          <w:szCs w:val="24"/>
        </w:rPr>
      </w:pPr>
      <w:r w:rsidRPr="003273EC">
        <w:rPr>
          <w:rFonts w:ascii="Sylfaen" w:hAnsi="Sylfaen"/>
          <w:color w:val="000000"/>
          <w:sz w:val="24"/>
          <w:szCs w:val="24"/>
        </w:rPr>
        <w:t>1.</w:t>
      </w:r>
      <w:r w:rsidR="003273EC" w:rsidRPr="003273EC">
        <w:rPr>
          <w:rFonts w:ascii="Sylfaen" w:hAnsi="Sylfaen"/>
          <w:color w:val="000000"/>
          <w:sz w:val="24"/>
          <w:szCs w:val="24"/>
        </w:rPr>
        <w:tab/>
      </w:r>
      <w:r w:rsidRPr="003273EC">
        <w:rPr>
          <w:rFonts w:ascii="Sylfaen" w:hAnsi="Sylfaen"/>
          <w:color w:val="000000"/>
          <w:sz w:val="24"/>
          <w:szCs w:val="24"/>
        </w:rPr>
        <w:t>Սույն կարգով սահմանվում է միջազգային փոխադրում իրականացնող տրանսպորտային միջոցը մաքսային կապարակնիքների ու կնիքների կիրառմամբ ապրանքների փոխադրման համար թույլատրելու մասին հավաստագրի (այսուհետ՝ հավաստագիր) տր</w:t>
      </w:r>
      <w:r w:rsidR="00405D77" w:rsidRPr="003273EC">
        <w:rPr>
          <w:rFonts w:ascii="Sylfaen" w:hAnsi="Sylfaen"/>
          <w:color w:val="000000"/>
          <w:sz w:val="24"/>
          <w:szCs w:val="24"/>
        </w:rPr>
        <w:t>ամադր</w:t>
      </w:r>
      <w:r w:rsidRPr="003273EC">
        <w:rPr>
          <w:rFonts w:ascii="Sylfaen" w:hAnsi="Sylfaen"/>
          <w:color w:val="000000"/>
          <w:sz w:val="24"/>
          <w:szCs w:val="24"/>
        </w:rPr>
        <w:t>ման ու օգտագործման հետ կապված մաքսային գործառնությունների կատարման հաջորդականությունը</w:t>
      </w:r>
      <w:r w:rsidR="00F90E16" w:rsidRPr="003273EC">
        <w:rPr>
          <w:rFonts w:ascii="Sylfaen" w:hAnsi="Sylfaen"/>
          <w:color w:val="000000"/>
          <w:sz w:val="24"/>
          <w:szCs w:val="24"/>
        </w:rPr>
        <w:t>՝</w:t>
      </w:r>
      <w:r w:rsidRPr="003273EC">
        <w:rPr>
          <w:rFonts w:ascii="Sylfaen" w:hAnsi="Sylfaen"/>
          <w:color w:val="000000"/>
          <w:sz w:val="24"/>
          <w:szCs w:val="24"/>
        </w:rPr>
        <w:t xml:space="preserve"> ավտոմոբիլային տրանսպորտային միջոցների, կցորդների, կիսակցորդների (այսուհետ՝ ավտոմոբիլային տրանսպորտային միջոցներ) </w:t>
      </w:r>
      <w:r w:rsidR="00107025">
        <w:rPr>
          <w:rFonts w:ascii="Sylfaen" w:hAnsi="Sylfaen"/>
          <w:color w:val="000000"/>
          <w:sz w:val="24"/>
          <w:szCs w:val="24"/>
        </w:rPr>
        <w:t>և</w:t>
      </w:r>
      <w:r w:rsidRPr="003273EC">
        <w:rPr>
          <w:rFonts w:ascii="Sylfaen" w:hAnsi="Sylfaen"/>
          <w:color w:val="000000"/>
          <w:sz w:val="24"/>
          <w:szCs w:val="24"/>
        </w:rPr>
        <w:t xml:space="preserve"> բեռնարկղերի առնչությամբ։</w:t>
      </w:r>
    </w:p>
    <w:p w14:paraId="1CCA14D7" w14:textId="77777777" w:rsidR="00387C77" w:rsidRPr="003273EC" w:rsidRDefault="00387C77" w:rsidP="003273EC">
      <w:pPr>
        <w:pStyle w:val="ConsPlusNormal"/>
        <w:widowControl w:val="0"/>
        <w:tabs>
          <w:tab w:val="left" w:pos="1134"/>
        </w:tabs>
        <w:spacing w:after="160" w:line="360" w:lineRule="auto"/>
        <w:ind w:firstLine="567"/>
        <w:jc w:val="both"/>
        <w:rPr>
          <w:rFonts w:ascii="Sylfaen" w:hAnsi="Sylfaen"/>
          <w:sz w:val="24"/>
          <w:szCs w:val="24"/>
        </w:rPr>
      </w:pPr>
      <w:r w:rsidRPr="003273EC">
        <w:rPr>
          <w:rFonts w:ascii="Sylfaen" w:hAnsi="Sylfaen"/>
          <w:sz w:val="24"/>
          <w:szCs w:val="24"/>
        </w:rPr>
        <w:t>2.</w:t>
      </w:r>
      <w:r w:rsidR="003273EC" w:rsidRPr="003273EC">
        <w:rPr>
          <w:rFonts w:ascii="Sylfaen" w:hAnsi="Sylfaen"/>
          <w:sz w:val="24"/>
          <w:szCs w:val="24"/>
        </w:rPr>
        <w:tab/>
      </w:r>
      <w:r w:rsidRPr="003273EC">
        <w:rPr>
          <w:rFonts w:ascii="Sylfaen" w:hAnsi="Sylfaen"/>
          <w:sz w:val="24"/>
          <w:szCs w:val="24"/>
        </w:rPr>
        <w:t>Հաշվի առնելով Եվրասիական տնտեսական միության մաքսային օրենսգրքի (այսուհետ՝ Օրենսգիրք) 364-րդ հոդվածի 2-րդ կետը՝ երկաթուղային տրանսպորտային միջոցների, նավերի, օդանավերի մասով հավաստագիր չի տր</w:t>
      </w:r>
      <w:r w:rsidR="008229D5" w:rsidRPr="003273EC">
        <w:rPr>
          <w:rFonts w:ascii="Sylfaen" w:hAnsi="Sylfaen"/>
          <w:sz w:val="24"/>
          <w:szCs w:val="24"/>
        </w:rPr>
        <w:t>ամադր</w:t>
      </w:r>
      <w:r w:rsidRPr="003273EC">
        <w:rPr>
          <w:rFonts w:ascii="Sylfaen" w:hAnsi="Sylfaen"/>
          <w:sz w:val="24"/>
          <w:szCs w:val="24"/>
        </w:rPr>
        <w:t xml:space="preserve">վում։ </w:t>
      </w:r>
    </w:p>
    <w:p w14:paraId="0F8E4B28" w14:textId="7DCA485A" w:rsidR="00387C77" w:rsidRPr="003273EC" w:rsidRDefault="00387C77" w:rsidP="003273EC">
      <w:pPr>
        <w:pStyle w:val="ConsPlusNormal"/>
        <w:widowControl w:val="0"/>
        <w:tabs>
          <w:tab w:val="left" w:pos="1134"/>
        </w:tabs>
        <w:spacing w:after="160" w:line="360" w:lineRule="auto"/>
        <w:ind w:firstLine="567"/>
        <w:jc w:val="both"/>
        <w:rPr>
          <w:rFonts w:ascii="Sylfaen" w:hAnsi="Sylfaen"/>
          <w:color w:val="000000"/>
          <w:sz w:val="24"/>
          <w:szCs w:val="24"/>
        </w:rPr>
      </w:pPr>
      <w:r w:rsidRPr="003273EC">
        <w:rPr>
          <w:rFonts w:ascii="Sylfaen" w:hAnsi="Sylfaen"/>
          <w:color w:val="000000"/>
          <w:sz w:val="24"/>
          <w:szCs w:val="24"/>
        </w:rPr>
        <w:t>3.</w:t>
      </w:r>
      <w:r w:rsidR="003273EC" w:rsidRPr="003273EC">
        <w:rPr>
          <w:rFonts w:ascii="Sylfaen" w:hAnsi="Sylfaen"/>
          <w:color w:val="000000"/>
          <w:sz w:val="24"/>
          <w:szCs w:val="24"/>
        </w:rPr>
        <w:tab/>
      </w:r>
      <w:r w:rsidRPr="003273EC">
        <w:rPr>
          <w:rFonts w:ascii="Sylfaen" w:hAnsi="Sylfaen"/>
          <w:color w:val="000000"/>
          <w:sz w:val="24"/>
          <w:szCs w:val="24"/>
        </w:rPr>
        <w:t xml:space="preserve">Ավտոմոբիլային տրանսպորտային միջոցները </w:t>
      </w:r>
      <w:r w:rsidR="00107025">
        <w:rPr>
          <w:rFonts w:ascii="Sylfaen" w:hAnsi="Sylfaen"/>
          <w:color w:val="000000"/>
          <w:sz w:val="24"/>
          <w:szCs w:val="24"/>
        </w:rPr>
        <w:t>և</w:t>
      </w:r>
      <w:r w:rsidRPr="003273EC">
        <w:rPr>
          <w:rFonts w:ascii="Sylfaen" w:hAnsi="Sylfaen"/>
          <w:color w:val="000000"/>
          <w:sz w:val="24"/>
          <w:szCs w:val="24"/>
        </w:rPr>
        <w:t xml:space="preserve"> բեռնարկղերը մաքսային կապարակնիքների ու կնիքների կիրառմամբ ապրանքների </w:t>
      </w:r>
      <w:r w:rsidRPr="003273EC">
        <w:rPr>
          <w:rFonts w:ascii="Sylfaen" w:hAnsi="Sylfaen"/>
          <w:color w:val="000000"/>
          <w:sz w:val="24"/>
          <w:szCs w:val="24"/>
        </w:rPr>
        <w:lastRenderedPageBreak/>
        <w:t xml:space="preserve">փոխադրման համար նախօրոք կարող են թույլատրվել հավաստագրի </w:t>
      </w:r>
      <w:r w:rsidR="007E57C4" w:rsidRPr="003273EC">
        <w:rPr>
          <w:rFonts w:ascii="Sylfaen" w:hAnsi="Sylfaen"/>
          <w:color w:val="000000"/>
          <w:sz w:val="24"/>
          <w:szCs w:val="24"/>
        </w:rPr>
        <w:t>տրամադրման</w:t>
      </w:r>
      <w:r w:rsidRPr="003273EC">
        <w:rPr>
          <w:rFonts w:ascii="Sylfaen" w:hAnsi="Sylfaen"/>
          <w:color w:val="000000"/>
          <w:sz w:val="24"/>
          <w:szCs w:val="24"/>
        </w:rPr>
        <w:t xml:space="preserve"> միջոցով</w:t>
      </w:r>
      <w:r w:rsidR="00674D44" w:rsidRPr="003273EC">
        <w:rPr>
          <w:rFonts w:ascii="Sylfaen" w:hAnsi="Sylfaen"/>
          <w:color w:val="000000"/>
          <w:sz w:val="24"/>
          <w:szCs w:val="24"/>
        </w:rPr>
        <w:t xml:space="preserve"> հետ</w:t>
      </w:r>
      <w:r w:rsidR="00107025">
        <w:rPr>
          <w:rFonts w:ascii="Sylfaen" w:hAnsi="Sylfaen"/>
          <w:color w:val="000000"/>
          <w:sz w:val="24"/>
          <w:szCs w:val="24"/>
        </w:rPr>
        <w:t>և</w:t>
      </w:r>
      <w:r w:rsidR="00674D44" w:rsidRPr="003273EC">
        <w:rPr>
          <w:rFonts w:ascii="Sylfaen" w:hAnsi="Sylfaen"/>
          <w:color w:val="000000"/>
          <w:sz w:val="24"/>
          <w:szCs w:val="24"/>
        </w:rPr>
        <w:t xml:space="preserve">յալ կերպ </w:t>
      </w:r>
      <w:r w:rsidRPr="003273EC">
        <w:rPr>
          <w:rFonts w:ascii="Sylfaen" w:hAnsi="Sylfaen"/>
          <w:color w:val="000000"/>
          <w:sz w:val="24"/>
          <w:szCs w:val="24"/>
        </w:rPr>
        <w:t>՝</w:t>
      </w:r>
    </w:p>
    <w:p w14:paraId="60E60935" w14:textId="77777777" w:rsidR="00387C77" w:rsidRPr="003273EC" w:rsidRDefault="00387C77" w:rsidP="003273EC">
      <w:pPr>
        <w:pStyle w:val="ConsPlusNormal"/>
        <w:widowControl w:val="0"/>
        <w:tabs>
          <w:tab w:val="left" w:pos="1134"/>
        </w:tabs>
        <w:spacing w:after="160" w:line="360" w:lineRule="auto"/>
        <w:ind w:firstLine="567"/>
        <w:jc w:val="both"/>
        <w:rPr>
          <w:rFonts w:ascii="Sylfaen" w:hAnsi="Sylfaen"/>
          <w:color w:val="000000"/>
          <w:sz w:val="24"/>
          <w:szCs w:val="24"/>
        </w:rPr>
      </w:pPr>
      <w:r w:rsidRPr="003273EC">
        <w:rPr>
          <w:rFonts w:ascii="Sylfaen" w:hAnsi="Sylfaen"/>
          <w:color w:val="000000"/>
          <w:sz w:val="24"/>
          <w:szCs w:val="24"/>
        </w:rPr>
        <w:t>ա)</w:t>
      </w:r>
      <w:r w:rsidR="003273EC" w:rsidRPr="003273EC">
        <w:rPr>
          <w:rFonts w:ascii="Sylfaen" w:hAnsi="Sylfaen"/>
          <w:color w:val="000000"/>
          <w:sz w:val="24"/>
          <w:szCs w:val="24"/>
        </w:rPr>
        <w:tab/>
      </w:r>
      <w:r w:rsidRPr="003273EC">
        <w:rPr>
          <w:rFonts w:ascii="Sylfaen" w:hAnsi="Sylfaen"/>
          <w:color w:val="000000"/>
          <w:sz w:val="24"/>
          <w:szCs w:val="24"/>
        </w:rPr>
        <w:t>անհատական կարգով</w:t>
      </w:r>
      <w:r w:rsidR="0089410C" w:rsidRPr="003273EC">
        <w:rPr>
          <w:rFonts w:ascii="Sylfaen" w:hAnsi="Sylfaen"/>
          <w:color w:val="000000"/>
          <w:sz w:val="24"/>
          <w:szCs w:val="24"/>
        </w:rPr>
        <w:t>.</w:t>
      </w:r>
    </w:p>
    <w:p w14:paraId="73FC21A0" w14:textId="77777777" w:rsidR="00387C77" w:rsidRPr="003273EC" w:rsidRDefault="00387C77" w:rsidP="003273EC">
      <w:pPr>
        <w:widowControl w:val="0"/>
        <w:tabs>
          <w:tab w:val="left" w:pos="1134"/>
        </w:tabs>
        <w:autoSpaceDE w:val="0"/>
        <w:autoSpaceDN w:val="0"/>
        <w:adjustRightInd w:val="0"/>
        <w:spacing w:after="160" w:line="360" w:lineRule="auto"/>
        <w:ind w:firstLine="567"/>
        <w:jc w:val="both"/>
        <w:rPr>
          <w:rFonts w:ascii="Sylfaen" w:hAnsi="Sylfaen"/>
          <w:color w:val="000000"/>
          <w:sz w:val="24"/>
          <w:szCs w:val="24"/>
        </w:rPr>
      </w:pPr>
      <w:r w:rsidRPr="003273EC">
        <w:rPr>
          <w:rFonts w:ascii="Sylfaen" w:hAnsi="Sylfaen"/>
          <w:color w:val="000000"/>
          <w:sz w:val="24"/>
          <w:szCs w:val="24"/>
        </w:rPr>
        <w:t>բ)</w:t>
      </w:r>
      <w:r w:rsidR="003273EC" w:rsidRPr="003273EC">
        <w:rPr>
          <w:rFonts w:ascii="Sylfaen" w:hAnsi="Sylfaen"/>
          <w:color w:val="000000"/>
          <w:sz w:val="24"/>
          <w:szCs w:val="24"/>
        </w:rPr>
        <w:tab/>
      </w:r>
      <w:r w:rsidRPr="003273EC">
        <w:rPr>
          <w:rFonts w:ascii="Sylfaen" w:hAnsi="Sylfaen"/>
          <w:color w:val="000000"/>
          <w:sz w:val="24"/>
          <w:szCs w:val="24"/>
        </w:rPr>
        <w:t>ըստ տրանսպորտային միջոցների կառուցվածքի տեսակի (սերիաների):</w:t>
      </w:r>
    </w:p>
    <w:p w14:paraId="2AA2DC21" w14:textId="32599E19" w:rsidR="00387C77" w:rsidRPr="003273EC" w:rsidRDefault="00387C77" w:rsidP="003273EC">
      <w:pPr>
        <w:pStyle w:val="ConsPlusNormal"/>
        <w:widowControl w:val="0"/>
        <w:tabs>
          <w:tab w:val="left" w:pos="1134"/>
        </w:tabs>
        <w:spacing w:after="160" w:line="360" w:lineRule="auto"/>
        <w:ind w:firstLine="567"/>
        <w:jc w:val="both"/>
        <w:rPr>
          <w:rFonts w:ascii="Sylfaen" w:hAnsi="Sylfaen"/>
          <w:color w:val="000000"/>
          <w:sz w:val="24"/>
          <w:szCs w:val="24"/>
        </w:rPr>
      </w:pPr>
      <w:r w:rsidRPr="003273EC">
        <w:rPr>
          <w:rFonts w:ascii="Sylfaen" w:hAnsi="Sylfaen"/>
          <w:color w:val="000000"/>
          <w:sz w:val="24"/>
          <w:szCs w:val="24"/>
        </w:rPr>
        <w:t>4.</w:t>
      </w:r>
      <w:r w:rsidR="003273EC" w:rsidRPr="003273EC">
        <w:rPr>
          <w:rFonts w:ascii="Sylfaen" w:hAnsi="Sylfaen"/>
          <w:color w:val="000000"/>
          <w:sz w:val="24"/>
          <w:szCs w:val="24"/>
        </w:rPr>
        <w:tab/>
      </w:r>
      <w:r w:rsidRPr="003273EC">
        <w:rPr>
          <w:rFonts w:ascii="Sylfaen" w:hAnsi="Sylfaen"/>
          <w:color w:val="000000"/>
          <w:sz w:val="24"/>
          <w:szCs w:val="24"/>
        </w:rPr>
        <w:t xml:space="preserve">Եթե ավտոմոբիլային տրանսպորտային միջոցը նախօրոք չի թույլատրվել մաքսային կապարակնիքների ու կնիքների կիրառմամբ ապրանքների փոխադրման համար, ապա մաքսային կապարակնիքների ու կնիքների կիրառմամբ ապրանքների փոխադրման համար այն թույլատրելու որոշումն ընդունվում է ուղարկող մաքսային մարմնի կողմից այն դեպքում, երբ շահագրգիռ անձի կողմից նրան ներկայացվում է այդ տրանսպորտային միջոցը դատարկ վիճակում՝ Օրենսգրքի 364-րդ հոդվածի 1-ին </w:t>
      </w:r>
      <w:r w:rsidR="00107025">
        <w:rPr>
          <w:rFonts w:ascii="Sylfaen" w:hAnsi="Sylfaen"/>
          <w:color w:val="000000"/>
          <w:sz w:val="24"/>
          <w:szCs w:val="24"/>
        </w:rPr>
        <w:t>և</w:t>
      </w:r>
      <w:r w:rsidRPr="003273EC">
        <w:rPr>
          <w:rFonts w:ascii="Sylfaen" w:hAnsi="Sylfaen"/>
          <w:color w:val="000000"/>
          <w:sz w:val="24"/>
          <w:szCs w:val="24"/>
        </w:rPr>
        <w:t xml:space="preserve"> 2-րդ կետերում նշված պահանջներին (այսուհետ՝ պահանջներ) դրա համապատասխանության մասով տեսազննման համար։</w:t>
      </w:r>
      <w:r w:rsidR="001F2B65" w:rsidRPr="003273EC">
        <w:rPr>
          <w:rFonts w:ascii="Sylfaen" w:hAnsi="Sylfaen"/>
          <w:color w:val="000000"/>
          <w:sz w:val="24"/>
          <w:szCs w:val="24"/>
        </w:rPr>
        <w:t xml:space="preserve"> </w:t>
      </w:r>
      <w:r w:rsidRPr="003273EC">
        <w:rPr>
          <w:rFonts w:ascii="Sylfaen" w:hAnsi="Sylfaen"/>
          <w:color w:val="000000"/>
          <w:sz w:val="24"/>
          <w:szCs w:val="24"/>
        </w:rPr>
        <w:t xml:space="preserve"> </w:t>
      </w:r>
    </w:p>
    <w:p w14:paraId="44E3B222" w14:textId="3E611558" w:rsidR="00387C77" w:rsidRPr="003273EC" w:rsidRDefault="00387C77" w:rsidP="003273EC">
      <w:pPr>
        <w:pStyle w:val="ConsPlusNormal"/>
        <w:widowControl w:val="0"/>
        <w:spacing w:after="160" w:line="360" w:lineRule="auto"/>
        <w:ind w:firstLine="567"/>
        <w:jc w:val="both"/>
        <w:rPr>
          <w:rFonts w:ascii="Sylfaen" w:hAnsi="Sylfaen"/>
          <w:color w:val="000000"/>
          <w:sz w:val="24"/>
          <w:szCs w:val="24"/>
        </w:rPr>
      </w:pPr>
      <w:r w:rsidRPr="003273EC">
        <w:rPr>
          <w:rFonts w:ascii="Sylfaen" w:hAnsi="Sylfaen"/>
          <w:color w:val="000000"/>
          <w:sz w:val="24"/>
          <w:szCs w:val="24"/>
        </w:rPr>
        <w:t>Սույն կետի առաջին պարբերության մեջ նշված որոշումն ուղարկող մաքսային մարմնի կողմից ընդունվում է առանց հավաստագրի տրամադրման՝ տարանցման հայտարարագրում կամ</w:t>
      </w:r>
      <w:r w:rsidR="0061219F" w:rsidRPr="003273EC">
        <w:rPr>
          <w:rFonts w:ascii="Sylfaen" w:hAnsi="Sylfaen"/>
          <w:color w:val="000000"/>
          <w:sz w:val="24"/>
          <w:szCs w:val="24"/>
        </w:rPr>
        <w:t>,</w:t>
      </w:r>
      <w:r w:rsidRPr="003273EC">
        <w:rPr>
          <w:rFonts w:ascii="Sylfaen" w:hAnsi="Sylfaen"/>
          <w:color w:val="000000"/>
          <w:sz w:val="24"/>
          <w:szCs w:val="24"/>
        </w:rPr>
        <w:t xml:space="preserve"> որպես տարանցման հայտարարագիր</w:t>
      </w:r>
      <w:r w:rsidR="0061219F" w:rsidRPr="003273EC">
        <w:rPr>
          <w:rFonts w:ascii="Sylfaen" w:hAnsi="Sylfaen"/>
          <w:color w:val="000000"/>
          <w:sz w:val="24"/>
          <w:szCs w:val="24"/>
        </w:rPr>
        <w:t>՝</w:t>
      </w:r>
      <w:r w:rsidRPr="003273EC">
        <w:rPr>
          <w:rFonts w:ascii="Sylfaen" w:hAnsi="Sylfaen"/>
          <w:color w:val="000000"/>
          <w:sz w:val="24"/>
          <w:szCs w:val="24"/>
        </w:rPr>
        <w:t xml:space="preserve"> Օրենսգրքին համապատասխան օգտագործվող այլ փաստաթղթերում </w:t>
      </w:r>
      <w:r w:rsidR="00DB6FD0" w:rsidRPr="003273EC">
        <w:rPr>
          <w:rFonts w:ascii="Sylfaen" w:hAnsi="Sylfaen"/>
          <w:color w:val="000000"/>
          <w:sz w:val="24"/>
          <w:szCs w:val="24"/>
        </w:rPr>
        <w:t>«Մեկանգամյա թույլատրում»</w:t>
      </w:r>
      <w:r w:rsidRPr="003273EC">
        <w:rPr>
          <w:rFonts w:ascii="Sylfaen" w:hAnsi="Sylfaen"/>
          <w:color w:val="000000"/>
          <w:sz w:val="24"/>
          <w:szCs w:val="24"/>
        </w:rPr>
        <w:t xml:space="preserve"> գրառում կատարելու միջոցով, </w:t>
      </w:r>
      <w:r w:rsidR="00107025">
        <w:rPr>
          <w:rFonts w:ascii="Sylfaen" w:hAnsi="Sylfaen"/>
          <w:color w:val="000000"/>
          <w:sz w:val="24"/>
          <w:szCs w:val="24"/>
        </w:rPr>
        <w:t>և</w:t>
      </w:r>
      <w:r w:rsidRPr="003273EC">
        <w:rPr>
          <w:rFonts w:ascii="Sylfaen" w:hAnsi="Sylfaen"/>
          <w:color w:val="000000"/>
          <w:sz w:val="24"/>
          <w:szCs w:val="24"/>
        </w:rPr>
        <w:t xml:space="preserve"> գործում է մինչ</w:t>
      </w:r>
      <w:r w:rsidR="00107025">
        <w:rPr>
          <w:rFonts w:ascii="Sylfaen" w:hAnsi="Sylfaen"/>
          <w:color w:val="000000"/>
          <w:sz w:val="24"/>
          <w:szCs w:val="24"/>
        </w:rPr>
        <w:t>և</w:t>
      </w:r>
      <w:r w:rsidRPr="003273EC">
        <w:rPr>
          <w:rFonts w:ascii="Sylfaen" w:hAnsi="Sylfaen"/>
          <w:color w:val="000000"/>
          <w:sz w:val="24"/>
          <w:szCs w:val="24"/>
        </w:rPr>
        <w:t xml:space="preserve"> «մաքսային տարանցում» մաքսային ընթացակարգի գործողության ավարտը։</w:t>
      </w:r>
    </w:p>
    <w:p w14:paraId="6E359B84" w14:textId="77777777" w:rsidR="00387C77" w:rsidRPr="003273EC" w:rsidRDefault="00387C77" w:rsidP="003273EC">
      <w:pPr>
        <w:widowControl w:val="0"/>
        <w:autoSpaceDE w:val="0"/>
        <w:autoSpaceDN w:val="0"/>
        <w:adjustRightInd w:val="0"/>
        <w:spacing w:after="160" w:line="360" w:lineRule="auto"/>
        <w:ind w:firstLine="709"/>
        <w:jc w:val="both"/>
        <w:rPr>
          <w:rFonts w:ascii="Sylfaen" w:hAnsi="Sylfaen"/>
          <w:color w:val="000000"/>
          <w:sz w:val="24"/>
          <w:szCs w:val="24"/>
        </w:rPr>
      </w:pPr>
    </w:p>
    <w:p w14:paraId="199BF6A4" w14:textId="77777777" w:rsidR="00387C77" w:rsidRPr="003273EC" w:rsidRDefault="00387C77" w:rsidP="003273EC">
      <w:pPr>
        <w:pStyle w:val="ConsPlusNormal"/>
        <w:widowControl w:val="0"/>
        <w:spacing w:after="160" w:line="360" w:lineRule="auto"/>
        <w:jc w:val="center"/>
        <w:rPr>
          <w:rFonts w:ascii="Sylfaen" w:hAnsi="Sylfaen"/>
          <w:color w:val="000000"/>
          <w:sz w:val="24"/>
          <w:szCs w:val="24"/>
        </w:rPr>
      </w:pPr>
      <w:r w:rsidRPr="003273EC">
        <w:rPr>
          <w:rFonts w:ascii="Sylfaen" w:hAnsi="Sylfaen"/>
          <w:color w:val="000000"/>
          <w:sz w:val="24"/>
          <w:szCs w:val="24"/>
        </w:rPr>
        <w:t xml:space="preserve">II. Հավաստագրի </w:t>
      </w:r>
      <w:r w:rsidR="007367D2" w:rsidRPr="003273EC">
        <w:rPr>
          <w:rFonts w:ascii="Sylfaen" w:hAnsi="Sylfaen"/>
          <w:color w:val="000000"/>
          <w:sz w:val="24"/>
          <w:szCs w:val="24"/>
        </w:rPr>
        <w:t xml:space="preserve">տրամադրում՝ </w:t>
      </w:r>
      <w:r w:rsidR="00B23EF9" w:rsidRPr="003273EC">
        <w:rPr>
          <w:rFonts w:ascii="Sylfaen" w:hAnsi="Sylfaen"/>
          <w:color w:val="000000"/>
          <w:sz w:val="24"/>
          <w:szCs w:val="24"/>
        </w:rPr>
        <w:t>ավտոմոբիլային տրանսպորտային միջոցները մաքսային կապարակնիքների ու կնիքների կիրառմամբ ապրանքների փոխադրման համար նախօրոք թույլատրելիս</w:t>
      </w:r>
    </w:p>
    <w:p w14:paraId="0F51A369" w14:textId="77777777" w:rsidR="00387C77" w:rsidRPr="003273EC" w:rsidRDefault="007367D2" w:rsidP="003273EC">
      <w:pPr>
        <w:widowControl w:val="0"/>
        <w:tabs>
          <w:tab w:val="left" w:pos="1134"/>
        </w:tabs>
        <w:autoSpaceDE w:val="0"/>
        <w:autoSpaceDN w:val="0"/>
        <w:adjustRightInd w:val="0"/>
        <w:spacing w:after="160" w:line="360" w:lineRule="auto"/>
        <w:ind w:firstLine="567"/>
        <w:jc w:val="both"/>
        <w:rPr>
          <w:rFonts w:ascii="Sylfaen" w:hAnsi="Sylfaen"/>
          <w:color w:val="000000"/>
          <w:sz w:val="24"/>
          <w:szCs w:val="24"/>
        </w:rPr>
      </w:pPr>
      <w:bookmarkStart w:id="0" w:name="P444"/>
      <w:bookmarkEnd w:id="0"/>
      <w:r w:rsidRPr="003273EC">
        <w:rPr>
          <w:rFonts w:ascii="Sylfaen" w:hAnsi="Sylfaen"/>
          <w:color w:val="000000"/>
          <w:sz w:val="24"/>
          <w:szCs w:val="24"/>
        </w:rPr>
        <w:t>5.</w:t>
      </w:r>
      <w:r w:rsidR="003273EC" w:rsidRPr="003273EC">
        <w:rPr>
          <w:rFonts w:ascii="Sylfaen" w:hAnsi="Sylfaen"/>
          <w:color w:val="000000"/>
          <w:sz w:val="24"/>
          <w:szCs w:val="24"/>
        </w:rPr>
        <w:tab/>
      </w:r>
      <w:r w:rsidRPr="003273EC">
        <w:rPr>
          <w:rFonts w:ascii="Sylfaen" w:hAnsi="Sylfaen"/>
          <w:sz w:val="24"/>
          <w:szCs w:val="24"/>
        </w:rPr>
        <w:t xml:space="preserve">Ավտոմոբիլային տրանսպորտային </w:t>
      </w:r>
      <w:r w:rsidR="00B23EF9" w:rsidRPr="003273EC">
        <w:rPr>
          <w:rFonts w:ascii="Sylfaen" w:hAnsi="Sylfaen"/>
          <w:sz w:val="24"/>
          <w:szCs w:val="24"/>
        </w:rPr>
        <w:t>միջոցի մասով անհատական կարգով հավաստագիր ստանալու համար այդ տրանսպորտային միջոցի սեփականատերը կամ տիրապետողը</w:t>
      </w:r>
      <w:r w:rsidR="0061219F" w:rsidRPr="003273EC">
        <w:rPr>
          <w:rFonts w:ascii="Sylfaen" w:hAnsi="Sylfaen"/>
          <w:sz w:val="24"/>
          <w:szCs w:val="24"/>
        </w:rPr>
        <w:t>,</w:t>
      </w:r>
      <w:r w:rsidR="00B23EF9" w:rsidRPr="003273EC">
        <w:rPr>
          <w:rFonts w:ascii="Sylfaen" w:hAnsi="Sylfaen"/>
          <w:sz w:val="24"/>
          <w:szCs w:val="24"/>
        </w:rPr>
        <w:t xml:space="preserve"> կամ նրանց լիազորված ներկայացուցիչը, Օրենսգրքի 362-րդ հոդվածին համապատասխան, մաքսային կապարակնիքների </w:t>
      </w:r>
      <w:r w:rsidR="00B23EF9" w:rsidRPr="003273EC">
        <w:rPr>
          <w:rFonts w:ascii="Sylfaen" w:hAnsi="Sylfaen"/>
          <w:sz w:val="24"/>
          <w:szCs w:val="24"/>
        </w:rPr>
        <w:lastRenderedPageBreak/>
        <w:t>ու կնիքների կիրառմամբ ապրանքների փոխադրման համար ավտոմոբիլային տրանսպորտային միջոցն անհատական</w:t>
      </w:r>
      <w:r w:rsidR="00387C77" w:rsidRPr="003273EC">
        <w:rPr>
          <w:rFonts w:ascii="Sylfaen" w:hAnsi="Sylfaen"/>
          <w:sz w:val="24"/>
          <w:szCs w:val="24"/>
        </w:rPr>
        <w:t xml:space="preserve"> կարգով թույլատրելու մասին դիմում (այսուհետ՝ անհատական կարգով դիմում) է ներկայացնում Եվրասիական տնտեսական միության այն անդամ պետության (այսուհետ՝ անդամ պետություն)՝ հավաստագրի տրամադրման հետ կապված մաքսային գործառնություններ կատարելու մասով լիազորված մաքսային մարմին, որի տարածքում նա գրանցված է կամ մշտապես բնակվում է։</w:t>
      </w:r>
    </w:p>
    <w:p w14:paraId="49F69E9A" w14:textId="214D28E9" w:rsidR="00387C77" w:rsidRPr="003273EC" w:rsidRDefault="00387C77" w:rsidP="003273EC">
      <w:pPr>
        <w:widowControl w:val="0"/>
        <w:tabs>
          <w:tab w:val="left" w:pos="1134"/>
        </w:tabs>
        <w:autoSpaceDE w:val="0"/>
        <w:autoSpaceDN w:val="0"/>
        <w:adjustRightInd w:val="0"/>
        <w:spacing w:after="160" w:line="360" w:lineRule="auto"/>
        <w:ind w:firstLine="567"/>
        <w:jc w:val="both"/>
        <w:rPr>
          <w:rFonts w:ascii="Sylfaen" w:hAnsi="Sylfaen"/>
          <w:color w:val="000000"/>
          <w:sz w:val="24"/>
          <w:szCs w:val="24"/>
        </w:rPr>
      </w:pPr>
      <w:r w:rsidRPr="003273EC">
        <w:rPr>
          <w:rFonts w:ascii="Sylfaen" w:hAnsi="Sylfaen"/>
          <w:color w:val="000000"/>
          <w:sz w:val="24"/>
          <w:szCs w:val="24"/>
        </w:rPr>
        <w:t>6.</w:t>
      </w:r>
      <w:r w:rsidR="003273EC" w:rsidRPr="003273EC">
        <w:rPr>
          <w:rFonts w:ascii="Sylfaen" w:hAnsi="Sylfaen"/>
          <w:color w:val="000000"/>
          <w:sz w:val="24"/>
          <w:szCs w:val="24"/>
        </w:rPr>
        <w:tab/>
      </w:r>
      <w:r w:rsidRPr="003273EC">
        <w:rPr>
          <w:rFonts w:ascii="Sylfaen" w:hAnsi="Sylfaen"/>
          <w:sz w:val="24"/>
          <w:szCs w:val="24"/>
        </w:rPr>
        <w:t>Մի</w:t>
      </w:r>
      <w:r w:rsidR="00107025">
        <w:rPr>
          <w:rFonts w:ascii="Sylfaen" w:hAnsi="Sylfaen"/>
          <w:sz w:val="24"/>
          <w:szCs w:val="24"/>
        </w:rPr>
        <w:t>և</w:t>
      </w:r>
      <w:r w:rsidRPr="003273EC">
        <w:rPr>
          <w:rFonts w:ascii="Sylfaen" w:hAnsi="Sylfaen"/>
          <w:sz w:val="24"/>
          <w:szCs w:val="24"/>
        </w:rPr>
        <w:t xml:space="preserve">նույն կառուցվածքի տեսակը (սերիան) ունեցող սերիական արտադրության ավտոմոբիլային տրանսպորտային միջոցների մասով ըստ տրանսպորտային միջոցների կառուցվածքի տեսակի (սերիաների) հավաստագիր </w:t>
      </w:r>
      <w:r w:rsidRPr="003273EC">
        <w:rPr>
          <w:rFonts w:ascii="Sylfaen" w:hAnsi="Sylfaen"/>
          <w:spacing w:val="-4"/>
          <w:sz w:val="24"/>
          <w:szCs w:val="24"/>
        </w:rPr>
        <w:t>ստանալու համար այդ տրանսպորտային միջոցներն արտադրող գործարանը (այսուհետ սույն բաժնում՝ արտադրող գործարան) (դրա լիազորված ներկայացուցիչը), Օրենսգրքի 362-րդ հոդվածին համապատասխան, մաքսային կապարակնիքների ու կնիքների կիրառմամբ ապրանքների փոխադրման համար ավտոմոբիլային տրանսպորտային միջոցն ըստ տրանսպորտային միջոցի կառուցվածքի տեսակի (սերիաների) թույլատրելու մասին դիմում (այսուհետ՝ ըստ կառուցվածքի տեսակի դիմում) է ներկայացնում այն անդամ պետության՝ հավաստագրի տրամադրման հետ կապված մաքսային գործառնություններ կատարելու մասով լիազորված</w:t>
      </w:r>
      <w:r w:rsidRPr="003273EC">
        <w:rPr>
          <w:rFonts w:ascii="Sylfaen" w:hAnsi="Sylfaen"/>
          <w:sz w:val="24"/>
          <w:szCs w:val="24"/>
        </w:rPr>
        <w:t xml:space="preserve"> մաքսային մարմին, որի տարածքում այն գտնվում է։</w:t>
      </w:r>
    </w:p>
    <w:p w14:paraId="152F6146" w14:textId="02B47081" w:rsidR="00387C77" w:rsidRPr="003273EC" w:rsidRDefault="00387C77" w:rsidP="003273EC">
      <w:pPr>
        <w:pStyle w:val="ConsPlusNormal"/>
        <w:widowControl w:val="0"/>
        <w:tabs>
          <w:tab w:val="left" w:pos="1134"/>
        </w:tabs>
        <w:spacing w:after="160" w:line="360" w:lineRule="auto"/>
        <w:ind w:firstLine="567"/>
        <w:jc w:val="both"/>
        <w:rPr>
          <w:rFonts w:ascii="Sylfaen" w:eastAsia="Times New Roman" w:hAnsi="Sylfaen"/>
          <w:color w:val="000000"/>
          <w:sz w:val="24"/>
          <w:szCs w:val="24"/>
        </w:rPr>
      </w:pPr>
      <w:r w:rsidRPr="003273EC">
        <w:rPr>
          <w:rFonts w:ascii="Sylfaen" w:hAnsi="Sylfaen"/>
          <w:color w:val="000000"/>
          <w:sz w:val="24"/>
          <w:szCs w:val="24"/>
        </w:rPr>
        <w:t>7.</w:t>
      </w:r>
      <w:r w:rsidR="003273EC" w:rsidRPr="003273EC">
        <w:rPr>
          <w:rFonts w:ascii="Sylfaen" w:hAnsi="Sylfaen"/>
          <w:color w:val="000000"/>
          <w:sz w:val="24"/>
          <w:szCs w:val="24"/>
        </w:rPr>
        <w:tab/>
      </w:r>
      <w:r w:rsidRPr="003273EC">
        <w:rPr>
          <w:rFonts w:ascii="Sylfaen" w:hAnsi="Sylfaen"/>
          <w:color w:val="000000"/>
          <w:sz w:val="24"/>
          <w:szCs w:val="24"/>
        </w:rPr>
        <w:t>Անհատական կարգով դիմումը կամ ըստ կառուցվածքի տեսակի դիմումն ուղարկելիս դիմումատուի մաքսային մարմին</w:t>
      </w:r>
      <w:r w:rsidR="0061219F" w:rsidRPr="003273EC">
        <w:rPr>
          <w:rFonts w:ascii="Sylfaen" w:hAnsi="Sylfaen"/>
          <w:color w:val="000000"/>
          <w:sz w:val="24"/>
          <w:szCs w:val="24"/>
        </w:rPr>
        <w:t>ը</w:t>
      </w:r>
      <w:r w:rsidRPr="003273EC">
        <w:rPr>
          <w:rFonts w:ascii="Sylfaen" w:hAnsi="Sylfaen"/>
          <w:color w:val="000000"/>
          <w:sz w:val="24"/>
          <w:szCs w:val="24"/>
        </w:rPr>
        <w:t xml:space="preserve"> փաստացի ժամանում </w:t>
      </w:r>
      <w:r w:rsidR="00107025">
        <w:rPr>
          <w:rFonts w:ascii="Sylfaen" w:hAnsi="Sylfaen"/>
          <w:color w:val="000000"/>
          <w:sz w:val="24"/>
          <w:szCs w:val="24"/>
        </w:rPr>
        <w:t>և</w:t>
      </w:r>
      <w:r w:rsidRPr="003273EC">
        <w:rPr>
          <w:rFonts w:ascii="Sylfaen" w:hAnsi="Sylfaen"/>
          <w:color w:val="000000"/>
          <w:sz w:val="24"/>
          <w:szCs w:val="24"/>
        </w:rPr>
        <w:t xml:space="preserve"> մաքսային մարմին ավտոմոբիլային տրանսպորտային միջոցի ներկայացում չի պահանջում։</w:t>
      </w:r>
    </w:p>
    <w:p w14:paraId="55B38069" w14:textId="443AC738" w:rsidR="00387C77" w:rsidRPr="003273EC" w:rsidRDefault="00387C77" w:rsidP="003273EC">
      <w:pPr>
        <w:pStyle w:val="ConsPlusNormal"/>
        <w:widowControl w:val="0"/>
        <w:tabs>
          <w:tab w:val="left" w:pos="1134"/>
        </w:tabs>
        <w:spacing w:after="160" w:line="360" w:lineRule="auto"/>
        <w:ind w:firstLine="567"/>
        <w:jc w:val="both"/>
        <w:rPr>
          <w:rFonts w:ascii="Sylfaen" w:hAnsi="Sylfaen"/>
          <w:color w:val="000000"/>
          <w:sz w:val="24"/>
          <w:szCs w:val="24"/>
        </w:rPr>
      </w:pPr>
      <w:r w:rsidRPr="003273EC">
        <w:rPr>
          <w:rFonts w:ascii="Sylfaen" w:hAnsi="Sylfaen"/>
          <w:color w:val="000000"/>
          <w:sz w:val="24"/>
          <w:szCs w:val="24"/>
        </w:rPr>
        <w:t>8.</w:t>
      </w:r>
      <w:r w:rsidR="003273EC" w:rsidRPr="003273EC">
        <w:rPr>
          <w:rFonts w:ascii="Sylfaen" w:hAnsi="Sylfaen"/>
          <w:color w:val="000000"/>
          <w:sz w:val="24"/>
          <w:szCs w:val="24"/>
        </w:rPr>
        <w:tab/>
      </w:r>
      <w:r w:rsidRPr="003273EC">
        <w:rPr>
          <w:rFonts w:ascii="Sylfaen" w:hAnsi="Sylfaen"/>
          <w:color w:val="000000"/>
          <w:sz w:val="24"/>
          <w:szCs w:val="24"/>
        </w:rPr>
        <w:t xml:space="preserve">Անհատական կարգով դիմումը </w:t>
      </w:r>
      <w:r w:rsidR="00107025">
        <w:rPr>
          <w:rFonts w:ascii="Sylfaen" w:hAnsi="Sylfaen"/>
          <w:color w:val="000000"/>
          <w:sz w:val="24"/>
          <w:szCs w:val="24"/>
        </w:rPr>
        <w:t>և</w:t>
      </w:r>
      <w:r w:rsidRPr="003273EC">
        <w:rPr>
          <w:rFonts w:ascii="Sylfaen" w:hAnsi="Sylfaen"/>
          <w:color w:val="000000"/>
          <w:sz w:val="24"/>
          <w:szCs w:val="24"/>
        </w:rPr>
        <w:t xml:space="preserve"> ըստ կառուցվածքի տեսակի դիմումը պետք է պարունակեն հետ</w:t>
      </w:r>
      <w:r w:rsidR="00107025">
        <w:rPr>
          <w:rFonts w:ascii="Sylfaen" w:hAnsi="Sylfaen"/>
          <w:color w:val="000000"/>
          <w:sz w:val="24"/>
          <w:szCs w:val="24"/>
        </w:rPr>
        <w:t>և</w:t>
      </w:r>
      <w:r w:rsidRPr="003273EC">
        <w:rPr>
          <w:rFonts w:ascii="Sylfaen" w:hAnsi="Sylfaen"/>
          <w:color w:val="000000"/>
          <w:sz w:val="24"/>
          <w:szCs w:val="24"/>
        </w:rPr>
        <w:t>յալ տեղեկությունները՝</w:t>
      </w:r>
    </w:p>
    <w:p w14:paraId="62522F02" w14:textId="77777777" w:rsidR="00387C77" w:rsidRPr="003273EC" w:rsidRDefault="00387C77" w:rsidP="003273EC">
      <w:pPr>
        <w:pStyle w:val="ConsPlusNormal"/>
        <w:widowControl w:val="0"/>
        <w:tabs>
          <w:tab w:val="left" w:pos="1134"/>
        </w:tabs>
        <w:spacing w:after="160" w:line="360" w:lineRule="auto"/>
        <w:ind w:firstLine="567"/>
        <w:jc w:val="both"/>
        <w:rPr>
          <w:rFonts w:ascii="Sylfaen" w:hAnsi="Sylfaen"/>
          <w:color w:val="000000"/>
          <w:sz w:val="24"/>
          <w:szCs w:val="24"/>
        </w:rPr>
      </w:pPr>
      <w:r w:rsidRPr="003273EC">
        <w:rPr>
          <w:rFonts w:ascii="Sylfaen" w:hAnsi="Sylfaen"/>
          <w:color w:val="000000"/>
          <w:sz w:val="24"/>
          <w:szCs w:val="24"/>
        </w:rPr>
        <w:t>ա</w:t>
      </w:r>
      <w:r w:rsidR="003273EC">
        <w:rPr>
          <w:rFonts w:ascii="Sylfaen" w:hAnsi="Sylfaen"/>
          <w:color w:val="000000"/>
          <w:sz w:val="24"/>
          <w:szCs w:val="24"/>
        </w:rPr>
        <w:t>)</w:t>
      </w:r>
      <w:r w:rsidR="003273EC" w:rsidRPr="00253721">
        <w:rPr>
          <w:rFonts w:ascii="Sylfaen" w:hAnsi="Sylfaen"/>
          <w:color w:val="000000"/>
          <w:sz w:val="24"/>
          <w:szCs w:val="24"/>
        </w:rPr>
        <w:tab/>
      </w:r>
      <w:r w:rsidRPr="003273EC">
        <w:rPr>
          <w:rFonts w:ascii="Sylfaen" w:hAnsi="Sylfaen"/>
          <w:color w:val="000000"/>
          <w:sz w:val="24"/>
          <w:szCs w:val="24"/>
        </w:rPr>
        <w:t xml:space="preserve">դիմումատուի մասին՝ </w:t>
      </w:r>
    </w:p>
    <w:p w14:paraId="05E24B07" w14:textId="089DA6EC" w:rsidR="00387C77" w:rsidRPr="003273EC" w:rsidRDefault="00387C77" w:rsidP="003273EC">
      <w:pPr>
        <w:pStyle w:val="ConsPlusNormal"/>
        <w:widowControl w:val="0"/>
        <w:spacing w:after="160" w:line="360" w:lineRule="auto"/>
        <w:ind w:firstLine="567"/>
        <w:jc w:val="both"/>
        <w:rPr>
          <w:rFonts w:ascii="Sylfaen" w:hAnsi="Sylfaen"/>
          <w:sz w:val="24"/>
          <w:szCs w:val="24"/>
        </w:rPr>
      </w:pPr>
      <w:r w:rsidRPr="003273EC">
        <w:rPr>
          <w:rFonts w:ascii="Sylfaen" w:hAnsi="Sylfaen"/>
          <w:sz w:val="24"/>
          <w:szCs w:val="24"/>
        </w:rPr>
        <w:t xml:space="preserve">իրավաբանական անձի, իրավաբանական անձ չհանդիսացող կազմակերպության (այսուհետ՝ կազմակերպություն) լրիվ կամ կրճատ </w:t>
      </w:r>
      <w:r w:rsidRPr="003273EC">
        <w:rPr>
          <w:rFonts w:ascii="Sylfaen" w:hAnsi="Sylfaen"/>
          <w:sz w:val="24"/>
          <w:szCs w:val="24"/>
        </w:rPr>
        <w:lastRenderedPageBreak/>
        <w:t xml:space="preserve">(կրճատված) անվանումը կամ ֆիզիկական անձի ազգանունը, անունը </w:t>
      </w:r>
      <w:r w:rsidR="00107025">
        <w:rPr>
          <w:rFonts w:ascii="Sylfaen" w:hAnsi="Sylfaen"/>
          <w:sz w:val="24"/>
          <w:szCs w:val="24"/>
        </w:rPr>
        <w:t>և</w:t>
      </w:r>
      <w:r w:rsidRPr="003273EC">
        <w:rPr>
          <w:rFonts w:ascii="Sylfaen" w:hAnsi="Sylfaen"/>
          <w:sz w:val="24"/>
          <w:szCs w:val="24"/>
        </w:rPr>
        <w:t xml:space="preserve"> հայրանունը (առկայության դեպքում).</w:t>
      </w:r>
    </w:p>
    <w:p w14:paraId="55650337" w14:textId="77777777" w:rsidR="00387C77" w:rsidRPr="003273EC" w:rsidRDefault="00387C77" w:rsidP="003273EC">
      <w:pPr>
        <w:widowControl w:val="0"/>
        <w:spacing w:after="160" w:line="360" w:lineRule="auto"/>
        <w:ind w:firstLine="567"/>
        <w:jc w:val="both"/>
        <w:rPr>
          <w:rFonts w:ascii="Sylfaen" w:eastAsia="Times New Roman" w:hAnsi="Sylfaen"/>
          <w:sz w:val="24"/>
          <w:szCs w:val="24"/>
        </w:rPr>
      </w:pPr>
      <w:r w:rsidRPr="003273EC">
        <w:rPr>
          <w:rFonts w:ascii="Sylfaen" w:hAnsi="Sylfaen"/>
          <w:sz w:val="24"/>
          <w:szCs w:val="24"/>
        </w:rPr>
        <w:t>հարկային համարը (առկայության դեպքում)։ Սույն կարգի նպատակով</w:t>
      </w:r>
      <w:r w:rsidR="00A1162F" w:rsidRPr="003273EC">
        <w:rPr>
          <w:rFonts w:ascii="Sylfaen" w:hAnsi="Sylfaen"/>
          <w:sz w:val="24"/>
          <w:szCs w:val="24"/>
        </w:rPr>
        <w:t>՝</w:t>
      </w:r>
      <w:r w:rsidRPr="003273EC">
        <w:rPr>
          <w:rFonts w:ascii="Sylfaen" w:hAnsi="Sylfaen"/>
          <w:sz w:val="24"/>
          <w:szCs w:val="24"/>
        </w:rPr>
        <w:t xml:space="preserve"> հարկային համար ասելով հասկացվում է՝</w:t>
      </w:r>
    </w:p>
    <w:p w14:paraId="1F392D40" w14:textId="77777777" w:rsidR="00387C77" w:rsidRPr="003273EC" w:rsidRDefault="00387C77" w:rsidP="003273EC">
      <w:pPr>
        <w:widowControl w:val="0"/>
        <w:spacing w:after="160" w:line="360" w:lineRule="auto"/>
        <w:ind w:firstLine="709"/>
        <w:jc w:val="both"/>
        <w:rPr>
          <w:rFonts w:ascii="Sylfaen" w:eastAsia="Times New Roman" w:hAnsi="Sylfaen"/>
          <w:sz w:val="24"/>
          <w:szCs w:val="24"/>
        </w:rPr>
      </w:pPr>
      <w:r w:rsidRPr="003273EC">
        <w:rPr>
          <w:rFonts w:ascii="Sylfaen" w:hAnsi="Sylfaen"/>
          <w:sz w:val="24"/>
          <w:szCs w:val="24"/>
        </w:rPr>
        <w:t>Հայաստանի Հանրապետությունում՝ հարկ վճարողի հաշվառման համարը (ՀՎՀՀ) (բացառությամբ</w:t>
      </w:r>
      <w:r w:rsidR="00A1162F" w:rsidRPr="003273EC">
        <w:rPr>
          <w:rFonts w:ascii="Sylfaen" w:hAnsi="Sylfaen"/>
          <w:sz w:val="24"/>
          <w:szCs w:val="24"/>
        </w:rPr>
        <w:t xml:space="preserve"> </w:t>
      </w:r>
      <w:r w:rsidRPr="003273EC">
        <w:rPr>
          <w:rFonts w:ascii="Sylfaen" w:hAnsi="Sylfaen"/>
          <w:sz w:val="24"/>
          <w:szCs w:val="24"/>
        </w:rPr>
        <w:t>անհատ ձեռնարկատեր չհանդիսացող ֆիզիկական անձի), կամ հանրային ծառայության համարանիշը</w:t>
      </w:r>
      <w:r w:rsidR="00FD44C5" w:rsidRPr="003273EC">
        <w:rPr>
          <w:rFonts w:ascii="Sylfaen" w:hAnsi="Sylfaen"/>
          <w:sz w:val="24"/>
          <w:szCs w:val="24"/>
        </w:rPr>
        <w:t>՝</w:t>
      </w:r>
      <w:r w:rsidRPr="003273EC">
        <w:rPr>
          <w:rFonts w:ascii="Sylfaen" w:hAnsi="Sylfaen"/>
          <w:sz w:val="24"/>
          <w:szCs w:val="24"/>
        </w:rPr>
        <w:t xml:space="preserve"> (ՀԾՀ) ֆիզիկական անձի համար, կամ նույնականացման ե</w:t>
      </w:r>
      <w:r w:rsidR="001E256E" w:rsidRPr="003273EC">
        <w:rPr>
          <w:rFonts w:ascii="Sylfaen" w:hAnsi="Sylfaen"/>
          <w:sz w:val="24"/>
          <w:szCs w:val="24"/>
        </w:rPr>
        <w:t>զ</w:t>
      </w:r>
      <w:r w:rsidRPr="003273EC">
        <w:rPr>
          <w:rFonts w:ascii="Sylfaen" w:hAnsi="Sylfaen"/>
          <w:sz w:val="24"/>
          <w:szCs w:val="24"/>
        </w:rPr>
        <w:t>ակի համարը (ՆԵ</w:t>
      </w:r>
      <w:r w:rsidR="004C1ED7" w:rsidRPr="003273EC">
        <w:rPr>
          <w:rFonts w:ascii="Sylfaen" w:hAnsi="Sylfaen"/>
          <w:sz w:val="24"/>
          <w:szCs w:val="24"/>
        </w:rPr>
        <w:t>Հ</w:t>
      </w:r>
      <w:r w:rsidRPr="003273EC">
        <w:rPr>
          <w:rFonts w:ascii="Sylfaen" w:hAnsi="Sylfaen"/>
          <w:sz w:val="24"/>
          <w:szCs w:val="24"/>
        </w:rPr>
        <w:t>)</w:t>
      </w:r>
      <w:r w:rsidR="00FD44C5" w:rsidRPr="003273EC">
        <w:rPr>
          <w:rFonts w:ascii="Sylfaen" w:hAnsi="Sylfaen"/>
          <w:sz w:val="24"/>
          <w:szCs w:val="24"/>
        </w:rPr>
        <w:t>՝</w:t>
      </w:r>
      <w:r w:rsidRPr="003273EC">
        <w:rPr>
          <w:rFonts w:ascii="Sylfaen" w:hAnsi="Sylfaen"/>
          <w:sz w:val="24"/>
          <w:szCs w:val="24"/>
        </w:rPr>
        <w:t xml:space="preserve"> օտարերկրյա ֆիզիկական անձի համար. </w:t>
      </w:r>
    </w:p>
    <w:p w14:paraId="6F89A2AD" w14:textId="77777777" w:rsidR="00387C77" w:rsidRPr="003273EC" w:rsidRDefault="00387C77" w:rsidP="003273EC">
      <w:pPr>
        <w:widowControl w:val="0"/>
        <w:spacing w:after="160" w:line="360" w:lineRule="auto"/>
        <w:ind w:firstLine="709"/>
        <w:jc w:val="both"/>
        <w:rPr>
          <w:rFonts w:ascii="Sylfaen" w:eastAsia="Times New Roman" w:hAnsi="Sylfaen"/>
          <w:sz w:val="24"/>
          <w:szCs w:val="24"/>
        </w:rPr>
      </w:pPr>
      <w:r w:rsidRPr="003273EC">
        <w:rPr>
          <w:rFonts w:ascii="Sylfaen" w:hAnsi="Sylfaen"/>
          <w:sz w:val="24"/>
          <w:szCs w:val="24"/>
        </w:rPr>
        <w:t>Բելառուսի Հանրապետությունում՝ վճարողի հաշվառման համարը (ՎՀՀ) (բացառությամբ անհատ ձեռնարկատեր չհանդիսացող ֆիզիկական անձի) կամ ֆիզիկական անձի նույնականացման համարը (առկայության դեպքում).</w:t>
      </w:r>
    </w:p>
    <w:p w14:paraId="0E32AA0E" w14:textId="210A1969" w:rsidR="00387C77" w:rsidRPr="003273EC" w:rsidRDefault="00387C77" w:rsidP="003273EC">
      <w:pPr>
        <w:widowControl w:val="0"/>
        <w:spacing w:after="160" w:line="360" w:lineRule="auto"/>
        <w:ind w:firstLine="709"/>
        <w:jc w:val="both"/>
        <w:rPr>
          <w:rFonts w:ascii="Sylfaen" w:eastAsia="Times New Roman" w:hAnsi="Sylfaen"/>
          <w:sz w:val="24"/>
          <w:szCs w:val="24"/>
        </w:rPr>
      </w:pPr>
      <w:r w:rsidRPr="003273EC">
        <w:rPr>
          <w:rFonts w:ascii="Sylfaen" w:hAnsi="Sylfaen"/>
          <w:sz w:val="24"/>
          <w:szCs w:val="24"/>
        </w:rPr>
        <w:t xml:space="preserve">Ղազախստանի Հանրապետությունում՝ բիզնես-նույնականացման համարը (ԲՆՀ)՝ կազմակերպության (մասնաճյուղի </w:t>
      </w:r>
      <w:r w:rsidR="00107025">
        <w:rPr>
          <w:rFonts w:ascii="Sylfaen" w:hAnsi="Sylfaen"/>
          <w:sz w:val="24"/>
          <w:szCs w:val="24"/>
        </w:rPr>
        <w:t>և</w:t>
      </w:r>
      <w:r w:rsidRPr="003273EC">
        <w:rPr>
          <w:rFonts w:ascii="Sylfaen" w:hAnsi="Sylfaen"/>
          <w:sz w:val="24"/>
          <w:szCs w:val="24"/>
        </w:rPr>
        <w:t xml:space="preserve"> ներկայացուցչության) ու համատեղ ձեռնարկատիրական գործունեություն իրականացնող անհատ ձեռնարկատիրոջ համար, կամ անհատական նույնականացման համարը (ԱՆՀ)՝ ֆիզիկական անձի, այդ թվում՝ անձնական ձեռնարկատիրական գործունեություն իրականացնող անհատ ձեռնարկատիրոջ համար, կամ նույնականացման</w:t>
      </w:r>
      <w:r w:rsidR="004C1ED7" w:rsidRPr="003273EC">
        <w:rPr>
          <w:rFonts w:ascii="Sylfaen" w:hAnsi="Sylfaen"/>
          <w:sz w:val="24"/>
          <w:szCs w:val="24"/>
        </w:rPr>
        <w:t xml:space="preserve"> եզակի</w:t>
      </w:r>
      <w:r w:rsidRPr="003273EC">
        <w:rPr>
          <w:rFonts w:ascii="Sylfaen" w:hAnsi="Sylfaen"/>
          <w:sz w:val="24"/>
          <w:szCs w:val="24"/>
        </w:rPr>
        <w:t xml:space="preserve"> համարը (</w:t>
      </w:r>
      <w:r w:rsidR="004C1ED7" w:rsidRPr="003273EC">
        <w:rPr>
          <w:rFonts w:ascii="Sylfaen" w:hAnsi="Sylfaen"/>
          <w:sz w:val="24"/>
          <w:szCs w:val="24"/>
        </w:rPr>
        <w:t>ՆԵՀ</w:t>
      </w:r>
      <w:r w:rsidRPr="003273EC">
        <w:rPr>
          <w:rFonts w:ascii="Sylfaen" w:hAnsi="Sylfaen"/>
          <w:sz w:val="24"/>
          <w:szCs w:val="24"/>
        </w:rPr>
        <w:t>)՝ օտարերկրյա ֆիզիկական անձի համար</w:t>
      </w:r>
      <w:r w:rsidR="0089410C" w:rsidRPr="003273EC">
        <w:rPr>
          <w:rFonts w:ascii="Sylfaen" w:hAnsi="Sylfaen"/>
          <w:sz w:val="24"/>
          <w:szCs w:val="24"/>
        </w:rPr>
        <w:t>.</w:t>
      </w:r>
    </w:p>
    <w:p w14:paraId="48B2A172" w14:textId="34CAEA57" w:rsidR="00387C77" w:rsidRPr="003273EC" w:rsidRDefault="00387C77" w:rsidP="003273EC">
      <w:pPr>
        <w:widowControl w:val="0"/>
        <w:spacing w:after="160" w:line="360" w:lineRule="auto"/>
        <w:ind w:firstLine="709"/>
        <w:jc w:val="both"/>
        <w:rPr>
          <w:rFonts w:ascii="Sylfaen" w:eastAsia="Times New Roman" w:hAnsi="Sylfaen"/>
          <w:sz w:val="24"/>
          <w:szCs w:val="24"/>
        </w:rPr>
      </w:pPr>
      <w:r w:rsidRPr="003273EC">
        <w:rPr>
          <w:rFonts w:ascii="Sylfaen" w:hAnsi="Sylfaen"/>
          <w:sz w:val="24"/>
          <w:szCs w:val="24"/>
        </w:rPr>
        <w:t>Ղրղզստանի Հանրապետությունում՝ հարկ վճարողի նույնականացման հարկային համարը (ՀՎՆՀՀ)՝ իրավաբանական անձի կամ անհատ ձեռնարկատիրոջ համար, կամ անձնական նույնականացման համարը (ԱՆՀ)՝ Ղրղզստանի Հանրապետության տարածքում առ</w:t>
      </w:r>
      <w:r w:rsidR="00107025">
        <w:rPr>
          <w:rFonts w:ascii="Sylfaen" w:hAnsi="Sylfaen"/>
          <w:sz w:val="24"/>
          <w:szCs w:val="24"/>
        </w:rPr>
        <w:t>և</w:t>
      </w:r>
      <w:r w:rsidRPr="003273EC">
        <w:rPr>
          <w:rFonts w:ascii="Sylfaen" w:hAnsi="Sylfaen"/>
          <w:sz w:val="24"/>
          <w:szCs w:val="24"/>
        </w:rPr>
        <w:t xml:space="preserve">տրային գործունեություն իրականացնող </w:t>
      </w:r>
      <w:r w:rsidR="00107025">
        <w:rPr>
          <w:rFonts w:ascii="Sylfaen" w:hAnsi="Sylfaen"/>
          <w:sz w:val="24"/>
          <w:szCs w:val="24"/>
        </w:rPr>
        <w:t>և</w:t>
      </w:r>
      <w:r w:rsidRPr="003273EC">
        <w:rPr>
          <w:rFonts w:ascii="Sylfaen" w:hAnsi="Sylfaen"/>
          <w:sz w:val="24"/>
          <w:szCs w:val="24"/>
        </w:rPr>
        <w:t xml:space="preserve"> որպես անհատ ձեռնարկատեր չգրանցված ֆիզիկական անձի համար. </w:t>
      </w:r>
    </w:p>
    <w:p w14:paraId="07E85B66" w14:textId="1F57459C" w:rsidR="00387C77" w:rsidRPr="003273EC" w:rsidRDefault="00387C77" w:rsidP="003273EC">
      <w:pPr>
        <w:widowControl w:val="0"/>
        <w:spacing w:after="160" w:line="360" w:lineRule="auto"/>
        <w:ind w:firstLine="567"/>
        <w:jc w:val="both"/>
        <w:rPr>
          <w:rFonts w:ascii="Sylfaen" w:eastAsia="Times New Roman" w:hAnsi="Sylfaen"/>
          <w:sz w:val="24"/>
          <w:szCs w:val="24"/>
        </w:rPr>
      </w:pPr>
      <w:r w:rsidRPr="003273EC">
        <w:rPr>
          <w:rFonts w:ascii="Sylfaen" w:hAnsi="Sylfaen"/>
          <w:sz w:val="24"/>
          <w:szCs w:val="24"/>
        </w:rPr>
        <w:t>Ռուսաստանի Դաշնությունում՝ հարկ վճարողի նույնականացման համարը (ՀՎՆՀ), իսկ իրավաբանական անձի համար՝ նա</w:t>
      </w:r>
      <w:r w:rsidR="00107025">
        <w:rPr>
          <w:rFonts w:ascii="Sylfaen" w:hAnsi="Sylfaen"/>
          <w:sz w:val="24"/>
          <w:szCs w:val="24"/>
        </w:rPr>
        <w:t>և</w:t>
      </w:r>
      <w:r w:rsidRPr="003273EC">
        <w:rPr>
          <w:rFonts w:ascii="Sylfaen" w:hAnsi="Sylfaen"/>
          <w:sz w:val="24"/>
          <w:szCs w:val="24"/>
        </w:rPr>
        <w:t xml:space="preserve"> հաշվառման վերցնելու պատճառի ծածկագիրը (ՀՎՊԾ) (իրավաբանական անձի առանձնացված </w:t>
      </w:r>
      <w:r w:rsidRPr="003273EC">
        <w:rPr>
          <w:rFonts w:ascii="Sylfaen" w:hAnsi="Sylfaen"/>
          <w:sz w:val="24"/>
          <w:szCs w:val="24"/>
        </w:rPr>
        <w:lastRenderedPageBreak/>
        <w:t>ստորաբաժանման համար նշվում է ՀՎՊԾ-ն, որը տրվել է ըստ առանձնացված ստորաբաժանման գտնվելու վայրի)</w:t>
      </w:r>
      <w:r w:rsidR="0089410C" w:rsidRPr="003273EC">
        <w:rPr>
          <w:rFonts w:ascii="Sylfaen" w:hAnsi="Sylfaen"/>
          <w:sz w:val="24"/>
          <w:szCs w:val="24"/>
        </w:rPr>
        <w:t>.</w:t>
      </w:r>
    </w:p>
    <w:p w14:paraId="78070861" w14:textId="5B367F74" w:rsidR="00387C77" w:rsidRPr="003273EC" w:rsidRDefault="00387C77" w:rsidP="003273EC">
      <w:pPr>
        <w:widowControl w:val="0"/>
        <w:spacing w:after="160" w:line="360" w:lineRule="auto"/>
        <w:ind w:firstLine="567"/>
        <w:jc w:val="both"/>
        <w:rPr>
          <w:rFonts w:ascii="Sylfaen" w:eastAsia="Times New Roman" w:hAnsi="Sylfaen"/>
          <w:sz w:val="24"/>
          <w:szCs w:val="24"/>
        </w:rPr>
      </w:pPr>
      <w:r w:rsidRPr="003273EC">
        <w:rPr>
          <w:rFonts w:ascii="Sylfaen" w:hAnsi="Sylfaen"/>
          <w:sz w:val="24"/>
          <w:szCs w:val="24"/>
        </w:rPr>
        <w:t xml:space="preserve">իրավաբանական անձի, կազմակերպության գտնվելու վայրի կամ ֆիզիկական անձի բնակության վայրի հասցեն (երկրի կրճատ անվանումը, վարչատարածքային միավորը (տարածաշրջանը, մարզը, շրջանը </w:t>
      </w:r>
      <w:r w:rsidR="00107025">
        <w:rPr>
          <w:rFonts w:ascii="Sylfaen" w:hAnsi="Sylfaen"/>
          <w:sz w:val="24"/>
          <w:szCs w:val="24"/>
        </w:rPr>
        <w:t>և</w:t>
      </w:r>
      <w:r w:rsidRPr="003273EC">
        <w:rPr>
          <w:rFonts w:ascii="Sylfaen" w:hAnsi="Sylfaen"/>
          <w:sz w:val="24"/>
          <w:szCs w:val="24"/>
        </w:rPr>
        <w:t xml:space="preserve"> այլն), բնակավայրը, փողոցը, շենքի համարը, մասնաշենքի (շինության) համարը, գրասենյակի (սենյակի, բնակարանի) համարը).</w:t>
      </w:r>
    </w:p>
    <w:p w14:paraId="40D97783" w14:textId="77777777" w:rsidR="00387C77" w:rsidRPr="003273EC" w:rsidRDefault="00387C77" w:rsidP="003273EC">
      <w:pPr>
        <w:pStyle w:val="ConsPlusNormal"/>
        <w:widowControl w:val="0"/>
        <w:spacing w:after="160" w:line="360" w:lineRule="auto"/>
        <w:ind w:firstLine="567"/>
        <w:jc w:val="both"/>
        <w:rPr>
          <w:rFonts w:ascii="Sylfaen" w:eastAsia="Times New Roman" w:hAnsi="Sylfaen"/>
          <w:sz w:val="24"/>
          <w:szCs w:val="24"/>
        </w:rPr>
      </w:pPr>
      <w:r w:rsidRPr="003273EC">
        <w:rPr>
          <w:rFonts w:ascii="Sylfaen" w:hAnsi="Sylfaen"/>
          <w:sz w:val="24"/>
          <w:szCs w:val="24"/>
        </w:rPr>
        <w:t>ֆիզիկական անձի</w:t>
      </w:r>
      <w:r w:rsidR="00C54B6A" w:rsidRPr="003273EC">
        <w:rPr>
          <w:rFonts w:ascii="Sylfaen" w:hAnsi="Sylfaen"/>
          <w:sz w:val="24"/>
          <w:szCs w:val="24"/>
        </w:rPr>
        <w:t xml:space="preserve"> ինքնությունը</w:t>
      </w:r>
      <w:r w:rsidRPr="003273EC">
        <w:rPr>
          <w:rFonts w:ascii="Sylfaen" w:hAnsi="Sylfaen"/>
          <w:sz w:val="24"/>
          <w:szCs w:val="24"/>
        </w:rPr>
        <w:t xml:space="preserve"> հաստատող փաստաթղթի անվանումն ու վավերապայմանները (սերիան (առկայության դեպքում), համարը)</w:t>
      </w:r>
      <w:r w:rsidR="0089410C" w:rsidRPr="003273EC">
        <w:rPr>
          <w:rFonts w:ascii="Sylfaen" w:hAnsi="Sylfaen"/>
          <w:sz w:val="24"/>
          <w:szCs w:val="24"/>
        </w:rPr>
        <w:t>.</w:t>
      </w:r>
    </w:p>
    <w:p w14:paraId="71CAA33F" w14:textId="77777777" w:rsidR="00387C77" w:rsidRPr="003273EC" w:rsidRDefault="00387C77" w:rsidP="003273EC">
      <w:pPr>
        <w:pStyle w:val="ConsPlusNormal"/>
        <w:widowControl w:val="0"/>
        <w:tabs>
          <w:tab w:val="left" w:pos="1134"/>
        </w:tabs>
        <w:spacing w:after="160" w:line="360" w:lineRule="auto"/>
        <w:ind w:firstLine="567"/>
        <w:jc w:val="both"/>
        <w:rPr>
          <w:rFonts w:ascii="Sylfaen" w:eastAsia="Times New Roman" w:hAnsi="Sylfaen"/>
          <w:sz w:val="24"/>
          <w:szCs w:val="24"/>
        </w:rPr>
      </w:pPr>
      <w:r w:rsidRPr="003273EC">
        <w:rPr>
          <w:rFonts w:ascii="Sylfaen" w:hAnsi="Sylfaen"/>
          <w:sz w:val="24"/>
          <w:szCs w:val="24"/>
        </w:rPr>
        <w:t>բ)</w:t>
      </w:r>
      <w:r w:rsidR="003273EC" w:rsidRPr="003273EC">
        <w:rPr>
          <w:rFonts w:ascii="Sylfaen" w:hAnsi="Sylfaen"/>
          <w:sz w:val="24"/>
          <w:szCs w:val="24"/>
        </w:rPr>
        <w:tab/>
      </w:r>
      <w:r w:rsidRPr="003273EC">
        <w:rPr>
          <w:rFonts w:ascii="Sylfaen" w:hAnsi="Sylfaen"/>
          <w:sz w:val="24"/>
          <w:szCs w:val="24"/>
        </w:rPr>
        <w:t>ավտոմոբիլային տրանսպորտային միջոցի մասին՝</w:t>
      </w:r>
    </w:p>
    <w:p w14:paraId="05E58CBE" w14:textId="77777777" w:rsidR="00387C77" w:rsidRPr="003273EC" w:rsidRDefault="00387C77" w:rsidP="003273EC">
      <w:pPr>
        <w:pStyle w:val="ConsPlusNormal"/>
        <w:widowControl w:val="0"/>
        <w:spacing w:after="160" w:line="360" w:lineRule="auto"/>
        <w:ind w:firstLine="567"/>
        <w:jc w:val="both"/>
        <w:rPr>
          <w:rFonts w:ascii="Sylfaen" w:eastAsia="Times New Roman" w:hAnsi="Sylfaen"/>
          <w:sz w:val="24"/>
          <w:szCs w:val="24"/>
        </w:rPr>
      </w:pPr>
      <w:r w:rsidRPr="003273EC">
        <w:rPr>
          <w:rFonts w:ascii="Sylfaen" w:hAnsi="Sylfaen"/>
          <w:sz w:val="24"/>
          <w:szCs w:val="24"/>
        </w:rPr>
        <w:t>տիպը</w:t>
      </w:r>
      <w:r w:rsidR="0089410C" w:rsidRPr="003273EC">
        <w:rPr>
          <w:rFonts w:ascii="Sylfaen" w:hAnsi="Sylfaen"/>
          <w:sz w:val="24"/>
          <w:szCs w:val="24"/>
        </w:rPr>
        <w:t>.</w:t>
      </w:r>
    </w:p>
    <w:p w14:paraId="52551B61" w14:textId="77777777" w:rsidR="00387C77" w:rsidRPr="003273EC" w:rsidRDefault="00387C77" w:rsidP="003273EC">
      <w:pPr>
        <w:pStyle w:val="ConsPlusNormal"/>
        <w:widowControl w:val="0"/>
        <w:spacing w:after="160" w:line="360" w:lineRule="auto"/>
        <w:ind w:firstLine="567"/>
        <w:jc w:val="both"/>
        <w:rPr>
          <w:rFonts w:ascii="Sylfaen" w:eastAsia="Times New Roman" w:hAnsi="Sylfaen"/>
          <w:sz w:val="24"/>
          <w:szCs w:val="24"/>
        </w:rPr>
      </w:pPr>
      <w:r w:rsidRPr="003273EC">
        <w:rPr>
          <w:rFonts w:ascii="Sylfaen" w:hAnsi="Sylfaen"/>
          <w:sz w:val="24"/>
          <w:szCs w:val="24"/>
        </w:rPr>
        <w:t>անվանումը (մակնիշը)</w:t>
      </w:r>
      <w:r w:rsidR="0089410C" w:rsidRPr="003273EC">
        <w:rPr>
          <w:rFonts w:ascii="Sylfaen" w:hAnsi="Sylfaen"/>
          <w:sz w:val="24"/>
          <w:szCs w:val="24"/>
        </w:rPr>
        <w:t>.</w:t>
      </w:r>
    </w:p>
    <w:p w14:paraId="26084795" w14:textId="77777777" w:rsidR="00387C77" w:rsidRPr="003273EC" w:rsidRDefault="00387C77" w:rsidP="003273EC">
      <w:pPr>
        <w:pStyle w:val="ConsPlusNormal"/>
        <w:widowControl w:val="0"/>
        <w:spacing w:after="160" w:line="360" w:lineRule="auto"/>
        <w:ind w:firstLine="567"/>
        <w:jc w:val="both"/>
        <w:rPr>
          <w:rFonts w:ascii="Sylfaen" w:eastAsia="Times New Roman" w:hAnsi="Sylfaen"/>
          <w:sz w:val="24"/>
          <w:szCs w:val="24"/>
        </w:rPr>
      </w:pPr>
      <w:r w:rsidRPr="003273EC">
        <w:rPr>
          <w:rFonts w:ascii="Sylfaen" w:hAnsi="Sylfaen"/>
          <w:sz w:val="24"/>
          <w:szCs w:val="24"/>
        </w:rPr>
        <w:t>գրանցման համարը (դիմումն անհատական կարգով ուղարկելու դեպքում)</w:t>
      </w:r>
      <w:r w:rsidR="0089410C" w:rsidRPr="003273EC">
        <w:rPr>
          <w:rFonts w:ascii="Sylfaen" w:hAnsi="Sylfaen"/>
          <w:sz w:val="24"/>
          <w:szCs w:val="24"/>
        </w:rPr>
        <w:t>.</w:t>
      </w:r>
    </w:p>
    <w:p w14:paraId="26AEF5D3" w14:textId="77777777" w:rsidR="00387C77" w:rsidRPr="003273EC" w:rsidRDefault="00387C77" w:rsidP="003273EC">
      <w:pPr>
        <w:pStyle w:val="ConsPlusNormal"/>
        <w:widowControl w:val="0"/>
        <w:spacing w:after="160" w:line="360" w:lineRule="auto"/>
        <w:ind w:firstLine="567"/>
        <w:jc w:val="both"/>
        <w:rPr>
          <w:rFonts w:ascii="Sylfaen" w:eastAsia="Times New Roman" w:hAnsi="Sylfaen"/>
          <w:sz w:val="24"/>
          <w:szCs w:val="24"/>
        </w:rPr>
      </w:pPr>
      <w:r w:rsidRPr="003273EC">
        <w:rPr>
          <w:rFonts w:ascii="Sylfaen" w:hAnsi="Sylfaen"/>
          <w:sz w:val="24"/>
          <w:szCs w:val="24"/>
        </w:rPr>
        <w:t>հենասարքի համարը (նույնականացման համարը)</w:t>
      </w:r>
      <w:r w:rsidR="0089410C" w:rsidRPr="003273EC">
        <w:rPr>
          <w:rFonts w:ascii="Sylfaen" w:hAnsi="Sylfaen"/>
          <w:sz w:val="24"/>
          <w:szCs w:val="24"/>
        </w:rPr>
        <w:t>.</w:t>
      </w:r>
      <w:r w:rsidRPr="003273EC">
        <w:rPr>
          <w:rFonts w:ascii="Sylfaen" w:hAnsi="Sylfaen"/>
          <w:sz w:val="24"/>
          <w:szCs w:val="24"/>
        </w:rPr>
        <w:t xml:space="preserve"> </w:t>
      </w:r>
    </w:p>
    <w:p w14:paraId="21195933" w14:textId="0C2C187B" w:rsidR="00387C77" w:rsidRPr="003273EC" w:rsidRDefault="00387C77" w:rsidP="003273EC">
      <w:pPr>
        <w:pStyle w:val="ConsPlusNormal"/>
        <w:widowControl w:val="0"/>
        <w:spacing w:after="160" w:line="360" w:lineRule="auto"/>
        <w:ind w:firstLine="567"/>
        <w:jc w:val="both"/>
        <w:rPr>
          <w:rFonts w:ascii="Sylfaen" w:eastAsia="Times New Roman" w:hAnsi="Sylfaen"/>
          <w:color w:val="000000"/>
          <w:sz w:val="24"/>
          <w:szCs w:val="24"/>
        </w:rPr>
      </w:pPr>
      <w:r w:rsidRPr="003273EC">
        <w:rPr>
          <w:rFonts w:ascii="Sylfaen" w:hAnsi="Sylfaen"/>
          <w:color w:val="000000"/>
          <w:sz w:val="24"/>
          <w:szCs w:val="24"/>
        </w:rPr>
        <w:t xml:space="preserve">մաքսային կապարակնիքների ու կնիքների քանակը </w:t>
      </w:r>
      <w:r w:rsidR="00107025">
        <w:rPr>
          <w:rFonts w:ascii="Sylfaen" w:hAnsi="Sylfaen"/>
          <w:color w:val="000000"/>
          <w:sz w:val="24"/>
          <w:szCs w:val="24"/>
        </w:rPr>
        <w:t>և</w:t>
      </w:r>
      <w:r w:rsidRPr="003273EC">
        <w:rPr>
          <w:rFonts w:ascii="Sylfaen" w:hAnsi="Sylfaen"/>
          <w:color w:val="000000"/>
          <w:sz w:val="24"/>
          <w:szCs w:val="24"/>
        </w:rPr>
        <w:t xml:space="preserve"> դրանք դնելու տեղերը (անհատական կարգով դիմումն ուղարկելու դեպքում)</w:t>
      </w:r>
      <w:r w:rsidR="0089410C" w:rsidRPr="003273EC">
        <w:rPr>
          <w:rFonts w:ascii="Sylfaen" w:hAnsi="Sylfaen"/>
          <w:color w:val="000000"/>
          <w:sz w:val="24"/>
          <w:szCs w:val="24"/>
        </w:rPr>
        <w:t>.</w:t>
      </w:r>
    </w:p>
    <w:p w14:paraId="647FC02F" w14:textId="77777777" w:rsidR="00387C77" w:rsidRPr="003273EC" w:rsidRDefault="00387C77" w:rsidP="003273EC">
      <w:pPr>
        <w:pStyle w:val="ConsPlusNormal"/>
        <w:widowControl w:val="0"/>
        <w:spacing w:after="160" w:line="360" w:lineRule="auto"/>
        <w:ind w:firstLine="567"/>
        <w:jc w:val="both"/>
        <w:rPr>
          <w:rFonts w:ascii="Sylfaen" w:eastAsia="Times New Roman" w:hAnsi="Sylfaen"/>
          <w:color w:val="000000"/>
          <w:sz w:val="24"/>
          <w:szCs w:val="24"/>
        </w:rPr>
      </w:pPr>
      <w:r w:rsidRPr="003273EC">
        <w:rPr>
          <w:rFonts w:ascii="Sylfaen" w:hAnsi="Sylfaen"/>
          <w:color w:val="000000"/>
          <w:sz w:val="24"/>
          <w:szCs w:val="24"/>
        </w:rPr>
        <w:t>տարբերակիչ թվանշանները կամ տառերը, որոնք արտադրող գործարանի կողմից տրվել են ավտոմոբիլային տրանսպորտային միջոցի կառուցվածքի տեսակին (սերիային) (ըստ կառուցվածքի տեսակի դիմումն ուղարկելու դեպքում)</w:t>
      </w:r>
      <w:r w:rsidR="0089410C" w:rsidRPr="003273EC">
        <w:rPr>
          <w:rFonts w:ascii="Sylfaen" w:hAnsi="Sylfaen"/>
          <w:color w:val="000000"/>
          <w:sz w:val="24"/>
          <w:szCs w:val="24"/>
        </w:rPr>
        <w:t>.</w:t>
      </w:r>
    </w:p>
    <w:p w14:paraId="13FCAFEE" w14:textId="77777777" w:rsidR="00387C77" w:rsidRPr="003273EC" w:rsidRDefault="00387C77" w:rsidP="003273EC">
      <w:pPr>
        <w:pStyle w:val="ConsPlusNormal"/>
        <w:widowControl w:val="0"/>
        <w:tabs>
          <w:tab w:val="left" w:pos="1134"/>
        </w:tabs>
        <w:spacing w:after="160" w:line="360" w:lineRule="auto"/>
        <w:ind w:firstLine="567"/>
        <w:jc w:val="both"/>
        <w:rPr>
          <w:rFonts w:ascii="Sylfaen" w:eastAsia="Times New Roman" w:hAnsi="Sylfaen"/>
          <w:color w:val="000000"/>
          <w:sz w:val="24"/>
          <w:szCs w:val="24"/>
        </w:rPr>
      </w:pPr>
      <w:r w:rsidRPr="003273EC">
        <w:rPr>
          <w:rFonts w:ascii="Sylfaen" w:hAnsi="Sylfaen"/>
          <w:color w:val="000000"/>
          <w:sz w:val="24"/>
          <w:szCs w:val="24"/>
        </w:rPr>
        <w:t>գ)</w:t>
      </w:r>
      <w:r w:rsidR="003273EC" w:rsidRPr="003273EC">
        <w:rPr>
          <w:rFonts w:ascii="Sylfaen" w:hAnsi="Sylfaen"/>
          <w:color w:val="000000"/>
          <w:sz w:val="24"/>
          <w:szCs w:val="24"/>
        </w:rPr>
        <w:tab/>
      </w:r>
      <w:r w:rsidRPr="003273EC">
        <w:rPr>
          <w:rFonts w:ascii="Sylfaen" w:hAnsi="Sylfaen"/>
          <w:color w:val="000000"/>
          <w:sz w:val="24"/>
          <w:szCs w:val="24"/>
        </w:rPr>
        <w:t>ավտոմոբիլային տրանսպորտային միջոցը տիրապետողի մասին (բացառությամբ այն դեպքերի, երբ այդ տեղեկությունները համընկնում են սույն կետի «ա» ենթակետում նշված տեղեկությունների հետ)՝</w:t>
      </w:r>
    </w:p>
    <w:p w14:paraId="5FF603AB" w14:textId="18BF68D4" w:rsidR="00387C77" w:rsidRPr="003273EC" w:rsidRDefault="00387C77" w:rsidP="003273EC">
      <w:pPr>
        <w:pStyle w:val="ConsPlusNormal"/>
        <w:widowControl w:val="0"/>
        <w:spacing w:after="160" w:line="360" w:lineRule="auto"/>
        <w:ind w:firstLine="567"/>
        <w:jc w:val="both"/>
        <w:rPr>
          <w:rFonts w:ascii="Sylfaen" w:hAnsi="Sylfaen"/>
          <w:color w:val="000000"/>
          <w:sz w:val="24"/>
          <w:szCs w:val="24"/>
        </w:rPr>
      </w:pPr>
      <w:r w:rsidRPr="003273EC">
        <w:rPr>
          <w:rFonts w:ascii="Sylfaen" w:hAnsi="Sylfaen"/>
          <w:color w:val="000000"/>
          <w:sz w:val="24"/>
          <w:szCs w:val="24"/>
        </w:rPr>
        <w:t xml:space="preserve">իրավաբանական անձի, կազմակերպության լրիվ կամ կրճատ (կրճատված) անվանումը կամ ֆիզիկական անձի ազգանունը, անունը </w:t>
      </w:r>
      <w:r w:rsidR="00107025">
        <w:rPr>
          <w:rFonts w:ascii="Sylfaen" w:hAnsi="Sylfaen"/>
          <w:color w:val="000000"/>
          <w:sz w:val="24"/>
          <w:szCs w:val="24"/>
        </w:rPr>
        <w:t>և</w:t>
      </w:r>
      <w:r w:rsidRPr="003273EC">
        <w:rPr>
          <w:rFonts w:ascii="Sylfaen" w:hAnsi="Sylfaen"/>
          <w:color w:val="000000"/>
          <w:sz w:val="24"/>
          <w:szCs w:val="24"/>
        </w:rPr>
        <w:t xml:space="preserve"> հայրանունը (առկայության դեպքում)</w:t>
      </w:r>
      <w:r w:rsidR="0089410C" w:rsidRPr="003273EC">
        <w:rPr>
          <w:rFonts w:ascii="Sylfaen" w:hAnsi="Sylfaen"/>
          <w:color w:val="000000"/>
          <w:sz w:val="24"/>
          <w:szCs w:val="24"/>
        </w:rPr>
        <w:t>.</w:t>
      </w:r>
    </w:p>
    <w:p w14:paraId="7BF79886" w14:textId="77777777" w:rsidR="00387C77" w:rsidRPr="003273EC" w:rsidRDefault="00387C77" w:rsidP="003273EC">
      <w:pPr>
        <w:pStyle w:val="ConsPlusNormal"/>
        <w:widowControl w:val="0"/>
        <w:spacing w:after="160" w:line="360" w:lineRule="auto"/>
        <w:ind w:firstLine="567"/>
        <w:jc w:val="both"/>
        <w:rPr>
          <w:rFonts w:ascii="Sylfaen" w:hAnsi="Sylfaen"/>
          <w:color w:val="000000"/>
          <w:sz w:val="24"/>
          <w:szCs w:val="24"/>
        </w:rPr>
      </w:pPr>
      <w:r w:rsidRPr="003273EC">
        <w:rPr>
          <w:rFonts w:ascii="Sylfaen" w:hAnsi="Sylfaen"/>
          <w:color w:val="000000"/>
          <w:sz w:val="24"/>
          <w:szCs w:val="24"/>
        </w:rPr>
        <w:lastRenderedPageBreak/>
        <w:t>հարկային համարը (սույն կետի «ա» ենթակետի երրո</w:t>
      </w:r>
      <w:r w:rsidR="003273EC" w:rsidRPr="003273EC">
        <w:rPr>
          <w:rFonts w:ascii="Sylfaen" w:hAnsi="Sylfaen"/>
          <w:color w:val="000000"/>
          <w:sz w:val="24"/>
          <w:szCs w:val="24"/>
        </w:rPr>
        <w:t>-</w:t>
      </w:r>
      <w:r w:rsidRPr="003273EC">
        <w:rPr>
          <w:rFonts w:ascii="Sylfaen" w:hAnsi="Sylfaen"/>
          <w:color w:val="000000"/>
          <w:sz w:val="24"/>
          <w:szCs w:val="24"/>
        </w:rPr>
        <w:t>ութերորդ պարբերություններին համապատասխան)</w:t>
      </w:r>
      <w:r w:rsidR="0089410C" w:rsidRPr="003273EC">
        <w:rPr>
          <w:rFonts w:ascii="Sylfaen" w:hAnsi="Sylfaen"/>
          <w:color w:val="000000"/>
          <w:sz w:val="24"/>
          <w:szCs w:val="24"/>
        </w:rPr>
        <w:t>.</w:t>
      </w:r>
    </w:p>
    <w:p w14:paraId="64A351FA" w14:textId="6B52E5FE" w:rsidR="00387C77" w:rsidRPr="003273EC" w:rsidRDefault="00387C77" w:rsidP="003273EC">
      <w:pPr>
        <w:pStyle w:val="ConsPlusNormal"/>
        <w:widowControl w:val="0"/>
        <w:spacing w:after="160" w:line="360" w:lineRule="auto"/>
        <w:ind w:firstLine="567"/>
        <w:jc w:val="both"/>
        <w:rPr>
          <w:rFonts w:ascii="Sylfaen" w:hAnsi="Sylfaen"/>
          <w:color w:val="000000"/>
          <w:sz w:val="24"/>
          <w:szCs w:val="24"/>
        </w:rPr>
      </w:pPr>
      <w:r w:rsidRPr="003273EC">
        <w:rPr>
          <w:rFonts w:ascii="Sylfaen" w:hAnsi="Sylfaen"/>
          <w:color w:val="000000"/>
          <w:sz w:val="24"/>
          <w:szCs w:val="24"/>
        </w:rPr>
        <w:t xml:space="preserve">իրավաբանական անձի, կազմակերպության գտնվելու վայրի կամ ֆիզիկական անձի բնակության վայրի հասցեն (երկրի կրճատ անվանումը, վարչատարածքային միավորը (տարածաշրջանը, մարզը, շրջանը </w:t>
      </w:r>
      <w:r w:rsidR="00107025">
        <w:rPr>
          <w:rFonts w:ascii="Sylfaen" w:hAnsi="Sylfaen"/>
          <w:color w:val="000000"/>
          <w:sz w:val="24"/>
          <w:szCs w:val="24"/>
        </w:rPr>
        <w:t>և</w:t>
      </w:r>
      <w:r w:rsidRPr="003273EC">
        <w:rPr>
          <w:rFonts w:ascii="Sylfaen" w:hAnsi="Sylfaen"/>
          <w:color w:val="000000"/>
          <w:sz w:val="24"/>
          <w:szCs w:val="24"/>
        </w:rPr>
        <w:t xml:space="preserve"> այլն), բնակավայրը, փողոցը, շենքի համարը, մասնաշենքի (շինության) համարը, բնակարանի (սենյակի, գրասենյակի) համարը).</w:t>
      </w:r>
    </w:p>
    <w:p w14:paraId="688CC30D" w14:textId="30D55C5C" w:rsidR="00387C77" w:rsidRPr="003273EC" w:rsidRDefault="00387C77" w:rsidP="003273EC">
      <w:pPr>
        <w:widowControl w:val="0"/>
        <w:tabs>
          <w:tab w:val="left" w:pos="1134"/>
        </w:tabs>
        <w:spacing w:after="160" w:line="360" w:lineRule="auto"/>
        <w:ind w:firstLine="567"/>
        <w:jc w:val="both"/>
        <w:rPr>
          <w:rFonts w:ascii="Sylfaen" w:hAnsi="Sylfaen"/>
          <w:color w:val="000000"/>
          <w:sz w:val="24"/>
          <w:szCs w:val="24"/>
        </w:rPr>
      </w:pPr>
      <w:r w:rsidRPr="003273EC">
        <w:rPr>
          <w:rFonts w:ascii="Sylfaen" w:hAnsi="Sylfaen"/>
          <w:sz w:val="24"/>
          <w:szCs w:val="24"/>
        </w:rPr>
        <w:t>դ)</w:t>
      </w:r>
      <w:r w:rsidR="003273EC" w:rsidRPr="003273EC">
        <w:rPr>
          <w:rFonts w:ascii="Sylfaen" w:hAnsi="Sylfaen"/>
          <w:sz w:val="24"/>
          <w:szCs w:val="24"/>
        </w:rPr>
        <w:tab/>
      </w:r>
      <w:r w:rsidRPr="003273EC">
        <w:rPr>
          <w:rFonts w:ascii="Sylfaen" w:hAnsi="Sylfaen"/>
          <w:sz w:val="24"/>
          <w:szCs w:val="24"/>
        </w:rPr>
        <w:t xml:space="preserve">դիմումի ուսումնասիրման արդյունքների վերաբերյալ տեղեկացման՝ դիմումատուի համար նախընտրելի եղանակի մասին (օրինակ՝ էլեկտրոնային փոստով, հեռախոսով </w:t>
      </w:r>
      <w:r w:rsidR="00107025">
        <w:rPr>
          <w:rFonts w:ascii="Sylfaen" w:hAnsi="Sylfaen"/>
          <w:sz w:val="24"/>
          <w:szCs w:val="24"/>
        </w:rPr>
        <w:t>և</w:t>
      </w:r>
      <w:r w:rsidRPr="003273EC">
        <w:rPr>
          <w:rFonts w:ascii="Sylfaen" w:hAnsi="Sylfaen"/>
          <w:sz w:val="24"/>
          <w:szCs w:val="24"/>
        </w:rPr>
        <w:t xml:space="preserve"> այլն՝ նշելով համապատասխան էլեկտրոնային փոստի հասցեն, հեռախոսահամարը </w:t>
      </w:r>
      <w:r w:rsidR="00107025">
        <w:rPr>
          <w:rFonts w:ascii="Sylfaen" w:hAnsi="Sylfaen"/>
          <w:sz w:val="24"/>
          <w:szCs w:val="24"/>
        </w:rPr>
        <w:t>և</w:t>
      </w:r>
      <w:r w:rsidRPr="003273EC">
        <w:rPr>
          <w:rFonts w:ascii="Sylfaen" w:hAnsi="Sylfaen"/>
          <w:sz w:val="24"/>
          <w:szCs w:val="24"/>
        </w:rPr>
        <w:t xml:space="preserve"> այլն)։</w:t>
      </w:r>
      <w:r w:rsidRPr="003273EC">
        <w:rPr>
          <w:rFonts w:ascii="Sylfaen" w:hAnsi="Sylfaen"/>
          <w:color w:val="000000"/>
          <w:sz w:val="24"/>
          <w:szCs w:val="24"/>
        </w:rPr>
        <w:t xml:space="preserve"> </w:t>
      </w:r>
    </w:p>
    <w:p w14:paraId="7B23C4C0" w14:textId="77777777" w:rsidR="00387C77" w:rsidRPr="003273EC" w:rsidRDefault="00387C77" w:rsidP="003273EC">
      <w:pPr>
        <w:pStyle w:val="ConsPlusNormal"/>
        <w:widowControl w:val="0"/>
        <w:tabs>
          <w:tab w:val="left" w:pos="1134"/>
        </w:tabs>
        <w:spacing w:after="160" w:line="360" w:lineRule="auto"/>
        <w:ind w:firstLine="567"/>
        <w:jc w:val="both"/>
        <w:rPr>
          <w:rFonts w:ascii="Sylfaen" w:hAnsi="Sylfaen"/>
          <w:color w:val="000000"/>
          <w:sz w:val="24"/>
          <w:szCs w:val="24"/>
        </w:rPr>
      </w:pPr>
      <w:r w:rsidRPr="003273EC">
        <w:rPr>
          <w:rFonts w:ascii="Sylfaen" w:hAnsi="Sylfaen"/>
          <w:color w:val="000000"/>
          <w:sz w:val="24"/>
          <w:szCs w:val="24"/>
        </w:rPr>
        <w:t>9.</w:t>
      </w:r>
      <w:r w:rsidR="003273EC" w:rsidRPr="003273EC">
        <w:rPr>
          <w:rFonts w:ascii="Sylfaen" w:hAnsi="Sylfaen"/>
          <w:color w:val="000000"/>
          <w:sz w:val="24"/>
          <w:szCs w:val="24"/>
        </w:rPr>
        <w:tab/>
      </w:r>
      <w:r w:rsidRPr="003273EC">
        <w:rPr>
          <w:rFonts w:ascii="Sylfaen" w:hAnsi="Sylfaen"/>
          <w:color w:val="000000"/>
          <w:sz w:val="24"/>
          <w:szCs w:val="24"/>
        </w:rPr>
        <w:t>Ըստ կառուցվածքի տեսակի դիմումի մեջ՝ ի լրումն սույն կարգի 8-րդ կետով նախատեսված տեղեկությունների, նշվում է, որ արտադրող գործարանը պարտավորվում է՝</w:t>
      </w:r>
    </w:p>
    <w:p w14:paraId="264003B2" w14:textId="77777777" w:rsidR="00387C77" w:rsidRPr="003273EC" w:rsidRDefault="00387C77" w:rsidP="003273EC">
      <w:pPr>
        <w:widowControl w:val="0"/>
        <w:tabs>
          <w:tab w:val="left" w:pos="1134"/>
        </w:tabs>
        <w:autoSpaceDE w:val="0"/>
        <w:autoSpaceDN w:val="0"/>
        <w:adjustRightInd w:val="0"/>
        <w:spacing w:after="160" w:line="360" w:lineRule="auto"/>
        <w:ind w:firstLine="567"/>
        <w:jc w:val="both"/>
        <w:rPr>
          <w:rFonts w:ascii="Sylfaen" w:hAnsi="Sylfaen"/>
          <w:strike/>
          <w:sz w:val="24"/>
          <w:szCs w:val="24"/>
        </w:rPr>
      </w:pPr>
      <w:r w:rsidRPr="003273EC">
        <w:rPr>
          <w:rFonts w:ascii="Sylfaen" w:hAnsi="Sylfaen"/>
          <w:sz w:val="24"/>
          <w:szCs w:val="24"/>
        </w:rPr>
        <w:t>ա)</w:t>
      </w:r>
      <w:r w:rsidR="003273EC" w:rsidRPr="003273EC">
        <w:rPr>
          <w:rFonts w:ascii="Sylfaen" w:hAnsi="Sylfaen"/>
          <w:sz w:val="24"/>
          <w:szCs w:val="24"/>
        </w:rPr>
        <w:tab/>
      </w:r>
      <w:r w:rsidRPr="003273EC">
        <w:rPr>
          <w:rFonts w:ascii="Sylfaen" w:hAnsi="Sylfaen"/>
          <w:sz w:val="24"/>
          <w:szCs w:val="24"/>
        </w:rPr>
        <w:t>մաքսային մարմնին հնարավորություն ընձեռել կառուցվածքի տվյալ տեսակը (սերիան) ունեցող</w:t>
      </w:r>
      <w:r w:rsidR="001F2B65" w:rsidRPr="003273EC">
        <w:rPr>
          <w:rFonts w:ascii="Sylfaen" w:hAnsi="Sylfaen"/>
          <w:sz w:val="24"/>
          <w:szCs w:val="24"/>
        </w:rPr>
        <w:t xml:space="preserve"> </w:t>
      </w:r>
      <w:r w:rsidRPr="003273EC">
        <w:rPr>
          <w:rFonts w:ascii="Sylfaen" w:hAnsi="Sylfaen"/>
          <w:sz w:val="24"/>
          <w:szCs w:val="24"/>
        </w:rPr>
        <w:t>ավտոմոբիլային տրանսպորտային միջոցների տեսազննում իրականացնել դրանց սերիական արտադրության ընթացքում ցանկացած պահի</w:t>
      </w:r>
      <w:r w:rsidR="0089410C" w:rsidRPr="003273EC">
        <w:rPr>
          <w:rFonts w:ascii="Sylfaen" w:hAnsi="Sylfaen"/>
          <w:sz w:val="24"/>
          <w:szCs w:val="24"/>
        </w:rPr>
        <w:t>.</w:t>
      </w:r>
    </w:p>
    <w:p w14:paraId="00DA8694" w14:textId="6425E006" w:rsidR="00387C77" w:rsidRPr="003273EC" w:rsidRDefault="00387C77" w:rsidP="003273EC">
      <w:pPr>
        <w:widowControl w:val="0"/>
        <w:tabs>
          <w:tab w:val="left" w:pos="1134"/>
        </w:tabs>
        <w:autoSpaceDE w:val="0"/>
        <w:autoSpaceDN w:val="0"/>
        <w:adjustRightInd w:val="0"/>
        <w:spacing w:after="160" w:line="360" w:lineRule="auto"/>
        <w:ind w:firstLine="567"/>
        <w:jc w:val="both"/>
        <w:rPr>
          <w:rFonts w:ascii="Sylfaen" w:hAnsi="Sylfaen"/>
          <w:sz w:val="24"/>
          <w:szCs w:val="24"/>
        </w:rPr>
      </w:pPr>
      <w:r w:rsidRPr="003273EC">
        <w:rPr>
          <w:rFonts w:ascii="Sylfaen" w:hAnsi="Sylfaen"/>
          <w:sz w:val="24"/>
          <w:szCs w:val="24"/>
        </w:rPr>
        <w:t>բ)</w:t>
      </w:r>
      <w:r w:rsidR="003273EC" w:rsidRPr="003273EC">
        <w:rPr>
          <w:rFonts w:ascii="Sylfaen" w:hAnsi="Sylfaen"/>
          <w:sz w:val="24"/>
          <w:szCs w:val="24"/>
        </w:rPr>
        <w:tab/>
      </w:r>
      <w:r w:rsidRPr="003273EC">
        <w:rPr>
          <w:rFonts w:ascii="Sylfaen" w:hAnsi="Sylfaen"/>
          <w:sz w:val="24"/>
          <w:szCs w:val="24"/>
        </w:rPr>
        <w:t xml:space="preserve">ավտոմոբիլային տրանսպորտային միջոցների կառուցվածքի (սերիայի) գծագրերի </w:t>
      </w:r>
      <w:r w:rsidR="00107025">
        <w:rPr>
          <w:rFonts w:ascii="Sylfaen" w:hAnsi="Sylfaen"/>
          <w:sz w:val="24"/>
          <w:szCs w:val="24"/>
        </w:rPr>
        <w:t>և</w:t>
      </w:r>
      <w:r w:rsidRPr="003273EC">
        <w:rPr>
          <w:rFonts w:ascii="Sylfaen" w:hAnsi="Sylfaen"/>
          <w:sz w:val="24"/>
          <w:szCs w:val="24"/>
        </w:rPr>
        <w:t xml:space="preserve"> նկարագրությունների հետ կապված փոփոխությունների մասին մաքսային մարմնին տեղեկացնել</w:t>
      </w:r>
      <w:r w:rsidR="00667EA3" w:rsidRPr="003273EC">
        <w:rPr>
          <w:rFonts w:ascii="Sylfaen" w:hAnsi="Sylfaen"/>
          <w:sz w:val="24"/>
          <w:szCs w:val="24"/>
        </w:rPr>
        <w:t>՝</w:t>
      </w:r>
      <w:r w:rsidRPr="003273EC">
        <w:rPr>
          <w:rFonts w:ascii="Sylfaen" w:hAnsi="Sylfaen"/>
          <w:sz w:val="24"/>
          <w:szCs w:val="24"/>
        </w:rPr>
        <w:t xml:space="preserve"> նախքան այդ փոփոխություններ</w:t>
      </w:r>
      <w:r w:rsidR="00667EA3" w:rsidRPr="003273EC">
        <w:rPr>
          <w:rFonts w:ascii="Sylfaen" w:hAnsi="Sylfaen"/>
          <w:sz w:val="24"/>
          <w:szCs w:val="24"/>
        </w:rPr>
        <w:t>ը</w:t>
      </w:r>
      <w:r w:rsidRPr="003273EC">
        <w:rPr>
          <w:rFonts w:ascii="Sylfaen" w:hAnsi="Sylfaen"/>
          <w:sz w:val="24"/>
          <w:szCs w:val="24"/>
        </w:rPr>
        <w:t xml:space="preserve"> կատար</w:t>
      </w:r>
      <w:r w:rsidR="00667EA3" w:rsidRPr="003273EC">
        <w:rPr>
          <w:rFonts w:ascii="Sylfaen" w:hAnsi="Sylfaen"/>
          <w:sz w:val="24"/>
          <w:szCs w:val="24"/>
        </w:rPr>
        <w:t>ել</w:t>
      </w:r>
      <w:r w:rsidRPr="003273EC">
        <w:rPr>
          <w:rFonts w:ascii="Sylfaen" w:hAnsi="Sylfaen"/>
          <w:sz w:val="24"/>
          <w:szCs w:val="24"/>
        </w:rPr>
        <w:t>ը.</w:t>
      </w:r>
    </w:p>
    <w:p w14:paraId="5A69971C" w14:textId="35B12310" w:rsidR="00387C77" w:rsidRPr="00253721" w:rsidRDefault="00387C77" w:rsidP="003273EC">
      <w:pPr>
        <w:widowControl w:val="0"/>
        <w:tabs>
          <w:tab w:val="left" w:pos="1134"/>
        </w:tabs>
        <w:autoSpaceDE w:val="0"/>
        <w:autoSpaceDN w:val="0"/>
        <w:adjustRightInd w:val="0"/>
        <w:spacing w:after="160" w:line="360" w:lineRule="auto"/>
        <w:ind w:firstLine="567"/>
        <w:jc w:val="both"/>
        <w:rPr>
          <w:rFonts w:ascii="Sylfaen" w:hAnsi="Sylfaen"/>
          <w:sz w:val="24"/>
          <w:szCs w:val="24"/>
        </w:rPr>
      </w:pPr>
      <w:r w:rsidRPr="003273EC">
        <w:rPr>
          <w:rFonts w:ascii="Sylfaen" w:hAnsi="Sylfaen"/>
          <w:sz w:val="24"/>
          <w:szCs w:val="24"/>
        </w:rPr>
        <w:t>գ)</w:t>
      </w:r>
      <w:r w:rsidR="003273EC" w:rsidRPr="003273EC">
        <w:rPr>
          <w:rFonts w:ascii="Sylfaen" w:hAnsi="Sylfaen"/>
          <w:sz w:val="24"/>
          <w:szCs w:val="24"/>
        </w:rPr>
        <w:tab/>
      </w:r>
      <w:r w:rsidRPr="003273EC">
        <w:rPr>
          <w:rFonts w:ascii="Sylfaen" w:hAnsi="Sylfaen"/>
          <w:sz w:val="24"/>
          <w:szCs w:val="24"/>
        </w:rPr>
        <w:t>ավտոմոբիլային տրանսպորտային միջոցների վրա տեսանելի տեղում զետեղել կառուցվածքի տվյալ տեսակին (սերիային) տրված տարբերակիչ թվանշանները կամ տառերը, ինչպես նա</w:t>
      </w:r>
      <w:r w:rsidR="00107025">
        <w:rPr>
          <w:rFonts w:ascii="Sylfaen" w:hAnsi="Sylfaen"/>
          <w:sz w:val="24"/>
          <w:szCs w:val="24"/>
        </w:rPr>
        <w:t>և</w:t>
      </w:r>
      <w:r w:rsidRPr="003273EC">
        <w:rPr>
          <w:rFonts w:ascii="Sylfaen" w:hAnsi="Sylfaen"/>
          <w:sz w:val="24"/>
          <w:szCs w:val="24"/>
        </w:rPr>
        <w:t xml:space="preserve"> կառուցվածքի տվյալ տեսակը (սերիան) ունեցող սերիական արտադրության յուրաքանչյուր ավտոմոբիլային տրանսպորտային միջոցի հերթական համարը (գործարանային համարը)</w:t>
      </w:r>
      <w:r w:rsidR="0089410C" w:rsidRPr="003273EC">
        <w:rPr>
          <w:rFonts w:ascii="Sylfaen" w:hAnsi="Sylfaen"/>
          <w:sz w:val="24"/>
          <w:szCs w:val="24"/>
        </w:rPr>
        <w:t>.</w:t>
      </w:r>
    </w:p>
    <w:p w14:paraId="1FD6E19F" w14:textId="77777777" w:rsidR="003273EC" w:rsidRPr="00253721" w:rsidRDefault="003273EC" w:rsidP="003273EC">
      <w:pPr>
        <w:widowControl w:val="0"/>
        <w:tabs>
          <w:tab w:val="left" w:pos="1134"/>
        </w:tabs>
        <w:autoSpaceDE w:val="0"/>
        <w:autoSpaceDN w:val="0"/>
        <w:adjustRightInd w:val="0"/>
        <w:spacing w:after="160" w:line="360" w:lineRule="auto"/>
        <w:ind w:firstLine="567"/>
        <w:jc w:val="both"/>
        <w:rPr>
          <w:rFonts w:ascii="Sylfaen" w:hAnsi="Sylfaen"/>
          <w:sz w:val="24"/>
          <w:szCs w:val="24"/>
        </w:rPr>
      </w:pPr>
    </w:p>
    <w:p w14:paraId="119A448A" w14:textId="77777777" w:rsidR="00387C77" w:rsidRPr="003273EC" w:rsidRDefault="00387C77" w:rsidP="00A63510">
      <w:pPr>
        <w:widowControl w:val="0"/>
        <w:tabs>
          <w:tab w:val="left" w:pos="1134"/>
        </w:tabs>
        <w:autoSpaceDE w:val="0"/>
        <w:autoSpaceDN w:val="0"/>
        <w:adjustRightInd w:val="0"/>
        <w:spacing w:after="160" w:line="360" w:lineRule="auto"/>
        <w:ind w:firstLine="567"/>
        <w:jc w:val="both"/>
        <w:rPr>
          <w:rFonts w:ascii="Sylfaen" w:hAnsi="Sylfaen"/>
          <w:sz w:val="24"/>
          <w:szCs w:val="24"/>
        </w:rPr>
      </w:pPr>
      <w:r w:rsidRPr="003273EC">
        <w:rPr>
          <w:rFonts w:ascii="Sylfaen" w:hAnsi="Sylfaen"/>
          <w:sz w:val="24"/>
          <w:szCs w:val="24"/>
        </w:rPr>
        <w:lastRenderedPageBreak/>
        <w:t>դ)</w:t>
      </w:r>
      <w:r w:rsidR="003273EC" w:rsidRPr="003273EC">
        <w:rPr>
          <w:rFonts w:ascii="Sylfaen" w:hAnsi="Sylfaen"/>
          <w:sz w:val="24"/>
          <w:szCs w:val="24"/>
        </w:rPr>
        <w:tab/>
      </w:r>
      <w:r w:rsidRPr="003273EC">
        <w:rPr>
          <w:rFonts w:ascii="Sylfaen" w:hAnsi="Sylfaen"/>
          <w:sz w:val="24"/>
          <w:szCs w:val="24"/>
        </w:rPr>
        <w:t>հավաստագիր ստանալու դեպքում վարել կառուցվածքի տեսակին (սերիային) համապատասխան արտադրված ավտոմոբիլային տրանսպորտային միջոցների հաշվառում:</w:t>
      </w:r>
    </w:p>
    <w:p w14:paraId="66442950" w14:textId="77777777" w:rsidR="00387C77" w:rsidRPr="003273EC" w:rsidRDefault="00387C77" w:rsidP="00A63510">
      <w:pPr>
        <w:pStyle w:val="ConsPlusNormal"/>
        <w:widowControl w:val="0"/>
        <w:tabs>
          <w:tab w:val="left" w:pos="1134"/>
        </w:tabs>
        <w:spacing w:after="160" w:line="360" w:lineRule="auto"/>
        <w:ind w:firstLine="567"/>
        <w:jc w:val="both"/>
        <w:rPr>
          <w:rFonts w:ascii="Sylfaen" w:hAnsi="Sylfaen"/>
          <w:sz w:val="24"/>
          <w:szCs w:val="24"/>
        </w:rPr>
      </w:pPr>
      <w:r w:rsidRPr="003273EC">
        <w:rPr>
          <w:rFonts w:ascii="Sylfaen" w:hAnsi="Sylfaen"/>
          <w:sz w:val="24"/>
          <w:szCs w:val="24"/>
        </w:rPr>
        <w:t>10.</w:t>
      </w:r>
      <w:r w:rsidR="00A63510" w:rsidRPr="00A63510">
        <w:rPr>
          <w:rFonts w:ascii="Sylfaen" w:hAnsi="Sylfaen"/>
          <w:sz w:val="24"/>
          <w:szCs w:val="24"/>
        </w:rPr>
        <w:tab/>
      </w:r>
      <w:r w:rsidRPr="003273EC">
        <w:rPr>
          <w:rFonts w:ascii="Sylfaen" w:hAnsi="Sylfaen"/>
          <w:sz w:val="24"/>
          <w:szCs w:val="24"/>
        </w:rPr>
        <w:t>Անհատական կարգով</w:t>
      </w:r>
      <w:r w:rsidR="00667EA3" w:rsidRPr="003273EC">
        <w:rPr>
          <w:rFonts w:ascii="Sylfaen" w:hAnsi="Sylfaen"/>
          <w:sz w:val="24"/>
          <w:szCs w:val="24"/>
        </w:rPr>
        <w:t>՝</w:t>
      </w:r>
      <w:r w:rsidRPr="003273EC">
        <w:rPr>
          <w:rFonts w:ascii="Sylfaen" w:hAnsi="Sylfaen"/>
          <w:sz w:val="24"/>
          <w:szCs w:val="24"/>
        </w:rPr>
        <w:t xml:space="preserve"> դիմումին </w:t>
      </w:r>
      <w:r w:rsidR="0051210B" w:rsidRPr="003273EC">
        <w:rPr>
          <w:rFonts w:ascii="Sylfaen" w:hAnsi="Sylfaen"/>
          <w:sz w:val="24"/>
          <w:szCs w:val="24"/>
        </w:rPr>
        <w:t xml:space="preserve">կից ներկայացվում </w:t>
      </w:r>
      <w:r w:rsidRPr="003273EC">
        <w:rPr>
          <w:rFonts w:ascii="Sylfaen" w:hAnsi="Sylfaen"/>
          <w:sz w:val="24"/>
          <w:szCs w:val="24"/>
        </w:rPr>
        <w:t>են՝</w:t>
      </w:r>
    </w:p>
    <w:p w14:paraId="5FF1D154" w14:textId="3A604BF9" w:rsidR="00387C77" w:rsidRPr="003273EC" w:rsidRDefault="00F24198" w:rsidP="00A63510">
      <w:pPr>
        <w:widowControl w:val="0"/>
        <w:tabs>
          <w:tab w:val="left" w:pos="1134"/>
        </w:tabs>
        <w:autoSpaceDE w:val="0"/>
        <w:autoSpaceDN w:val="0"/>
        <w:adjustRightInd w:val="0"/>
        <w:spacing w:after="160" w:line="360" w:lineRule="auto"/>
        <w:ind w:firstLine="567"/>
        <w:jc w:val="both"/>
        <w:rPr>
          <w:rFonts w:ascii="Sylfaen" w:hAnsi="Sylfaen"/>
          <w:sz w:val="24"/>
          <w:szCs w:val="24"/>
        </w:rPr>
      </w:pPr>
      <w:r w:rsidRPr="003273EC">
        <w:rPr>
          <w:rFonts w:ascii="Sylfaen" w:hAnsi="Sylfaen"/>
          <w:color w:val="000000"/>
          <w:sz w:val="24"/>
          <w:szCs w:val="24"/>
        </w:rPr>
        <w:t>ա)</w:t>
      </w:r>
      <w:r w:rsidR="00A63510" w:rsidRPr="00A63510">
        <w:rPr>
          <w:rFonts w:ascii="Sylfaen" w:hAnsi="Sylfaen"/>
          <w:color w:val="000000"/>
          <w:sz w:val="24"/>
          <w:szCs w:val="24"/>
        </w:rPr>
        <w:tab/>
      </w:r>
      <w:r w:rsidRPr="003273EC">
        <w:rPr>
          <w:rFonts w:ascii="Sylfaen" w:hAnsi="Sylfaen"/>
          <w:color w:val="000000"/>
          <w:sz w:val="24"/>
          <w:szCs w:val="24"/>
        </w:rPr>
        <w:t>ավտոմոբիլային տրանսպորտային</w:t>
      </w:r>
      <w:r w:rsidR="00387C77" w:rsidRPr="003273EC">
        <w:rPr>
          <w:rFonts w:ascii="Sylfaen" w:hAnsi="Sylfaen"/>
          <w:color w:val="000000"/>
          <w:sz w:val="24"/>
          <w:szCs w:val="24"/>
        </w:rPr>
        <w:t xml:space="preserve"> միջոցի (տեսքը առջ</w:t>
      </w:r>
      <w:r w:rsidR="00107025">
        <w:rPr>
          <w:rFonts w:ascii="Sylfaen" w:hAnsi="Sylfaen"/>
          <w:color w:val="000000"/>
          <w:sz w:val="24"/>
          <w:szCs w:val="24"/>
        </w:rPr>
        <w:t>և</w:t>
      </w:r>
      <w:r w:rsidR="00387C77" w:rsidRPr="003273EC">
        <w:rPr>
          <w:rFonts w:ascii="Sylfaen" w:hAnsi="Sylfaen"/>
          <w:color w:val="000000"/>
          <w:sz w:val="24"/>
          <w:szCs w:val="24"/>
        </w:rPr>
        <w:t xml:space="preserve">ից, </w:t>
      </w:r>
      <w:r w:rsidR="00D03DE4" w:rsidRPr="003273EC">
        <w:rPr>
          <w:rFonts w:ascii="Sylfaen" w:hAnsi="Sylfaen"/>
          <w:color w:val="000000"/>
          <w:sz w:val="24"/>
          <w:szCs w:val="24"/>
        </w:rPr>
        <w:t>հետ</w:t>
      </w:r>
      <w:r w:rsidR="00107025">
        <w:rPr>
          <w:rFonts w:ascii="Sylfaen" w:hAnsi="Sylfaen"/>
          <w:color w:val="000000"/>
          <w:sz w:val="24"/>
          <w:szCs w:val="24"/>
        </w:rPr>
        <w:t>և</w:t>
      </w:r>
      <w:r w:rsidR="00387C77" w:rsidRPr="003273EC">
        <w:rPr>
          <w:rFonts w:ascii="Sylfaen" w:hAnsi="Sylfaen"/>
          <w:color w:val="000000"/>
          <w:sz w:val="24"/>
          <w:szCs w:val="24"/>
        </w:rPr>
        <w:t xml:space="preserve">ից, ձախից, աջից), մաքսային կապարակնիքներ ու կնիքներ դնելու տեղերի գծագրերը (նկարները) </w:t>
      </w:r>
      <w:r w:rsidR="00107025">
        <w:rPr>
          <w:rFonts w:ascii="Sylfaen" w:hAnsi="Sylfaen"/>
          <w:color w:val="000000"/>
          <w:sz w:val="24"/>
          <w:szCs w:val="24"/>
        </w:rPr>
        <w:t>և</w:t>
      </w:r>
      <w:r w:rsidR="00387C77" w:rsidRPr="003273EC">
        <w:rPr>
          <w:rFonts w:ascii="Sylfaen" w:hAnsi="Sylfaen"/>
          <w:color w:val="000000"/>
          <w:sz w:val="24"/>
          <w:szCs w:val="24"/>
        </w:rPr>
        <w:t xml:space="preserve"> (կամ) լուսանկարները, ինչպես նա</w:t>
      </w:r>
      <w:r w:rsidR="00107025">
        <w:rPr>
          <w:rFonts w:ascii="Sylfaen" w:hAnsi="Sylfaen"/>
          <w:color w:val="000000"/>
          <w:sz w:val="24"/>
          <w:szCs w:val="24"/>
        </w:rPr>
        <w:t>և</w:t>
      </w:r>
      <w:r w:rsidR="00387C77" w:rsidRPr="003273EC">
        <w:rPr>
          <w:rFonts w:ascii="Sylfaen" w:hAnsi="Sylfaen"/>
          <w:color w:val="000000"/>
          <w:sz w:val="24"/>
          <w:szCs w:val="24"/>
        </w:rPr>
        <w:t xml:space="preserve"> հենասարքի համարի (նույնականացման համարի) </w:t>
      </w:r>
      <w:r w:rsidR="00107025">
        <w:rPr>
          <w:rFonts w:ascii="Sylfaen" w:hAnsi="Sylfaen"/>
          <w:color w:val="000000"/>
          <w:sz w:val="24"/>
          <w:szCs w:val="24"/>
        </w:rPr>
        <w:t>և</w:t>
      </w:r>
      <w:r w:rsidR="00387C77" w:rsidRPr="003273EC">
        <w:rPr>
          <w:rFonts w:ascii="Sylfaen" w:hAnsi="Sylfaen"/>
          <w:color w:val="000000"/>
          <w:sz w:val="24"/>
          <w:szCs w:val="24"/>
        </w:rPr>
        <w:t xml:space="preserve"> (կամ) գրանցման համարի լուսանկարը։</w:t>
      </w:r>
      <w:r w:rsidR="00387C77" w:rsidRPr="003273EC">
        <w:rPr>
          <w:rFonts w:ascii="Sylfaen" w:hAnsi="Sylfaen"/>
          <w:sz w:val="24"/>
          <w:szCs w:val="24"/>
        </w:rPr>
        <w:t xml:space="preserve"> Մեկ գծագրում (նկարում) (մեկ լուսանկարում) թույլատրվում է ավտոմոբիլային տրանսպորտային միջոցի ոչ ավելի, քան երկու տեսքով պատկերում</w:t>
      </w:r>
      <w:r w:rsidR="0089410C" w:rsidRPr="003273EC">
        <w:rPr>
          <w:rFonts w:ascii="Sylfaen" w:hAnsi="Sylfaen"/>
          <w:sz w:val="24"/>
          <w:szCs w:val="24"/>
        </w:rPr>
        <w:t>.</w:t>
      </w:r>
    </w:p>
    <w:p w14:paraId="5AF8799A" w14:textId="77777777" w:rsidR="00387C77" w:rsidRPr="003273EC" w:rsidRDefault="00387C77" w:rsidP="00A63510">
      <w:pPr>
        <w:pStyle w:val="ConsPlusNormal"/>
        <w:widowControl w:val="0"/>
        <w:tabs>
          <w:tab w:val="left" w:pos="1134"/>
        </w:tabs>
        <w:spacing w:after="160" w:line="360" w:lineRule="auto"/>
        <w:ind w:firstLine="567"/>
        <w:jc w:val="both"/>
        <w:rPr>
          <w:rFonts w:ascii="Sylfaen" w:hAnsi="Sylfaen"/>
          <w:color w:val="000000"/>
          <w:sz w:val="24"/>
          <w:szCs w:val="24"/>
        </w:rPr>
      </w:pPr>
      <w:r w:rsidRPr="003273EC">
        <w:rPr>
          <w:rFonts w:ascii="Sylfaen" w:hAnsi="Sylfaen"/>
          <w:color w:val="000000"/>
          <w:sz w:val="24"/>
          <w:szCs w:val="24"/>
        </w:rPr>
        <w:t>բ)</w:t>
      </w:r>
      <w:r w:rsidR="00A63510" w:rsidRPr="00A63510">
        <w:rPr>
          <w:rFonts w:ascii="Sylfaen" w:hAnsi="Sylfaen"/>
          <w:color w:val="000000"/>
          <w:sz w:val="24"/>
          <w:szCs w:val="24"/>
        </w:rPr>
        <w:tab/>
      </w:r>
      <w:r w:rsidRPr="003273EC">
        <w:rPr>
          <w:rFonts w:ascii="Sylfaen" w:hAnsi="Sylfaen"/>
          <w:color w:val="000000"/>
          <w:sz w:val="24"/>
          <w:szCs w:val="24"/>
        </w:rPr>
        <w:t>ավտոմոբիլային տրանսպորտային միջոցի գրանցման հավաստագրի պատճենը</w:t>
      </w:r>
      <w:r w:rsidR="0089410C" w:rsidRPr="003273EC">
        <w:rPr>
          <w:rFonts w:ascii="Sylfaen" w:hAnsi="Sylfaen"/>
          <w:color w:val="000000"/>
          <w:sz w:val="24"/>
          <w:szCs w:val="24"/>
        </w:rPr>
        <w:t>.</w:t>
      </w:r>
    </w:p>
    <w:p w14:paraId="095DECFA" w14:textId="77777777" w:rsidR="00387C77" w:rsidRPr="003273EC" w:rsidRDefault="00387C77" w:rsidP="00A63510">
      <w:pPr>
        <w:pStyle w:val="ConsPlusNormal"/>
        <w:widowControl w:val="0"/>
        <w:tabs>
          <w:tab w:val="left" w:pos="1134"/>
        </w:tabs>
        <w:spacing w:after="160" w:line="360" w:lineRule="auto"/>
        <w:ind w:firstLine="567"/>
        <w:jc w:val="both"/>
        <w:rPr>
          <w:rFonts w:ascii="Sylfaen" w:hAnsi="Sylfaen"/>
          <w:sz w:val="24"/>
          <w:szCs w:val="24"/>
        </w:rPr>
      </w:pPr>
      <w:r w:rsidRPr="003273EC">
        <w:rPr>
          <w:rFonts w:ascii="Sylfaen" w:hAnsi="Sylfaen"/>
          <w:color w:val="000000"/>
          <w:sz w:val="24"/>
          <w:szCs w:val="24"/>
        </w:rPr>
        <w:t>գ)</w:t>
      </w:r>
      <w:r w:rsidR="00A63510" w:rsidRPr="00A63510">
        <w:rPr>
          <w:rFonts w:ascii="Sylfaen" w:hAnsi="Sylfaen"/>
          <w:sz w:val="24"/>
          <w:szCs w:val="24"/>
        </w:rPr>
        <w:tab/>
      </w:r>
      <w:r w:rsidRPr="003273EC">
        <w:rPr>
          <w:rFonts w:ascii="Sylfaen" w:hAnsi="Sylfaen"/>
          <w:sz w:val="24"/>
          <w:szCs w:val="24"/>
        </w:rPr>
        <w:t>ավտոմոբիլային տրանսպորտային միջոցի նկատմամբ սեփականության իրավունքը, տնտեսավարման իրավունքը, օպերատիվ կառավարման կամ տիրապետման իրավունքը հաստատող փաստաթղթերի պատճենները.</w:t>
      </w:r>
    </w:p>
    <w:p w14:paraId="7358F91A" w14:textId="77777777" w:rsidR="00387C77" w:rsidRPr="003273EC" w:rsidRDefault="00387C77" w:rsidP="00A63510">
      <w:pPr>
        <w:pStyle w:val="ConsPlusNormal"/>
        <w:widowControl w:val="0"/>
        <w:tabs>
          <w:tab w:val="left" w:pos="1134"/>
        </w:tabs>
        <w:spacing w:after="160" w:line="360" w:lineRule="auto"/>
        <w:ind w:firstLine="567"/>
        <w:jc w:val="both"/>
        <w:rPr>
          <w:rFonts w:ascii="Sylfaen" w:hAnsi="Sylfaen"/>
          <w:sz w:val="24"/>
          <w:szCs w:val="24"/>
        </w:rPr>
      </w:pPr>
      <w:r w:rsidRPr="003273EC">
        <w:rPr>
          <w:rFonts w:ascii="Sylfaen" w:hAnsi="Sylfaen"/>
          <w:color w:val="000000"/>
          <w:sz w:val="24"/>
          <w:szCs w:val="24"/>
        </w:rPr>
        <w:t>դ)</w:t>
      </w:r>
      <w:r w:rsidR="00A63510" w:rsidRPr="00A63510">
        <w:rPr>
          <w:rFonts w:ascii="Sylfaen" w:hAnsi="Sylfaen"/>
          <w:color w:val="000000"/>
          <w:sz w:val="24"/>
          <w:szCs w:val="24"/>
        </w:rPr>
        <w:tab/>
      </w:r>
      <w:r w:rsidRPr="003273EC">
        <w:rPr>
          <w:rFonts w:ascii="Sylfaen" w:hAnsi="Sylfaen"/>
          <w:color w:val="000000"/>
          <w:sz w:val="24"/>
          <w:szCs w:val="24"/>
        </w:rPr>
        <w:t xml:space="preserve">անհատական կարգով դիմումը ներկայացրած ֆիզիկական անձի </w:t>
      </w:r>
      <w:r w:rsidR="00FD44C5" w:rsidRPr="003273EC">
        <w:rPr>
          <w:rFonts w:ascii="Sylfaen" w:hAnsi="Sylfaen"/>
          <w:sz w:val="24"/>
          <w:szCs w:val="24"/>
        </w:rPr>
        <w:t>ինքնությունը</w:t>
      </w:r>
      <w:r w:rsidR="00FD44C5" w:rsidRPr="003273EC">
        <w:rPr>
          <w:rFonts w:ascii="Sylfaen" w:hAnsi="Sylfaen"/>
          <w:color w:val="000000"/>
          <w:sz w:val="24"/>
          <w:szCs w:val="24"/>
        </w:rPr>
        <w:t xml:space="preserve"> </w:t>
      </w:r>
      <w:r w:rsidRPr="003273EC">
        <w:rPr>
          <w:rFonts w:ascii="Sylfaen" w:hAnsi="Sylfaen"/>
          <w:color w:val="000000"/>
          <w:sz w:val="24"/>
          <w:szCs w:val="24"/>
        </w:rPr>
        <w:t>հաստատող փաստաթղթի պատճենը (Ղազախստանի Հանրապետությունում)։</w:t>
      </w:r>
    </w:p>
    <w:p w14:paraId="375942D2" w14:textId="77777777" w:rsidR="00387C77" w:rsidRPr="003273EC" w:rsidRDefault="00387C77" w:rsidP="00A63510">
      <w:pPr>
        <w:pStyle w:val="ConsPlusNormal"/>
        <w:widowControl w:val="0"/>
        <w:tabs>
          <w:tab w:val="left" w:pos="1134"/>
        </w:tabs>
        <w:spacing w:after="160" w:line="360" w:lineRule="auto"/>
        <w:ind w:firstLine="567"/>
        <w:jc w:val="both"/>
        <w:rPr>
          <w:rFonts w:ascii="Sylfaen" w:hAnsi="Sylfaen"/>
          <w:sz w:val="24"/>
          <w:szCs w:val="24"/>
        </w:rPr>
      </w:pPr>
      <w:r w:rsidRPr="003273EC">
        <w:rPr>
          <w:rFonts w:ascii="Sylfaen" w:hAnsi="Sylfaen"/>
          <w:sz w:val="24"/>
          <w:szCs w:val="24"/>
        </w:rPr>
        <w:t>11.</w:t>
      </w:r>
      <w:r w:rsidR="00A63510" w:rsidRPr="00A63510">
        <w:rPr>
          <w:rFonts w:ascii="Sylfaen" w:hAnsi="Sylfaen"/>
          <w:sz w:val="24"/>
          <w:szCs w:val="24"/>
        </w:rPr>
        <w:tab/>
      </w:r>
      <w:r w:rsidRPr="003273EC">
        <w:rPr>
          <w:rFonts w:ascii="Sylfaen" w:hAnsi="Sylfaen"/>
          <w:sz w:val="24"/>
          <w:szCs w:val="24"/>
        </w:rPr>
        <w:t xml:space="preserve">Ըստ կառուցվածքի տեսակի դիմումին </w:t>
      </w:r>
      <w:r w:rsidR="00A27913" w:rsidRPr="003273EC">
        <w:rPr>
          <w:rFonts w:ascii="Sylfaen" w:hAnsi="Sylfaen"/>
          <w:sz w:val="24"/>
          <w:szCs w:val="24"/>
        </w:rPr>
        <w:t xml:space="preserve">կից ներկայացվում </w:t>
      </w:r>
      <w:r w:rsidRPr="003273EC">
        <w:rPr>
          <w:rFonts w:ascii="Sylfaen" w:hAnsi="Sylfaen"/>
          <w:sz w:val="24"/>
          <w:szCs w:val="24"/>
        </w:rPr>
        <w:t>են՝</w:t>
      </w:r>
    </w:p>
    <w:p w14:paraId="76654D2D" w14:textId="4C214B69" w:rsidR="00387C77" w:rsidRPr="003273EC" w:rsidRDefault="00387C77" w:rsidP="00A63510">
      <w:pPr>
        <w:widowControl w:val="0"/>
        <w:tabs>
          <w:tab w:val="left" w:pos="1134"/>
        </w:tabs>
        <w:autoSpaceDE w:val="0"/>
        <w:autoSpaceDN w:val="0"/>
        <w:adjustRightInd w:val="0"/>
        <w:spacing w:after="160" w:line="360" w:lineRule="auto"/>
        <w:ind w:firstLine="567"/>
        <w:jc w:val="both"/>
        <w:rPr>
          <w:rFonts w:ascii="Sylfaen" w:hAnsi="Sylfaen"/>
          <w:color w:val="000000" w:themeColor="text1"/>
          <w:sz w:val="24"/>
          <w:szCs w:val="24"/>
        </w:rPr>
      </w:pPr>
      <w:r w:rsidRPr="003273EC">
        <w:rPr>
          <w:rFonts w:ascii="Sylfaen" w:hAnsi="Sylfaen"/>
          <w:sz w:val="24"/>
          <w:szCs w:val="24"/>
        </w:rPr>
        <w:t>ա)</w:t>
      </w:r>
      <w:r w:rsidR="00A63510" w:rsidRPr="00A63510">
        <w:rPr>
          <w:rFonts w:ascii="Sylfaen" w:hAnsi="Sylfaen"/>
          <w:sz w:val="24"/>
          <w:szCs w:val="24"/>
        </w:rPr>
        <w:tab/>
      </w:r>
      <w:r w:rsidRPr="003273EC">
        <w:rPr>
          <w:rFonts w:ascii="Sylfaen" w:hAnsi="Sylfaen"/>
          <w:sz w:val="24"/>
          <w:szCs w:val="24"/>
        </w:rPr>
        <w:t>ավտոմոբիլային տրանսպորտային միջոցի (տեսքը առջ</w:t>
      </w:r>
      <w:r w:rsidR="00107025">
        <w:rPr>
          <w:rFonts w:ascii="Sylfaen" w:hAnsi="Sylfaen"/>
          <w:sz w:val="24"/>
          <w:szCs w:val="24"/>
        </w:rPr>
        <w:t>և</w:t>
      </w:r>
      <w:r w:rsidRPr="003273EC">
        <w:rPr>
          <w:rFonts w:ascii="Sylfaen" w:hAnsi="Sylfaen"/>
          <w:sz w:val="24"/>
          <w:szCs w:val="24"/>
        </w:rPr>
        <w:t xml:space="preserve">ից, </w:t>
      </w:r>
      <w:r w:rsidR="00D03DE4" w:rsidRPr="003273EC">
        <w:rPr>
          <w:rFonts w:ascii="Sylfaen" w:hAnsi="Sylfaen"/>
          <w:sz w:val="24"/>
          <w:szCs w:val="24"/>
        </w:rPr>
        <w:t>հետ</w:t>
      </w:r>
      <w:r w:rsidR="00107025">
        <w:rPr>
          <w:rFonts w:ascii="Sylfaen" w:hAnsi="Sylfaen"/>
          <w:sz w:val="24"/>
          <w:szCs w:val="24"/>
        </w:rPr>
        <w:t>և</w:t>
      </w:r>
      <w:r w:rsidRPr="003273EC">
        <w:rPr>
          <w:rFonts w:ascii="Sylfaen" w:hAnsi="Sylfaen"/>
          <w:sz w:val="24"/>
          <w:szCs w:val="24"/>
        </w:rPr>
        <w:t xml:space="preserve">ից, ձախից, աջից), մաքսային կապարակնիքներ ու կնիքներ դնելու տեղերի գծագրերը (նկարները) </w:t>
      </w:r>
      <w:r w:rsidR="00107025">
        <w:rPr>
          <w:rFonts w:ascii="Sylfaen" w:hAnsi="Sylfaen"/>
          <w:sz w:val="24"/>
          <w:szCs w:val="24"/>
        </w:rPr>
        <w:t>և</w:t>
      </w:r>
      <w:r w:rsidRPr="003273EC">
        <w:rPr>
          <w:rFonts w:ascii="Sylfaen" w:hAnsi="Sylfaen"/>
          <w:sz w:val="24"/>
          <w:szCs w:val="24"/>
        </w:rPr>
        <w:t xml:space="preserve"> (կամ) լուսանկարները, ինչպես նա</w:t>
      </w:r>
      <w:r w:rsidR="00107025">
        <w:rPr>
          <w:rFonts w:ascii="Sylfaen" w:hAnsi="Sylfaen"/>
          <w:sz w:val="24"/>
          <w:szCs w:val="24"/>
        </w:rPr>
        <w:t>և</w:t>
      </w:r>
      <w:r w:rsidRPr="003273EC">
        <w:rPr>
          <w:rFonts w:ascii="Sylfaen" w:hAnsi="Sylfaen"/>
          <w:sz w:val="24"/>
          <w:szCs w:val="24"/>
        </w:rPr>
        <w:t xml:space="preserve"> հենասարքի համարի (նույնականացման համարի) լուսանկարը։ Մեկ գծագրում (նկարում) (մեկ լուսանկարում) թույլատրվում է ավտոմոբիլային տրանսպորտային միջոցի ոչ ավելի, քան երկու տեսքով պատկերում</w:t>
      </w:r>
      <w:r w:rsidR="0089410C" w:rsidRPr="003273EC">
        <w:rPr>
          <w:rFonts w:ascii="Sylfaen" w:hAnsi="Sylfaen"/>
          <w:sz w:val="24"/>
          <w:szCs w:val="24"/>
        </w:rPr>
        <w:t>.</w:t>
      </w:r>
    </w:p>
    <w:p w14:paraId="274E9DDA" w14:textId="77777777" w:rsidR="00387C77" w:rsidRPr="003273EC" w:rsidRDefault="00387C77" w:rsidP="00A63510">
      <w:pPr>
        <w:pStyle w:val="ConsPlusNormal"/>
        <w:widowControl w:val="0"/>
        <w:tabs>
          <w:tab w:val="left" w:pos="1134"/>
        </w:tabs>
        <w:spacing w:after="160" w:line="360" w:lineRule="auto"/>
        <w:ind w:firstLine="567"/>
        <w:jc w:val="both"/>
        <w:rPr>
          <w:rFonts w:ascii="Sylfaen" w:hAnsi="Sylfaen"/>
          <w:color w:val="000000" w:themeColor="text1"/>
          <w:sz w:val="24"/>
          <w:szCs w:val="24"/>
        </w:rPr>
      </w:pPr>
      <w:r w:rsidRPr="003273EC">
        <w:rPr>
          <w:rFonts w:ascii="Sylfaen" w:hAnsi="Sylfaen"/>
          <w:color w:val="000000" w:themeColor="text1"/>
          <w:sz w:val="24"/>
          <w:szCs w:val="24"/>
        </w:rPr>
        <w:t>բ)</w:t>
      </w:r>
      <w:r w:rsidR="00A63510" w:rsidRPr="00A63510">
        <w:rPr>
          <w:rFonts w:ascii="Sylfaen" w:hAnsi="Sylfaen"/>
          <w:color w:val="000000" w:themeColor="text1"/>
          <w:sz w:val="24"/>
          <w:szCs w:val="24"/>
        </w:rPr>
        <w:tab/>
      </w:r>
      <w:r w:rsidRPr="003273EC">
        <w:rPr>
          <w:rFonts w:ascii="Sylfaen" w:hAnsi="Sylfaen"/>
          <w:color w:val="000000" w:themeColor="text1"/>
          <w:sz w:val="24"/>
          <w:szCs w:val="24"/>
        </w:rPr>
        <w:t>ավտոմոբիլային տրանսպորտային միջոցի կառուցվածքի տեսակի (սերիայի) մանրամասն նկարագրության պատճենը։</w:t>
      </w:r>
    </w:p>
    <w:p w14:paraId="0E0A7A42" w14:textId="01414437" w:rsidR="00387C77" w:rsidRPr="003273EC" w:rsidRDefault="00387C77" w:rsidP="00A63510">
      <w:pPr>
        <w:widowControl w:val="0"/>
        <w:tabs>
          <w:tab w:val="left" w:pos="1134"/>
        </w:tabs>
        <w:spacing w:after="160" w:line="360" w:lineRule="auto"/>
        <w:ind w:firstLine="567"/>
        <w:jc w:val="both"/>
        <w:rPr>
          <w:rFonts w:ascii="Sylfaen" w:hAnsi="Sylfaen"/>
          <w:color w:val="000000" w:themeColor="text1"/>
          <w:sz w:val="24"/>
          <w:szCs w:val="24"/>
        </w:rPr>
      </w:pPr>
      <w:r w:rsidRPr="003273EC">
        <w:rPr>
          <w:rFonts w:ascii="Sylfaen" w:hAnsi="Sylfaen"/>
          <w:color w:val="000000" w:themeColor="text1"/>
          <w:sz w:val="24"/>
          <w:szCs w:val="24"/>
        </w:rPr>
        <w:lastRenderedPageBreak/>
        <w:t>12.</w:t>
      </w:r>
      <w:r w:rsidR="00A63510" w:rsidRPr="00A63510">
        <w:rPr>
          <w:rFonts w:ascii="Sylfaen" w:hAnsi="Sylfaen"/>
          <w:color w:val="000000" w:themeColor="text1"/>
          <w:sz w:val="24"/>
          <w:szCs w:val="24"/>
        </w:rPr>
        <w:tab/>
      </w:r>
      <w:r w:rsidRPr="003273EC">
        <w:rPr>
          <w:rFonts w:ascii="Sylfaen" w:hAnsi="Sylfaen"/>
          <w:color w:val="000000" w:themeColor="text1"/>
          <w:sz w:val="24"/>
          <w:szCs w:val="24"/>
        </w:rPr>
        <w:t xml:space="preserve">Սույն կարգի 10-րդ </w:t>
      </w:r>
      <w:r w:rsidR="00107025">
        <w:rPr>
          <w:rFonts w:ascii="Sylfaen" w:hAnsi="Sylfaen"/>
          <w:color w:val="000000" w:themeColor="text1"/>
          <w:sz w:val="24"/>
          <w:szCs w:val="24"/>
        </w:rPr>
        <w:t>և</w:t>
      </w:r>
      <w:r w:rsidRPr="003273EC">
        <w:rPr>
          <w:rFonts w:ascii="Sylfaen" w:hAnsi="Sylfaen"/>
          <w:color w:val="000000" w:themeColor="text1"/>
          <w:sz w:val="24"/>
          <w:szCs w:val="24"/>
        </w:rPr>
        <w:t xml:space="preserve"> 11-րդ կետերում նշված փաստաթղթերը ներկայացվում են՝</w:t>
      </w:r>
    </w:p>
    <w:p w14:paraId="4300E315" w14:textId="2E91E35E" w:rsidR="00387C77" w:rsidRPr="003273EC" w:rsidRDefault="00387C77" w:rsidP="00A63510">
      <w:pPr>
        <w:widowControl w:val="0"/>
        <w:tabs>
          <w:tab w:val="left" w:pos="1134"/>
        </w:tabs>
        <w:spacing w:after="160" w:line="360" w:lineRule="auto"/>
        <w:ind w:firstLine="567"/>
        <w:jc w:val="both"/>
        <w:rPr>
          <w:rFonts w:ascii="Sylfaen" w:hAnsi="Sylfaen"/>
          <w:sz w:val="24"/>
          <w:szCs w:val="24"/>
        </w:rPr>
      </w:pPr>
      <w:r w:rsidRPr="003273EC">
        <w:rPr>
          <w:rFonts w:ascii="Sylfaen" w:hAnsi="Sylfaen"/>
          <w:sz w:val="24"/>
          <w:szCs w:val="24"/>
        </w:rPr>
        <w:t>ա)</w:t>
      </w:r>
      <w:r w:rsidR="00A63510" w:rsidRPr="00A63510">
        <w:rPr>
          <w:rFonts w:ascii="Sylfaen" w:hAnsi="Sylfaen"/>
          <w:sz w:val="24"/>
          <w:szCs w:val="24"/>
        </w:rPr>
        <w:tab/>
      </w:r>
      <w:r w:rsidRPr="003273EC">
        <w:rPr>
          <w:rFonts w:ascii="Sylfaen" w:hAnsi="Sylfaen"/>
          <w:sz w:val="24"/>
          <w:szCs w:val="24"/>
        </w:rPr>
        <w:t>էլեկտրոնային փաստաթղթերի ձ</w:t>
      </w:r>
      <w:r w:rsidR="00107025">
        <w:rPr>
          <w:rFonts w:ascii="Sylfaen" w:hAnsi="Sylfaen"/>
          <w:sz w:val="24"/>
          <w:szCs w:val="24"/>
        </w:rPr>
        <w:t>և</w:t>
      </w:r>
      <w:r w:rsidRPr="003273EC">
        <w:rPr>
          <w:rFonts w:ascii="Sylfaen" w:hAnsi="Sylfaen"/>
          <w:sz w:val="24"/>
          <w:szCs w:val="24"/>
        </w:rPr>
        <w:t>ով կամ թղթային կրիչով փաստաթղթերի էլեկտրոնային պատճենների ձ</w:t>
      </w:r>
      <w:r w:rsidR="00107025">
        <w:rPr>
          <w:rFonts w:ascii="Sylfaen" w:hAnsi="Sylfaen"/>
          <w:sz w:val="24"/>
          <w:szCs w:val="24"/>
        </w:rPr>
        <w:t>և</w:t>
      </w:r>
      <w:r w:rsidRPr="003273EC">
        <w:rPr>
          <w:rFonts w:ascii="Sylfaen" w:hAnsi="Sylfaen"/>
          <w:sz w:val="24"/>
          <w:szCs w:val="24"/>
        </w:rPr>
        <w:t>ով (այն դեպքում, երբ անհատական կարգով դիմումը կամ ըստ կառուցվածքի տեսակի դիմումն ուղարկվում է էլեկտրոնային փաստաթղթի ձ</w:t>
      </w:r>
      <w:r w:rsidR="00107025">
        <w:rPr>
          <w:rFonts w:ascii="Sylfaen" w:hAnsi="Sylfaen"/>
          <w:sz w:val="24"/>
          <w:szCs w:val="24"/>
        </w:rPr>
        <w:t>և</w:t>
      </w:r>
      <w:r w:rsidRPr="003273EC">
        <w:rPr>
          <w:rFonts w:ascii="Sylfaen" w:hAnsi="Sylfaen"/>
          <w:sz w:val="24"/>
          <w:szCs w:val="24"/>
        </w:rPr>
        <w:t>ով կամ թղթային կրիչով փաստաթղթի էլեկտրոնային պատճենի ձ</w:t>
      </w:r>
      <w:r w:rsidR="00107025">
        <w:rPr>
          <w:rFonts w:ascii="Sylfaen" w:hAnsi="Sylfaen"/>
          <w:sz w:val="24"/>
          <w:szCs w:val="24"/>
        </w:rPr>
        <w:t>և</w:t>
      </w:r>
      <w:r w:rsidRPr="003273EC">
        <w:rPr>
          <w:rFonts w:ascii="Sylfaen" w:hAnsi="Sylfaen"/>
          <w:sz w:val="24"/>
          <w:szCs w:val="24"/>
        </w:rPr>
        <w:t>ով)</w:t>
      </w:r>
      <w:r w:rsidR="0089410C" w:rsidRPr="003273EC">
        <w:rPr>
          <w:rFonts w:ascii="Sylfaen" w:hAnsi="Sylfaen"/>
          <w:sz w:val="24"/>
          <w:szCs w:val="24"/>
        </w:rPr>
        <w:t>.</w:t>
      </w:r>
    </w:p>
    <w:p w14:paraId="141483CF" w14:textId="340CD727" w:rsidR="00387C77" w:rsidRPr="003273EC" w:rsidRDefault="00387C77" w:rsidP="00A63510">
      <w:pPr>
        <w:widowControl w:val="0"/>
        <w:tabs>
          <w:tab w:val="left" w:pos="1134"/>
        </w:tabs>
        <w:spacing w:after="160" w:line="360" w:lineRule="auto"/>
        <w:ind w:firstLine="567"/>
        <w:jc w:val="both"/>
        <w:rPr>
          <w:rFonts w:ascii="Sylfaen" w:hAnsi="Sylfaen"/>
          <w:sz w:val="24"/>
          <w:szCs w:val="24"/>
        </w:rPr>
      </w:pPr>
      <w:r w:rsidRPr="003273EC">
        <w:rPr>
          <w:rFonts w:ascii="Sylfaen" w:hAnsi="Sylfaen"/>
          <w:sz w:val="24"/>
          <w:szCs w:val="24"/>
        </w:rPr>
        <w:t>բ)</w:t>
      </w:r>
      <w:r w:rsidR="00A63510" w:rsidRPr="00A63510">
        <w:rPr>
          <w:rFonts w:ascii="Sylfaen" w:hAnsi="Sylfaen"/>
          <w:sz w:val="24"/>
          <w:szCs w:val="24"/>
        </w:rPr>
        <w:tab/>
      </w:r>
      <w:r w:rsidRPr="003273EC">
        <w:rPr>
          <w:rFonts w:ascii="Sylfaen" w:hAnsi="Sylfaen"/>
          <w:sz w:val="24"/>
          <w:szCs w:val="24"/>
        </w:rPr>
        <w:t>թղթային կրիչով փաստաթղթերի ձ</w:t>
      </w:r>
      <w:r w:rsidR="00107025">
        <w:rPr>
          <w:rFonts w:ascii="Sylfaen" w:hAnsi="Sylfaen"/>
          <w:sz w:val="24"/>
          <w:szCs w:val="24"/>
        </w:rPr>
        <w:t>և</w:t>
      </w:r>
      <w:r w:rsidRPr="003273EC">
        <w:rPr>
          <w:rFonts w:ascii="Sylfaen" w:hAnsi="Sylfaen"/>
          <w:sz w:val="24"/>
          <w:szCs w:val="24"/>
        </w:rPr>
        <w:t>ով (այն դեպքում, երբ անհատական կարգով դիմումը կամ ըստ կառուցվածքի տեսակի դիմումն ուղարկվում է թղթային կրիչով փաստաթղթի ձ</w:t>
      </w:r>
      <w:r w:rsidR="00107025">
        <w:rPr>
          <w:rFonts w:ascii="Sylfaen" w:hAnsi="Sylfaen"/>
          <w:sz w:val="24"/>
          <w:szCs w:val="24"/>
        </w:rPr>
        <w:t>և</w:t>
      </w:r>
      <w:r w:rsidRPr="003273EC">
        <w:rPr>
          <w:rFonts w:ascii="Sylfaen" w:hAnsi="Sylfaen"/>
          <w:sz w:val="24"/>
          <w:szCs w:val="24"/>
        </w:rPr>
        <w:t>ով)։</w:t>
      </w:r>
    </w:p>
    <w:p w14:paraId="7211543E" w14:textId="77777777" w:rsidR="00387C77" w:rsidRPr="003273EC" w:rsidRDefault="00387C77" w:rsidP="00A63510">
      <w:pPr>
        <w:pStyle w:val="ConsPlusNormal"/>
        <w:widowControl w:val="0"/>
        <w:tabs>
          <w:tab w:val="left" w:pos="1134"/>
        </w:tabs>
        <w:spacing w:after="160" w:line="360" w:lineRule="auto"/>
        <w:ind w:firstLine="567"/>
        <w:jc w:val="both"/>
        <w:rPr>
          <w:rFonts w:ascii="Sylfaen" w:hAnsi="Sylfaen"/>
          <w:color w:val="000000"/>
          <w:sz w:val="24"/>
          <w:szCs w:val="24"/>
        </w:rPr>
      </w:pPr>
      <w:r w:rsidRPr="003273EC">
        <w:rPr>
          <w:rFonts w:ascii="Sylfaen" w:hAnsi="Sylfaen"/>
          <w:color w:val="000000"/>
          <w:sz w:val="24"/>
          <w:szCs w:val="24"/>
        </w:rPr>
        <w:t>13.</w:t>
      </w:r>
      <w:r w:rsidR="00A63510" w:rsidRPr="00A63510">
        <w:rPr>
          <w:rFonts w:ascii="Sylfaen" w:hAnsi="Sylfaen"/>
          <w:color w:val="000000"/>
          <w:sz w:val="24"/>
          <w:szCs w:val="24"/>
        </w:rPr>
        <w:tab/>
      </w:r>
      <w:r w:rsidRPr="003273EC">
        <w:rPr>
          <w:rFonts w:ascii="Sylfaen" w:hAnsi="Sylfaen"/>
          <w:sz w:val="24"/>
          <w:szCs w:val="24"/>
        </w:rPr>
        <w:t>Մաքսային մարմինը, որտեղ ներկայացվել է անհատական կարգով դիմումը կամ ըստ կառուցվածքի տեսակի դիմումը՝</w:t>
      </w:r>
    </w:p>
    <w:p w14:paraId="1DD9C9A2" w14:textId="77777777" w:rsidR="00387C77" w:rsidRPr="003273EC" w:rsidRDefault="00387C77" w:rsidP="00A63510">
      <w:pPr>
        <w:pStyle w:val="ConsPlusNormal"/>
        <w:widowControl w:val="0"/>
        <w:tabs>
          <w:tab w:val="left" w:pos="1134"/>
        </w:tabs>
        <w:spacing w:after="160" w:line="360" w:lineRule="auto"/>
        <w:ind w:firstLine="567"/>
        <w:jc w:val="both"/>
        <w:rPr>
          <w:rFonts w:ascii="Sylfaen" w:hAnsi="Sylfaen"/>
          <w:sz w:val="24"/>
          <w:szCs w:val="24"/>
        </w:rPr>
      </w:pPr>
      <w:r w:rsidRPr="003273EC">
        <w:rPr>
          <w:rFonts w:ascii="Sylfaen" w:hAnsi="Sylfaen"/>
          <w:sz w:val="24"/>
          <w:szCs w:val="24"/>
        </w:rPr>
        <w:t>ա)</w:t>
      </w:r>
      <w:r w:rsidR="00A63510" w:rsidRPr="00A63510">
        <w:rPr>
          <w:rFonts w:ascii="Sylfaen" w:hAnsi="Sylfaen"/>
          <w:sz w:val="24"/>
          <w:szCs w:val="24"/>
        </w:rPr>
        <w:tab/>
      </w:r>
      <w:r w:rsidRPr="003273EC">
        <w:rPr>
          <w:rFonts w:ascii="Sylfaen" w:hAnsi="Sylfaen"/>
          <w:sz w:val="24"/>
          <w:szCs w:val="24"/>
        </w:rPr>
        <w:t>հնարավորինս կարճ ժամկետներում, սակայն դիմում</w:t>
      </w:r>
      <w:r w:rsidR="00667EA3" w:rsidRPr="003273EC">
        <w:rPr>
          <w:rFonts w:ascii="Sylfaen" w:hAnsi="Sylfaen"/>
          <w:sz w:val="24"/>
          <w:szCs w:val="24"/>
        </w:rPr>
        <w:t>ն</w:t>
      </w:r>
      <w:r w:rsidRPr="003273EC">
        <w:rPr>
          <w:rFonts w:ascii="Sylfaen" w:hAnsi="Sylfaen"/>
          <w:sz w:val="24"/>
          <w:szCs w:val="24"/>
        </w:rPr>
        <w:t xml:space="preserve"> ստանալու պահից մաքսային մարմնի 1 աշխատանքային ժամից ոչ ուշ գրանցում է այն՝ օգտագործելով մաքսային մարմնի տեղեկատվական համակարգը՝ դրան գրանցման համար շնորհելու միջոցով։ </w:t>
      </w:r>
      <w:r w:rsidR="00A46EBD" w:rsidRPr="003273EC">
        <w:rPr>
          <w:rFonts w:ascii="Sylfaen" w:hAnsi="Sylfaen"/>
          <w:sz w:val="24"/>
          <w:szCs w:val="24"/>
        </w:rPr>
        <w:t xml:space="preserve">Այն դեպքում, երբ </w:t>
      </w:r>
      <w:r w:rsidRPr="003273EC">
        <w:rPr>
          <w:rFonts w:ascii="Sylfaen" w:hAnsi="Sylfaen"/>
          <w:sz w:val="24"/>
          <w:szCs w:val="24"/>
        </w:rPr>
        <w:t>դիմումը ներկայացվել է, երբ մաքսային մարմնի աշխատանքային ժամի ավարտին մնացել է մեկ ժամից պակաս, դրա գրանցումն իրականացվում է այդ մաքսային մարմնի աշխատանքային ժամ</w:t>
      </w:r>
      <w:r w:rsidR="00667EA3" w:rsidRPr="003273EC">
        <w:rPr>
          <w:rFonts w:ascii="Sylfaen" w:hAnsi="Sylfaen"/>
          <w:sz w:val="24"/>
          <w:szCs w:val="24"/>
        </w:rPr>
        <w:t>ն</w:t>
      </w:r>
      <w:r w:rsidRPr="003273EC">
        <w:rPr>
          <w:rFonts w:ascii="Sylfaen" w:hAnsi="Sylfaen"/>
          <w:sz w:val="24"/>
          <w:szCs w:val="24"/>
        </w:rPr>
        <w:t xml:space="preserve"> սկսելուց հետո մեկ ժամից ոչ ուշ</w:t>
      </w:r>
      <w:r w:rsidR="0089410C" w:rsidRPr="003273EC">
        <w:rPr>
          <w:rFonts w:ascii="Sylfaen" w:hAnsi="Sylfaen"/>
          <w:sz w:val="24"/>
          <w:szCs w:val="24"/>
        </w:rPr>
        <w:t>.</w:t>
      </w:r>
    </w:p>
    <w:p w14:paraId="4719101C" w14:textId="77777777" w:rsidR="00387C77" w:rsidRPr="003273EC" w:rsidRDefault="00387C77" w:rsidP="00A63510">
      <w:pPr>
        <w:pStyle w:val="ConsPlusNormal"/>
        <w:widowControl w:val="0"/>
        <w:tabs>
          <w:tab w:val="left" w:pos="1134"/>
        </w:tabs>
        <w:spacing w:after="160" w:line="360" w:lineRule="auto"/>
        <w:ind w:firstLine="567"/>
        <w:jc w:val="both"/>
        <w:rPr>
          <w:rFonts w:ascii="Sylfaen" w:hAnsi="Sylfaen"/>
          <w:sz w:val="24"/>
          <w:szCs w:val="24"/>
        </w:rPr>
      </w:pPr>
      <w:r w:rsidRPr="003273EC">
        <w:rPr>
          <w:rFonts w:ascii="Sylfaen" w:hAnsi="Sylfaen"/>
          <w:sz w:val="24"/>
          <w:szCs w:val="24"/>
        </w:rPr>
        <w:t>բ)</w:t>
      </w:r>
      <w:r w:rsidR="00A63510" w:rsidRPr="00A63510">
        <w:rPr>
          <w:rFonts w:ascii="Sylfaen" w:hAnsi="Sylfaen"/>
          <w:sz w:val="24"/>
          <w:szCs w:val="24"/>
        </w:rPr>
        <w:tab/>
      </w:r>
      <w:r w:rsidRPr="003273EC">
        <w:rPr>
          <w:rFonts w:ascii="Sylfaen" w:hAnsi="Sylfaen"/>
          <w:sz w:val="24"/>
          <w:szCs w:val="24"/>
        </w:rPr>
        <w:t xml:space="preserve">հնարավորինս կարճ ժամկետներում, սակայն դիմումը գրանցելու օրվան հաջորդող՝ մաքսային մարմնի մեկ աշխատանքային օրվանից ոչ ուշ, որոշում է ընդունում հավաստագիր տրամադրելու կամ հավաստագրի տրամադրումը մերժելու վերաբերյալ։ </w:t>
      </w:r>
    </w:p>
    <w:p w14:paraId="278BEE38" w14:textId="77777777" w:rsidR="00387C77" w:rsidRPr="003273EC" w:rsidRDefault="00387C77" w:rsidP="00A63510">
      <w:pPr>
        <w:pStyle w:val="ConsPlusNormal"/>
        <w:widowControl w:val="0"/>
        <w:tabs>
          <w:tab w:val="left" w:pos="1134"/>
        </w:tabs>
        <w:spacing w:after="160" w:line="360" w:lineRule="auto"/>
        <w:ind w:firstLine="567"/>
        <w:jc w:val="both"/>
        <w:rPr>
          <w:rFonts w:ascii="Sylfaen" w:hAnsi="Sylfaen"/>
          <w:sz w:val="24"/>
          <w:szCs w:val="24"/>
        </w:rPr>
      </w:pPr>
      <w:r w:rsidRPr="003273EC">
        <w:rPr>
          <w:rFonts w:ascii="Sylfaen" w:hAnsi="Sylfaen"/>
          <w:sz w:val="24"/>
          <w:szCs w:val="24"/>
        </w:rPr>
        <w:t>14.</w:t>
      </w:r>
      <w:r w:rsidR="00A63510" w:rsidRPr="00A63510">
        <w:rPr>
          <w:rFonts w:ascii="Sylfaen" w:hAnsi="Sylfaen"/>
          <w:sz w:val="24"/>
          <w:szCs w:val="24"/>
        </w:rPr>
        <w:tab/>
      </w:r>
      <w:r w:rsidRPr="003273EC">
        <w:rPr>
          <w:rFonts w:ascii="Sylfaen" w:hAnsi="Sylfaen"/>
          <w:sz w:val="24"/>
          <w:szCs w:val="24"/>
        </w:rPr>
        <w:t>Հավաստագիր տրամադրելու կամ հավաստագրի տրամադրումը մերժելու վերաբերյալ որոշում ընդունելու նպատակով</w:t>
      </w:r>
      <w:r w:rsidR="00667EA3" w:rsidRPr="003273EC">
        <w:rPr>
          <w:rFonts w:ascii="Sylfaen" w:hAnsi="Sylfaen"/>
          <w:sz w:val="24"/>
          <w:szCs w:val="24"/>
        </w:rPr>
        <w:t>՝</w:t>
      </w:r>
      <w:r w:rsidRPr="003273EC">
        <w:rPr>
          <w:rFonts w:ascii="Sylfaen" w:hAnsi="Sylfaen"/>
          <w:sz w:val="24"/>
          <w:szCs w:val="24"/>
        </w:rPr>
        <w:t xml:space="preserve"> այն մաքսային մարմնի պաշտոնատար անձը, որտեղ ներկայացվել է անհատական կարգով դիմումը կամ ըստ կառուցվածքի տեսակի</w:t>
      </w:r>
      <w:r w:rsidR="001F2B65" w:rsidRPr="003273EC">
        <w:rPr>
          <w:rFonts w:ascii="Sylfaen" w:hAnsi="Sylfaen"/>
          <w:sz w:val="24"/>
          <w:szCs w:val="24"/>
        </w:rPr>
        <w:t xml:space="preserve"> </w:t>
      </w:r>
      <w:r w:rsidRPr="003273EC">
        <w:rPr>
          <w:rFonts w:ascii="Sylfaen" w:hAnsi="Sylfaen"/>
          <w:sz w:val="24"/>
          <w:szCs w:val="24"/>
        </w:rPr>
        <w:t xml:space="preserve">դիմումը՝ </w:t>
      </w:r>
    </w:p>
    <w:p w14:paraId="3E3EB156" w14:textId="142E99E1" w:rsidR="00387C77" w:rsidRPr="003273EC" w:rsidRDefault="00387C77" w:rsidP="00A63510">
      <w:pPr>
        <w:pStyle w:val="ConsPlusNormal"/>
        <w:widowControl w:val="0"/>
        <w:tabs>
          <w:tab w:val="left" w:pos="1134"/>
        </w:tabs>
        <w:spacing w:after="160" w:line="346" w:lineRule="auto"/>
        <w:ind w:firstLine="567"/>
        <w:jc w:val="both"/>
        <w:rPr>
          <w:rFonts w:ascii="Sylfaen" w:hAnsi="Sylfaen"/>
          <w:sz w:val="24"/>
          <w:szCs w:val="24"/>
        </w:rPr>
      </w:pPr>
      <w:r w:rsidRPr="003273EC">
        <w:rPr>
          <w:rFonts w:ascii="Sylfaen" w:hAnsi="Sylfaen"/>
          <w:sz w:val="24"/>
          <w:szCs w:val="24"/>
        </w:rPr>
        <w:lastRenderedPageBreak/>
        <w:t>ա)</w:t>
      </w:r>
      <w:r w:rsidR="00A63510" w:rsidRPr="00A63510">
        <w:rPr>
          <w:rFonts w:ascii="Sylfaen" w:hAnsi="Sylfaen"/>
          <w:sz w:val="24"/>
          <w:szCs w:val="24"/>
        </w:rPr>
        <w:tab/>
      </w:r>
      <w:r w:rsidRPr="003273EC">
        <w:rPr>
          <w:rFonts w:ascii="Sylfaen" w:hAnsi="Sylfaen"/>
          <w:sz w:val="24"/>
          <w:szCs w:val="24"/>
        </w:rPr>
        <w:t xml:space="preserve">հնարավորինս կարճ ժամկետներում, սակայն դիմումը գրանցելու պահից մաքսային մարմնի 3 աշխատանքային ժամից ոչ ուշ, ստուգում է դիմումի համապատասխանությունն այն պահանջներին, որոնք սահմանվել են սույն կարգի 5-րդ, 8-րդ </w:t>
      </w:r>
      <w:r w:rsidR="00107025">
        <w:rPr>
          <w:rFonts w:ascii="Sylfaen" w:hAnsi="Sylfaen"/>
          <w:sz w:val="24"/>
          <w:szCs w:val="24"/>
        </w:rPr>
        <w:t>և</w:t>
      </w:r>
      <w:r w:rsidRPr="003273EC">
        <w:rPr>
          <w:rFonts w:ascii="Sylfaen" w:hAnsi="Sylfaen"/>
          <w:sz w:val="24"/>
          <w:szCs w:val="24"/>
        </w:rPr>
        <w:t xml:space="preserve"> 10-րդ կետերով (այն դեպքում, երբ անհատական կարգով դիմում է ներկայացվել մաքսային մարմին) կամ սույն կարգի 6-րդ, 8-րդ, 9-րդ </w:t>
      </w:r>
      <w:r w:rsidR="00107025">
        <w:rPr>
          <w:rFonts w:ascii="Sylfaen" w:hAnsi="Sylfaen"/>
          <w:sz w:val="24"/>
          <w:szCs w:val="24"/>
        </w:rPr>
        <w:t>և</w:t>
      </w:r>
      <w:r w:rsidRPr="003273EC">
        <w:rPr>
          <w:rFonts w:ascii="Sylfaen" w:hAnsi="Sylfaen"/>
          <w:sz w:val="24"/>
          <w:szCs w:val="24"/>
        </w:rPr>
        <w:t xml:space="preserve"> 11-րդ կետերով (այն դեպքում, երբ ըստ կառուցվածքի տեսակի դիմում է ներկայացվել մաքսային մարմին)</w:t>
      </w:r>
      <w:r w:rsidR="0089410C" w:rsidRPr="003273EC">
        <w:rPr>
          <w:rFonts w:ascii="Sylfaen" w:hAnsi="Sylfaen"/>
          <w:sz w:val="24"/>
          <w:szCs w:val="24"/>
        </w:rPr>
        <w:t>.</w:t>
      </w:r>
    </w:p>
    <w:p w14:paraId="062605AA" w14:textId="7B8A4351" w:rsidR="00387C77" w:rsidRPr="003273EC" w:rsidRDefault="00387C77" w:rsidP="00A63510">
      <w:pPr>
        <w:pStyle w:val="ConsPlusNormal"/>
        <w:widowControl w:val="0"/>
        <w:tabs>
          <w:tab w:val="left" w:pos="1134"/>
        </w:tabs>
        <w:spacing w:after="160" w:line="346" w:lineRule="auto"/>
        <w:ind w:firstLine="567"/>
        <w:jc w:val="both"/>
        <w:rPr>
          <w:rFonts w:ascii="Sylfaen" w:hAnsi="Sylfaen"/>
          <w:sz w:val="24"/>
          <w:szCs w:val="24"/>
        </w:rPr>
      </w:pPr>
      <w:r w:rsidRPr="003273EC">
        <w:rPr>
          <w:rFonts w:ascii="Sylfaen" w:hAnsi="Sylfaen"/>
          <w:sz w:val="24"/>
          <w:szCs w:val="24"/>
        </w:rPr>
        <w:t>բ)</w:t>
      </w:r>
      <w:r w:rsidR="00A63510" w:rsidRPr="00A63510">
        <w:rPr>
          <w:rFonts w:ascii="Sylfaen" w:hAnsi="Sylfaen"/>
          <w:sz w:val="24"/>
          <w:szCs w:val="24"/>
        </w:rPr>
        <w:tab/>
      </w:r>
      <w:r w:rsidRPr="003273EC">
        <w:rPr>
          <w:rFonts w:ascii="Sylfaen" w:hAnsi="Sylfaen"/>
          <w:sz w:val="24"/>
          <w:szCs w:val="24"/>
        </w:rPr>
        <w:t xml:space="preserve">հնարավորինս կարճ ժամկետներում, սակայն դիմումը գրանցելու պահից մաքսային մարմնի 3 աշխատանքային ժամից ոչ ուշ, մերժում է դիմումի ուսումնասիրումը, տեղեկացնում է դիմումատուին, Օրենսգրքի 362-րդ հոդվածին համապատասխան (այդ թվում՝ հաշվի առնելով դիմումի մեջ նշված տեղեկացման նախընտրելի եղանակի մասին տեղեկությունները), դիմումի ուսումնասիրումը մերժելու մասին (նշելով մերժման պատճառները) </w:t>
      </w:r>
      <w:r w:rsidR="00107025">
        <w:rPr>
          <w:rFonts w:ascii="Sylfaen" w:hAnsi="Sylfaen"/>
          <w:sz w:val="24"/>
          <w:szCs w:val="24"/>
        </w:rPr>
        <w:t>և</w:t>
      </w:r>
      <w:r w:rsidRPr="003273EC">
        <w:rPr>
          <w:rFonts w:ascii="Sylfaen" w:hAnsi="Sylfaen"/>
          <w:sz w:val="24"/>
          <w:szCs w:val="24"/>
        </w:rPr>
        <w:t xml:space="preserve"> դիմումը, ինչպես նա</w:t>
      </w:r>
      <w:r w:rsidR="00107025">
        <w:rPr>
          <w:rFonts w:ascii="Sylfaen" w:hAnsi="Sylfaen"/>
          <w:sz w:val="24"/>
          <w:szCs w:val="24"/>
        </w:rPr>
        <w:t>և</w:t>
      </w:r>
      <w:r w:rsidRPr="003273EC">
        <w:rPr>
          <w:rFonts w:ascii="Sylfaen" w:hAnsi="Sylfaen"/>
          <w:sz w:val="24"/>
          <w:szCs w:val="24"/>
        </w:rPr>
        <w:t xml:space="preserve"> սույն կարգի 10-րդ կամ 11-րդ կետում նշված փաստաթղթերը (այն դեպքում, երբ այդ փաստաթղթերը ներկայացվել են թղթային կրիչով) ստանալու հնարավորության մասին հետ</w:t>
      </w:r>
      <w:r w:rsidR="00107025">
        <w:rPr>
          <w:rFonts w:ascii="Sylfaen" w:hAnsi="Sylfaen"/>
          <w:sz w:val="24"/>
          <w:szCs w:val="24"/>
        </w:rPr>
        <w:t>և</w:t>
      </w:r>
      <w:r w:rsidRPr="003273EC">
        <w:rPr>
          <w:rFonts w:ascii="Sylfaen" w:hAnsi="Sylfaen"/>
          <w:sz w:val="24"/>
          <w:szCs w:val="24"/>
        </w:rPr>
        <w:t>յալ դեպքերում՝</w:t>
      </w:r>
    </w:p>
    <w:p w14:paraId="7BB400ED" w14:textId="77777777" w:rsidR="00387C77" w:rsidRPr="003273EC" w:rsidRDefault="00387C77" w:rsidP="00A63510">
      <w:pPr>
        <w:pStyle w:val="ConsPlusNormal"/>
        <w:widowControl w:val="0"/>
        <w:tabs>
          <w:tab w:val="left" w:pos="1134"/>
        </w:tabs>
        <w:spacing w:after="160" w:line="346" w:lineRule="auto"/>
        <w:ind w:firstLine="567"/>
        <w:jc w:val="both"/>
        <w:rPr>
          <w:rFonts w:ascii="Sylfaen" w:hAnsi="Sylfaen"/>
          <w:sz w:val="24"/>
          <w:szCs w:val="24"/>
        </w:rPr>
      </w:pPr>
      <w:r w:rsidRPr="003273EC">
        <w:rPr>
          <w:rFonts w:ascii="Sylfaen" w:hAnsi="Sylfaen"/>
          <w:sz w:val="24"/>
          <w:szCs w:val="24"/>
        </w:rPr>
        <w:t>դիմումը ներկայացվել</w:t>
      </w:r>
      <w:r w:rsidR="00B23EF9" w:rsidRPr="003273EC">
        <w:rPr>
          <w:rFonts w:ascii="Sylfaen" w:hAnsi="Sylfaen"/>
          <w:sz w:val="24"/>
          <w:szCs w:val="24"/>
        </w:rPr>
        <w:t xml:space="preserve"> </w:t>
      </w:r>
      <w:r w:rsidR="00D90A0C" w:rsidRPr="003273EC">
        <w:rPr>
          <w:rFonts w:ascii="Sylfaen" w:hAnsi="Sylfaen"/>
          <w:sz w:val="24"/>
          <w:szCs w:val="24"/>
        </w:rPr>
        <w:t xml:space="preserve">է </w:t>
      </w:r>
      <w:r w:rsidR="00D81E6A" w:rsidRPr="003273EC">
        <w:rPr>
          <w:rFonts w:ascii="Sylfaen" w:hAnsi="Sylfaen"/>
          <w:sz w:val="24"/>
          <w:szCs w:val="24"/>
        </w:rPr>
        <w:t xml:space="preserve">այն </w:t>
      </w:r>
      <w:r w:rsidR="00D90A0C" w:rsidRPr="003273EC">
        <w:rPr>
          <w:rFonts w:ascii="Sylfaen" w:hAnsi="Sylfaen"/>
          <w:sz w:val="24"/>
          <w:szCs w:val="24"/>
        </w:rPr>
        <w:t>մաքսային մարմին</w:t>
      </w:r>
      <w:r w:rsidRPr="003273EC">
        <w:rPr>
          <w:rFonts w:ascii="Sylfaen" w:hAnsi="Sylfaen"/>
          <w:sz w:val="24"/>
          <w:szCs w:val="24"/>
        </w:rPr>
        <w:t xml:space="preserve"> կամ ուղարկվել է այն անձի կողմից, որ</w:t>
      </w:r>
      <w:r w:rsidR="00D90A0C" w:rsidRPr="003273EC">
        <w:rPr>
          <w:rFonts w:ascii="Sylfaen" w:hAnsi="Sylfaen"/>
          <w:sz w:val="24"/>
          <w:szCs w:val="24"/>
        </w:rPr>
        <w:t>ոնք</w:t>
      </w:r>
      <w:r w:rsidRPr="003273EC">
        <w:rPr>
          <w:rFonts w:ascii="Sylfaen" w:hAnsi="Sylfaen"/>
          <w:sz w:val="24"/>
          <w:szCs w:val="24"/>
        </w:rPr>
        <w:t xml:space="preserve"> նշված չ</w:t>
      </w:r>
      <w:r w:rsidR="00D90A0C" w:rsidRPr="003273EC">
        <w:rPr>
          <w:rFonts w:ascii="Sylfaen" w:hAnsi="Sylfaen"/>
          <w:sz w:val="24"/>
          <w:szCs w:val="24"/>
        </w:rPr>
        <w:t>են</w:t>
      </w:r>
      <w:r w:rsidRPr="003273EC">
        <w:rPr>
          <w:rFonts w:ascii="Sylfaen" w:hAnsi="Sylfaen"/>
          <w:sz w:val="24"/>
          <w:szCs w:val="24"/>
        </w:rPr>
        <w:t xml:space="preserve"> սույն կարգի 5-րդ կետում (այն դեպքում, երբ անհատական կարգով դիմում է ներկայացվել մաքսային մարմին) կամ 6-րդ կետում (այն դեպքում, երբ ըստ կառուցվածքի տեսակի դիմում է ներկայացվել մաքսային մարմին)</w:t>
      </w:r>
      <w:r w:rsidR="0089410C" w:rsidRPr="003273EC">
        <w:rPr>
          <w:rFonts w:ascii="Sylfaen" w:hAnsi="Sylfaen"/>
          <w:sz w:val="24"/>
          <w:szCs w:val="24"/>
        </w:rPr>
        <w:t>.</w:t>
      </w:r>
    </w:p>
    <w:p w14:paraId="439490D0" w14:textId="3DDA6BAF" w:rsidR="00387C77" w:rsidRPr="003273EC" w:rsidRDefault="00387C77" w:rsidP="00A63510">
      <w:pPr>
        <w:pStyle w:val="ConsPlusNormal"/>
        <w:widowControl w:val="0"/>
        <w:tabs>
          <w:tab w:val="left" w:pos="1134"/>
        </w:tabs>
        <w:spacing w:after="160" w:line="346" w:lineRule="auto"/>
        <w:ind w:firstLine="567"/>
        <w:jc w:val="both"/>
        <w:rPr>
          <w:rFonts w:ascii="Sylfaen" w:hAnsi="Sylfaen"/>
          <w:sz w:val="24"/>
          <w:szCs w:val="24"/>
        </w:rPr>
      </w:pPr>
      <w:r w:rsidRPr="003273EC">
        <w:rPr>
          <w:rFonts w:ascii="Sylfaen" w:hAnsi="Sylfaen"/>
          <w:sz w:val="24"/>
          <w:szCs w:val="24"/>
        </w:rPr>
        <w:t>դիմումը չի պարունակում սույն կարգի 8-րդ կետում նշված տեղեկությունները, ինչպես նա</w:t>
      </w:r>
      <w:r w:rsidR="00107025">
        <w:rPr>
          <w:rFonts w:ascii="Sylfaen" w:hAnsi="Sylfaen"/>
          <w:sz w:val="24"/>
          <w:szCs w:val="24"/>
        </w:rPr>
        <w:t>և</w:t>
      </w:r>
      <w:r w:rsidRPr="003273EC">
        <w:rPr>
          <w:rFonts w:ascii="Sylfaen" w:hAnsi="Sylfaen"/>
          <w:sz w:val="24"/>
          <w:szCs w:val="24"/>
        </w:rPr>
        <w:t xml:space="preserve"> (այն դեպքում, երբ ըստ կառուցվածքի տեսակի դիմում է ներկայացվել մաքսային մարմին) սույն կարգի 9-րդ կետում նշված տեղեկությունները</w:t>
      </w:r>
      <w:r w:rsidR="0089410C" w:rsidRPr="003273EC">
        <w:rPr>
          <w:rFonts w:ascii="Sylfaen" w:hAnsi="Sylfaen"/>
          <w:sz w:val="24"/>
          <w:szCs w:val="24"/>
        </w:rPr>
        <w:t>.</w:t>
      </w:r>
    </w:p>
    <w:p w14:paraId="35845A33" w14:textId="77777777" w:rsidR="00387C77" w:rsidRPr="003273EC" w:rsidRDefault="00387C77" w:rsidP="00A63510">
      <w:pPr>
        <w:pStyle w:val="ConsPlusNormal"/>
        <w:widowControl w:val="0"/>
        <w:tabs>
          <w:tab w:val="left" w:pos="1134"/>
        </w:tabs>
        <w:spacing w:after="160" w:line="360" w:lineRule="auto"/>
        <w:ind w:firstLine="567"/>
        <w:jc w:val="both"/>
        <w:rPr>
          <w:rFonts w:ascii="Sylfaen" w:hAnsi="Sylfaen"/>
          <w:sz w:val="24"/>
          <w:szCs w:val="24"/>
        </w:rPr>
      </w:pPr>
      <w:r w:rsidRPr="003273EC">
        <w:rPr>
          <w:rFonts w:ascii="Sylfaen" w:hAnsi="Sylfaen"/>
          <w:sz w:val="24"/>
          <w:szCs w:val="24"/>
        </w:rPr>
        <w:t xml:space="preserve">դիմումին </w:t>
      </w:r>
      <w:r w:rsidR="00133EF1" w:rsidRPr="003273EC">
        <w:rPr>
          <w:rFonts w:ascii="Sylfaen" w:hAnsi="Sylfaen"/>
          <w:sz w:val="24"/>
          <w:szCs w:val="24"/>
        </w:rPr>
        <w:t>կից չեն ներկայացվել</w:t>
      </w:r>
      <w:r w:rsidRPr="003273EC">
        <w:rPr>
          <w:rFonts w:ascii="Sylfaen" w:hAnsi="Sylfaen"/>
          <w:sz w:val="24"/>
          <w:szCs w:val="24"/>
        </w:rPr>
        <w:t xml:space="preserve"> այն փաստաթղթերը, որոնք նշված են սույն կարգի 10-րդ կետում (այն դեպքում, երբ անհատական կարգով դիմում է ներկայացվել մաքսային մարմին) կամ 11-րդ կետում (այն դեպքում, երբ ըստ կառուցվածքի տեսակի դիմում է ներկայացվել մաքսային մարմին)։</w:t>
      </w:r>
    </w:p>
    <w:p w14:paraId="318519D0" w14:textId="77777777" w:rsidR="00387C77" w:rsidRPr="003273EC" w:rsidRDefault="00387C77" w:rsidP="00A63510">
      <w:pPr>
        <w:pStyle w:val="ConsPlusNormal"/>
        <w:widowControl w:val="0"/>
        <w:tabs>
          <w:tab w:val="left" w:pos="1134"/>
        </w:tabs>
        <w:spacing w:after="160" w:line="360" w:lineRule="auto"/>
        <w:ind w:firstLine="567"/>
        <w:jc w:val="both"/>
        <w:rPr>
          <w:rFonts w:ascii="Sylfaen" w:hAnsi="Sylfaen"/>
          <w:sz w:val="24"/>
          <w:szCs w:val="24"/>
        </w:rPr>
      </w:pPr>
      <w:r w:rsidRPr="003273EC">
        <w:rPr>
          <w:rFonts w:ascii="Sylfaen" w:hAnsi="Sylfaen"/>
          <w:sz w:val="24"/>
          <w:szCs w:val="24"/>
        </w:rPr>
        <w:lastRenderedPageBreak/>
        <w:t>Սույն ենթակետի առաջին պարբերությ</w:t>
      </w:r>
      <w:r w:rsidR="00667EA3" w:rsidRPr="003273EC">
        <w:rPr>
          <w:rFonts w:ascii="Sylfaen" w:hAnsi="Sylfaen"/>
          <w:sz w:val="24"/>
          <w:szCs w:val="24"/>
        </w:rPr>
        <w:t>ա</w:t>
      </w:r>
      <w:r w:rsidRPr="003273EC">
        <w:rPr>
          <w:rFonts w:ascii="Sylfaen" w:hAnsi="Sylfaen"/>
          <w:sz w:val="24"/>
          <w:szCs w:val="24"/>
        </w:rPr>
        <w:t>ն</w:t>
      </w:r>
      <w:r w:rsidR="00667EA3" w:rsidRPr="003273EC">
        <w:rPr>
          <w:rFonts w:ascii="Sylfaen" w:hAnsi="Sylfaen"/>
          <w:sz w:val="24"/>
          <w:szCs w:val="24"/>
        </w:rPr>
        <w:t xml:space="preserve"> </w:t>
      </w:r>
      <w:r w:rsidRPr="003273EC">
        <w:rPr>
          <w:rFonts w:ascii="Sylfaen" w:hAnsi="Sylfaen"/>
          <w:sz w:val="24"/>
          <w:szCs w:val="24"/>
        </w:rPr>
        <w:t>մ</w:t>
      </w:r>
      <w:r w:rsidR="00667EA3" w:rsidRPr="003273EC">
        <w:rPr>
          <w:rFonts w:ascii="Sylfaen" w:hAnsi="Sylfaen"/>
          <w:sz w:val="24"/>
          <w:szCs w:val="24"/>
        </w:rPr>
        <w:t>եջ</w:t>
      </w:r>
      <w:r w:rsidRPr="003273EC">
        <w:rPr>
          <w:rFonts w:ascii="Sylfaen" w:hAnsi="Sylfaen"/>
          <w:sz w:val="24"/>
          <w:szCs w:val="24"/>
        </w:rPr>
        <w:t xml:space="preserve"> նշված փաստաթղթերը դիմումատուին հանձնելու անհնարինության դեպքում մաքսային մարմինը ոչ ուշ, քան համապատասխան որոշումն ընդունելու օրվան հաջորդող 5 աշխատանքային օրվա ընթացքում, այդ փաստաթղթերն ուղարկում է պատվիրված փոստային առաքանիով՝ հանձնման մասին ծանուցմամբ, կամ դրանք փոխանցում է այլ եղանակով, որը թույլ է տալիս հաստատել դրանց ստացման փաստը</w:t>
      </w:r>
      <w:r w:rsidR="0089410C" w:rsidRPr="003273EC">
        <w:rPr>
          <w:rFonts w:ascii="Sylfaen" w:hAnsi="Sylfaen"/>
          <w:sz w:val="24"/>
          <w:szCs w:val="24"/>
        </w:rPr>
        <w:t>.</w:t>
      </w:r>
    </w:p>
    <w:p w14:paraId="5A3C1EBF" w14:textId="65187D8F" w:rsidR="00387C77" w:rsidRPr="003273EC" w:rsidRDefault="00387C77" w:rsidP="00A63510">
      <w:pPr>
        <w:pStyle w:val="ConsPlusNormal"/>
        <w:widowControl w:val="0"/>
        <w:tabs>
          <w:tab w:val="left" w:pos="1134"/>
        </w:tabs>
        <w:spacing w:after="160" w:line="360" w:lineRule="auto"/>
        <w:ind w:firstLine="567"/>
        <w:jc w:val="both"/>
        <w:rPr>
          <w:rFonts w:ascii="Sylfaen" w:hAnsi="Sylfaen"/>
          <w:sz w:val="24"/>
          <w:szCs w:val="24"/>
        </w:rPr>
      </w:pPr>
      <w:r w:rsidRPr="003273EC">
        <w:rPr>
          <w:rFonts w:ascii="Sylfaen" w:hAnsi="Sylfaen"/>
          <w:sz w:val="24"/>
          <w:szCs w:val="24"/>
        </w:rPr>
        <w:t>գ)</w:t>
      </w:r>
      <w:r w:rsidR="00A63510" w:rsidRPr="00A63510">
        <w:rPr>
          <w:rFonts w:ascii="Sylfaen" w:hAnsi="Sylfaen"/>
          <w:sz w:val="24"/>
          <w:szCs w:val="24"/>
        </w:rPr>
        <w:tab/>
      </w:r>
      <w:r w:rsidRPr="003273EC">
        <w:rPr>
          <w:rFonts w:ascii="Sylfaen" w:hAnsi="Sylfaen"/>
          <w:sz w:val="24"/>
          <w:szCs w:val="24"/>
        </w:rPr>
        <w:t xml:space="preserve">այն պահանջներին դիմումի համապատասխանության դեպքում, որոնք սահմանվել են սույն կարգի 5-րդ, 8-րդ </w:t>
      </w:r>
      <w:r w:rsidR="00107025">
        <w:rPr>
          <w:rFonts w:ascii="Sylfaen" w:hAnsi="Sylfaen"/>
          <w:sz w:val="24"/>
          <w:szCs w:val="24"/>
        </w:rPr>
        <w:t>և</w:t>
      </w:r>
      <w:r w:rsidRPr="003273EC">
        <w:rPr>
          <w:rFonts w:ascii="Sylfaen" w:hAnsi="Sylfaen"/>
          <w:sz w:val="24"/>
          <w:szCs w:val="24"/>
        </w:rPr>
        <w:t xml:space="preserve"> 10-րդ կետերով (այն դեպքում, երբ անհատական կարգով դիմում է ներկայացվել մաքսային մարմին) կամ սույն կարգի 6-րդ, 8-րդ, 9-րդ </w:t>
      </w:r>
      <w:r w:rsidR="00107025">
        <w:rPr>
          <w:rFonts w:ascii="Sylfaen" w:hAnsi="Sylfaen"/>
          <w:sz w:val="24"/>
          <w:szCs w:val="24"/>
        </w:rPr>
        <w:t>և</w:t>
      </w:r>
      <w:r w:rsidRPr="003273EC">
        <w:rPr>
          <w:rFonts w:ascii="Sylfaen" w:hAnsi="Sylfaen"/>
          <w:sz w:val="24"/>
          <w:szCs w:val="24"/>
        </w:rPr>
        <w:t xml:space="preserve"> 11-րդ կետերով (այն դեպքում, երբ ըստ կառուցվածքի տեսակի դիմում է ներկայացվել մաքսային մարմին)՝</w:t>
      </w:r>
    </w:p>
    <w:p w14:paraId="4F746B97" w14:textId="429D6615" w:rsidR="00387C77" w:rsidRPr="003273EC" w:rsidRDefault="00387C77" w:rsidP="00A63510">
      <w:pPr>
        <w:pStyle w:val="ConsPlusNormal"/>
        <w:widowControl w:val="0"/>
        <w:tabs>
          <w:tab w:val="left" w:pos="1134"/>
        </w:tabs>
        <w:spacing w:after="160" w:line="360" w:lineRule="auto"/>
        <w:ind w:firstLine="567"/>
        <w:jc w:val="both"/>
        <w:rPr>
          <w:rFonts w:ascii="Sylfaen" w:hAnsi="Sylfaen"/>
          <w:sz w:val="24"/>
          <w:szCs w:val="24"/>
        </w:rPr>
      </w:pPr>
      <w:r w:rsidRPr="003273EC">
        <w:rPr>
          <w:rFonts w:ascii="Sylfaen" w:hAnsi="Sylfaen"/>
          <w:sz w:val="24"/>
          <w:szCs w:val="24"/>
        </w:rPr>
        <w:t xml:space="preserve">հնարավորինս կարճ ժամկետներում, սակայն դիմումը գրանցելու պահից մաքսային մարմնի 3 աշխատանքային ժամից ոչ ուշ, տեղեկացնում է դիմումատուին, Օրենսգրքի 362-րդ հոդվածին համապատասխան (այդ թվում՝ հաշվի առնելով դիմումի մեջ նշված տեղեկացման նախընտրելի եղանակի մասին տեղեկությունները), դիմումի գրանցման համարի մասին </w:t>
      </w:r>
      <w:r w:rsidR="00107025">
        <w:rPr>
          <w:rFonts w:ascii="Sylfaen" w:hAnsi="Sylfaen"/>
          <w:sz w:val="24"/>
          <w:szCs w:val="24"/>
        </w:rPr>
        <w:t>և</w:t>
      </w:r>
      <w:r w:rsidRPr="003273EC">
        <w:rPr>
          <w:rFonts w:ascii="Sylfaen" w:hAnsi="Sylfaen"/>
          <w:sz w:val="24"/>
          <w:szCs w:val="24"/>
        </w:rPr>
        <w:t xml:space="preserve"> Եվրասիական տնտեսական հանձնաժողովի կոլեգիայի 2026 թվականի փետրվարի 17-ի թիվ 15 որոշմամբ հաստատված թիվ 1 ձ</w:t>
      </w:r>
      <w:r w:rsidR="00107025">
        <w:rPr>
          <w:rFonts w:ascii="Sylfaen" w:hAnsi="Sylfaen"/>
          <w:sz w:val="24"/>
          <w:szCs w:val="24"/>
        </w:rPr>
        <w:t>և</w:t>
      </w:r>
      <w:r w:rsidRPr="003273EC">
        <w:rPr>
          <w:rFonts w:ascii="Sylfaen" w:hAnsi="Sylfaen"/>
          <w:sz w:val="24"/>
          <w:szCs w:val="24"/>
        </w:rPr>
        <w:t>ով հավաստագրի ձ</w:t>
      </w:r>
      <w:r w:rsidR="00107025">
        <w:rPr>
          <w:rFonts w:ascii="Sylfaen" w:hAnsi="Sylfaen"/>
          <w:sz w:val="24"/>
          <w:szCs w:val="24"/>
        </w:rPr>
        <w:t>և</w:t>
      </w:r>
      <w:r w:rsidRPr="003273EC">
        <w:rPr>
          <w:rFonts w:ascii="Sylfaen" w:hAnsi="Sylfaen"/>
          <w:sz w:val="24"/>
          <w:szCs w:val="24"/>
        </w:rPr>
        <w:t>աթուղթը (այսուհետ՝ թիվ 1 ձ</w:t>
      </w:r>
      <w:r w:rsidR="00107025">
        <w:rPr>
          <w:rFonts w:ascii="Sylfaen" w:hAnsi="Sylfaen"/>
          <w:sz w:val="24"/>
          <w:szCs w:val="24"/>
        </w:rPr>
        <w:t>և</w:t>
      </w:r>
      <w:r w:rsidRPr="003273EC">
        <w:rPr>
          <w:rFonts w:ascii="Sylfaen" w:hAnsi="Sylfaen"/>
          <w:sz w:val="24"/>
          <w:szCs w:val="24"/>
        </w:rPr>
        <w:t>ով հավաստագրի ձ</w:t>
      </w:r>
      <w:r w:rsidR="00107025">
        <w:rPr>
          <w:rFonts w:ascii="Sylfaen" w:hAnsi="Sylfaen"/>
          <w:sz w:val="24"/>
          <w:szCs w:val="24"/>
        </w:rPr>
        <w:t>և</w:t>
      </w:r>
      <w:r w:rsidRPr="003273EC">
        <w:rPr>
          <w:rFonts w:ascii="Sylfaen" w:hAnsi="Sylfaen"/>
          <w:sz w:val="24"/>
          <w:szCs w:val="24"/>
        </w:rPr>
        <w:t>աթուղթ)՝ 1</w:t>
      </w:r>
      <w:r w:rsidR="00A63510" w:rsidRPr="00A63510">
        <w:rPr>
          <w:rFonts w:ascii="Sylfaen" w:hAnsi="Sylfaen"/>
          <w:sz w:val="24"/>
          <w:szCs w:val="24"/>
        </w:rPr>
        <w:t>-</w:t>
      </w:r>
      <w:hyperlink w:anchor="P98" w:history="1">
        <w:r w:rsidRPr="003273EC">
          <w:rPr>
            <w:rFonts w:ascii="Sylfaen" w:hAnsi="Sylfaen"/>
            <w:sz w:val="24"/>
            <w:szCs w:val="24"/>
          </w:rPr>
          <w:t>6-րդ</w:t>
        </w:r>
      </w:hyperlink>
      <w:r w:rsidRPr="003273EC">
        <w:rPr>
          <w:rFonts w:ascii="Sylfaen" w:hAnsi="Sylfaen"/>
          <w:sz w:val="24"/>
          <w:szCs w:val="24"/>
        </w:rPr>
        <w:t xml:space="preserve"> </w:t>
      </w:r>
      <w:r w:rsidR="00107025">
        <w:rPr>
          <w:rFonts w:ascii="Sylfaen" w:hAnsi="Sylfaen"/>
          <w:sz w:val="24"/>
          <w:szCs w:val="24"/>
        </w:rPr>
        <w:t>և</w:t>
      </w:r>
      <w:r w:rsidRPr="003273EC">
        <w:rPr>
          <w:rFonts w:ascii="Sylfaen" w:hAnsi="Sylfaen"/>
          <w:sz w:val="24"/>
          <w:szCs w:val="24"/>
        </w:rPr>
        <w:t xml:space="preserve"> 8-րդ լրացված վանդակներով (այն դեպքում, երբ անհատական կարգով դիմում է ներկայացվել մաքսային մարմին) կամ 2</w:t>
      </w:r>
      <w:r w:rsidR="00A63510" w:rsidRPr="00A63510">
        <w:rPr>
          <w:rFonts w:ascii="Sylfaen" w:hAnsi="Sylfaen"/>
          <w:sz w:val="24"/>
          <w:szCs w:val="24"/>
        </w:rPr>
        <w:t>-</w:t>
      </w:r>
      <w:r w:rsidRPr="003273EC">
        <w:rPr>
          <w:rFonts w:ascii="Sylfaen" w:hAnsi="Sylfaen"/>
          <w:sz w:val="24"/>
          <w:szCs w:val="24"/>
        </w:rPr>
        <w:t xml:space="preserve">6-րդ </w:t>
      </w:r>
      <w:r w:rsidR="00107025">
        <w:rPr>
          <w:rFonts w:ascii="Sylfaen" w:hAnsi="Sylfaen"/>
          <w:sz w:val="24"/>
          <w:szCs w:val="24"/>
        </w:rPr>
        <w:t>և</w:t>
      </w:r>
      <w:r w:rsidRPr="003273EC">
        <w:rPr>
          <w:rFonts w:ascii="Sylfaen" w:hAnsi="Sylfaen"/>
          <w:sz w:val="24"/>
          <w:szCs w:val="24"/>
        </w:rPr>
        <w:t xml:space="preserve"> 8-րդ վանդակներով (այն դեպքում, երբ ըստ կառուցվածքի տեսակի դիմում է ներկայացվել մաքսային մարմին), </w:t>
      </w:r>
      <w:r w:rsidR="00107025">
        <w:rPr>
          <w:rFonts w:ascii="Sylfaen" w:hAnsi="Sylfaen"/>
          <w:sz w:val="24"/>
          <w:szCs w:val="24"/>
        </w:rPr>
        <w:t>և</w:t>
      </w:r>
      <w:r w:rsidRPr="003273EC">
        <w:rPr>
          <w:rFonts w:ascii="Sylfaen" w:hAnsi="Sylfaen"/>
          <w:sz w:val="24"/>
          <w:szCs w:val="24"/>
        </w:rPr>
        <w:t xml:space="preserve"> սույն կարգի 10-րդ կամ 11-րդ կետում նշված փաստաթղթերի բնօրինակները ներկայացնելու անհրաժեշտության մասին, ինչպես նա</w:t>
      </w:r>
      <w:r w:rsidR="00107025">
        <w:rPr>
          <w:rFonts w:ascii="Sylfaen" w:hAnsi="Sylfaen"/>
          <w:sz w:val="24"/>
          <w:szCs w:val="24"/>
        </w:rPr>
        <w:t>և</w:t>
      </w:r>
      <w:r w:rsidRPr="003273EC">
        <w:rPr>
          <w:rFonts w:ascii="Sylfaen" w:hAnsi="Sylfaen"/>
          <w:sz w:val="24"/>
          <w:szCs w:val="24"/>
        </w:rPr>
        <w:t xml:space="preserve"> ավտոմոբիլային տրանսպորտային միջոցը (ավտոմոբիլային տրանսպորտային միջոցներից մեկը՝ այն դեպքում, երբ ըստ կառուցվածքի տեսակի</w:t>
      </w:r>
      <w:r w:rsidR="001F2B65" w:rsidRPr="003273EC">
        <w:rPr>
          <w:rFonts w:ascii="Sylfaen" w:hAnsi="Sylfaen"/>
          <w:color w:val="000000"/>
          <w:sz w:val="24"/>
          <w:szCs w:val="24"/>
        </w:rPr>
        <w:t xml:space="preserve"> </w:t>
      </w:r>
      <w:r w:rsidRPr="003273EC">
        <w:rPr>
          <w:rFonts w:ascii="Sylfaen" w:hAnsi="Sylfaen"/>
          <w:sz w:val="24"/>
          <w:szCs w:val="24"/>
        </w:rPr>
        <w:t xml:space="preserve">դիմում է ներկայացվել մաքսային մարմին) տեսազննման համար դատարկ վիճակում մաքսային մարմին ներկայացնելու անհրաժեշտության մասին` նշելով այդ ներկայացման վայրը, ամսաթիվը </w:t>
      </w:r>
      <w:r w:rsidR="00107025">
        <w:rPr>
          <w:rFonts w:ascii="Sylfaen" w:hAnsi="Sylfaen"/>
          <w:sz w:val="24"/>
          <w:szCs w:val="24"/>
        </w:rPr>
        <w:t>և</w:t>
      </w:r>
      <w:r w:rsidRPr="003273EC">
        <w:rPr>
          <w:rFonts w:ascii="Sylfaen" w:hAnsi="Sylfaen"/>
          <w:sz w:val="24"/>
          <w:szCs w:val="24"/>
        </w:rPr>
        <w:t xml:space="preserve"> ժամը</w:t>
      </w:r>
      <w:r w:rsidR="0089410C" w:rsidRPr="003273EC">
        <w:rPr>
          <w:rFonts w:ascii="Sylfaen" w:hAnsi="Sylfaen"/>
          <w:sz w:val="24"/>
          <w:szCs w:val="24"/>
        </w:rPr>
        <w:t>.</w:t>
      </w:r>
      <w:r w:rsidRPr="003273EC">
        <w:rPr>
          <w:rFonts w:ascii="Sylfaen" w:hAnsi="Sylfaen"/>
          <w:sz w:val="24"/>
          <w:szCs w:val="24"/>
        </w:rPr>
        <w:t xml:space="preserve"> </w:t>
      </w:r>
    </w:p>
    <w:p w14:paraId="40505067" w14:textId="15072367" w:rsidR="00387C77" w:rsidRPr="003273EC" w:rsidRDefault="00387C77" w:rsidP="003273EC">
      <w:pPr>
        <w:pStyle w:val="ConsPlusNormal"/>
        <w:widowControl w:val="0"/>
        <w:spacing w:after="160" w:line="360" w:lineRule="auto"/>
        <w:ind w:firstLine="567"/>
        <w:jc w:val="both"/>
        <w:rPr>
          <w:rFonts w:ascii="Sylfaen" w:hAnsi="Sylfaen"/>
          <w:sz w:val="24"/>
          <w:szCs w:val="24"/>
        </w:rPr>
      </w:pPr>
      <w:r w:rsidRPr="003273EC">
        <w:rPr>
          <w:rFonts w:ascii="Sylfaen" w:hAnsi="Sylfaen"/>
          <w:sz w:val="24"/>
          <w:szCs w:val="24"/>
        </w:rPr>
        <w:lastRenderedPageBreak/>
        <w:t xml:space="preserve">սահմանված ամսաթվին </w:t>
      </w:r>
      <w:r w:rsidR="00107025">
        <w:rPr>
          <w:rFonts w:ascii="Sylfaen" w:hAnsi="Sylfaen"/>
          <w:sz w:val="24"/>
          <w:szCs w:val="24"/>
        </w:rPr>
        <w:t>և</w:t>
      </w:r>
      <w:r w:rsidRPr="003273EC">
        <w:rPr>
          <w:rFonts w:ascii="Sylfaen" w:hAnsi="Sylfaen"/>
          <w:sz w:val="24"/>
          <w:szCs w:val="24"/>
        </w:rPr>
        <w:t xml:space="preserve"> ժամին սույն կարգի 10-րդ կամ 11-րդ կետին համապատասխան ներկայացված փաստաթղթերի հետ փաստաթղթերի բնօրինակների համեմատություն է իրականացնում, ինչի մասին փաստաթղթերի պատճենների վրա (այն դեպքում, երբ նշված փաստաթղթերը ներկայացվել են թղթային կրիչով) կատարում է՝ «Իսկականի հետ ճիշտ է»</w:t>
      </w:r>
      <w:r w:rsidR="00BD0CC5" w:rsidRPr="003273EC">
        <w:rPr>
          <w:rFonts w:ascii="Sylfaen" w:hAnsi="Sylfaen"/>
          <w:sz w:val="24"/>
          <w:szCs w:val="24"/>
        </w:rPr>
        <w:t xml:space="preserve"> նշումը՝</w:t>
      </w:r>
      <w:r w:rsidRPr="003273EC">
        <w:rPr>
          <w:rFonts w:ascii="Sylfaen" w:hAnsi="Sylfaen"/>
          <w:sz w:val="24"/>
          <w:szCs w:val="24"/>
        </w:rPr>
        <w:t xml:space="preserve"> (նշելով ամսաթիվը)</w:t>
      </w:r>
      <w:r w:rsidR="00BD0CC5" w:rsidRPr="003273EC">
        <w:rPr>
          <w:rFonts w:ascii="Sylfaen" w:hAnsi="Sylfaen"/>
          <w:sz w:val="24"/>
          <w:szCs w:val="24"/>
        </w:rPr>
        <w:t>,</w:t>
      </w:r>
      <w:r w:rsidRPr="003273EC">
        <w:rPr>
          <w:rFonts w:ascii="Sylfaen" w:hAnsi="Sylfaen"/>
          <w:sz w:val="24"/>
          <w:szCs w:val="24"/>
        </w:rPr>
        <w:t xml:space="preserve"> </w:t>
      </w:r>
      <w:r w:rsidR="00107025">
        <w:rPr>
          <w:rFonts w:ascii="Sylfaen" w:hAnsi="Sylfaen"/>
          <w:sz w:val="24"/>
          <w:szCs w:val="24"/>
        </w:rPr>
        <w:t>և</w:t>
      </w:r>
      <w:r w:rsidRPr="003273EC">
        <w:rPr>
          <w:rFonts w:ascii="Sylfaen" w:hAnsi="Sylfaen"/>
          <w:sz w:val="24"/>
          <w:szCs w:val="24"/>
        </w:rPr>
        <w:t xml:space="preserve"> այդ նշումը հաստատում է ստորագրությամբ </w:t>
      </w:r>
      <w:r w:rsidR="00107025">
        <w:rPr>
          <w:rFonts w:ascii="Sylfaen" w:hAnsi="Sylfaen"/>
          <w:sz w:val="24"/>
          <w:szCs w:val="24"/>
        </w:rPr>
        <w:t>և</w:t>
      </w:r>
      <w:r w:rsidRPr="003273EC">
        <w:rPr>
          <w:rFonts w:ascii="Sylfaen" w:hAnsi="Sylfaen"/>
          <w:sz w:val="24"/>
          <w:szCs w:val="24"/>
        </w:rPr>
        <w:t xml:space="preserve"> մաքսային մարմնի կնիքի դրոշմվածքով (Հայաստանի Հանրապետությունում) կամ անձնական համարակալված կնիքի դրոշմվածքով (Բելառուսի Հանրապետությունում, Ղազախստանի Հանրապետությունում, Ղրղզստանի Հանրապետությունում </w:t>
      </w:r>
      <w:r w:rsidR="00107025">
        <w:rPr>
          <w:rFonts w:ascii="Sylfaen" w:hAnsi="Sylfaen"/>
          <w:sz w:val="24"/>
          <w:szCs w:val="24"/>
        </w:rPr>
        <w:t>և</w:t>
      </w:r>
      <w:r w:rsidRPr="003273EC">
        <w:rPr>
          <w:rFonts w:ascii="Sylfaen" w:hAnsi="Sylfaen"/>
          <w:sz w:val="24"/>
          <w:szCs w:val="24"/>
        </w:rPr>
        <w:t xml:space="preserve"> Ռուսաստանի Դաշնությունում), ինչպես նա</w:t>
      </w:r>
      <w:r w:rsidR="00107025">
        <w:rPr>
          <w:rFonts w:ascii="Sylfaen" w:hAnsi="Sylfaen"/>
          <w:sz w:val="24"/>
          <w:szCs w:val="24"/>
        </w:rPr>
        <w:t>և</w:t>
      </w:r>
      <w:r w:rsidRPr="003273EC">
        <w:rPr>
          <w:rFonts w:ascii="Sylfaen" w:hAnsi="Sylfaen"/>
          <w:sz w:val="24"/>
          <w:szCs w:val="24"/>
        </w:rPr>
        <w:t xml:space="preserve"> իրականացնում է ավտոմոբիլային տրանսպորտային միջոցի տեսազննում՝ պահանջներին դրա համապատասխանության մասով։</w:t>
      </w:r>
    </w:p>
    <w:p w14:paraId="6429635F" w14:textId="093AB175" w:rsidR="00387C77" w:rsidRPr="003273EC" w:rsidRDefault="00387C77" w:rsidP="00A63510">
      <w:pPr>
        <w:pStyle w:val="ConsPlusNormal"/>
        <w:widowControl w:val="0"/>
        <w:tabs>
          <w:tab w:val="left" w:pos="1134"/>
        </w:tabs>
        <w:spacing w:after="160" w:line="360" w:lineRule="auto"/>
        <w:ind w:firstLine="567"/>
        <w:jc w:val="both"/>
        <w:rPr>
          <w:rFonts w:ascii="Sylfaen" w:hAnsi="Sylfaen"/>
          <w:sz w:val="24"/>
          <w:szCs w:val="24"/>
        </w:rPr>
      </w:pPr>
      <w:r w:rsidRPr="003273EC">
        <w:rPr>
          <w:rFonts w:ascii="Sylfaen" w:hAnsi="Sylfaen"/>
          <w:sz w:val="24"/>
          <w:szCs w:val="24"/>
        </w:rPr>
        <w:t>15.</w:t>
      </w:r>
      <w:r w:rsidR="00A63510" w:rsidRPr="00A63510">
        <w:rPr>
          <w:rFonts w:ascii="Sylfaen" w:hAnsi="Sylfaen"/>
          <w:sz w:val="24"/>
          <w:szCs w:val="24"/>
        </w:rPr>
        <w:tab/>
      </w:r>
      <w:r w:rsidRPr="003273EC">
        <w:rPr>
          <w:rFonts w:ascii="Sylfaen" w:hAnsi="Sylfaen"/>
          <w:sz w:val="24"/>
          <w:szCs w:val="24"/>
        </w:rPr>
        <w:t>Մաքսային մարմնի պաշտոնատար անձը սույն կարգի 13-րդ կետի «բ» ենթակետով սահմանված ժամկետում իրականացնում է հետ</w:t>
      </w:r>
      <w:r w:rsidR="00107025">
        <w:rPr>
          <w:rFonts w:ascii="Sylfaen" w:hAnsi="Sylfaen"/>
          <w:sz w:val="24"/>
          <w:szCs w:val="24"/>
        </w:rPr>
        <w:t>և</w:t>
      </w:r>
      <w:r w:rsidRPr="003273EC">
        <w:rPr>
          <w:rFonts w:ascii="Sylfaen" w:hAnsi="Sylfaen"/>
          <w:sz w:val="24"/>
          <w:szCs w:val="24"/>
        </w:rPr>
        <w:t>յալ գործողությունները՝</w:t>
      </w:r>
    </w:p>
    <w:p w14:paraId="22D61931" w14:textId="0474793A" w:rsidR="00387C77" w:rsidRPr="003273EC" w:rsidRDefault="00387C77" w:rsidP="00A63510">
      <w:pPr>
        <w:pStyle w:val="ConsPlusNormal"/>
        <w:widowControl w:val="0"/>
        <w:tabs>
          <w:tab w:val="left" w:pos="1134"/>
        </w:tabs>
        <w:spacing w:after="160" w:line="360" w:lineRule="auto"/>
        <w:ind w:firstLine="567"/>
        <w:jc w:val="both"/>
        <w:rPr>
          <w:rFonts w:ascii="Sylfaen" w:hAnsi="Sylfaen"/>
          <w:sz w:val="24"/>
          <w:szCs w:val="24"/>
        </w:rPr>
      </w:pPr>
      <w:r w:rsidRPr="003273EC">
        <w:rPr>
          <w:rFonts w:ascii="Sylfaen" w:hAnsi="Sylfaen"/>
          <w:sz w:val="24"/>
          <w:szCs w:val="24"/>
        </w:rPr>
        <w:t>ա)</w:t>
      </w:r>
      <w:r w:rsidR="00A63510" w:rsidRPr="00A63510">
        <w:rPr>
          <w:rFonts w:ascii="Sylfaen" w:hAnsi="Sylfaen"/>
          <w:sz w:val="24"/>
          <w:szCs w:val="24"/>
        </w:rPr>
        <w:tab/>
      </w:r>
      <w:r w:rsidRPr="003273EC">
        <w:rPr>
          <w:rFonts w:ascii="Sylfaen" w:hAnsi="Sylfaen"/>
          <w:sz w:val="24"/>
          <w:szCs w:val="24"/>
        </w:rPr>
        <w:t>այն դեպքում, երբ տեսազննման արդյունքներով սահմանվել է, որ ավտոմոբիլային տրանսպորտային միջոցը չի համապատասխանում պահանջներին կամ ավտոմոբիլային տրանսպորտային միջոցը չի ներկայացվել տեսազննման համար դատարկ վիճակում</w:t>
      </w:r>
      <w:r w:rsidR="00080FD8" w:rsidRPr="003273EC">
        <w:rPr>
          <w:rFonts w:ascii="Sylfaen" w:hAnsi="Sylfaen"/>
          <w:sz w:val="24"/>
          <w:szCs w:val="24"/>
        </w:rPr>
        <w:t>՝</w:t>
      </w:r>
      <w:r w:rsidRPr="003273EC">
        <w:rPr>
          <w:rFonts w:ascii="Sylfaen" w:hAnsi="Sylfaen"/>
          <w:sz w:val="24"/>
          <w:szCs w:val="24"/>
        </w:rPr>
        <w:t xml:space="preserve"> սույն կարգի 14-րդ կետի «գ» ենթակետի երկրորդ պարբերությանը համապատասխան սահմանված վայրում, ամսաթվին </w:t>
      </w:r>
      <w:r w:rsidR="00107025">
        <w:rPr>
          <w:rFonts w:ascii="Sylfaen" w:hAnsi="Sylfaen"/>
          <w:sz w:val="24"/>
          <w:szCs w:val="24"/>
        </w:rPr>
        <w:t>և</w:t>
      </w:r>
      <w:r w:rsidRPr="003273EC">
        <w:rPr>
          <w:rFonts w:ascii="Sylfaen" w:hAnsi="Sylfaen"/>
          <w:sz w:val="24"/>
          <w:szCs w:val="24"/>
        </w:rPr>
        <w:t xml:space="preserve"> ժամին, </w:t>
      </w:r>
      <w:r w:rsidR="00107025">
        <w:rPr>
          <w:rFonts w:ascii="Sylfaen" w:hAnsi="Sylfaen"/>
          <w:sz w:val="24"/>
          <w:szCs w:val="24"/>
        </w:rPr>
        <w:t>և</w:t>
      </w:r>
      <w:r w:rsidRPr="003273EC">
        <w:rPr>
          <w:rFonts w:ascii="Sylfaen" w:hAnsi="Sylfaen"/>
          <w:sz w:val="24"/>
          <w:szCs w:val="24"/>
        </w:rPr>
        <w:t xml:space="preserve"> (կամ) սույն կարգի 10-րդ կամ 11-րդ կետին համապատասխան ներկայացված փաստաթղթերի հետ փաստաթղթերի բնօրինակների համեմատության արդյունքներով հայտնաբերվել են անհամապատասխանություններ՝</w:t>
      </w:r>
    </w:p>
    <w:p w14:paraId="0A9132F0" w14:textId="4E34F945" w:rsidR="00387C77" w:rsidRPr="003273EC" w:rsidRDefault="00387C77" w:rsidP="003273EC">
      <w:pPr>
        <w:pStyle w:val="ConsPlusNormal"/>
        <w:widowControl w:val="0"/>
        <w:spacing w:after="160" w:line="360" w:lineRule="auto"/>
        <w:ind w:firstLine="567"/>
        <w:jc w:val="both"/>
        <w:rPr>
          <w:rFonts w:ascii="Sylfaen" w:hAnsi="Sylfaen"/>
          <w:sz w:val="24"/>
          <w:szCs w:val="24"/>
        </w:rPr>
      </w:pPr>
      <w:r w:rsidRPr="003273EC">
        <w:rPr>
          <w:rFonts w:ascii="Sylfaen" w:hAnsi="Sylfaen"/>
          <w:sz w:val="24"/>
          <w:szCs w:val="24"/>
        </w:rPr>
        <w:t>անհատական կարգով դիմումի կամ ըստ կառուցվածքի տեսակի դիմումի վրա (թղթային կրիչով փաստաթղթի ձ</w:t>
      </w:r>
      <w:r w:rsidR="00107025">
        <w:rPr>
          <w:rFonts w:ascii="Sylfaen" w:hAnsi="Sylfaen"/>
          <w:sz w:val="24"/>
          <w:szCs w:val="24"/>
        </w:rPr>
        <w:t>և</w:t>
      </w:r>
      <w:r w:rsidRPr="003273EC">
        <w:rPr>
          <w:rFonts w:ascii="Sylfaen" w:hAnsi="Sylfaen"/>
          <w:sz w:val="24"/>
          <w:szCs w:val="24"/>
        </w:rPr>
        <w:t>ով դիմումը ներկայացնելու դեպքում) կատարում է</w:t>
      </w:r>
      <w:r w:rsidR="001F2B65" w:rsidRPr="003273EC">
        <w:rPr>
          <w:rFonts w:ascii="Sylfaen" w:hAnsi="Sylfaen"/>
          <w:sz w:val="24"/>
          <w:szCs w:val="24"/>
        </w:rPr>
        <w:t xml:space="preserve"> </w:t>
      </w:r>
      <w:r w:rsidRPr="003273EC">
        <w:rPr>
          <w:rFonts w:ascii="Sylfaen" w:hAnsi="Sylfaen"/>
          <w:sz w:val="24"/>
          <w:szCs w:val="24"/>
        </w:rPr>
        <w:t>«Մերժված է»</w:t>
      </w:r>
      <w:r w:rsidR="00B57DA0" w:rsidRPr="003273EC">
        <w:rPr>
          <w:rFonts w:ascii="Sylfaen" w:hAnsi="Sylfaen"/>
          <w:sz w:val="24"/>
          <w:szCs w:val="24"/>
        </w:rPr>
        <w:t xml:space="preserve"> նշումը՝</w:t>
      </w:r>
      <w:r w:rsidRPr="003273EC">
        <w:rPr>
          <w:rFonts w:ascii="Sylfaen" w:hAnsi="Sylfaen"/>
          <w:sz w:val="24"/>
          <w:szCs w:val="24"/>
        </w:rPr>
        <w:t xml:space="preserve"> (նշելով ամսաթիվը)</w:t>
      </w:r>
      <w:r w:rsidR="00B57DA0" w:rsidRPr="003273EC">
        <w:rPr>
          <w:rFonts w:ascii="Sylfaen" w:hAnsi="Sylfaen"/>
          <w:sz w:val="24"/>
          <w:szCs w:val="24"/>
        </w:rPr>
        <w:t>,</w:t>
      </w:r>
      <w:r w:rsidRPr="003273EC">
        <w:rPr>
          <w:rFonts w:ascii="Sylfaen" w:hAnsi="Sylfaen"/>
          <w:sz w:val="24"/>
          <w:szCs w:val="24"/>
        </w:rPr>
        <w:t xml:space="preserve"> </w:t>
      </w:r>
      <w:r w:rsidR="00107025">
        <w:rPr>
          <w:rFonts w:ascii="Sylfaen" w:hAnsi="Sylfaen"/>
          <w:sz w:val="24"/>
          <w:szCs w:val="24"/>
        </w:rPr>
        <w:t>և</w:t>
      </w:r>
      <w:r w:rsidRPr="003273EC">
        <w:rPr>
          <w:rFonts w:ascii="Sylfaen" w:hAnsi="Sylfaen"/>
          <w:sz w:val="24"/>
          <w:szCs w:val="24"/>
        </w:rPr>
        <w:t xml:space="preserve"> այդ նշումը հաստատում է ստորագրությամբ </w:t>
      </w:r>
      <w:r w:rsidR="00107025">
        <w:rPr>
          <w:rFonts w:ascii="Sylfaen" w:hAnsi="Sylfaen"/>
          <w:sz w:val="24"/>
          <w:szCs w:val="24"/>
        </w:rPr>
        <w:t>և</w:t>
      </w:r>
      <w:r w:rsidRPr="003273EC">
        <w:rPr>
          <w:rFonts w:ascii="Sylfaen" w:hAnsi="Sylfaen"/>
          <w:sz w:val="24"/>
          <w:szCs w:val="24"/>
        </w:rPr>
        <w:t xml:space="preserve"> մաքսային մարմնի կնիքի դրոշմվածքով (Հայաստանի </w:t>
      </w:r>
      <w:r w:rsidRPr="003273EC">
        <w:rPr>
          <w:rFonts w:ascii="Sylfaen" w:hAnsi="Sylfaen"/>
          <w:sz w:val="24"/>
          <w:szCs w:val="24"/>
        </w:rPr>
        <w:lastRenderedPageBreak/>
        <w:t xml:space="preserve">Հանրապետությունում) կամ անձնական համարակալված կնիքի դրոշմվածքով (Բելառուսի Հանրապետությունում, Ղազախստանի Հանրապետությունում, Ղրղզստանի Հանրապետությունում </w:t>
      </w:r>
      <w:r w:rsidR="00107025">
        <w:rPr>
          <w:rFonts w:ascii="Sylfaen" w:hAnsi="Sylfaen"/>
          <w:sz w:val="24"/>
          <w:szCs w:val="24"/>
        </w:rPr>
        <w:t>և</w:t>
      </w:r>
      <w:r w:rsidRPr="003273EC">
        <w:rPr>
          <w:rFonts w:ascii="Sylfaen" w:hAnsi="Sylfaen"/>
          <w:sz w:val="24"/>
          <w:szCs w:val="24"/>
        </w:rPr>
        <w:t xml:space="preserve"> Ռուսաստանի Դաշնությունում)</w:t>
      </w:r>
      <w:r w:rsidR="0089410C" w:rsidRPr="003273EC">
        <w:rPr>
          <w:rFonts w:ascii="Sylfaen" w:hAnsi="Sylfaen"/>
          <w:sz w:val="24"/>
          <w:szCs w:val="24"/>
        </w:rPr>
        <w:t>.</w:t>
      </w:r>
    </w:p>
    <w:p w14:paraId="7F5BD542" w14:textId="31BB0482" w:rsidR="00387C77" w:rsidRPr="003273EC" w:rsidRDefault="00387C77" w:rsidP="00A63510">
      <w:pPr>
        <w:pStyle w:val="ConsPlusNormal"/>
        <w:widowControl w:val="0"/>
        <w:spacing w:after="160" w:line="346" w:lineRule="auto"/>
        <w:ind w:firstLine="567"/>
        <w:jc w:val="both"/>
        <w:rPr>
          <w:rFonts w:ascii="Sylfaen" w:hAnsi="Sylfaen"/>
          <w:sz w:val="24"/>
          <w:szCs w:val="24"/>
        </w:rPr>
      </w:pPr>
      <w:r w:rsidRPr="003273EC">
        <w:rPr>
          <w:rFonts w:ascii="Sylfaen" w:hAnsi="Sylfaen"/>
          <w:sz w:val="24"/>
          <w:szCs w:val="24"/>
        </w:rPr>
        <w:t xml:space="preserve">տեղեկացնում է դիմումատուին հավաստագրի տրամադրումը մերժելու մասին (նշելով մերժման պատճառները)՝ Օրենսգրքի 362-րդ հոդվածին համապատասխան (այդ թվում՝ հաշվի առնելով դիմումի մեջ նշված տեղեկացման նախընտրելի եղանակի մասին տեղեկությունները), </w:t>
      </w:r>
      <w:r w:rsidR="00107025">
        <w:rPr>
          <w:rFonts w:ascii="Sylfaen" w:hAnsi="Sylfaen"/>
          <w:sz w:val="24"/>
          <w:szCs w:val="24"/>
        </w:rPr>
        <w:t>և</w:t>
      </w:r>
      <w:r w:rsidRPr="003273EC">
        <w:rPr>
          <w:rFonts w:ascii="Sylfaen" w:hAnsi="Sylfaen"/>
          <w:sz w:val="24"/>
          <w:szCs w:val="24"/>
        </w:rPr>
        <w:t xml:space="preserve"> դիմումը, ինչպես նա</w:t>
      </w:r>
      <w:r w:rsidR="00107025">
        <w:rPr>
          <w:rFonts w:ascii="Sylfaen" w:hAnsi="Sylfaen"/>
          <w:sz w:val="24"/>
          <w:szCs w:val="24"/>
        </w:rPr>
        <w:t>և</w:t>
      </w:r>
      <w:r w:rsidRPr="003273EC">
        <w:rPr>
          <w:rFonts w:ascii="Sylfaen" w:hAnsi="Sylfaen"/>
          <w:sz w:val="24"/>
          <w:szCs w:val="24"/>
        </w:rPr>
        <w:t xml:space="preserve"> սույն կարգի 10-րդ կամ 11-րդ կետում նշված փաստաթղթերը (այն դեպքում, երբ այդ փաստաթղթերը ներկայացվել են թղթային կրիչով) ստանալու հնարավորության մասին։</w:t>
      </w:r>
      <w:r w:rsidR="00024AB4" w:rsidRPr="003273EC">
        <w:rPr>
          <w:rFonts w:ascii="Sylfaen" w:hAnsi="Sylfaen"/>
          <w:sz w:val="24"/>
          <w:szCs w:val="24"/>
        </w:rPr>
        <w:t xml:space="preserve"> </w:t>
      </w:r>
      <w:r w:rsidRPr="003273EC">
        <w:rPr>
          <w:rFonts w:ascii="Sylfaen" w:hAnsi="Sylfaen"/>
          <w:sz w:val="24"/>
          <w:szCs w:val="24"/>
        </w:rPr>
        <w:t>Նշված փաստաթղթերը դիմումատուին հանձնելու անհնարինության դեպքում մաքսային մարմինը ոչ ուշ, քան համապատասխան որոշումն ընդունելու օրվան հաջորդող 5 աշխատանքային օրվա ընթացքում, այդ փաստաթղթերն ուղարկում է պատվիրված փոստային առաքանիով՝ հանձնման մասին ծանուցմամբ, կամ դրանք փոխանցում է այլ եղանակով, որը թույլ է տալիս հաստատել դրանց ստացման փաստը</w:t>
      </w:r>
      <w:r w:rsidR="0089410C" w:rsidRPr="003273EC">
        <w:rPr>
          <w:rFonts w:ascii="Sylfaen" w:hAnsi="Sylfaen"/>
          <w:sz w:val="24"/>
          <w:szCs w:val="24"/>
        </w:rPr>
        <w:t>.</w:t>
      </w:r>
    </w:p>
    <w:p w14:paraId="01114E66" w14:textId="57D83527" w:rsidR="00387C77" w:rsidRPr="003273EC" w:rsidRDefault="00387C77" w:rsidP="00A63510">
      <w:pPr>
        <w:pStyle w:val="ConsPlusNormal"/>
        <w:widowControl w:val="0"/>
        <w:spacing w:after="160" w:line="346" w:lineRule="auto"/>
        <w:ind w:firstLine="567"/>
        <w:jc w:val="both"/>
        <w:rPr>
          <w:rFonts w:ascii="Sylfaen" w:hAnsi="Sylfaen"/>
          <w:sz w:val="24"/>
          <w:szCs w:val="24"/>
        </w:rPr>
      </w:pPr>
      <w:r w:rsidRPr="003273EC">
        <w:rPr>
          <w:rFonts w:ascii="Sylfaen" w:hAnsi="Sylfaen"/>
          <w:sz w:val="24"/>
          <w:szCs w:val="24"/>
        </w:rPr>
        <w:t xml:space="preserve">պատրաստում է (անհրաժեշտության դեպքում) դիմումի պատճենը՝ հավաստագրի տրամադրումը մերժելու մասին մաքսային մարմնի նշմամբ, </w:t>
      </w:r>
      <w:r w:rsidR="00107025">
        <w:rPr>
          <w:rFonts w:ascii="Sylfaen" w:hAnsi="Sylfaen"/>
          <w:sz w:val="24"/>
          <w:szCs w:val="24"/>
        </w:rPr>
        <w:t>և</w:t>
      </w:r>
      <w:r w:rsidRPr="003273EC">
        <w:rPr>
          <w:rFonts w:ascii="Sylfaen" w:hAnsi="Sylfaen"/>
          <w:sz w:val="24"/>
          <w:szCs w:val="24"/>
        </w:rPr>
        <w:t xml:space="preserve"> սույն</w:t>
      </w:r>
      <w:r w:rsidR="001F2B65" w:rsidRPr="003273EC">
        <w:rPr>
          <w:rFonts w:ascii="Sylfaen" w:hAnsi="Sylfaen"/>
          <w:sz w:val="24"/>
          <w:szCs w:val="24"/>
        </w:rPr>
        <w:t xml:space="preserve"> </w:t>
      </w:r>
      <w:r w:rsidRPr="003273EC">
        <w:rPr>
          <w:rFonts w:ascii="Sylfaen" w:hAnsi="Sylfaen"/>
          <w:sz w:val="24"/>
          <w:szCs w:val="24"/>
        </w:rPr>
        <w:t>կարգի 10-րդ կամ 11-րդ կետում նշված փաստաթղթերի պատճենները՝ մաքսային մարմնի գործերում դրանք պահելու համար (այն դեպքում, երբ այդ փաստաթղթերը ներկայացվել են թղթային կրիչով)</w:t>
      </w:r>
      <w:r w:rsidR="0089410C" w:rsidRPr="003273EC">
        <w:rPr>
          <w:rFonts w:ascii="Sylfaen" w:hAnsi="Sylfaen"/>
          <w:sz w:val="24"/>
          <w:szCs w:val="24"/>
        </w:rPr>
        <w:t>.</w:t>
      </w:r>
    </w:p>
    <w:p w14:paraId="0FF957A1" w14:textId="5E9E71ED" w:rsidR="00387C77" w:rsidRPr="003273EC" w:rsidRDefault="00387C77" w:rsidP="00A63510">
      <w:pPr>
        <w:pStyle w:val="ConsPlusNormal"/>
        <w:widowControl w:val="0"/>
        <w:tabs>
          <w:tab w:val="left" w:pos="1134"/>
        </w:tabs>
        <w:spacing w:after="160" w:line="346" w:lineRule="auto"/>
        <w:ind w:firstLine="567"/>
        <w:jc w:val="both"/>
        <w:rPr>
          <w:rFonts w:ascii="Sylfaen" w:hAnsi="Sylfaen"/>
          <w:sz w:val="24"/>
          <w:szCs w:val="24"/>
        </w:rPr>
      </w:pPr>
      <w:r w:rsidRPr="003273EC">
        <w:rPr>
          <w:rFonts w:ascii="Sylfaen" w:hAnsi="Sylfaen"/>
          <w:sz w:val="24"/>
          <w:szCs w:val="24"/>
        </w:rPr>
        <w:t>բ)</w:t>
      </w:r>
      <w:r w:rsidR="00A63510" w:rsidRPr="00A63510">
        <w:rPr>
          <w:rFonts w:ascii="Sylfaen" w:hAnsi="Sylfaen"/>
          <w:sz w:val="24"/>
          <w:szCs w:val="24"/>
        </w:rPr>
        <w:tab/>
      </w:r>
      <w:r w:rsidRPr="003273EC">
        <w:rPr>
          <w:rFonts w:ascii="Sylfaen" w:hAnsi="Sylfaen"/>
          <w:sz w:val="24"/>
          <w:szCs w:val="24"/>
        </w:rPr>
        <w:t xml:space="preserve">այն դեպքում, երբ տեսազննման արդյունքներով սահմանվել է, որ ավտոմոբիլային տրանսպորտային միջոցը համապատասխանում է պահանջներին, </w:t>
      </w:r>
      <w:r w:rsidR="00107025">
        <w:rPr>
          <w:rFonts w:ascii="Sylfaen" w:hAnsi="Sylfaen"/>
          <w:sz w:val="24"/>
          <w:szCs w:val="24"/>
        </w:rPr>
        <w:t>և</w:t>
      </w:r>
      <w:r w:rsidRPr="003273EC">
        <w:rPr>
          <w:rFonts w:ascii="Sylfaen" w:hAnsi="Sylfaen"/>
          <w:sz w:val="24"/>
          <w:szCs w:val="24"/>
        </w:rPr>
        <w:t xml:space="preserve"> սույն կարգի 10-րդ կամ 11-րդ կետին համապատասխան ներկայացված փաստաթղթերի հետ փաստաթղթերի բնօրինակների համեմատության արդյունքներով չեն հայտնաբերվել</w:t>
      </w:r>
      <w:r w:rsidR="001F2B65" w:rsidRPr="003273EC">
        <w:rPr>
          <w:rFonts w:ascii="Sylfaen" w:hAnsi="Sylfaen"/>
          <w:sz w:val="24"/>
          <w:szCs w:val="24"/>
        </w:rPr>
        <w:t xml:space="preserve"> </w:t>
      </w:r>
      <w:r w:rsidRPr="003273EC">
        <w:rPr>
          <w:rFonts w:ascii="Sylfaen" w:hAnsi="Sylfaen"/>
          <w:sz w:val="24"/>
          <w:szCs w:val="24"/>
        </w:rPr>
        <w:t>անհամապատասխանություններ՝</w:t>
      </w:r>
    </w:p>
    <w:p w14:paraId="6BA37448" w14:textId="7EEF2A5C" w:rsidR="00387C77" w:rsidRPr="003273EC" w:rsidRDefault="00387C77" w:rsidP="003273EC">
      <w:pPr>
        <w:pStyle w:val="ConsPlusNormal"/>
        <w:widowControl w:val="0"/>
        <w:spacing w:after="160" w:line="360" w:lineRule="auto"/>
        <w:ind w:firstLine="567"/>
        <w:jc w:val="both"/>
        <w:rPr>
          <w:rFonts w:ascii="Sylfaen" w:hAnsi="Sylfaen"/>
          <w:sz w:val="24"/>
          <w:szCs w:val="24"/>
        </w:rPr>
      </w:pPr>
      <w:r w:rsidRPr="003273EC">
        <w:rPr>
          <w:rFonts w:ascii="Sylfaen" w:hAnsi="Sylfaen"/>
          <w:sz w:val="24"/>
          <w:szCs w:val="24"/>
        </w:rPr>
        <w:t>ձ</w:t>
      </w:r>
      <w:r w:rsidR="00107025">
        <w:rPr>
          <w:rFonts w:ascii="Sylfaen" w:hAnsi="Sylfaen"/>
          <w:sz w:val="24"/>
          <w:szCs w:val="24"/>
        </w:rPr>
        <w:t>և</w:t>
      </w:r>
      <w:r w:rsidRPr="003273EC">
        <w:rPr>
          <w:rFonts w:ascii="Sylfaen" w:hAnsi="Sylfaen"/>
          <w:sz w:val="24"/>
          <w:szCs w:val="24"/>
        </w:rPr>
        <w:t>ավորում է, այդ թվում՝ մաքսային մարմնի տեղեկատվական համակարգի օգտագործմամբ, հավաստագրի տրամադրման մասին տեղեկություններ՝ նշելով դրա գրանցման համարը հետ</w:t>
      </w:r>
      <w:r w:rsidR="00107025">
        <w:rPr>
          <w:rFonts w:ascii="Sylfaen" w:hAnsi="Sylfaen"/>
          <w:sz w:val="24"/>
          <w:szCs w:val="24"/>
        </w:rPr>
        <w:t>և</w:t>
      </w:r>
      <w:r w:rsidRPr="003273EC">
        <w:rPr>
          <w:rFonts w:ascii="Sylfaen" w:hAnsi="Sylfaen"/>
          <w:sz w:val="24"/>
          <w:szCs w:val="24"/>
        </w:rPr>
        <w:t>յալ սխեմայով՝</w:t>
      </w:r>
    </w:p>
    <w:p w14:paraId="78B0EDB8" w14:textId="77777777" w:rsidR="00817BF4" w:rsidRPr="003273EC" w:rsidRDefault="00000000" w:rsidP="003273EC">
      <w:pPr>
        <w:pStyle w:val="ConsPlusNormal"/>
        <w:widowControl w:val="0"/>
        <w:spacing w:after="160" w:line="360" w:lineRule="auto"/>
        <w:ind w:firstLine="567"/>
        <w:jc w:val="both"/>
        <w:rPr>
          <w:rFonts w:ascii="Sylfaen" w:hAnsi="Sylfaen"/>
          <w:sz w:val="24"/>
          <w:szCs w:val="24"/>
        </w:rPr>
      </w:pPr>
      <m:oMathPara>
        <m:oMath>
          <m:f>
            <m:fPr>
              <m:ctrlPr>
                <w:rPr>
                  <w:rFonts w:ascii="Cambria Math" w:hAnsi="Cambria Math"/>
                  <w:i/>
                  <w:sz w:val="24"/>
                  <w:szCs w:val="24"/>
                </w:rPr>
              </m:ctrlPr>
            </m:fPr>
            <m:num>
              <m:r>
                <w:rPr>
                  <w:rFonts w:ascii="Cambria Math" w:hAnsi="Cambria Math"/>
                  <w:sz w:val="24"/>
                  <w:szCs w:val="24"/>
                </w:rPr>
                <m:t>XXXXXXXX</m:t>
              </m:r>
            </m:num>
            <m:den>
              <m:r>
                <w:rPr>
                  <w:rFonts w:ascii="Cambria Math" w:hAnsi="Cambria Math"/>
                  <w:sz w:val="24"/>
                  <w:szCs w:val="24"/>
                </w:rPr>
                <m:t>1</m:t>
              </m:r>
            </m:den>
          </m:f>
          <m: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rPr>
                <m:t>XXXXXX</m:t>
              </m:r>
            </m:num>
            <m:den>
              <m:r>
                <w:rPr>
                  <w:rFonts w:ascii="Cambria Math" w:hAnsi="Cambria Math"/>
                  <w:sz w:val="24"/>
                  <w:szCs w:val="24"/>
                </w:rPr>
                <m:t>2</m:t>
              </m:r>
            </m:den>
          </m:f>
          <m: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rPr>
                <m:t>XXXXXXX</m:t>
              </m:r>
            </m:num>
            <m:den>
              <m:r>
                <w:rPr>
                  <w:rFonts w:ascii="Cambria Math" w:hAnsi="Cambria Math"/>
                  <w:sz w:val="24"/>
                  <w:szCs w:val="24"/>
                </w:rPr>
                <m:t>3</m:t>
              </m:r>
            </m:den>
          </m:f>
        </m:oMath>
      </m:oMathPara>
    </w:p>
    <w:p w14:paraId="369CA24E" w14:textId="77777777" w:rsidR="00817BF4" w:rsidRPr="003273EC" w:rsidRDefault="00817BF4" w:rsidP="003273EC">
      <w:pPr>
        <w:pStyle w:val="ConsPlusNormal"/>
        <w:widowControl w:val="0"/>
        <w:spacing w:after="160" w:line="360" w:lineRule="auto"/>
        <w:ind w:firstLine="567"/>
        <w:jc w:val="both"/>
        <w:rPr>
          <w:rFonts w:ascii="Sylfaen" w:hAnsi="Sylfaen"/>
          <w:sz w:val="24"/>
          <w:szCs w:val="24"/>
        </w:rPr>
      </w:pPr>
    </w:p>
    <w:p w14:paraId="320B6AEB" w14:textId="77777777" w:rsidR="00387C77" w:rsidRPr="003273EC" w:rsidRDefault="00387C77" w:rsidP="003273EC">
      <w:pPr>
        <w:pStyle w:val="ConsPlusNormal"/>
        <w:widowControl w:val="0"/>
        <w:spacing w:after="160" w:line="360" w:lineRule="auto"/>
        <w:ind w:firstLine="567"/>
        <w:jc w:val="both"/>
        <w:rPr>
          <w:rFonts w:ascii="Sylfaen" w:hAnsi="Sylfaen"/>
          <w:sz w:val="24"/>
          <w:szCs w:val="24"/>
        </w:rPr>
      </w:pPr>
      <w:r w:rsidRPr="003273EC">
        <w:rPr>
          <w:rFonts w:ascii="Sylfaen" w:hAnsi="Sylfaen"/>
          <w:sz w:val="24"/>
          <w:szCs w:val="24"/>
        </w:rPr>
        <w:t>որտեղ՝</w:t>
      </w:r>
    </w:p>
    <w:p w14:paraId="7B119860" w14:textId="77777777" w:rsidR="00387C77" w:rsidRPr="003273EC" w:rsidRDefault="00387C77" w:rsidP="003273EC">
      <w:pPr>
        <w:pStyle w:val="ConsPlusNormal"/>
        <w:widowControl w:val="0"/>
        <w:spacing w:after="160" w:line="360" w:lineRule="auto"/>
        <w:ind w:firstLine="567"/>
        <w:jc w:val="both"/>
        <w:rPr>
          <w:rFonts w:ascii="Sylfaen" w:hAnsi="Sylfaen"/>
          <w:sz w:val="24"/>
          <w:szCs w:val="24"/>
        </w:rPr>
      </w:pPr>
      <w:r w:rsidRPr="003273EC">
        <w:rPr>
          <w:rFonts w:ascii="Sylfaen" w:hAnsi="Sylfaen"/>
          <w:sz w:val="24"/>
          <w:szCs w:val="24"/>
        </w:rPr>
        <w:t>1-ին տարրը՝ հավաստագիրը տրամադրած մաքսային մարմնի ծածկագիրն է՝ Եվրասիական տնտեսական հանձնաժողովի կոլեգիայի 2019 թվականի սեպտեմբերի 2-ի թիվ 145 որոշմամբ հաստատված՝ Եվրասիական տնտեսական միության անդամ պետությունների մաքսային մարմինների դասակարգչին համապատասխան.</w:t>
      </w:r>
    </w:p>
    <w:p w14:paraId="6D0FA75D" w14:textId="7C103271" w:rsidR="00387C77" w:rsidRPr="003273EC" w:rsidRDefault="00387C77" w:rsidP="003273EC">
      <w:pPr>
        <w:pStyle w:val="ConsPlusNormal"/>
        <w:widowControl w:val="0"/>
        <w:spacing w:after="160" w:line="360" w:lineRule="auto"/>
        <w:ind w:firstLine="567"/>
        <w:jc w:val="both"/>
        <w:rPr>
          <w:rFonts w:ascii="Sylfaen" w:hAnsi="Sylfaen"/>
          <w:sz w:val="24"/>
          <w:szCs w:val="24"/>
        </w:rPr>
      </w:pPr>
      <w:r w:rsidRPr="003273EC">
        <w:rPr>
          <w:rFonts w:ascii="Sylfaen" w:hAnsi="Sylfaen"/>
          <w:sz w:val="24"/>
          <w:szCs w:val="24"/>
        </w:rPr>
        <w:t>2-րդ տարրը՝ հավաստագրի տրամադրման ամսաթիվն է՝ ՕՕԱԱՏՏ ձ</w:t>
      </w:r>
      <w:r w:rsidR="00107025">
        <w:rPr>
          <w:rFonts w:ascii="Sylfaen" w:hAnsi="Sylfaen"/>
          <w:sz w:val="24"/>
          <w:szCs w:val="24"/>
        </w:rPr>
        <w:t>և</w:t>
      </w:r>
      <w:r w:rsidRPr="003273EC">
        <w:rPr>
          <w:rFonts w:ascii="Sylfaen" w:hAnsi="Sylfaen"/>
          <w:sz w:val="24"/>
          <w:szCs w:val="24"/>
        </w:rPr>
        <w:t>աչափով (օրը, ամիսը, օրացուցային տարվա վերջին երկու թվանշանները).</w:t>
      </w:r>
    </w:p>
    <w:p w14:paraId="0C948ACE" w14:textId="77777777" w:rsidR="00387C77" w:rsidRPr="003273EC" w:rsidRDefault="00387C77" w:rsidP="003273EC">
      <w:pPr>
        <w:pStyle w:val="ConsPlusNormal"/>
        <w:widowControl w:val="0"/>
        <w:spacing w:after="160" w:line="360" w:lineRule="auto"/>
        <w:ind w:firstLine="567"/>
        <w:jc w:val="both"/>
        <w:rPr>
          <w:rFonts w:ascii="Sylfaen" w:hAnsi="Sylfaen"/>
          <w:sz w:val="24"/>
          <w:szCs w:val="24"/>
        </w:rPr>
      </w:pPr>
      <w:r w:rsidRPr="003273EC">
        <w:rPr>
          <w:rFonts w:ascii="Sylfaen" w:hAnsi="Sylfaen"/>
          <w:sz w:val="24"/>
          <w:szCs w:val="24"/>
        </w:rPr>
        <w:t xml:space="preserve">3-րդ տարրը՝ հավաստագիրը տրամադրած մաքսային մարմնի կողմից ըստ </w:t>
      </w:r>
      <w:r w:rsidR="00597E1D" w:rsidRPr="003273EC">
        <w:rPr>
          <w:rFonts w:ascii="Sylfaen" w:hAnsi="Sylfaen"/>
          <w:sz w:val="24"/>
          <w:szCs w:val="24"/>
        </w:rPr>
        <w:t xml:space="preserve">դիմումների </w:t>
      </w:r>
      <w:r w:rsidRPr="003273EC">
        <w:rPr>
          <w:rFonts w:ascii="Sylfaen" w:hAnsi="Sylfaen"/>
          <w:sz w:val="24"/>
          <w:szCs w:val="24"/>
        </w:rPr>
        <w:t>գրանցման մատյանի տրված՝ հավաստագրի հերթական համարն է (համարակալումն սկսվում է յուրաքանչյուր օրացուցային տարի՝ 0000001-ից)</w:t>
      </w:r>
      <w:r w:rsidR="0089410C" w:rsidRPr="003273EC">
        <w:rPr>
          <w:rFonts w:ascii="Sylfaen" w:hAnsi="Sylfaen"/>
          <w:sz w:val="24"/>
          <w:szCs w:val="24"/>
        </w:rPr>
        <w:t>.</w:t>
      </w:r>
    </w:p>
    <w:p w14:paraId="399DC998" w14:textId="438C8F37" w:rsidR="00387C77" w:rsidRPr="00A63510" w:rsidRDefault="00387C77" w:rsidP="003273EC">
      <w:pPr>
        <w:pStyle w:val="ConsPlusNormal"/>
        <w:widowControl w:val="0"/>
        <w:spacing w:after="160" w:line="360" w:lineRule="auto"/>
        <w:ind w:firstLine="567"/>
        <w:jc w:val="both"/>
        <w:rPr>
          <w:rFonts w:ascii="Sylfaen" w:hAnsi="Sylfaen"/>
          <w:spacing w:val="4"/>
          <w:sz w:val="24"/>
          <w:szCs w:val="24"/>
        </w:rPr>
      </w:pPr>
      <w:r w:rsidRPr="00A63510">
        <w:rPr>
          <w:rFonts w:ascii="Sylfaen" w:hAnsi="Sylfaen"/>
          <w:spacing w:val="4"/>
          <w:sz w:val="24"/>
          <w:szCs w:val="24"/>
        </w:rPr>
        <w:t>լրացնում է դիմումատուի կողմից լրացված՝</w:t>
      </w:r>
      <w:r w:rsidR="00E4616E" w:rsidRPr="00A63510">
        <w:rPr>
          <w:rFonts w:ascii="Sylfaen" w:hAnsi="Sylfaen"/>
          <w:spacing w:val="4"/>
          <w:sz w:val="24"/>
          <w:szCs w:val="24"/>
        </w:rPr>
        <w:t xml:space="preserve"> </w:t>
      </w:r>
      <w:r w:rsidRPr="00A63510">
        <w:rPr>
          <w:rFonts w:ascii="Sylfaen" w:hAnsi="Sylfaen"/>
          <w:spacing w:val="4"/>
          <w:sz w:val="24"/>
          <w:szCs w:val="24"/>
        </w:rPr>
        <w:t>թիվ 1 ձ</w:t>
      </w:r>
      <w:r w:rsidR="00107025">
        <w:rPr>
          <w:rFonts w:ascii="Sylfaen" w:hAnsi="Sylfaen"/>
          <w:spacing w:val="4"/>
          <w:sz w:val="24"/>
          <w:szCs w:val="24"/>
        </w:rPr>
        <w:t>և</w:t>
      </w:r>
      <w:r w:rsidRPr="00A63510">
        <w:rPr>
          <w:rFonts w:ascii="Sylfaen" w:hAnsi="Sylfaen"/>
          <w:spacing w:val="4"/>
          <w:sz w:val="24"/>
          <w:szCs w:val="24"/>
        </w:rPr>
        <w:t>ով հավաստագրի ձ</w:t>
      </w:r>
      <w:r w:rsidR="00107025">
        <w:rPr>
          <w:rFonts w:ascii="Sylfaen" w:hAnsi="Sylfaen"/>
          <w:spacing w:val="4"/>
          <w:sz w:val="24"/>
          <w:szCs w:val="24"/>
        </w:rPr>
        <w:t>և</w:t>
      </w:r>
      <w:r w:rsidRPr="00A63510">
        <w:rPr>
          <w:rFonts w:ascii="Sylfaen" w:hAnsi="Sylfaen"/>
          <w:spacing w:val="4"/>
          <w:sz w:val="24"/>
          <w:szCs w:val="24"/>
        </w:rPr>
        <w:t>աթղթի «Հավաստագիր թիվ», «Ում կողմից է տր</w:t>
      </w:r>
      <w:r w:rsidR="006001D3" w:rsidRPr="00A63510">
        <w:rPr>
          <w:rFonts w:ascii="Sylfaen" w:hAnsi="Sylfaen"/>
          <w:spacing w:val="4"/>
          <w:sz w:val="24"/>
          <w:szCs w:val="24"/>
        </w:rPr>
        <w:t>ամադր</w:t>
      </w:r>
      <w:r w:rsidRPr="00A63510">
        <w:rPr>
          <w:rFonts w:ascii="Sylfaen" w:hAnsi="Sylfaen"/>
          <w:spacing w:val="4"/>
          <w:sz w:val="24"/>
          <w:szCs w:val="24"/>
        </w:rPr>
        <w:t xml:space="preserve">ված» վանդակները </w:t>
      </w:r>
      <w:r w:rsidR="00107025">
        <w:rPr>
          <w:rFonts w:ascii="Sylfaen" w:hAnsi="Sylfaen"/>
          <w:spacing w:val="4"/>
          <w:sz w:val="24"/>
          <w:szCs w:val="24"/>
        </w:rPr>
        <w:t>և</w:t>
      </w:r>
      <w:r w:rsidRPr="00A63510">
        <w:rPr>
          <w:rFonts w:ascii="Sylfaen" w:hAnsi="Sylfaen"/>
          <w:spacing w:val="4"/>
          <w:sz w:val="24"/>
          <w:szCs w:val="24"/>
        </w:rPr>
        <w:t xml:space="preserve"> 7-րդ վանդակը</w:t>
      </w:r>
      <w:r w:rsidR="0089410C" w:rsidRPr="00A63510">
        <w:rPr>
          <w:rFonts w:ascii="Sylfaen" w:hAnsi="Sylfaen"/>
          <w:spacing w:val="4"/>
          <w:sz w:val="24"/>
          <w:szCs w:val="24"/>
        </w:rPr>
        <w:t>.</w:t>
      </w:r>
    </w:p>
    <w:p w14:paraId="754B8E01" w14:textId="46781E67" w:rsidR="00387C77" w:rsidRPr="003273EC" w:rsidRDefault="00387C77" w:rsidP="003273EC">
      <w:pPr>
        <w:pStyle w:val="ConsPlusNormal"/>
        <w:widowControl w:val="0"/>
        <w:spacing w:after="160" w:line="360" w:lineRule="auto"/>
        <w:ind w:firstLine="567"/>
        <w:jc w:val="both"/>
        <w:rPr>
          <w:rFonts w:ascii="Sylfaen" w:hAnsi="Sylfaen"/>
          <w:sz w:val="24"/>
          <w:szCs w:val="24"/>
        </w:rPr>
      </w:pPr>
      <w:r w:rsidRPr="003273EC">
        <w:rPr>
          <w:rFonts w:ascii="Sylfaen" w:hAnsi="Sylfaen"/>
          <w:sz w:val="24"/>
          <w:szCs w:val="24"/>
        </w:rPr>
        <w:t xml:space="preserve">սույն կարգի 10-րդ կետի «ա» ենթակետում (այն դեպքում, երբ անհատական կարգով դիմում է ներկայացվել մաքսային մարմին) կամ 11-րդ կետի «ա» ենթակետում (այն դեպքում, երբ ըստ կառուցվածքի տեսակի դիմում է ներկայացվել մաքսային մարմին) նշված փաստաթղթերի բնօրինակներում կատարում է հավաստագրի գրանցման համարի մասին նշում, որը հաստատում է (նշելով ամսաթիվը) ստորագրությամբ </w:t>
      </w:r>
      <w:r w:rsidR="00107025">
        <w:rPr>
          <w:rFonts w:ascii="Sylfaen" w:hAnsi="Sylfaen"/>
          <w:sz w:val="24"/>
          <w:szCs w:val="24"/>
        </w:rPr>
        <w:t>և</w:t>
      </w:r>
      <w:r w:rsidRPr="003273EC">
        <w:rPr>
          <w:rFonts w:ascii="Sylfaen" w:hAnsi="Sylfaen"/>
          <w:sz w:val="24"/>
          <w:szCs w:val="24"/>
        </w:rPr>
        <w:t xml:space="preserve"> մաքսային մարմնի կնիքի դրոշմվածքով (Հայաստանի Հանրապետությունում) կամ անձնական համարակալված կնիքի դրոշմվածքով (Բելառուսի Հանրապետությունում, Ղազախստանի Հանրապետությունում, Ղրղզստանի Հանրապետությունում </w:t>
      </w:r>
      <w:r w:rsidR="00107025">
        <w:rPr>
          <w:rFonts w:ascii="Sylfaen" w:hAnsi="Sylfaen"/>
          <w:sz w:val="24"/>
          <w:szCs w:val="24"/>
        </w:rPr>
        <w:t>և</w:t>
      </w:r>
      <w:r w:rsidRPr="003273EC">
        <w:rPr>
          <w:rFonts w:ascii="Sylfaen" w:hAnsi="Sylfaen"/>
          <w:sz w:val="24"/>
          <w:szCs w:val="24"/>
        </w:rPr>
        <w:t xml:space="preserve"> Ռուսաստանի Դաշնությունում)</w:t>
      </w:r>
      <w:r w:rsidR="0089410C" w:rsidRPr="003273EC">
        <w:rPr>
          <w:rFonts w:ascii="Sylfaen" w:hAnsi="Sylfaen"/>
          <w:sz w:val="24"/>
          <w:szCs w:val="24"/>
        </w:rPr>
        <w:t>.</w:t>
      </w:r>
    </w:p>
    <w:p w14:paraId="6E93A8A2" w14:textId="77777777" w:rsidR="00387C77" w:rsidRPr="003273EC" w:rsidRDefault="00387C77" w:rsidP="00A63510">
      <w:pPr>
        <w:pStyle w:val="ConsPlusNormal"/>
        <w:widowControl w:val="0"/>
        <w:spacing w:after="160" w:line="346" w:lineRule="auto"/>
        <w:ind w:firstLine="567"/>
        <w:jc w:val="both"/>
        <w:rPr>
          <w:rFonts w:ascii="Sylfaen" w:hAnsi="Sylfaen"/>
          <w:sz w:val="24"/>
          <w:szCs w:val="24"/>
        </w:rPr>
      </w:pPr>
      <w:r w:rsidRPr="003273EC">
        <w:rPr>
          <w:rFonts w:ascii="Sylfaen" w:hAnsi="Sylfaen"/>
          <w:sz w:val="24"/>
          <w:szCs w:val="24"/>
        </w:rPr>
        <w:lastRenderedPageBreak/>
        <w:t xml:space="preserve">դիմումատուին </w:t>
      </w:r>
      <w:r w:rsidR="00E4616E" w:rsidRPr="003273EC">
        <w:rPr>
          <w:rFonts w:ascii="Sylfaen" w:hAnsi="Sylfaen"/>
          <w:sz w:val="24"/>
          <w:szCs w:val="24"/>
        </w:rPr>
        <w:t>են</w:t>
      </w:r>
      <w:r w:rsidRPr="003273EC">
        <w:rPr>
          <w:rFonts w:ascii="Sylfaen" w:hAnsi="Sylfaen"/>
          <w:sz w:val="24"/>
          <w:szCs w:val="24"/>
        </w:rPr>
        <w:t xml:space="preserve"> վերադարձնում սույն կարգի 10-րդ կետում (այն դեպքում, երբ անհատական կարգով դիմում է ներկայացվել մաքսային մարմին) կամ 11-րդ կետում (այն դեպքում, երբ ըստ կառուցվածքի տեսակի դիմում</w:t>
      </w:r>
      <w:r w:rsidR="001F2B65" w:rsidRPr="003273EC">
        <w:rPr>
          <w:rFonts w:ascii="Sylfaen" w:hAnsi="Sylfaen"/>
          <w:sz w:val="24"/>
          <w:szCs w:val="24"/>
        </w:rPr>
        <w:t xml:space="preserve"> </w:t>
      </w:r>
      <w:r w:rsidRPr="003273EC">
        <w:rPr>
          <w:rFonts w:ascii="Sylfaen" w:hAnsi="Sylfaen"/>
          <w:sz w:val="24"/>
          <w:szCs w:val="24"/>
        </w:rPr>
        <w:t>է ներկայացվել մաքսային մարմին) նշված փաստաթղթերի բնօրինակները</w:t>
      </w:r>
      <w:r w:rsidR="0089410C" w:rsidRPr="003273EC">
        <w:rPr>
          <w:rFonts w:ascii="Sylfaen" w:hAnsi="Sylfaen"/>
          <w:sz w:val="24"/>
          <w:szCs w:val="24"/>
        </w:rPr>
        <w:t>.</w:t>
      </w:r>
    </w:p>
    <w:p w14:paraId="31B93AD3" w14:textId="093624D8" w:rsidR="00387C77" w:rsidRPr="003273EC" w:rsidRDefault="00ED0642" w:rsidP="00A63510">
      <w:pPr>
        <w:pStyle w:val="ConsPlusNormal"/>
        <w:widowControl w:val="0"/>
        <w:spacing w:after="160" w:line="346" w:lineRule="auto"/>
        <w:ind w:firstLine="567"/>
        <w:jc w:val="both"/>
        <w:rPr>
          <w:rFonts w:ascii="Sylfaen" w:hAnsi="Sylfaen"/>
          <w:sz w:val="24"/>
          <w:szCs w:val="24"/>
        </w:rPr>
      </w:pPr>
      <w:r w:rsidRPr="003273EC">
        <w:rPr>
          <w:rFonts w:ascii="Sylfaen" w:hAnsi="Sylfaen"/>
          <w:sz w:val="24"/>
          <w:szCs w:val="24"/>
        </w:rPr>
        <w:t>պահպանում է հավաստագրի</w:t>
      </w:r>
      <w:r w:rsidR="00387C77" w:rsidRPr="003273EC">
        <w:rPr>
          <w:rFonts w:ascii="Sylfaen" w:hAnsi="Sylfaen"/>
          <w:sz w:val="24"/>
          <w:szCs w:val="24"/>
        </w:rPr>
        <w:t xml:space="preserve"> պատճենը </w:t>
      </w:r>
      <w:r w:rsidR="00107025">
        <w:rPr>
          <w:rFonts w:ascii="Sylfaen" w:hAnsi="Sylfaen"/>
          <w:sz w:val="24"/>
          <w:szCs w:val="24"/>
        </w:rPr>
        <w:t>և</w:t>
      </w:r>
      <w:r w:rsidR="00387C77" w:rsidRPr="003273EC">
        <w:rPr>
          <w:rFonts w:ascii="Sylfaen" w:hAnsi="Sylfaen"/>
          <w:sz w:val="24"/>
          <w:szCs w:val="24"/>
        </w:rPr>
        <w:t xml:space="preserve"> սույն կարգի 10-րդ կետի «ա» ենթակետում (այն դեպքում, երբ անհատական կարգով դիմում է ներկայացվել մաքսային մարմին) կամ 11-րդ կետի «ա» ենթակետում (այն դեպքում, երբ ըստ կառուցվածքի տեսակի դիմում է ներկայացվել մաքսային մարմին) նշված փաստաթղթերի պատճենները՝ մաքսային մարմնի պաշտոնատար անձի՝ հավաստագրի գրանցման համարի մասին նշմամբ՝ մաքսային մարմնի գործերում դրանք պահելու համար</w:t>
      </w:r>
      <w:r w:rsidR="0089410C" w:rsidRPr="003273EC">
        <w:rPr>
          <w:rFonts w:ascii="Sylfaen" w:hAnsi="Sylfaen"/>
          <w:sz w:val="24"/>
          <w:szCs w:val="24"/>
        </w:rPr>
        <w:t>.</w:t>
      </w:r>
      <w:r w:rsidR="00387C77" w:rsidRPr="003273EC">
        <w:rPr>
          <w:rFonts w:ascii="Sylfaen" w:hAnsi="Sylfaen"/>
          <w:sz w:val="24"/>
          <w:szCs w:val="24"/>
        </w:rPr>
        <w:t xml:space="preserve"> </w:t>
      </w:r>
    </w:p>
    <w:p w14:paraId="2A1280C1" w14:textId="77777777" w:rsidR="00387C77" w:rsidRPr="003273EC" w:rsidRDefault="00387C77" w:rsidP="00A63510">
      <w:pPr>
        <w:pStyle w:val="ConsPlusNormal"/>
        <w:widowControl w:val="0"/>
        <w:spacing w:after="160" w:line="346" w:lineRule="auto"/>
        <w:ind w:firstLine="567"/>
        <w:jc w:val="both"/>
        <w:rPr>
          <w:rFonts w:ascii="Sylfaen" w:hAnsi="Sylfaen"/>
          <w:sz w:val="24"/>
          <w:szCs w:val="24"/>
        </w:rPr>
      </w:pPr>
      <w:r w:rsidRPr="003273EC">
        <w:rPr>
          <w:rFonts w:ascii="Sylfaen" w:hAnsi="Sylfaen"/>
          <w:sz w:val="24"/>
          <w:szCs w:val="24"/>
        </w:rPr>
        <w:t>դիմումատուին տրամադրում է հավաստագիրը։</w:t>
      </w:r>
    </w:p>
    <w:p w14:paraId="22E22642" w14:textId="3D826BB0" w:rsidR="00387C77" w:rsidRPr="003273EC" w:rsidRDefault="00387C77" w:rsidP="00A63510">
      <w:pPr>
        <w:pStyle w:val="ConsPlusNormal"/>
        <w:widowControl w:val="0"/>
        <w:tabs>
          <w:tab w:val="left" w:pos="1134"/>
        </w:tabs>
        <w:spacing w:after="160" w:line="346" w:lineRule="auto"/>
        <w:ind w:firstLine="567"/>
        <w:jc w:val="both"/>
        <w:rPr>
          <w:rFonts w:ascii="Sylfaen" w:hAnsi="Sylfaen"/>
          <w:sz w:val="24"/>
          <w:szCs w:val="24"/>
        </w:rPr>
      </w:pPr>
      <w:r w:rsidRPr="003273EC">
        <w:rPr>
          <w:rFonts w:ascii="Sylfaen" w:hAnsi="Sylfaen"/>
          <w:sz w:val="24"/>
          <w:szCs w:val="24"/>
        </w:rPr>
        <w:t>16.</w:t>
      </w:r>
      <w:r w:rsidR="00A63510" w:rsidRPr="00A63510">
        <w:rPr>
          <w:rFonts w:ascii="Sylfaen" w:hAnsi="Sylfaen"/>
          <w:sz w:val="24"/>
          <w:szCs w:val="24"/>
        </w:rPr>
        <w:tab/>
      </w:r>
      <w:r w:rsidRPr="003273EC">
        <w:rPr>
          <w:rFonts w:ascii="Sylfaen" w:hAnsi="Sylfaen"/>
          <w:sz w:val="24"/>
          <w:szCs w:val="24"/>
        </w:rPr>
        <w:t>Անհատական կարգով հավաստագիրը տրամադրելու դեպքում այն ձ</w:t>
      </w:r>
      <w:r w:rsidR="00107025">
        <w:rPr>
          <w:rFonts w:ascii="Sylfaen" w:hAnsi="Sylfaen"/>
          <w:sz w:val="24"/>
          <w:szCs w:val="24"/>
        </w:rPr>
        <w:t>և</w:t>
      </w:r>
      <w:r w:rsidRPr="003273EC">
        <w:rPr>
          <w:rFonts w:ascii="Sylfaen" w:hAnsi="Sylfaen"/>
          <w:sz w:val="24"/>
          <w:szCs w:val="24"/>
        </w:rPr>
        <w:t xml:space="preserve">ակերպվում է 1 օրինակից։ </w:t>
      </w:r>
    </w:p>
    <w:p w14:paraId="58E28A04" w14:textId="31E3D045" w:rsidR="00387C77" w:rsidRPr="003273EC" w:rsidRDefault="00387C77" w:rsidP="00A63510">
      <w:pPr>
        <w:pStyle w:val="ConsPlusNormal"/>
        <w:widowControl w:val="0"/>
        <w:spacing w:after="160" w:line="346" w:lineRule="auto"/>
        <w:ind w:firstLine="567"/>
        <w:jc w:val="both"/>
        <w:rPr>
          <w:rFonts w:ascii="Sylfaen" w:hAnsi="Sylfaen"/>
          <w:sz w:val="24"/>
          <w:szCs w:val="24"/>
        </w:rPr>
      </w:pPr>
      <w:r w:rsidRPr="003273EC">
        <w:rPr>
          <w:rFonts w:ascii="Sylfaen" w:hAnsi="Sylfaen"/>
          <w:sz w:val="24"/>
          <w:szCs w:val="24"/>
        </w:rPr>
        <w:t>Ըստ տրանսպորտային միջոցների կառուցվածքի տեսակի (սերիաների)</w:t>
      </w:r>
      <w:r w:rsidR="00DD2D8D" w:rsidRPr="003273EC">
        <w:rPr>
          <w:rFonts w:ascii="Sylfaen" w:hAnsi="Sylfaen"/>
          <w:sz w:val="24"/>
          <w:szCs w:val="24"/>
        </w:rPr>
        <w:t>՝</w:t>
      </w:r>
      <w:r w:rsidRPr="003273EC">
        <w:rPr>
          <w:rFonts w:ascii="Sylfaen" w:hAnsi="Sylfaen"/>
          <w:sz w:val="24"/>
          <w:szCs w:val="24"/>
        </w:rPr>
        <w:t xml:space="preserve"> հավաստագիրը տրամադրելու դեպքում այն ձ</w:t>
      </w:r>
      <w:r w:rsidR="00107025">
        <w:rPr>
          <w:rFonts w:ascii="Sylfaen" w:hAnsi="Sylfaen"/>
          <w:sz w:val="24"/>
          <w:szCs w:val="24"/>
        </w:rPr>
        <w:t>և</w:t>
      </w:r>
      <w:r w:rsidRPr="003273EC">
        <w:rPr>
          <w:rFonts w:ascii="Sylfaen" w:hAnsi="Sylfaen"/>
          <w:sz w:val="24"/>
          <w:szCs w:val="24"/>
        </w:rPr>
        <w:t>ակերպվում է օրինակների անհրաժեշտ քանակով՝ արտադրող գործարանի (դրա լիազորված ներկայացուցչի) կողմից 2</w:t>
      </w:r>
      <w:r w:rsidR="00A63510" w:rsidRPr="00A63510">
        <w:rPr>
          <w:rFonts w:ascii="Sylfaen" w:hAnsi="Sylfaen"/>
          <w:sz w:val="24"/>
          <w:szCs w:val="24"/>
        </w:rPr>
        <w:t>-</w:t>
      </w:r>
      <w:r w:rsidRPr="003273EC">
        <w:rPr>
          <w:rFonts w:ascii="Sylfaen" w:hAnsi="Sylfaen"/>
          <w:sz w:val="24"/>
          <w:szCs w:val="24"/>
        </w:rPr>
        <w:t xml:space="preserve">6-րդ </w:t>
      </w:r>
      <w:r w:rsidR="00107025">
        <w:rPr>
          <w:rFonts w:ascii="Sylfaen" w:hAnsi="Sylfaen"/>
          <w:sz w:val="24"/>
          <w:szCs w:val="24"/>
        </w:rPr>
        <w:t>և</w:t>
      </w:r>
      <w:r w:rsidRPr="003273EC">
        <w:rPr>
          <w:rFonts w:ascii="Sylfaen" w:hAnsi="Sylfaen"/>
          <w:sz w:val="24"/>
          <w:szCs w:val="24"/>
        </w:rPr>
        <w:t xml:space="preserve"> 8-րդ լրացված վանդակներով թիվ 1 ձ</w:t>
      </w:r>
      <w:r w:rsidR="00107025">
        <w:rPr>
          <w:rFonts w:ascii="Sylfaen" w:hAnsi="Sylfaen"/>
          <w:sz w:val="24"/>
          <w:szCs w:val="24"/>
        </w:rPr>
        <w:t>և</w:t>
      </w:r>
      <w:r w:rsidRPr="003273EC">
        <w:rPr>
          <w:rFonts w:ascii="Sylfaen" w:hAnsi="Sylfaen"/>
          <w:sz w:val="24"/>
          <w:szCs w:val="24"/>
        </w:rPr>
        <w:t>ով հավաստագրի ձ</w:t>
      </w:r>
      <w:r w:rsidR="00107025">
        <w:rPr>
          <w:rFonts w:ascii="Sylfaen" w:hAnsi="Sylfaen"/>
          <w:sz w:val="24"/>
          <w:szCs w:val="24"/>
        </w:rPr>
        <w:t>և</w:t>
      </w:r>
      <w:r w:rsidRPr="003273EC">
        <w:rPr>
          <w:rFonts w:ascii="Sylfaen" w:hAnsi="Sylfaen"/>
          <w:sz w:val="24"/>
          <w:szCs w:val="24"/>
        </w:rPr>
        <w:t>աթղթերը ներկայացվելուն պես, սակայն ոչ ուշ, քան մաքսային մարմին նշված ձ</w:t>
      </w:r>
      <w:r w:rsidR="00107025">
        <w:rPr>
          <w:rFonts w:ascii="Sylfaen" w:hAnsi="Sylfaen"/>
          <w:sz w:val="24"/>
          <w:szCs w:val="24"/>
        </w:rPr>
        <w:t>և</w:t>
      </w:r>
      <w:r w:rsidRPr="003273EC">
        <w:rPr>
          <w:rFonts w:ascii="Sylfaen" w:hAnsi="Sylfaen"/>
          <w:sz w:val="24"/>
          <w:szCs w:val="24"/>
        </w:rPr>
        <w:t>աթղթերի ստացման օրվան հաջորդող աշխատանքային օրը: Ավտոմոբիլային տրանսպորտային միջոցի գրանցման համարի մասին տեղեկությունները գրվում են հավաստագրում ավտոմոբիլային տրանսպորտային միջոցն արտադրող գործարանի, դրա սեփականատիրոջ կամ տիրապետողի (դրանց լիազորված ներկայացուցիչների) կողմից</w:t>
      </w:r>
      <w:r w:rsidR="00DD2D8D" w:rsidRPr="003273EC">
        <w:rPr>
          <w:rFonts w:ascii="Sylfaen" w:hAnsi="Sylfaen"/>
          <w:sz w:val="24"/>
          <w:szCs w:val="24"/>
        </w:rPr>
        <w:t>՝</w:t>
      </w:r>
      <w:r w:rsidRPr="003273EC">
        <w:rPr>
          <w:rFonts w:ascii="Sylfaen" w:hAnsi="Sylfaen"/>
          <w:sz w:val="24"/>
          <w:szCs w:val="24"/>
        </w:rPr>
        <w:t xml:space="preserve"> նախքան մաքսային կապարակնիքների ու կնիքների կիրառմամբ ապրանքների փոխադրման համար դրա օգտագործումը:</w:t>
      </w:r>
    </w:p>
    <w:p w14:paraId="05D5A5B5" w14:textId="70B44FBE" w:rsidR="00387C77" w:rsidRPr="003273EC" w:rsidRDefault="00387C77" w:rsidP="00A63510">
      <w:pPr>
        <w:pStyle w:val="ConsPlusNormal"/>
        <w:widowControl w:val="0"/>
        <w:tabs>
          <w:tab w:val="left" w:pos="1134"/>
        </w:tabs>
        <w:spacing w:after="160" w:line="360" w:lineRule="auto"/>
        <w:ind w:firstLine="567"/>
        <w:jc w:val="both"/>
        <w:rPr>
          <w:rFonts w:ascii="Sylfaen" w:hAnsi="Sylfaen"/>
          <w:sz w:val="24"/>
          <w:szCs w:val="24"/>
        </w:rPr>
      </w:pPr>
      <w:r w:rsidRPr="003273EC">
        <w:rPr>
          <w:rFonts w:ascii="Sylfaen" w:hAnsi="Sylfaen"/>
          <w:sz w:val="24"/>
          <w:szCs w:val="24"/>
        </w:rPr>
        <w:t>17.</w:t>
      </w:r>
      <w:r w:rsidR="00A63510" w:rsidRPr="00A63510">
        <w:rPr>
          <w:rFonts w:ascii="Sylfaen" w:hAnsi="Sylfaen"/>
          <w:sz w:val="24"/>
          <w:szCs w:val="24"/>
        </w:rPr>
        <w:tab/>
      </w:r>
      <w:r w:rsidRPr="003273EC">
        <w:rPr>
          <w:rFonts w:ascii="Sylfaen" w:hAnsi="Sylfaen"/>
          <w:sz w:val="24"/>
          <w:szCs w:val="24"/>
        </w:rPr>
        <w:t>Անհատական կարգով հավաստագիր տրամադրելու դեպքում</w:t>
      </w:r>
      <w:r w:rsidR="00DD2D8D" w:rsidRPr="003273EC">
        <w:rPr>
          <w:rFonts w:ascii="Sylfaen" w:hAnsi="Sylfaen"/>
          <w:sz w:val="24"/>
          <w:szCs w:val="24"/>
        </w:rPr>
        <w:t>՝</w:t>
      </w:r>
      <w:r w:rsidRPr="003273EC">
        <w:rPr>
          <w:rFonts w:ascii="Sylfaen" w:hAnsi="Sylfaen"/>
          <w:sz w:val="24"/>
          <w:szCs w:val="24"/>
        </w:rPr>
        <w:t xml:space="preserve"> դրան </w:t>
      </w:r>
      <w:r w:rsidR="00E17B1E" w:rsidRPr="003273EC">
        <w:rPr>
          <w:rFonts w:ascii="Sylfaen" w:hAnsi="Sylfaen"/>
          <w:sz w:val="24"/>
          <w:szCs w:val="24"/>
        </w:rPr>
        <w:t xml:space="preserve">կից ներկայացվում են </w:t>
      </w:r>
      <w:r w:rsidRPr="003273EC">
        <w:rPr>
          <w:rFonts w:ascii="Sylfaen" w:hAnsi="Sylfaen"/>
          <w:sz w:val="24"/>
          <w:szCs w:val="24"/>
        </w:rPr>
        <w:t xml:space="preserve">սույն կարգի 10-րդ կետի «ա» ենթակետում նշված գծագրերը (նկարները) </w:t>
      </w:r>
      <w:r w:rsidR="00107025">
        <w:rPr>
          <w:rFonts w:ascii="Sylfaen" w:hAnsi="Sylfaen"/>
          <w:sz w:val="24"/>
          <w:szCs w:val="24"/>
        </w:rPr>
        <w:t>և</w:t>
      </w:r>
      <w:r w:rsidRPr="003273EC">
        <w:rPr>
          <w:rFonts w:ascii="Sylfaen" w:hAnsi="Sylfaen"/>
          <w:sz w:val="24"/>
          <w:szCs w:val="24"/>
        </w:rPr>
        <w:t xml:space="preserve"> (կամ) լուսանկարները՝ մաքսային մարմնի պաշտոնատար անձի՝ հավաստագրի գրանցման համարի մասին նշմամբ։ </w:t>
      </w:r>
    </w:p>
    <w:p w14:paraId="7042B398" w14:textId="5848BBFC" w:rsidR="00387C77" w:rsidRPr="003273EC" w:rsidRDefault="00387C77" w:rsidP="003273EC">
      <w:pPr>
        <w:pStyle w:val="ConsPlusNormal"/>
        <w:widowControl w:val="0"/>
        <w:spacing w:after="160" w:line="360" w:lineRule="auto"/>
        <w:ind w:firstLine="567"/>
        <w:jc w:val="both"/>
        <w:rPr>
          <w:rFonts w:ascii="Sylfaen" w:hAnsi="Sylfaen"/>
          <w:sz w:val="24"/>
          <w:szCs w:val="24"/>
        </w:rPr>
      </w:pPr>
      <w:r w:rsidRPr="003273EC">
        <w:rPr>
          <w:rFonts w:ascii="Sylfaen" w:hAnsi="Sylfaen"/>
          <w:sz w:val="24"/>
          <w:szCs w:val="24"/>
        </w:rPr>
        <w:lastRenderedPageBreak/>
        <w:t xml:space="preserve">Գծագրերի (նկարների) </w:t>
      </w:r>
      <w:r w:rsidR="00107025">
        <w:rPr>
          <w:rFonts w:ascii="Sylfaen" w:hAnsi="Sylfaen"/>
          <w:sz w:val="24"/>
          <w:szCs w:val="24"/>
        </w:rPr>
        <w:t>և</w:t>
      </w:r>
      <w:r w:rsidRPr="003273EC">
        <w:rPr>
          <w:rFonts w:ascii="Sylfaen" w:hAnsi="Sylfaen"/>
          <w:sz w:val="24"/>
          <w:szCs w:val="24"/>
        </w:rPr>
        <w:t xml:space="preserve"> (կամ) լուսանկարների քանակը նշվում է թիվ 1 ձ</w:t>
      </w:r>
      <w:r w:rsidR="00107025">
        <w:rPr>
          <w:rFonts w:ascii="Sylfaen" w:hAnsi="Sylfaen"/>
          <w:sz w:val="24"/>
          <w:szCs w:val="24"/>
        </w:rPr>
        <w:t>և</w:t>
      </w:r>
      <w:r w:rsidRPr="003273EC">
        <w:rPr>
          <w:rFonts w:ascii="Sylfaen" w:hAnsi="Sylfaen"/>
          <w:sz w:val="24"/>
          <w:szCs w:val="24"/>
        </w:rPr>
        <w:t>ով</w:t>
      </w:r>
      <w:r w:rsidR="00DD2D8D" w:rsidRPr="003273EC">
        <w:rPr>
          <w:rFonts w:ascii="Sylfaen" w:hAnsi="Sylfaen"/>
          <w:sz w:val="24"/>
          <w:szCs w:val="24"/>
        </w:rPr>
        <w:t>՝</w:t>
      </w:r>
      <w:r w:rsidRPr="003273EC">
        <w:rPr>
          <w:rFonts w:ascii="Sylfaen" w:hAnsi="Sylfaen"/>
          <w:sz w:val="24"/>
          <w:szCs w:val="24"/>
        </w:rPr>
        <w:t xml:space="preserve"> հավաստագրի ձ</w:t>
      </w:r>
      <w:r w:rsidR="00107025">
        <w:rPr>
          <w:rFonts w:ascii="Sylfaen" w:hAnsi="Sylfaen"/>
          <w:sz w:val="24"/>
          <w:szCs w:val="24"/>
        </w:rPr>
        <w:t>և</w:t>
      </w:r>
      <w:r w:rsidRPr="003273EC">
        <w:rPr>
          <w:rFonts w:ascii="Sylfaen" w:hAnsi="Sylfaen"/>
          <w:sz w:val="24"/>
          <w:szCs w:val="24"/>
        </w:rPr>
        <w:t xml:space="preserve">աթղթի 6-րդ վանդակում։ </w:t>
      </w:r>
    </w:p>
    <w:p w14:paraId="49F0B9D1" w14:textId="7E074098" w:rsidR="00387C77" w:rsidRPr="003273EC" w:rsidRDefault="00387C77" w:rsidP="003273EC">
      <w:pPr>
        <w:pStyle w:val="ConsPlusNormal"/>
        <w:widowControl w:val="0"/>
        <w:spacing w:after="160" w:line="360" w:lineRule="auto"/>
        <w:ind w:firstLine="567"/>
        <w:jc w:val="both"/>
        <w:rPr>
          <w:rFonts w:ascii="Sylfaen" w:hAnsi="Sylfaen"/>
          <w:sz w:val="24"/>
          <w:szCs w:val="24"/>
        </w:rPr>
      </w:pPr>
      <w:r w:rsidRPr="003273EC">
        <w:rPr>
          <w:rFonts w:ascii="Sylfaen" w:hAnsi="Sylfaen"/>
          <w:sz w:val="24"/>
          <w:szCs w:val="24"/>
        </w:rPr>
        <w:t>Այն դեպքում, երբ ավտոմոբիլային տրանսպորտային միջոցի վրա անհրաժեշտ է դնել ավելի քան մեկ մաքսային կապարակնիք կամ կնիք, թիվ 1 ձ</w:t>
      </w:r>
      <w:r w:rsidR="00107025">
        <w:rPr>
          <w:rFonts w:ascii="Sylfaen" w:hAnsi="Sylfaen"/>
          <w:sz w:val="24"/>
          <w:szCs w:val="24"/>
        </w:rPr>
        <w:t>և</w:t>
      </w:r>
      <w:r w:rsidRPr="003273EC">
        <w:rPr>
          <w:rFonts w:ascii="Sylfaen" w:hAnsi="Sylfaen"/>
          <w:sz w:val="24"/>
          <w:szCs w:val="24"/>
        </w:rPr>
        <w:t>ով հավաստագրի ձ</w:t>
      </w:r>
      <w:r w:rsidR="00107025">
        <w:rPr>
          <w:rFonts w:ascii="Sylfaen" w:hAnsi="Sylfaen"/>
          <w:sz w:val="24"/>
          <w:szCs w:val="24"/>
        </w:rPr>
        <w:t>և</w:t>
      </w:r>
      <w:r w:rsidRPr="003273EC">
        <w:rPr>
          <w:rFonts w:ascii="Sylfaen" w:hAnsi="Sylfaen"/>
          <w:sz w:val="24"/>
          <w:szCs w:val="24"/>
        </w:rPr>
        <w:t xml:space="preserve">աթղթի </w:t>
      </w:r>
      <w:hyperlink w:anchor="P95" w:history="1">
        <w:r w:rsidRPr="003273EC">
          <w:rPr>
            <w:rFonts w:ascii="Sylfaen" w:hAnsi="Sylfaen"/>
            <w:sz w:val="24"/>
            <w:szCs w:val="24"/>
          </w:rPr>
          <w:t>5-րդ</w:t>
        </w:r>
      </w:hyperlink>
      <w:r w:rsidRPr="003273EC">
        <w:rPr>
          <w:rFonts w:ascii="Sylfaen" w:hAnsi="Sylfaen"/>
          <w:sz w:val="24"/>
          <w:szCs w:val="24"/>
        </w:rPr>
        <w:t xml:space="preserve"> վանդակում նշվում են այդ կապարակնիքների կամ կնիքների թիվը </w:t>
      </w:r>
      <w:r w:rsidR="00107025">
        <w:rPr>
          <w:rFonts w:ascii="Sylfaen" w:hAnsi="Sylfaen"/>
          <w:sz w:val="24"/>
          <w:szCs w:val="24"/>
        </w:rPr>
        <w:t>և</w:t>
      </w:r>
      <w:r w:rsidRPr="003273EC">
        <w:rPr>
          <w:rFonts w:ascii="Sylfaen" w:hAnsi="Sylfaen"/>
          <w:sz w:val="24"/>
          <w:szCs w:val="24"/>
        </w:rPr>
        <w:t xml:space="preserve"> դրանք դնելու տեղերը: </w:t>
      </w:r>
    </w:p>
    <w:p w14:paraId="33155A79" w14:textId="24FF9376" w:rsidR="00387C77" w:rsidRPr="003273EC" w:rsidRDefault="00387C77" w:rsidP="00A63510">
      <w:pPr>
        <w:pStyle w:val="ConsPlusNormal"/>
        <w:widowControl w:val="0"/>
        <w:tabs>
          <w:tab w:val="left" w:pos="1134"/>
        </w:tabs>
        <w:spacing w:after="160" w:line="360" w:lineRule="auto"/>
        <w:ind w:firstLine="567"/>
        <w:jc w:val="both"/>
        <w:rPr>
          <w:rFonts w:ascii="Sylfaen" w:hAnsi="Sylfaen"/>
          <w:sz w:val="24"/>
          <w:szCs w:val="24"/>
        </w:rPr>
      </w:pPr>
      <w:r w:rsidRPr="003273EC">
        <w:rPr>
          <w:rFonts w:ascii="Sylfaen" w:hAnsi="Sylfaen"/>
          <w:sz w:val="24"/>
          <w:szCs w:val="24"/>
        </w:rPr>
        <w:t>18.</w:t>
      </w:r>
      <w:r w:rsidR="00A63510" w:rsidRPr="00A63510">
        <w:rPr>
          <w:rFonts w:ascii="Sylfaen" w:hAnsi="Sylfaen"/>
          <w:sz w:val="24"/>
          <w:szCs w:val="24"/>
        </w:rPr>
        <w:tab/>
      </w:r>
      <w:r w:rsidRPr="003273EC">
        <w:rPr>
          <w:rFonts w:ascii="Sylfaen" w:hAnsi="Sylfaen"/>
          <w:sz w:val="24"/>
          <w:szCs w:val="24"/>
        </w:rPr>
        <w:t xml:space="preserve">Այն դեպքում, երբ ավտոմոբիլային տրանսպորտային միջոցի մասով մաքսային մարմնի կողմից նախկինում </w:t>
      </w:r>
      <w:r w:rsidR="007D3B84" w:rsidRPr="003273EC">
        <w:rPr>
          <w:rFonts w:ascii="Sylfaen" w:hAnsi="Sylfaen"/>
          <w:sz w:val="24"/>
          <w:szCs w:val="24"/>
        </w:rPr>
        <w:t xml:space="preserve">տրամադրվել </w:t>
      </w:r>
      <w:r w:rsidRPr="003273EC">
        <w:rPr>
          <w:rFonts w:ascii="Sylfaen" w:hAnsi="Sylfaen"/>
          <w:sz w:val="24"/>
          <w:szCs w:val="24"/>
        </w:rPr>
        <w:t>է անհատական կարգով հավաստագիր, մի</w:t>
      </w:r>
      <w:r w:rsidR="00107025">
        <w:rPr>
          <w:rFonts w:ascii="Sylfaen" w:hAnsi="Sylfaen"/>
          <w:sz w:val="24"/>
          <w:szCs w:val="24"/>
        </w:rPr>
        <w:t>և</w:t>
      </w:r>
      <w:r w:rsidRPr="003273EC">
        <w:rPr>
          <w:rFonts w:ascii="Sylfaen" w:hAnsi="Sylfaen"/>
          <w:sz w:val="24"/>
          <w:szCs w:val="24"/>
        </w:rPr>
        <w:t>նույն կառուցվածքի տեսակը (սերիան) ունեցող սերիական արտադրության ավտոմոբիլային տրանսպորտային միջոցների մասով ըստ տրանսպորտային միջոցների կառուցվածքի տեսակի (սերիաների) հավաստագիրը տր</w:t>
      </w:r>
      <w:r w:rsidR="00F362D1" w:rsidRPr="003273EC">
        <w:rPr>
          <w:rFonts w:ascii="Sylfaen" w:hAnsi="Sylfaen"/>
          <w:sz w:val="24"/>
          <w:szCs w:val="24"/>
        </w:rPr>
        <w:t>ամադր</w:t>
      </w:r>
      <w:r w:rsidRPr="003273EC">
        <w:rPr>
          <w:rFonts w:ascii="Sylfaen" w:hAnsi="Sylfaen"/>
          <w:sz w:val="24"/>
          <w:szCs w:val="24"/>
        </w:rPr>
        <w:t>վում է հետ</w:t>
      </w:r>
      <w:r w:rsidR="00107025">
        <w:rPr>
          <w:rFonts w:ascii="Sylfaen" w:hAnsi="Sylfaen"/>
          <w:sz w:val="24"/>
          <w:szCs w:val="24"/>
        </w:rPr>
        <w:t>և</w:t>
      </w:r>
      <w:r w:rsidRPr="003273EC">
        <w:rPr>
          <w:rFonts w:ascii="Sylfaen" w:hAnsi="Sylfaen"/>
          <w:sz w:val="24"/>
          <w:szCs w:val="24"/>
        </w:rPr>
        <w:t>յալ կարգով՝</w:t>
      </w:r>
    </w:p>
    <w:p w14:paraId="553C9BBD" w14:textId="44CB14A2" w:rsidR="00387C77" w:rsidRPr="003273EC" w:rsidRDefault="00387C77" w:rsidP="003273EC">
      <w:pPr>
        <w:pStyle w:val="ConsPlusNormal"/>
        <w:widowControl w:val="0"/>
        <w:spacing w:after="160" w:line="360" w:lineRule="auto"/>
        <w:ind w:firstLine="567"/>
        <w:jc w:val="both"/>
        <w:rPr>
          <w:rFonts w:ascii="Sylfaen" w:hAnsi="Sylfaen"/>
          <w:sz w:val="24"/>
          <w:szCs w:val="24"/>
        </w:rPr>
      </w:pPr>
      <w:r w:rsidRPr="00A63510">
        <w:rPr>
          <w:rFonts w:ascii="Sylfaen" w:hAnsi="Sylfaen"/>
          <w:spacing w:val="-4"/>
          <w:sz w:val="24"/>
          <w:szCs w:val="24"/>
        </w:rPr>
        <w:t>արտադրող գործարանը (դրա լիազորված ներկայացուցիչը), Օրենսգրքի 362-րդ հոդվածին համապատասխան, ըստ կառուցվածքի տեսակի դիմում է ներկայացնում</w:t>
      </w:r>
      <w:r w:rsidRPr="003273EC">
        <w:rPr>
          <w:rFonts w:ascii="Sylfaen" w:hAnsi="Sylfaen"/>
          <w:sz w:val="24"/>
          <w:szCs w:val="24"/>
        </w:rPr>
        <w:t xml:space="preserve"> սույն կարգի</w:t>
      </w:r>
      <w:r w:rsidR="001F2B65" w:rsidRPr="003273EC">
        <w:rPr>
          <w:rFonts w:ascii="Sylfaen" w:hAnsi="Sylfaen"/>
          <w:sz w:val="24"/>
          <w:szCs w:val="24"/>
        </w:rPr>
        <w:t xml:space="preserve"> </w:t>
      </w:r>
      <w:r w:rsidRPr="003273EC">
        <w:rPr>
          <w:rFonts w:ascii="Sylfaen" w:hAnsi="Sylfaen"/>
          <w:sz w:val="24"/>
          <w:szCs w:val="24"/>
        </w:rPr>
        <w:t xml:space="preserve">6-րդ, 8-րդ, 9-րդ </w:t>
      </w:r>
      <w:r w:rsidR="00107025">
        <w:rPr>
          <w:rFonts w:ascii="Sylfaen" w:hAnsi="Sylfaen"/>
          <w:sz w:val="24"/>
          <w:szCs w:val="24"/>
        </w:rPr>
        <w:t>և</w:t>
      </w:r>
      <w:r w:rsidRPr="003273EC">
        <w:rPr>
          <w:rFonts w:ascii="Sylfaen" w:hAnsi="Sylfaen"/>
          <w:sz w:val="24"/>
          <w:szCs w:val="24"/>
        </w:rPr>
        <w:t xml:space="preserve"> 11-րդ կետերին համապատասխան</w:t>
      </w:r>
      <w:r w:rsidR="00243056" w:rsidRPr="003273EC">
        <w:rPr>
          <w:rFonts w:ascii="Sylfaen" w:hAnsi="Sylfaen"/>
          <w:sz w:val="24"/>
          <w:szCs w:val="24"/>
        </w:rPr>
        <w:t>՝</w:t>
      </w:r>
      <w:r w:rsidRPr="003273EC">
        <w:rPr>
          <w:rFonts w:ascii="Sylfaen" w:hAnsi="Sylfaen"/>
          <w:sz w:val="24"/>
          <w:szCs w:val="24"/>
        </w:rPr>
        <w:t xml:space="preserve"> այն անդամ պետության՝ հավաստագրի տրամադրման հետ կապված մաքսային գործառնություններ կատարելու մասով լիազորված մաքսային մարմին, որի տարածքում այն գտնվում է, որտեղ լրացուցիչ նշում է մի</w:t>
      </w:r>
      <w:r w:rsidR="00107025">
        <w:rPr>
          <w:rFonts w:ascii="Sylfaen" w:hAnsi="Sylfaen"/>
          <w:sz w:val="24"/>
          <w:szCs w:val="24"/>
        </w:rPr>
        <w:t>և</w:t>
      </w:r>
      <w:r w:rsidRPr="003273EC">
        <w:rPr>
          <w:rFonts w:ascii="Sylfaen" w:hAnsi="Sylfaen"/>
          <w:sz w:val="24"/>
          <w:szCs w:val="24"/>
        </w:rPr>
        <w:t>նույն կառուցվածքի տեսակը (սերիան) ունեցող ավտոմոբիլային տրանսպորտային միջոցի մասով անհատական կարգով տր</w:t>
      </w:r>
      <w:r w:rsidR="006001D3" w:rsidRPr="003273EC">
        <w:rPr>
          <w:rFonts w:ascii="Sylfaen" w:hAnsi="Sylfaen"/>
          <w:sz w:val="24"/>
          <w:szCs w:val="24"/>
        </w:rPr>
        <w:t>ամադր</w:t>
      </w:r>
      <w:r w:rsidRPr="003273EC">
        <w:rPr>
          <w:rFonts w:ascii="Sylfaen" w:hAnsi="Sylfaen"/>
          <w:sz w:val="24"/>
          <w:szCs w:val="24"/>
        </w:rPr>
        <w:t xml:space="preserve">ված հավաստագրի գրանցման համարը </w:t>
      </w:r>
      <w:r w:rsidR="00107025">
        <w:rPr>
          <w:rFonts w:ascii="Sylfaen" w:hAnsi="Sylfaen"/>
          <w:sz w:val="24"/>
          <w:szCs w:val="24"/>
        </w:rPr>
        <w:t>և</w:t>
      </w:r>
      <w:r w:rsidRPr="003273EC">
        <w:rPr>
          <w:rFonts w:ascii="Sylfaen" w:hAnsi="Sylfaen"/>
          <w:sz w:val="24"/>
          <w:szCs w:val="24"/>
        </w:rPr>
        <w:t xml:space="preserve"> սույն կարգի 14-րդ կետի «գ» ենթակետի երկրորդ պարբերությանը համապատասխան լրացված՝ թիվ 1 ձ</w:t>
      </w:r>
      <w:r w:rsidR="00107025">
        <w:rPr>
          <w:rFonts w:ascii="Sylfaen" w:hAnsi="Sylfaen"/>
          <w:sz w:val="24"/>
          <w:szCs w:val="24"/>
        </w:rPr>
        <w:t>և</w:t>
      </w:r>
      <w:r w:rsidRPr="003273EC">
        <w:rPr>
          <w:rFonts w:ascii="Sylfaen" w:hAnsi="Sylfaen"/>
          <w:sz w:val="24"/>
          <w:szCs w:val="24"/>
        </w:rPr>
        <w:t>ով հավաստագրի ձ</w:t>
      </w:r>
      <w:r w:rsidR="00107025">
        <w:rPr>
          <w:rFonts w:ascii="Sylfaen" w:hAnsi="Sylfaen"/>
          <w:sz w:val="24"/>
          <w:szCs w:val="24"/>
        </w:rPr>
        <w:t>և</w:t>
      </w:r>
      <w:r w:rsidRPr="003273EC">
        <w:rPr>
          <w:rFonts w:ascii="Sylfaen" w:hAnsi="Sylfaen"/>
          <w:sz w:val="24"/>
          <w:szCs w:val="24"/>
        </w:rPr>
        <w:t>աթղթերի անհրաժեշտ</w:t>
      </w:r>
      <w:r w:rsidR="001F2B65" w:rsidRPr="003273EC">
        <w:rPr>
          <w:rFonts w:ascii="Sylfaen" w:hAnsi="Sylfaen"/>
          <w:sz w:val="24"/>
          <w:szCs w:val="24"/>
        </w:rPr>
        <w:t xml:space="preserve"> </w:t>
      </w:r>
      <w:r w:rsidRPr="003273EC">
        <w:rPr>
          <w:rFonts w:ascii="Sylfaen" w:hAnsi="Sylfaen"/>
          <w:sz w:val="24"/>
          <w:szCs w:val="24"/>
        </w:rPr>
        <w:t xml:space="preserve">քանակը։ Ընդ որում, չի պահանջվում ավտոմոբիլային տրանսպորտային միջոցը </w:t>
      </w:r>
      <w:r w:rsidR="00535DBF" w:rsidRPr="003273EC">
        <w:rPr>
          <w:rFonts w:ascii="Sylfaen" w:hAnsi="Sylfaen"/>
          <w:sz w:val="24"/>
          <w:szCs w:val="24"/>
        </w:rPr>
        <w:t xml:space="preserve">տեսազննման համար </w:t>
      </w:r>
      <w:r w:rsidRPr="003273EC">
        <w:rPr>
          <w:rFonts w:ascii="Sylfaen" w:hAnsi="Sylfaen"/>
          <w:sz w:val="24"/>
          <w:szCs w:val="24"/>
        </w:rPr>
        <w:t>ներկայացնել մաքսային մարմին</w:t>
      </w:r>
      <w:r w:rsidR="0089410C" w:rsidRPr="003273EC">
        <w:rPr>
          <w:rFonts w:ascii="Sylfaen" w:hAnsi="Sylfaen"/>
          <w:sz w:val="24"/>
          <w:szCs w:val="24"/>
        </w:rPr>
        <w:t>.</w:t>
      </w:r>
    </w:p>
    <w:p w14:paraId="112F7BF4" w14:textId="55BD8171" w:rsidR="00387C77" w:rsidRPr="003273EC" w:rsidRDefault="00387C77" w:rsidP="003273EC">
      <w:pPr>
        <w:pStyle w:val="ConsPlusNormal"/>
        <w:widowControl w:val="0"/>
        <w:spacing w:after="160" w:line="360" w:lineRule="auto"/>
        <w:ind w:firstLine="567"/>
        <w:jc w:val="both"/>
        <w:rPr>
          <w:rFonts w:ascii="Sylfaen" w:hAnsi="Sylfaen"/>
          <w:sz w:val="24"/>
          <w:szCs w:val="24"/>
        </w:rPr>
      </w:pPr>
      <w:r w:rsidRPr="003273EC">
        <w:rPr>
          <w:rFonts w:ascii="Sylfaen" w:hAnsi="Sylfaen"/>
          <w:sz w:val="24"/>
          <w:szCs w:val="24"/>
        </w:rPr>
        <w:t xml:space="preserve">այն մաքսային մարմնի պաշտոնատար անձը, որտեղ ներկայացվել է ըստ կառուցվածքի տեսակի դիմումը, իրականացնում է սույն կարգի 13-րդ, 14-րդ կետերում </w:t>
      </w:r>
      <w:r w:rsidR="00107025">
        <w:rPr>
          <w:rFonts w:ascii="Sylfaen" w:hAnsi="Sylfaen"/>
          <w:sz w:val="24"/>
          <w:szCs w:val="24"/>
        </w:rPr>
        <w:t>և</w:t>
      </w:r>
      <w:r w:rsidRPr="003273EC">
        <w:rPr>
          <w:rFonts w:ascii="Sylfaen" w:hAnsi="Sylfaen"/>
          <w:sz w:val="24"/>
          <w:szCs w:val="24"/>
        </w:rPr>
        <w:t xml:space="preserve"> 15-րդ կետի «բ» ենթակետի երկրորդ-տասներկուերորդ պարբերություններում նշված մաքսային գործառնությունները։ </w:t>
      </w:r>
    </w:p>
    <w:p w14:paraId="65B2EE65" w14:textId="77777777" w:rsidR="00387C77" w:rsidRPr="003273EC" w:rsidRDefault="00387C77" w:rsidP="00A63510">
      <w:pPr>
        <w:pStyle w:val="ConsPlusNormal"/>
        <w:widowControl w:val="0"/>
        <w:spacing w:after="160" w:line="346" w:lineRule="auto"/>
        <w:ind w:firstLine="567"/>
        <w:jc w:val="both"/>
        <w:rPr>
          <w:rFonts w:ascii="Sylfaen" w:hAnsi="Sylfaen"/>
          <w:sz w:val="24"/>
          <w:szCs w:val="24"/>
        </w:rPr>
      </w:pPr>
      <w:r w:rsidRPr="003273EC">
        <w:rPr>
          <w:rFonts w:ascii="Sylfaen" w:hAnsi="Sylfaen"/>
          <w:sz w:val="24"/>
          <w:szCs w:val="24"/>
        </w:rPr>
        <w:lastRenderedPageBreak/>
        <w:t xml:space="preserve">Ավտոմոբիլային տրանսպորտային միջոցի գրանցման համարի մասին տեղեկությունները </w:t>
      </w:r>
      <w:r w:rsidR="00721857" w:rsidRPr="003273EC">
        <w:rPr>
          <w:rFonts w:ascii="Sylfaen" w:hAnsi="Sylfaen"/>
          <w:sz w:val="24"/>
          <w:szCs w:val="24"/>
        </w:rPr>
        <w:t>ն</w:t>
      </w:r>
      <w:r w:rsidR="00E71551" w:rsidRPr="003273EC">
        <w:rPr>
          <w:rFonts w:ascii="Sylfaen" w:hAnsi="Sylfaen"/>
          <w:sz w:val="24"/>
          <w:szCs w:val="24"/>
        </w:rPr>
        <w:t>երառվում</w:t>
      </w:r>
      <w:r w:rsidR="00721857" w:rsidRPr="003273EC">
        <w:rPr>
          <w:rFonts w:ascii="Sylfaen" w:hAnsi="Sylfaen"/>
          <w:sz w:val="24"/>
          <w:szCs w:val="24"/>
        </w:rPr>
        <w:t xml:space="preserve"> </w:t>
      </w:r>
      <w:r w:rsidRPr="003273EC">
        <w:rPr>
          <w:rFonts w:ascii="Sylfaen" w:hAnsi="Sylfaen"/>
          <w:sz w:val="24"/>
          <w:szCs w:val="24"/>
        </w:rPr>
        <w:t>են հավաստագրում ավտոմոբիլային տրանսպորտային միջոցն արտադրող գործարանի, դրա սեփականատիրոջ կամ տիրապետողի (դրանց լիազորված ներկայացուցիչների) կողմից</w:t>
      </w:r>
      <w:r w:rsidR="00535DBF" w:rsidRPr="003273EC">
        <w:rPr>
          <w:rFonts w:ascii="Sylfaen" w:hAnsi="Sylfaen"/>
          <w:sz w:val="24"/>
          <w:szCs w:val="24"/>
        </w:rPr>
        <w:t>՝</w:t>
      </w:r>
      <w:r w:rsidRPr="003273EC">
        <w:rPr>
          <w:rFonts w:ascii="Sylfaen" w:hAnsi="Sylfaen"/>
          <w:sz w:val="24"/>
          <w:szCs w:val="24"/>
        </w:rPr>
        <w:t xml:space="preserve"> նախքան մաքսային կապարակնիքների ու կնիքների կիրառմամբ ապրանքների փոխադրման համար դրա օգտագործումը:</w:t>
      </w:r>
    </w:p>
    <w:p w14:paraId="1C707FB8" w14:textId="77777777" w:rsidR="00387C77" w:rsidRPr="003273EC" w:rsidRDefault="00387C77" w:rsidP="00A63510">
      <w:pPr>
        <w:pStyle w:val="ConsPlusNormal"/>
        <w:widowControl w:val="0"/>
        <w:tabs>
          <w:tab w:val="left" w:pos="1134"/>
        </w:tabs>
        <w:spacing w:after="160" w:line="346" w:lineRule="auto"/>
        <w:ind w:firstLine="567"/>
        <w:jc w:val="both"/>
        <w:rPr>
          <w:rFonts w:ascii="Sylfaen" w:hAnsi="Sylfaen"/>
          <w:sz w:val="24"/>
          <w:szCs w:val="24"/>
        </w:rPr>
      </w:pPr>
      <w:r w:rsidRPr="003273EC">
        <w:rPr>
          <w:rFonts w:ascii="Sylfaen" w:hAnsi="Sylfaen"/>
          <w:sz w:val="24"/>
          <w:szCs w:val="24"/>
        </w:rPr>
        <w:t>19.</w:t>
      </w:r>
      <w:r w:rsidR="00A63510" w:rsidRPr="00253721">
        <w:rPr>
          <w:rFonts w:ascii="Sylfaen" w:hAnsi="Sylfaen"/>
          <w:sz w:val="24"/>
          <w:szCs w:val="24"/>
        </w:rPr>
        <w:tab/>
      </w:r>
      <w:r w:rsidRPr="003273EC">
        <w:rPr>
          <w:rFonts w:ascii="Sylfaen" w:hAnsi="Sylfaen"/>
          <w:sz w:val="24"/>
          <w:szCs w:val="24"/>
        </w:rPr>
        <w:t xml:space="preserve">Հավաստագիրը տրվում է 3 տարով։ </w:t>
      </w:r>
    </w:p>
    <w:p w14:paraId="22E08652" w14:textId="77777777" w:rsidR="00387C77" w:rsidRPr="003273EC" w:rsidRDefault="00387C77" w:rsidP="00A63510">
      <w:pPr>
        <w:pStyle w:val="ConsPlusNormal"/>
        <w:widowControl w:val="0"/>
        <w:spacing w:after="160" w:line="346" w:lineRule="auto"/>
        <w:ind w:firstLine="567"/>
        <w:jc w:val="both"/>
        <w:rPr>
          <w:rFonts w:ascii="Sylfaen" w:hAnsi="Sylfaen"/>
          <w:sz w:val="24"/>
          <w:szCs w:val="24"/>
        </w:rPr>
      </w:pPr>
      <w:r w:rsidRPr="003273EC">
        <w:rPr>
          <w:rFonts w:ascii="Sylfaen" w:hAnsi="Sylfaen"/>
          <w:sz w:val="24"/>
          <w:szCs w:val="24"/>
        </w:rPr>
        <w:t>Հավաստագրի գործողության ժամկետը կարող է երկարաձգվել նույն ժամկետով ոչ ավելի, քան 2 անգամ։</w:t>
      </w:r>
      <w:r w:rsidR="001F2B65" w:rsidRPr="003273EC">
        <w:rPr>
          <w:rFonts w:ascii="Sylfaen" w:hAnsi="Sylfaen"/>
          <w:sz w:val="24"/>
          <w:szCs w:val="24"/>
        </w:rPr>
        <w:t xml:space="preserve"> </w:t>
      </w:r>
    </w:p>
    <w:p w14:paraId="1A8DAE6A" w14:textId="77777777" w:rsidR="00387C77" w:rsidRPr="003273EC" w:rsidRDefault="00387C77" w:rsidP="00A63510">
      <w:pPr>
        <w:pStyle w:val="ConsPlusNormal"/>
        <w:widowControl w:val="0"/>
        <w:spacing w:after="160" w:line="346" w:lineRule="auto"/>
        <w:ind w:firstLine="567"/>
        <w:jc w:val="both"/>
        <w:rPr>
          <w:rFonts w:ascii="Sylfaen" w:hAnsi="Sylfaen"/>
          <w:sz w:val="24"/>
          <w:szCs w:val="24"/>
        </w:rPr>
      </w:pPr>
      <w:r w:rsidRPr="003273EC">
        <w:rPr>
          <w:rFonts w:ascii="Sylfaen" w:hAnsi="Sylfaen"/>
          <w:sz w:val="24"/>
          <w:szCs w:val="24"/>
        </w:rPr>
        <w:t>Ըստ կառուցվածքի տեսակի (սերիաների) հավաստագրի գործողության ժամկետը երկարաձգելու համար արտադրող գործարանը (դրա լիազորված ներկայացուցիչը)</w:t>
      </w:r>
      <w:r w:rsidR="00535DBF" w:rsidRPr="003273EC">
        <w:rPr>
          <w:rFonts w:ascii="Sylfaen" w:hAnsi="Sylfaen"/>
          <w:sz w:val="24"/>
          <w:szCs w:val="24"/>
        </w:rPr>
        <w:t>,</w:t>
      </w:r>
      <w:r w:rsidRPr="003273EC">
        <w:rPr>
          <w:rFonts w:ascii="Sylfaen" w:hAnsi="Sylfaen"/>
          <w:sz w:val="24"/>
          <w:szCs w:val="24"/>
        </w:rPr>
        <w:t xml:space="preserve"> նախքան այդ հավաստագրի գործողության սահմանված ժամկետը լրանալը, Օրենսգրքի 362-րդ հոդվածին համապատասխան, հավաստագրի գործողության ժամկետը երկարաձգելու մասին դիմում է ներկայացնում այն անդամ պետության՝ հավաստագրի տրամադրման հետ կապված մաքսային գործառնություններ կատարելու մասով լիազորված մաքսային մարմին, որի տարածքում </w:t>
      </w:r>
      <w:r w:rsidR="00535DBF" w:rsidRPr="003273EC">
        <w:rPr>
          <w:rFonts w:ascii="Sylfaen" w:hAnsi="Sylfaen"/>
          <w:sz w:val="24"/>
          <w:szCs w:val="24"/>
        </w:rPr>
        <w:t xml:space="preserve">է </w:t>
      </w:r>
      <w:r w:rsidRPr="003273EC">
        <w:rPr>
          <w:rFonts w:ascii="Sylfaen" w:hAnsi="Sylfaen"/>
          <w:sz w:val="24"/>
          <w:szCs w:val="24"/>
        </w:rPr>
        <w:t>գտնվում</w:t>
      </w:r>
      <w:r w:rsidR="00FD44C5" w:rsidRPr="003273EC">
        <w:rPr>
          <w:rFonts w:ascii="Sylfaen" w:hAnsi="Sylfaen"/>
          <w:sz w:val="24"/>
          <w:szCs w:val="24"/>
        </w:rPr>
        <w:t xml:space="preserve"> այն</w:t>
      </w:r>
      <w:r w:rsidRPr="003273EC">
        <w:rPr>
          <w:rFonts w:ascii="Sylfaen" w:hAnsi="Sylfaen"/>
          <w:sz w:val="24"/>
          <w:szCs w:val="24"/>
        </w:rPr>
        <w:t xml:space="preserve">։ </w:t>
      </w:r>
    </w:p>
    <w:p w14:paraId="4868DBF1" w14:textId="77777777" w:rsidR="00387C77" w:rsidRPr="003273EC" w:rsidRDefault="00387C77" w:rsidP="00A63510">
      <w:pPr>
        <w:pStyle w:val="ConsPlusNormal"/>
        <w:widowControl w:val="0"/>
        <w:spacing w:after="160" w:line="346" w:lineRule="auto"/>
        <w:ind w:firstLine="567"/>
        <w:jc w:val="both"/>
        <w:rPr>
          <w:rFonts w:ascii="Sylfaen" w:hAnsi="Sylfaen"/>
          <w:sz w:val="24"/>
          <w:szCs w:val="24"/>
        </w:rPr>
      </w:pPr>
      <w:r w:rsidRPr="003273EC">
        <w:rPr>
          <w:rFonts w:ascii="Sylfaen" w:hAnsi="Sylfaen"/>
          <w:sz w:val="24"/>
          <w:szCs w:val="24"/>
        </w:rPr>
        <w:t>Անհատական կարգով հավաստագրի գործողության ժամկետը երկարաձգելու համար ավտոմոբիլային տրանսպորտային միջոցի սեփականատերը կամ տիրապետողը</w:t>
      </w:r>
      <w:r w:rsidR="00535DBF" w:rsidRPr="003273EC">
        <w:rPr>
          <w:rFonts w:ascii="Sylfaen" w:hAnsi="Sylfaen"/>
          <w:sz w:val="24"/>
          <w:szCs w:val="24"/>
        </w:rPr>
        <w:t>,</w:t>
      </w:r>
      <w:r w:rsidRPr="003273EC">
        <w:rPr>
          <w:rFonts w:ascii="Sylfaen" w:hAnsi="Sylfaen"/>
          <w:sz w:val="24"/>
          <w:szCs w:val="24"/>
        </w:rPr>
        <w:t xml:space="preserve"> կամ նրանց լիազորված ներկայացուցիչը</w:t>
      </w:r>
      <w:r w:rsidR="00535DBF" w:rsidRPr="003273EC">
        <w:rPr>
          <w:rFonts w:ascii="Sylfaen" w:hAnsi="Sylfaen"/>
          <w:sz w:val="24"/>
          <w:szCs w:val="24"/>
        </w:rPr>
        <w:t>,</w:t>
      </w:r>
      <w:r w:rsidRPr="003273EC">
        <w:rPr>
          <w:rFonts w:ascii="Sylfaen" w:hAnsi="Sylfaen"/>
          <w:sz w:val="24"/>
          <w:szCs w:val="24"/>
        </w:rPr>
        <w:t xml:space="preserve"> նախքան հավաստագրի գործողության սահմանված ժամկետը լրանալը, Օրենսգրքի 362-րդ հոդվածին համապատասխան, հավաստագրի գործողության ժամկետը երկարաձգելու մասին դիմում է ներկայացնում այն անդամ պետության՝ հավաստագրի տրամադրման հետ կապված մաքսային գործառնություններ կատարելու մասով լիազորված մաքսային մարմին, որի տարածքում նա գրանցված է կամ մշտապես բնակվում է։ </w:t>
      </w:r>
    </w:p>
    <w:p w14:paraId="79CA98AB" w14:textId="58AF7966" w:rsidR="00387C77" w:rsidRPr="003273EC" w:rsidRDefault="00387C77" w:rsidP="00A63510">
      <w:pPr>
        <w:pStyle w:val="ConsPlusNormal"/>
        <w:widowControl w:val="0"/>
        <w:spacing w:after="160" w:line="346" w:lineRule="auto"/>
        <w:ind w:firstLine="567"/>
        <w:jc w:val="both"/>
        <w:rPr>
          <w:rFonts w:ascii="Sylfaen" w:hAnsi="Sylfaen"/>
          <w:sz w:val="24"/>
          <w:szCs w:val="24"/>
        </w:rPr>
      </w:pPr>
      <w:r w:rsidRPr="003273EC">
        <w:rPr>
          <w:rFonts w:ascii="Sylfaen" w:hAnsi="Sylfaen"/>
          <w:sz w:val="24"/>
          <w:szCs w:val="24"/>
        </w:rPr>
        <w:t>Հավաստագրի գործողության ժամկետի երկարաձգման մասին</w:t>
      </w:r>
      <w:r w:rsidR="001F2B65" w:rsidRPr="003273EC">
        <w:rPr>
          <w:rFonts w:ascii="Sylfaen" w:hAnsi="Sylfaen"/>
          <w:sz w:val="24"/>
          <w:szCs w:val="24"/>
        </w:rPr>
        <w:t xml:space="preserve"> </w:t>
      </w:r>
      <w:r w:rsidRPr="003273EC">
        <w:rPr>
          <w:rFonts w:ascii="Sylfaen" w:hAnsi="Sylfaen"/>
          <w:sz w:val="24"/>
          <w:szCs w:val="24"/>
        </w:rPr>
        <w:t xml:space="preserve">դիմումը ներկայացնելիս պահանջվում է դիմումատուի փաստացի ժամանում մաքսային մարմին </w:t>
      </w:r>
      <w:r w:rsidR="00107025">
        <w:rPr>
          <w:rFonts w:ascii="Sylfaen" w:hAnsi="Sylfaen"/>
          <w:sz w:val="24"/>
          <w:szCs w:val="24"/>
        </w:rPr>
        <w:t>և</w:t>
      </w:r>
      <w:r w:rsidRPr="003273EC">
        <w:rPr>
          <w:rFonts w:ascii="Sylfaen" w:hAnsi="Sylfaen"/>
          <w:sz w:val="24"/>
          <w:szCs w:val="24"/>
        </w:rPr>
        <w:t xml:space="preserve"> ավտոմոբիլային տրանսպորտային միջոցի ներկայացում մաքսային մարմին։</w:t>
      </w:r>
    </w:p>
    <w:p w14:paraId="6C4FDC71" w14:textId="15D0C667" w:rsidR="00387C77" w:rsidRPr="003273EC" w:rsidRDefault="00387C77" w:rsidP="003273EC">
      <w:pPr>
        <w:pStyle w:val="ConsPlusNormal"/>
        <w:widowControl w:val="0"/>
        <w:spacing w:after="160" w:line="360" w:lineRule="auto"/>
        <w:ind w:firstLine="567"/>
        <w:jc w:val="both"/>
        <w:rPr>
          <w:rFonts w:ascii="Sylfaen" w:hAnsi="Sylfaen"/>
          <w:sz w:val="24"/>
          <w:szCs w:val="24"/>
        </w:rPr>
      </w:pPr>
      <w:r w:rsidRPr="003273EC">
        <w:rPr>
          <w:rFonts w:ascii="Sylfaen" w:hAnsi="Sylfaen"/>
          <w:sz w:val="24"/>
          <w:szCs w:val="24"/>
        </w:rPr>
        <w:lastRenderedPageBreak/>
        <w:t>Հավաստագրի գործողության ժամկետի երկարաձգման մասին</w:t>
      </w:r>
      <w:r w:rsidR="001F2B65" w:rsidRPr="003273EC">
        <w:rPr>
          <w:rFonts w:ascii="Sylfaen" w:hAnsi="Sylfaen"/>
          <w:sz w:val="24"/>
          <w:szCs w:val="24"/>
        </w:rPr>
        <w:t xml:space="preserve"> </w:t>
      </w:r>
      <w:r w:rsidRPr="003273EC">
        <w:rPr>
          <w:rFonts w:ascii="Sylfaen" w:hAnsi="Sylfaen"/>
          <w:sz w:val="24"/>
          <w:szCs w:val="24"/>
        </w:rPr>
        <w:t>դիմումը պետք է պարունակի տեղեկություններ, որոնք նշված են սույն կարգի 8-րդ կետում, իսկ ըստ կառուցվածքի տեսակի (սերիաների) հավաստագրի գործողության ժամկետը երկարաձգելու դեպքում՝ նա</w:t>
      </w:r>
      <w:r w:rsidR="00107025">
        <w:rPr>
          <w:rFonts w:ascii="Sylfaen" w:hAnsi="Sylfaen"/>
          <w:sz w:val="24"/>
          <w:szCs w:val="24"/>
        </w:rPr>
        <w:t>և</w:t>
      </w:r>
      <w:r w:rsidRPr="003273EC">
        <w:rPr>
          <w:rFonts w:ascii="Sylfaen" w:hAnsi="Sylfaen"/>
          <w:sz w:val="24"/>
          <w:szCs w:val="24"/>
        </w:rPr>
        <w:t xml:space="preserve"> 9-րդ կետում։</w:t>
      </w:r>
      <w:r w:rsidR="001F2B65" w:rsidRPr="003273EC">
        <w:rPr>
          <w:rFonts w:ascii="Sylfaen" w:hAnsi="Sylfaen"/>
          <w:sz w:val="24"/>
          <w:szCs w:val="24"/>
        </w:rPr>
        <w:t xml:space="preserve"> </w:t>
      </w:r>
    </w:p>
    <w:p w14:paraId="4EC8D2DC" w14:textId="6CEC3944" w:rsidR="00387C77" w:rsidRPr="003273EC" w:rsidRDefault="00387C77" w:rsidP="003273EC">
      <w:pPr>
        <w:pStyle w:val="ConsPlusNormal"/>
        <w:widowControl w:val="0"/>
        <w:spacing w:after="160" w:line="360" w:lineRule="auto"/>
        <w:ind w:firstLine="567"/>
        <w:jc w:val="both"/>
        <w:rPr>
          <w:rFonts w:ascii="Sylfaen" w:hAnsi="Sylfaen"/>
          <w:sz w:val="24"/>
          <w:szCs w:val="24"/>
        </w:rPr>
      </w:pPr>
      <w:r w:rsidRPr="003273EC">
        <w:rPr>
          <w:rFonts w:ascii="Sylfaen" w:hAnsi="Sylfaen"/>
          <w:sz w:val="24"/>
          <w:szCs w:val="24"/>
        </w:rPr>
        <w:t xml:space="preserve">Հավաստագրի գործողության ժամկետի երկարաձգման մասին դիմումին </w:t>
      </w:r>
      <w:r w:rsidR="00FB7608" w:rsidRPr="003273EC">
        <w:rPr>
          <w:rFonts w:ascii="Sylfaen" w:hAnsi="Sylfaen"/>
          <w:sz w:val="24"/>
          <w:szCs w:val="24"/>
        </w:rPr>
        <w:t xml:space="preserve">կից ներկայացվում </w:t>
      </w:r>
      <w:r w:rsidRPr="003273EC">
        <w:rPr>
          <w:rFonts w:ascii="Sylfaen" w:hAnsi="Sylfaen"/>
          <w:sz w:val="24"/>
          <w:szCs w:val="24"/>
        </w:rPr>
        <w:t>է թիվ 1 ձ</w:t>
      </w:r>
      <w:r w:rsidR="00107025">
        <w:rPr>
          <w:rFonts w:ascii="Sylfaen" w:hAnsi="Sylfaen"/>
          <w:sz w:val="24"/>
          <w:szCs w:val="24"/>
        </w:rPr>
        <w:t>և</w:t>
      </w:r>
      <w:r w:rsidRPr="003273EC">
        <w:rPr>
          <w:rFonts w:ascii="Sylfaen" w:hAnsi="Sylfaen"/>
          <w:sz w:val="24"/>
          <w:szCs w:val="24"/>
        </w:rPr>
        <w:t>ով նախկինում տր</w:t>
      </w:r>
      <w:r w:rsidR="006001D3" w:rsidRPr="003273EC">
        <w:rPr>
          <w:rFonts w:ascii="Sylfaen" w:hAnsi="Sylfaen"/>
          <w:sz w:val="24"/>
          <w:szCs w:val="24"/>
        </w:rPr>
        <w:t>ամադր</w:t>
      </w:r>
      <w:r w:rsidRPr="003273EC">
        <w:rPr>
          <w:rFonts w:ascii="Sylfaen" w:hAnsi="Sylfaen"/>
          <w:sz w:val="24"/>
          <w:szCs w:val="24"/>
        </w:rPr>
        <w:t>ված հավաստագրի ձ</w:t>
      </w:r>
      <w:r w:rsidR="00107025">
        <w:rPr>
          <w:rFonts w:ascii="Sylfaen" w:hAnsi="Sylfaen"/>
          <w:sz w:val="24"/>
          <w:szCs w:val="24"/>
        </w:rPr>
        <w:t>և</w:t>
      </w:r>
      <w:r w:rsidRPr="003273EC">
        <w:rPr>
          <w:rFonts w:ascii="Sylfaen" w:hAnsi="Sylfaen"/>
          <w:sz w:val="24"/>
          <w:szCs w:val="24"/>
        </w:rPr>
        <w:t xml:space="preserve">աթուղթը </w:t>
      </w:r>
      <w:r w:rsidR="00107025">
        <w:rPr>
          <w:rFonts w:ascii="Sylfaen" w:hAnsi="Sylfaen"/>
          <w:sz w:val="24"/>
          <w:szCs w:val="24"/>
        </w:rPr>
        <w:t>և</w:t>
      </w:r>
      <w:r w:rsidRPr="003273EC">
        <w:rPr>
          <w:rFonts w:ascii="Sylfaen" w:hAnsi="Sylfaen"/>
          <w:sz w:val="24"/>
          <w:szCs w:val="24"/>
        </w:rPr>
        <w:t xml:space="preserve"> սույն կարգի 10-րդ կետի «ա» ենթակետում (անհատական կարգով հավաստագիրը երկարաձգելու դեպքում) կամ 11-րդ կետի «ա» ենթակետում (ըստ կառուցվածքի տեսակի հավաստագիրը երկարաձգելու դեպքում) նշված փաստաթղթերի բնօրինակները՝ մաքսային մարմնի պաշտոնատար անձի՝ հավաստագրի գրանցման համարի մասին նշմամբ։</w:t>
      </w:r>
    </w:p>
    <w:p w14:paraId="094E2CD9" w14:textId="7A27C19C" w:rsidR="00387C77" w:rsidRPr="003273EC" w:rsidRDefault="00387C77" w:rsidP="003273EC">
      <w:pPr>
        <w:pStyle w:val="ConsPlusNormal"/>
        <w:widowControl w:val="0"/>
        <w:spacing w:after="160" w:line="360" w:lineRule="auto"/>
        <w:ind w:firstLine="567"/>
        <w:jc w:val="both"/>
        <w:rPr>
          <w:rFonts w:ascii="Sylfaen" w:hAnsi="Sylfaen"/>
          <w:sz w:val="24"/>
          <w:szCs w:val="24"/>
        </w:rPr>
      </w:pPr>
      <w:r w:rsidRPr="003273EC">
        <w:rPr>
          <w:rFonts w:ascii="Sylfaen" w:hAnsi="Sylfaen"/>
          <w:sz w:val="24"/>
          <w:szCs w:val="24"/>
        </w:rPr>
        <w:t xml:space="preserve">Սույն կետի վեցերորդ </w:t>
      </w:r>
      <w:r w:rsidR="00107025">
        <w:rPr>
          <w:rFonts w:ascii="Sylfaen" w:hAnsi="Sylfaen"/>
          <w:sz w:val="24"/>
          <w:szCs w:val="24"/>
        </w:rPr>
        <w:t>և</w:t>
      </w:r>
      <w:r w:rsidRPr="003273EC">
        <w:rPr>
          <w:rFonts w:ascii="Sylfaen" w:hAnsi="Sylfaen"/>
          <w:sz w:val="24"/>
          <w:szCs w:val="24"/>
        </w:rPr>
        <w:t xml:space="preserve"> յոթերորդ պարբերություններով նախատեսված պահանջներին համապատասխանության մասով հավաստագրի գործողության ժամկետի երկարաձգման մասին դիմումի ստուգման, ինչպես նա</w:t>
      </w:r>
      <w:r w:rsidR="00107025">
        <w:rPr>
          <w:rFonts w:ascii="Sylfaen" w:hAnsi="Sylfaen"/>
          <w:sz w:val="24"/>
          <w:szCs w:val="24"/>
        </w:rPr>
        <w:t>և</w:t>
      </w:r>
      <w:r w:rsidRPr="003273EC">
        <w:rPr>
          <w:rFonts w:ascii="Sylfaen" w:hAnsi="Sylfaen"/>
          <w:sz w:val="24"/>
          <w:szCs w:val="24"/>
        </w:rPr>
        <w:t xml:space="preserve"> ներկայացված ավտոմոբիլային տրանսպորտային միջոցի՝ պահանջներին դրա համապատասխանության մասով ստուգման ընթացքում իրականացվում են սույն կարգի 13</w:t>
      </w:r>
      <w:r w:rsidR="00A63510" w:rsidRPr="00A63510">
        <w:rPr>
          <w:rFonts w:ascii="Sylfaen" w:hAnsi="Sylfaen"/>
          <w:sz w:val="24"/>
          <w:szCs w:val="24"/>
        </w:rPr>
        <w:t>-</w:t>
      </w:r>
      <w:r w:rsidRPr="003273EC">
        <w:rPr>
          <w:rFonts w:ascii="Sylfaen" w:hAnsi="Sylfaen"/>
          <w:sz w:val="24"/>
          <w:szCs w:val="24"/>
        </w:rPr>
        <w:t>15</w:t>
      </w:r>
      <w:r w:rsidR="00A63510" w:rsidRPr="00A63510">
        <w:rPr>
          <w:rFonts w:ascii="Sylfaen" w:hAnsi="Sylfaen"/>
          <w:sz w:val="24"/>
          <w:szCs w:val="24"/>
        </w:rPr>
        <w:t>-</w:t>
      </w:r>
      <w:r w:rsidRPr="003273EC">
        <w:rPr>
          <w:rFonts w:ascii="Sylfaen" w:hAnsi="Sylfaen"/>
          <w:sz w:val="24"/>
          <w:szCs w:val="24"/>
        </w:rPr>
        <w:t>րդ կետերում նշված մաքսային գործառնությունները: Ընդ որում, թիվ 1 ձ</w:t>
      </w:r>
      <w:r w:rsidR="00107025">
        <w:rPr>
          <w:rFonts w:ascii="Sylfaen" w:hAnsi="Sylfaen"/>
          <w:sz w:val="24"/>
          <w:szCs w:val="24"/>
        </w:rPr>
        <w:t>և</w:t>
      </w:r>
      <w:r w:rsidRPr="003273EC">
        <w:rPr>
          <w:rFonts w:ascii="Sylfaen" w:hAnsi="Sylfaen"/>
          <w:sz w:val="24"/>
          <w:szCs w:val="24"/>
        </w:rPr>
        <w:t>ով նախկինում տր</w:t>
      </w:r>
      <w:r w:rsidR="006001D3" w:rsidRPr="003273EC">
        <w:rPr>
          <w:rFonts w:ascii="Sylfaen" w:hAnsi="Sylfaen"/>
          <w:sz w:val="24"/>
          <w:szCs w:val="24"/>
        </w:rPr>
        <w:t>ամադր</w:t>
      </w:r>
      <w:r w:rsidRPr="003273EC">
        <w:rPr>
          <w:rFonts w:ascii="Sylfaen" w:hAnsi="Sylfaen"/>
          <w:sz w:val="24"/>
          <w:szCs w:val="24"/>
        </w:rPr>
        <w:t>ված հավաստագրի ձ</w:t>
      </w:r>
      <w:r w:rsidR="00107025">
        <w:rPr>
          <w:rFonts w:ascii="Sylfaen" w:hAnsi="Sylfaen"/>
          <w:sz w:val="24"/>
          <w:szCs w:val="24"/>
        </w:rPr>
        <w:t>և</w:t>
      </w:r>
      <w:r w:rsidRPr="003273EC">
        <w:rPr>
          <w:rFonts w:ascii="Sylfaen" w:hAnsi="Sylfaen"/>
          <w:sz w:val="24"/>
          <w:szCs w:val="24"/>
        </w:rPr>
        <w:t xml:space="preserve">աթղթի 9-րդ վանդակում հավաստագրի գործողության ժամկետի երկարաձգումն իրականացրած՝ մաքսային մարմնի պաշտոնատար անձը երկարաձգման վերաբերյալ կատարում է նշումներ (նշելով ամսաթիվը), որոնք հաստատվում են ստորագրությամբ </w:t>
      </w:r>
      <w:r w:rsidR="00107025">
        <w:rPr>
          <w:rFonts w:ascii="Sylfaen" w:hAnsi="Sylfaen"/>
          <w:sz w:val="24"/>
          <w:szCs w:val="24"/>
        </w:rPr>
        <w:t>և</w:t>
      </w:r>
      <w:r w:rsidRPr="003273EC">
        <w:rPr>
          <w:rFonts w:ascii="Sylfaen" w:hAnsi="Sylfaen"/>
          <w:sz w:val="24"/>
          <w:szCs w:val="24"/>
        </w:rPr>
        <w:t xml:space="preserve"> մաքսային մարմնի կնիքի դրոշմվածքով (Հայաստանի Հանրապետությունում) կամ անձնական համարակալված կնիքի դրոշմվածքով (Բելառուսի Հանրապետությունում, Ղազախստանի Հանրապետությունում, Ղրղզստանի Հանրապետությունում </w:t>
      </w:r>
      <w:r w:rsidR="00107025">
        <w:rPr>
          <w:rFonts w:ascii="Sylfaen" w:hAnsi="Sylfaen"/>
          <w:sz w:val="24"/>
          <w:szCs w:val="24"/>
        </w:rPr>
        <w:t>և</w:t>
      </w:r>
      <w:r w:rsidRPr="003273EC">
        <w:rPr>
          <w:rFonts w:ascii="Sylfaen" w:hAnsi="Sylfaen"/>
          <w:sz w:val="24"/>
          <w:szCs w:val="24"/>
        </w:rPr>
        <w:t xml:space="preserve"> Ռուսաստանի Դաշնությունում)։</w:t>
      </w:r>
    </w:p>
    <w:p w14:paraId="171B3C07" w14:textId="77777777" w:rsidR="00387C77" w:rsidRPr="003273EC" w:rsidRDefault="00387C77" w:rsidP="00A63510">
      <w:pPr>
        <w:pStyle w:val="ConsPlusNormal"/>
        <w:widowControl w:val="0"/>
        <w:tabs>
          <w:tab w:val="left" w:pos="1134"/>
        </w:tabs>
        <w:spacing w:after="160" w:line="360" w:lineRule="auto"/>
        <w:ind w:firstLine="567"/>
        <w:jc w:val="both"/>
        <w:rPr>
          <w:rFonts w:ascii="Sylfaen" w:hAnsi="Sylfaen"/>
          <w:sz w:val="24"/>
          <w:szCs w:val="24"/>
        </w:rPr>
      </w:pPr>
      <w:r w:rsidRPr="003273EC">
        <w:rPr>
          <w:rFonts w:ascii="Sylfaen" w:hAnsi="Sylfaen"/>
          <w:sz w:val="24"/>
          <w:szCs w:val="24"/>
        </w:rPr>
        <w:t>20.</w:t>
      </w:r>
      <w:r w:rsidR="00A63510" w:rsidRPr="00A63510">
        <w:rPr>
          <w:rFonts w:ascii="Sylfaen" w:hAnsi="Sylfaen"/>
          <w:sz w:val="24"/>
          <w:szCs w:val="24"/>
        </w:rPr>
        <w:tab/>
      </w:r>
      <w:r w:rsidRPr="003273EC">
        <w:rPr>
          <w:rFonts w:ascii="Sylfaen" w:hAnsi="Sylfaen"/>
          <w:sz w:val="24"/>
          <w:szCs w:val="24"/>
        </w:rPr>
        <w:t>Տր</w:t>
      </w:r>
      <w:r w:rsidR="006001D3" w:rsidRPr="003273EC">
        <w:rPr>
          <w:rFonts w:ascii="Sylfaen" w:hAnsi="Sylfaen"/>
          <w:sz w:val="24"/>
          <w:szCs w:val="24"/>
        </w:rPr>
        <w:t>ամադր</w:t>
      </w:r>
      <w:r w:rsidRPr="003273EC">
        <w:rPr>
          <w:rFonts w:ascii="Sylfaen" w:hAnsi="Sylfaen"/>
          <w:sz w:val="24"/>
          <w:szCs w:val="24"/>
        </w:rPr>
        <w:t>ված հավաստագիրը պետք է ուղեկցի ավտոմոբիլային տրանսպորտային միջոցը՝ մաքսային կապարակնիքների ու կնիքների կիրառմամբ ապրանքները փոխադրելիս։</w:t>
      </w:r>
    </w:p>
    <w:p w14:paraId="0ADA9F0E" w14:textId="20C01BE2" w:rsidR="00387C77" w:rsidRPr="003273EC" w:rsidRDefault="00387C77" w:rsidP="00A63510">
      <w:pPr>
        <w:pStyle w:val="ConsPlusNormal"/>
        <w:widowControl w:val="0"/>
        <w:tabs>
          <w:tab w:val="left" w:pos="1134"/>
        </w:tabs>
        <w:spacing w:after="160" w:line="360" w:lineRule="auto"/>
        <w:ind w:firstLine="567"/>
        <w:jc w:val="both"/>
        <w:rPr>
          <w:rFonts w:ascii="Sylfaen" w:hAnsi="Sylfaen"/>
          <w:sz w:val="24"/>
          <w:szCs w:val="24"/>
        </w:rPr>
      </w:pPr>
      <w:r w:rsidRPr="003273EC">
        <w:rPr>
          <w:rFonts w:ascii="Sylfaen" w:hAnsi="Sylfaen"/>
          <w:sz w:val="24"/>
          <w:szCs w:val="24"/>
        </w:rPr>
        <w:lastRenderedPageBreak/>
        <w:t>21.</w:t>
      </w:r>
      <w:r w:rsidR="00A63510" w:rsidRPr="00A63510">
        <w:rPr>
          <w:rFonts w:ascii="Sylfaen" w:hAnsi="Sylfaen"/>
          <w:sz w:val="24"/>
          <w:szCs w:val="24"/>
        </w:rPr>
        <w:tab/>
      </w:r>
      <w:r w:rsidRPr="003273EC">
        <w:rPr>
          <w:rFonts w:ascii="Sylfaen" w:hAnsi="Sylfaen"/>
          <w:sz w:val="24"/>
          <w:szCs w:val="24"/>
        </w:rPr>
        <w:t>Մաքսային կապարակնիքների ու կնիքների կիրառմամբ՝ ավտոմոբիլային տրանսպորտային միջոցի օգտագործմամբ ապրանքների փոխադրման անհրաժեշտության դեպքում մաքսային մարմնի պաշտոնատար անձը ստուգում է հավաստագրի առկայությունը, դրանում նշված տեղեկություններին փաստացի ներկայացված ավտոմոբիլային տրանսպորտային միջոցի համապատասխանությունը, ինչպես նա</w:t>
      </w:r>
      <w:r w:rsidR="00107025">
        <w:rPr>
          <w:rFonts w:ascii="Sylfaen" w:hAnsi="Sylfaen"/>
          <w:sz w:val="24"/>
          <w:szCs w:val="24"/>
        </w:rPr>
        <w:t>և</w:t>
      </w:r>
      <w:r w:rsidRPr="003273EC">
        <w:rPr>
          <w:rFonts w:ascii="Sylfaen" w:hAnsi="Sylfaen"/>
          <w:sz w:val="24"/>
          <w:szCs w:val="24"/>
        </w:rPr>
        <w:t xml:space="preserve"> իրականացնում է</w:t>
      </w:r>
      <w:r w:rsidR="001F2B65" w:rsidRPr="003273EC">
        <w:rPr>
          <w:rFonts w:ascii="Sylfaen" w:hAnsi="Sylfaen"/>
          <w:sz w:val="24"/>
          <w:szCs w:val="24"/>
        </w:rPr>
        <w:t xml:space="preserve"> </w:t>
      </w:r>
      <w:r w:rsidRPr="003273EC">
        <w:rPr>
          <w:rFonts w:ascii="Sylfaen" w:hAnsi="Sylfaen"/>
          <w:sz w:val="24"/>
          <w:szCs w:val="24"/>
        </w:rPr>
        <w:t>ավտոմոբիլային տրանսպորտային միջոցի տեսազննում՝ պահանջներին դրա համապատասխանության մասով:</w:t>
      </w:r>
    </w:p>
    <w:p w14:paraId="00148CA5" w14:textId="027D9963" w:rsidR="00387C77" w:rsidRPr="003273EC" w:rsidRDefault="00387C77" w:rsidP="00A63510">
      <w:pPr>
        <w:pStyle w:val="ConsPlusNormal"/>
        <w:widowControl w:val="0"/>
        <w:tabs>
          <w:tab w:val="left" w:pos="1134"/>
        </w:tabs>
        <w:spacing w:after="160" w:line="360" w:lineRule="auto"/>
        <w:ind w:firstLine="567"/>
        <w:jc w:val="both"/>
        <w:rPr>
          <w:rFonts w:ascii="Sylfaen" w:hAnsi="Sylfaen"/>
          <w:sz w:val="24"/>
          <w:szCs w:val="24"/>
        </w:rPr>
      </w:pPr>
      <w:r w:rsidRPr="003273EC">
        <w:rPr>
          <w:rFonts w:ascii="Sylfaen" w:hAnsi="Sylfaen"/>
          <w:sz w:val="24"/>
          <w:szCs w:val="24"/>
        </w:rPr>
        <w:t>22.</w:t>
      </w:r>
      <w:r w:rsidR="00A63510" w:rsidRPr="00A63510">
        <w:rPr>
          <w:rFonts w:ascii="Sylfaen" w:hAnsi="Sylfaen"/>
          <w:sz w:val="24"/>
          <w:szCs w:val="24"/>
        </w:rPr>
        <w:tab/>
      </w:r>
      <w:r w:rsidRPr="003273EC">
        <w:rPr>
          <w:rFonts w:ascii="Sylfaen" w:hAnsi="Sylfaen"/>
          <w:sz w:val="24"/>
          <w:szCs w:val="24"/>
        </w:rPr>
        <w:t xml:space="preserve">Եթե սույն կարգի 21-րդ կետում նշված մաքսային գործառնությունների իրականացման արդյունքներով սահմանվել է, որ ավտոմոբիլային տրանսպորտային միջոցը չի համապատասխանում պահանջներին </w:t>
      </w:r>
      <w:r w:rsidR="00107025">
        <w:rPr>
          <w:rFonts w:ascii="Sylfaen" w:hAnsi="Sylfaen"/>
          <w:sz w:val="24"/>
          <w:szCs w:val="24"/>
        </w:rPr>
        <w:t>և</w:t>
      </w:r>
      <w:r w:rsidRPr="003273EC">
        <w:rPr>
          <w:rFonts w:ascii="Sylfaen" w:hAnsi="Sylfaen"/>
          <w:sz w:val="24"/>
          <w:szCs w:val="24"/>
        </w:rPr>
        <w:t xml:space="preserve"> (կամ) այն ավտոմոբիլային տրանսպորտային միջոցի կառուցվածքը, որի մասով </w:t>
      </w:r>
      <w:r w:rsidR="00804972" w:rsidRPr="003273EC">
        <w:rPr>
          <w:rFonts w:ascii="Sylfaen" w:hAnsi="Sylfaen"/>
          <w:sz w:val="24"/>
          <w:szCs w:val="24"/>
        </w:rPr>
        <w:t xml:space="preserve">տրամադրվել </w:t>
      </w:r>
      <w:r w:rsidRPr="003273EC">
        <w:rPr>
          <w:rFonts w:ascii="Sylfaen" w:hAnsi="Sylfaen"/>
          <w:sz w:val="24"/>
          <w:szCs w:val="24"/>
        </w:rPr>
        <w:t>է հավաստագիրը, փոփոխվել է, ինչի արդյունքում ավտոմոբիլային տրանսպորտային միջոցը դադարել է համապատասխանել պահանջներին, մաքսային մարմնի պաշտոնատար անձը թիվ 1 ձ</w:t>
      </w:r>
      <w:r w:rsidR="00107025">
        <w:rPr>
          <w:rFonts w:ascii="Sylfaen" w:hAnsi="Sylfaen"/>
          <w:sz w:val="24"/>
          <w:szCs w:val="24"/>
        </w:rPr>
        <w:t>և</w:t>
      </w:r>
      <w:r w:rsidRPr="003273EC">
        <w:rPr>
          <w:rFonts w:ascii="Sylfaen" w:hAnsi="Sylfaen"/>
          <w:sz w:val="24"/>
          <w:szCs w:val="24"/>
        </w:rPr>
        <w:t>ով հավաստագրի ձ</w:t>
      </w:r>
      <w:r w:rsidR="00107025">
        <w:rPr>
          <w:rFonts w:ascii="Sylfaen" w:hAnsi="Sylfaen"/>
          <w:sz w:val="24"/>
          <w:szCs w:val="24"/>
        </w:rPr>
        <w:t>և</w:t>
      </w:r>
      <w:r w:rsidRPr="003273EC">
        <w:rPr>
          <w:rFonts w:ascii="Sylfaen" w:hAnsi="Sylfaen"/>
          <w:sz w:val="24"/>
          <w:szCs w:val="24"/>
        </w:rPr>
        <w:t xml:space="preserve">աթղթի 10-րդ վանդակում նշում է հայտնաբերված անհամապատասխանություններն ու (կամ) փոփոխությունները </w:t>
      </w:r>
      <w:r w:rsidR="00107025">
        <w:rPr>
          <w:rFonts w:ascii="Sylfaen" w:hAnsi="Sylfaen"/>
          <w:sz w:val="24"/>
          <w:szCs w:val="24"/>
        </w:rPr>
        <w:t>և</w:t>
      </w:r>
      <w:r w:rsidRPr="003273EC">
        <w:rPr>
          <w:rFonts w:ascii="Sylfaen" w:hAnsi="Sylfaen"/>
          <w:sz w:val="24"/>
          <w:szCs w:val="24"/>
        </w:rPr>
        <w:t xml:space="preserve"> հաստատում է կատարված գրառումները (նշելով ամսաթիվը) ստորագրությամբ ու մաքսային մարմնի կնիքի դրոշմվածքով (Հայաստանի Հանրապետությունում) կամ անձնական համարակալված կնիքի դրոշմվածքով (Բելառուսի Հանրապետությունում, Ղազախստանի Հանրապետությունում, Ղրղզստանի Հանրապետությունում </w:t>
      </w:r>
      <w:r w:rsidR="00107025">
        <w:rPr>
          <w:rFonts w:ascii="Sylfaen" w:hAnsi="Sylfaen"/>
          <w:sz w:val="24"/>
          <w:szCs w:val="24"/>
        </w:rPr>
        <w:t>և</w:t>
      </w:r>
      <w:r w:rsidRPr="003273EC">
        <w:rPr>
          <w:rFonts w:ascii="Sylfaen" w:hAnsi="Sylfaen"/>
          <w:sz w:val="24"/>
          <w:szCs w:val="24"/>
        </w:rPr>
        <w:t xml:space="preserve"> Ռուսաստանի Դաշնությունում)։</w:t>
      </w:r>
    </w:p>
    <w:p w14:paraId="2F643E08" w14:textId="77777777" w:rsidR="00387C77" w:rsidRPr="00253721" w:rsidRDefault="00387C77" w:rsidP="003273EC">
      <w:pPr>
        <w:pStyle w:val="ConsPlusNormal"/>
        <w:widowControl w:val="0"/>
        <w:spacing w:after="160" w:line="360" w:lineRule="auto"/>
        <w:ind w:firstLine="567"/>
        <w:jc w:val="both"/>
        <w:rPr>
          <w:rFonts w:ascii="Sylfaen" w:hAnsi="Sylfaen"/>
          <w:sz w:val="24"/>
          <w:szCs w:val="24"/>
        </w:rPr>
      </w:pPr>
      <w:r w:rsidRPr="003273EC">
        <w:rPr>
          <w:rFonts w:ascii="Sylfaen" w:hAnsi="Sylfaen"/>
          <w:sz w:val="24"/>
          <w:szCs w:val="24"/>
        </w:rPr>
        <w:t>Սույն կետի առաջին պարբերության մեջ նշված մաքսային գործառնություններն իրականացնելուց հետո մաքսային մարմնի պաշտոնատար անձը հավաստագիրը վերադարձնում է այն ներկայացրած անձին։ Այդ հավաստագիրը չի կարող օգտագործվել մաքսային կապարակնիքների ու կնիքների կիրառմամբ ապրանքները փոխադրելիս։</w:t>
      </w:r>
    </w:p>
    <w:p w14:paraId="33AC7334" w14:textId="77777777" w:rsidR="00A63510" w:rsidRPr="00253721" w:rsidRDefault="00A63510" w:rsidP="003273EC">
      <w:pPr>
        <w:pStyle w:val="ConsPlusNormal"/>
        <w:widowControl w:val="0"/>
        <w:spacing w:after="160" w:line="360" w:lineRule="auto"/>
        <w:ind w:firstLine="567"/>
        <w:jc w:val="both"/>
        <w:rPr>
          <w:rFonts w:ascii="Sylfaen" w:hAnsi="Sylfaen"/>
          <w:sz w:val="24"/>
          <w:szCs w:val="24"/>
        </w:rPr>
      </w:pPr>
    </w:p>
    <w:p w14:paraId="79CC5F23" w14:textId="258827BD" w:rsidR="00387C77" w:rsidRPr="003273EC" w:rsidRDefault="00387C77" w:rsidP="003273EC">
      <w:pPr>
        <w:pStyle w:val="ConsPlusNormal"/>
        <w:widowControl w:val="0"/>
        <w:spacing w:after="160" w:line="360" w:lineRule="auto"/>
        <w:ind w:firstLine="567"/>
        <w:jc w:val="both"/>
        <w:rPr>
          <w:rFonts w:ascii="Sylfaen" w:hAnsi="Sylfaen"/>
          <w:sz w:val="24"/>
          <w:szCs w:val="24"/>
        </w:rPr>
      </w:pPr>
      <w:r w:rsidRPr="003273EC">
        <w:rPr>
          <w:rFonts w:ascii="Sylfaen" w:hAnsi="Sylfaen"/>
          <w:sz w:val="24"/>
          <w:szCs w:val="24"/>
        </w:rPr>
        <w:lastRenderedPageBreak/>
        <w:t>Եթե հայտնաբերված անհամապատասխանություններ</w:t>
      </w:r>
      <w:r w:rsidR="00535DBF" w:rsidRPr="003273EC">
        <w:rPr>
          <w:rFonts w:ascii="Sylfaen" w:hAnsi="Sylfaen"/>
          <w:sz w:val="24"/>
          <w:szCs w:val="24"/>
        </w:rPr>
        <w:t>ը</w:t>
      </w:r>
      <w:r w:rsidRPr="003273EC">
        <w:rPr>
          <w:rFonts w:ascii="Sylfaen" w:hAnsi="Sylfaen"/>
          <w:sz w:val="24"/>
          <w:szCs w:val="24"/>
        </w:rPr>
        <w:t xml:space="preserve"> </w:t>
      </w:r>
      <w:r w:rsidR="00107025">
        <w:rPr>
          <w:rFonts w:ascii="Sylfaen" w:hAnsi="Sylfaen"/>
          <w:sz w:val="24"/>
          <w:szCs w:val="24"/>
        </w:rPr>
        <w:t>և</w:t>
      </w:r>
      <w:r w:rsidR="00535DBF" w:rsidRPr="003273EC">
        <w:rPr>
          <w:rFonts w:ascii="Sylfaen" w:hAnsi="Sylfaen"/>
          <w:sz w:val="24"/>
          <w:szCs w:val="24"/>
        </w:rPr>
        <w:t xml:space="preserve"> </w:t>
      </w:r>
      <w:r w:rsidRPr="003273EC">
        <w:rPr>
          <w:rFonts w:ascii="Sylfaen" w:hAnsi="Sylfaen"/>
          <w:sz w:val="24"/>
          <w:szCs w:val="24"/>
        </w:rPr>
        <w:t>(կամ) փոփոխությունները վերացվել են</w:t>
      </w:r>
      <w:r w:rsidR="00535DBF" w:rsidRPr="003273EC">
        <w:rPr>
          <w:rFonts w:ascii="Sylfaen" w:hAnsi="Sylfaen"/>
          <w:sz w:val="24"/>
          <w:szCs w:val="24"/>
        </w:rPr>
        <w:t>,</w:t>
      </w:r>
      <w:r w:rsidRPr="003273EC">
        <w:rPr>
          <w:rFonts w:ascii="Sylfaen" w:hAnsi="Sylfaen"/>
          <w:sz w:val="24"/>
          <w:szCs w:val="24"/>
        </w:rPr>
        <w:t xml:space="preserve"> </w:t>
      </w:r>
      <w:r w:rsidR="00107025">
        <w:rPr>
          <w:rFonts w:ascii="Sylfaen" w:hAnsi="Sylfaen"/>
          <w:sz w:val="24"/>
          <w:szCs w:val="24"/>
        </w:rPr>
        <w:t>և</w:t>
      </w:r>
      <w:r w:rsidRPr="003273EC">
        <w:rPr>
          <w:rFonts w:ascii="Sylfaen" w:hAnsi="Sylfaen"/>
          <w:sz w:val="24"/>
          <w:szCs w:val="24"/>
        </w:rPr>
        <w:t xml:space="preserve"> մաքսային մարմնի պաշտոնատար անձը, անդամ պետության օրենսդրությանը համապատասխան, որոշում է ընդունել հավաստագրի օգտագործմամբ՝ մաքսային կապարակնիքների ու կնիքների կիրառմամբ ապրանքների փոխադրումն սկսելու (շարունակելու) հնարավորության մասին, այդ պաշտոնատար անձը թիվ 1 ձ</w:t>
      </w:r>
      <w:r w:rsidR="00107025">
        <w:rPr>
          <w:rFonts w:ascii="Sylfaen" w:hAnsi="Sylfaen"/>
          <w:sz w:val="24"/>
          <w:szCs w:val="24"/>
        </w:rPr>
        <w:t>և</w:t>
      </w:r>
      <w:r w:rsidRPr="003273EC">
        <w:rPr>
          <w:rFonts w:ascii="Sylfaen" w:hAnsi="Sylfaen"/>
          <w:sz w:val="24"/>
          <w:szCs w:val="24"/>
        </w:rPr>
        <w:t>ով հավաստագրի ձ</w:t>
      </w:r>
      <w:r w:rsidR="00107025">
        <w:rPr>
          <w:rFonts w:ascii="Sylfaen" w:hAnsi="Sylfaen"/>
          <w:sz w:val="24"/>
          <w:szCs w:val="24"/>
        </w:rPr>
        <w:t>և</w:t>
      </w:r>
      <w:r w:rsidRPr="003273EC">
        <w:rPr>
          <w:rFonts w:ascii="Sylfaen" w:hAnsi="Sylfaen"/>
          <w:sz w:val="24"/>
          <w:szCs w:val="24"/>
        </w:rPr>
        <w:t>աթղթի 11-րդ վանդակում նշում է անհամապատասխանություններ</w:t>
      </w:r>
      <w:r w:rsidR="00535DBF" w:rsidRPr="003273EC">
        <w:rPr>
          <w:rFonts w:ascii="Sylfaen" w:hAnsi="Sylfaen"/>
          <w:sz w:val="24"/>
          <w:szCs w:val="24"/>
        </w:rPr>
        <w:t>ը</w:t>
      </w:r>
      <w:r w:rsidRPr="003273EC">
        <w:rPr>
          <w:rFonts w:ascii="Sylfaen" w:hAnsi="Sylfaen"/>
          <w:sz w:val="24"/>
          <w:szCs w:val="24"/>
        </w:rPr>
        <w:t xml:space="preserve"> </w:t>
      </w:r>
      <w:r w:rsidR="00107025">
        <w:rPr>
          <w:rFonts w:ascii="Sylfaen" w:hAnsi="Sylfaen"/>
          <w:sz w:val="24"/>
          <w:szCs w:val="24"/>
        </w:rPr>
        <w:t>և</w:t>
      </w:r>
      <w:r w:rsidRPr="003273EC">
        <w:rPr>
          <w:rFonts w:ascii="Sylfaen" w:hAnsi="Sylfaen"/>
          <w:sz w:val="24"/>
          <w:szCs w:val="24"/>
        </w:rPr>
        <w:t xml:space="preserve">(կամ) փոփոխությունները վերացնելու մասին տեղեկությունները </w:t>
      </w:r>
      <w:r w:rsidR="00107025">
        <w:rPr>
          <w:rFonts w:ascii="Sylfaen" w:hAnsi="Sylfaen"/>
          <w:sz w:val="24"/>
          <w:szCs w:val="24"/>
        </w:rPr>
        <w:t>և</w:t>
      </w:r>
      <w:r w:rsidRPr="003273EC">
        <w:rPr>
          <w:rFonts w:ascii="Sylfaen" w:hAnsi="Sylfaen"/>
          <w:sz w:val="24"/>
          <w:szCs w:val="24"/>
        </w:rPr>
        <w:t xml:space="preserve"> հաստատում է կատարված գրառումները (նշելով ամսաթիվը) ստորագրությամբ ու մաքսային մարմնի կնիքի դրոշմվածքով (Հայաստանի Հանրապետությունում) կամ անձնական համարակալված կնիքի դրոշմվածքով (Բելառուսի Հանրապետությունում, Ղազախստանի Հանրապետությունում, Ղրղզստանի Հանրապետությունում </w:t>
      </w:r>
      <w:r w:rsidR="00107025">
        <w:rPr>
          <w:rFonts w:ascii="Sylfaen" w:hAnsi="Sylfaen"/>
          <w:sz w:val="24"/>
          <w:szCs w:val="24"/>
        </w:rPr>
        <w:t>և</w:t>
      </w:r>
      <w:r w:rsidRPr="003273EC">
        <w:rPr>
          <w:rFonts w:ascii="Sylfaen" w:hAnsi="Sylfaen"/>
          <w:sz w:val="24"/>
          <w:szCs w:val="24"/>
        </w:rPr>
        <w:t xml:space="preserve"> Ռուսաստանի Դաշնությունում)</w:t>
      </w:r>
      <w:r w:rsidR="0089410C" w:rsidRPr="003273EC">
        <w:rPr>
          <w:rFonts w:ascii="Sylfaen" w:hAnsi="Sylfaen"/>
          <w:sz w:val="24"/>
          <w:szCs w:val="24"/>
        </w:rPr>
        <w:t>.</w:t>
      </w:r>
      <w:r w:rsidR="001F2B65" w:rsidRPr="003273EC">
        <w:rPr>
          <w:rFonts w:ascii="Sylfaen" w:hAnsi="Sylfaen"/>
          <w:sz w:val="24"/>
          <w:szCs w:val="24"/>
        </w:rPr>
        <w:t xml:space="preserve"> </w:t>
      </w:r>
    </w:p>
    <w:p w14:paraId="306ACC55" w14:textId="77777777" w:rsidR="00387C77" w:rsidRPr="003273EC" w:rsidRDefault="00387C77" w:rsidP="003273EC">
      <w:pPr>
        <w:pStyle w:val="ConsPlusNormal"/>
        <w:widowControl w:val="0"/>
        <w:spacing w:after="160" w:line="360" w:lineRule="auto"/>
        <w:ind w:firstLine="567"/>
        <w:jc w:val="both"/>
        <w:rPr>
          <w:rFonts w:ascii="Sylfaen" w:eastAsia="Times New Roman" w:hAnsi="Sylfaen"/>
          <w:snapToGrid w:val="0"/>
          <w:sz w:val="24"/>
          <w:szCs w:val="24"/>
        </w:rPr>
      </w:pPr>
      <w:r w:rsidRPr="003273EC">
        <w:rPr>
          <w:rFonts w:ascii="Sylfaen" w:hAnsi="Sylfaen"/>
          <w:sz w:val="24"/>
          <w:szCs w:val="24"/>
        </w:rPr>
        <w:t xml:space="preserve">Սույն կետի երրորդ պարբերության մեջ նշված մաքսային գործառնություններն իրականացնելուց հետո մաքսային մարմնի պաշտոնատար անձը հավաստագիրը վերադարձնում է այն ներկայացրած անձին։ Այդ հավաստագիրը կարող է կրկին օգտագործվել մաքսային կապարակնիքների ու կնիքների կիրառմամբ ապրանքները փոխադրելիս։ </w:t>
      </w:r>
    </w:p>
    <w:p w14:paraId="0C2DB438" w14:textId="3D722D8B" w:rsidR="00387C77" w:rsidRPr="003273EC" w:rsidRDefault="00387C77" w:rsidP="00A63510">
      <w:pPr>
        <w:pStyle w:val="ConsPlusNormal"/>
        <w:widowControl w:val="0"/>
        <w:spacing w:after="160" w:line="346" w:lineRule="auto"/>
        <w:ind w:firstLine="567"/>
        <w:jc w:val="both"/>
        <w:rPr>
          <w:rFonts w:ascii="Sylfaen" w:eastAsia="Times New Roman" w:hAnsi="Sylfaen"/>
          <w:snapToGrid w:val="0"/>
          <w:sz w:val="24"/>
          <w:szCs w:val="24"/>
        </w:rPr>
      </w:pPr>
      <w:r w:rsidRPr="003273EC">
        <w:rPr>
          <w:rFonts w:ascii="Sylfaen" w:hAnsi="Sylfaen"/>
          <w:sz w:val="24"/>
          <w:szCs w:val="24"/>
        </w:rPr>
        <w:t xml:space="preserve">Եթե ավտոմոբիլային տրանսպորտային միջոցների սերիական արտադրության ընթացքում մաքսային մարմնի կողմից դրանց տեսազննման արդյունքներով սահմանվել է, որ դրանք չեն համապատասխանում պահանջներին </w:t>
      </w:r>
      <w:r w:rsidR="00107025">
        <w:rPr>
          <w:rFonts w:ascii="Sylfaen" w:hAnsi="Sylfaen"/>
          <w:sz w:val="24"/>
          <w:szCs w:val="24"/>
        </w:rPr>
        <w:t>և</w:t>
      </w:r>
      <w:r w:rsidRPr="003273EC">
        <w:rPr>
          <w:rFonts w:ascii="Sylfaen" w:hAnsi="Sylfaen"/>
          <w:sz w:val="24"/>
          <w:szCs w:val="24"/>
        </w:rPr>
        <w:t xml:space="preserve"> (կամ) այն ավտոմոբիլային տրանսպորտային միջոցների կառուցվածքը, որոնց մասով </w:t>
      </w:r>
      <w:r w:rsidR="00804972" w:rsidRPr="003273EC">
        <w:rPr>
          <w:rFonts w:ascii="Sylfaen" w:hAnsi="Sylfaen"/>
          <w:sz w:val="24"/>
          <w:szCs w:val="24"/>
        </w:rPr>
        <w:t xml:space="preserve">տրամադրվել </w:t>
      </w:r>
      <w:r w:rsidRPr="003273EC">
        <w:rPr>
          <w:rFonts w:ascii="Sylfaen" w:hAnsi="Sylfaen"/>
          <w:sz w:val="24"/>
          <w:szCs w:val="24"/>
        </w:rPr>
        <w:t xml:space="preserve">է հավաստագիրը, փոփոխվել է, ինչի արդյունքում ավտոմոբիլային տրանսպորտային միջոցները դադարել են համապատասխանել պահանջներին, մաքսային մարմնի պաշտոնատար անձը, Օրենսգրքի 362-րդ հոդվածին համապատասխան, տեղեկացնում է արտադրող գործարանին հայտնաբերված անհամապատասխանությունների մասին </w:t>
      </w:r>
      <w:r w:rsidR="00107025">
        <w:rPr>
          <w:rFonts w:ascii="Sylfaen" w:hAnsi="Sylfaen"/>
          <w:sz w:val="24"/>
          <w:szCs w:val="24"/>
        </w:rPr>
        <w:t>և</w:t>
      </w:r>
      <w:r w:rsidRPr="003273EC">
        <w:rPr>
          <w:rFonts w:ascii="Sylfaen" w:hAnsi="Sylfaen"/>
          <w:sz w:val="24"/>
          <w:szCs w:val="24"/>
        </w:rPr>
        <w:t xml:space="preserve"> մաքսային կապարակնիքների ու կնիքների կիրառմամբ ապրանքները փոխադրելիս այդ տրանսպորտային միջոցների մասով տր</w:t>
      </w:r>
      <w:r w:rsidR="006001D3" w:rsidRPr="003273EC">
        <w:rPr>
          <w:rFonts w:ascii="Sylfaen" w:hAnsi="Sylfaen"/>
          <w:sz w:val="24"/>
          <w:szCs w:val="24"/>
        </w:rPr>
        <w:t>ամադր</w:t>
      </w:r>
      <w:r w:rsidRPr="003273EC">
        <w:rPr>
          <w:rFonts w:ascii="Sylfaen" w:hAnsi="Sylfaen"/>
          <w:sz w:val="24"/>
          <w:szCs w:val="24"/>
        </w:rPr>
        <w:t xml:space="preserve">ված հավաստագրի օգտագործման </w:t>
      </w:r>
      <w:r w:rsidRPr="003273EC">
        <w:rPr>
          <w:rFonts w:ascii="Sylfaen" w:hAnsi="Sylfaen"/>
          <w:sz w:val="24"/>
          <w:szCs w:val="24"/>
        </w:rPr>
        <w:lastRenderedPageBreak/>
        <w:t>անհնարինության մասին, ինչպես նա</w:t>
      </w:r>
      <w:r w:rsidR="00107025">
        <w:rPr>
          <w:rFonts w:ascii="Sylfaen" w:hAnsi="Sylfaen"/>
          <w:sz w:val="24"/>
          <w:szCs w:val="24"/>
        </w:rPr>
        <w:t>և</w:t>
      </w:r>
      <w:r w:rsidRPr="003273EC">
        <w:rPr>
          <w:rFonts w:ascii="Sylfaen" w:hAnsi="Sylfaen"/>
          <w:sz w:val="24"/>
          <w:szCs w:val="24"/>
        </w:rPr>
        <w:t xml:space="preserve"> սույն կարգին համապատասխան՝ ըստ տրանսպորտային միջոցի կառուցվածքի տեսակի (սերիաների) նոր հավաստագիր ստանալու անհրաժեշտության մասին։</w:t>
      </w:r>
    </w:p>
    <w:p w14:paraId="50678BEE" w14:textId="77777777" w:rsidR="00F90A9C" w:rsidRPr="003273EC" w:rsidRDefault="00F90A9C" w:rsidP="00A63510">
      <w:pPr>
        <w:pStyle w:val="ConsPlusNormal"/>
        <w:widowControl w:val="0"/>
        <w:spacing w:after="160" w:line="346" w:lineRule="auto"/>
        <w:jc w:val="center"/>
        <w:outlineLvl w:val="1"/>
        <w:rPr>
          <w:rFonts w:ascii="Sylfaen" w:hAnsi="Sylfaen"/>
          <w:sz w:val="24"/>
          <w:szCs w:val="24"/>
        </w:rPr>
      </w:pPr>
    </w:p>
    <w:p w14:paraId="2F6FFD28" w14:textId="77777777" w:rsidR="00387C77" w:rsidRPr="003273EC" w:rsidRDefault="00387C77" w:rsidP="00A63510">
      <w:pPr>
        <w:pStyle w:val="ConsPlusNormal"/>
        <w:widowControl w:val="0"/>
        <w:spacing w:after="160" w:line="346" w:lineRule="auto"/>
        <w:ind w:left="567" w:right="566"/>
        <w:jc w:val="center"/>
        <w:outlineLvl w:val="1"/>
        <w:rPr>
          <w:rFonts w:ascii="Sylfaen" w:hAnsi="Sylfaen"/>
          <w:sz w:val="24"/>
          <w:szCs w:val="24"/>
        </w:rPr>
      </w:pPr>
      <w:r w:rsidRPr="003273EC">
        <w:rPr>
          <w:rFonts w:ascii="Sylfaen" w:hAnsi="Sylfaen"/>
          <w:sz w:val="24"/>
          <w:szCs w:val="24"/>
        </w:rPr>
        <w:t>III. Հավաստագրի տրամադրում՝ բեռնարկղերը մաքսային կապարակնիքների ու կնիքների կիրառմամբ ապրանքների փոխադրման համար նախօրոք թույլատրելիս</w:t>
      </w:r>
    </w:p>
    <w:p w14:paraId="764FBD3F" w14:textId="77777777" w:rsidR="00387C77" w:rsidRPr="003273EC" w:rsidRDefault="00387C77" w:rsidP="00A63510">
      <w:pPr>
        <w:pStyle w:val="ConsPlusNormal"/>
        <w:widowControl w:val="0"/>
        <w:tabs>
          <w:tab w:val="left" w:pos="1134"/>
        </w:tabs>
        <w:spacing w:after="160" w:line="346" w:lineRule="auto"/>
        <w:ind w:firstLine="567"/>
        <w:jc w:val="both"/>
        <w:rPr>
          <w:rFonts w:ascii="Sylfaen" w:hAnsi="Sylfaen"/>
          <w:sz w:val="24"/>
          <w:szCs w:val="24"/>
        </w:rPr>
      </w:pPr>
      <w:r w:rsidRPr="003273EC">
        <w:rPr>
          <w:rFonts w:ascii="Sylfaen" w:hAnsi="Sylfaen"/>
          <w:sz w:val="24"/>
          <w:szCs w:val="24"/>
        </w:rPr>
        <w:t>23.</w:t>
      </w:r>
      <w:r w:rsidR="00A63510" w:rsidRPr="00A63510">
        <w:rPr>
          <w:rFonts w:ascii="Sylfaen" w:hAnsi="Sylfaen"/>
          <w:sz w:val="24"/>
          <w:szCs w:val="24"/>
        </w:rPr>
        <w:tab/>
      </w:r>
      <w:r w:rsidRPr="003273EC">
        <w:rPr>
          <w:rFonts w:ascii="Sylfaen" w:hAnsi="Sylfaen"/>
          <w:sz w:val="24"/>
          <w:szCs w:val="24"/>
        </w:rPr>
        <w:t>Բեռնարկղի (բեռնարկղերի) մասով անհատական կարգով հավաստագիր ստանալու համար այդ տրանսպորտային միջոցի սեփականատերը կամ տիրապետողը</w:t>
      </w:r>
      <w:r w:rsidR="00D5453E" w:rsidRPr="003273EC">
        <w:rPr>
          <w:rFonts w:ascii="Sylfaen" w:hAnsi="Sylfaen"/>
          <w:sz w:val="24"/>
          <w:szCs w:val="24"/>
        </w:rPr>
        <w:t>,</w:t>
      </w:r>
      <w:r w:rsidRPr="003273EC">
        <w:rPr>
          <w:rFonts w:ascii="Sylfaen" w:hAnsi="Sylfaen"/>
          <w:sz w:val="24"/>
          <w:szCs w:val="24"/>
        </w:rPr>
        <w:t xml:space="preserve"> կամ նրանց լիազորված ներկայացուցիչը, Օրենսգրքի 362-րդ հոդվածին համապատասխան, մաքսային կապարակնիքների ու կնիքների կիրառմամբ ապրանքների փոխադրման համար բեռնարկղը (բեռնարկղերը) անհատական կարգով թույլատրելու մասին դիմում (այսուհետ՝ բեռնարկղերի համար անհատական կարգով դիմում) է ներկայացնում այն անդամ պետության՝ հավաստագրի տրամադրման հետ կապված մաքսային գործառնություններ կատարելու մասով լիազորված մաքսային մարմին, որի տարածքում նա գրանցված է կամ մշտապես բնակվում է։</w:t>
      </w:r>
    </w:p>
    <w:p w14:paraId="6C1C124B" w14:textId="0F876844" w:rsidR="00387C77" w:rsidRPr="003273EC" w:rsidRDefault="00387C77" w:rsidP="00A63510">
      <w:pPr>
        <w:pStyle w:val="ConsPlusNormal"/>
        <w:widowControl w:val="0"/>
        <w:tabs>
          <w:tab w:val="left" w:pos="1134"/>
        </w:tabs>
        <w:spacing w:after="160" w:line="346" w:lineRule="auto"/>
        <w:ind w:firstLine="567"/>
        <w:jc w:val="both"/>
        <w:rPr>
          <w:rFonts w:ascii="Sylfaen" w:hAnsi="Sylfaen"/>
          <w:sz w:val="24"/>
          <w:szCs w:val="24"/>
        </w:rPr>
      </w:pPr>
      <w:r w:rsidRPr="003273EC">
        <w:rPr>
          <w:rFonts w:ascii="Sylfaen" w:hAnsi="Sylfaen"/>
          <w:sz w:val="24"/>
          <w:szCs w:val="24"/>
        </w:rPr>
        <w:t>24.</w:t>
      </w:r>
      <w:r w:rsidR="00A63510" w:rsidRPr="00A63510">
        <w:rPr>
          <w:rFonts w:ascii="Sylfaen" w:hAnsi="Sylfaen"/>
          <w:sz w:val="24"/>
          <w:szCs w:val="24"/>
        </w:rPr>
        <w:tab/>
      </w:r>
      <w:r w:rsidRPr="003273EC">
        <w:rPr>
          <w:rFonts w:ascii="Sylfaen" w:hAnsi="Sylfaen"/>
          <w:sz w:val="24"/>
          <w:szCs w:val="24"/>
        </w:rPr>
        <w:t>Մի</w:t>
      </w:r>
      <w:r w:rsidR="00107025">
        <w:rPr>
          <w:rFonts w:ascii="Sylfaen" w:hAnsi="Sylfaen"/>
          <w:sz w:val="24"/>
          <w:szCs w:val="24"/>
        </w:rPr>
        <w:t>և</w:t>
      </w:r>
      <w:r w:rsidRPr="003273EC">
        <w:rPr>
          <w:rFonts w:ascii="Sylfaen" w:hAnsi="Sylfaen"/>
          <w:sz w:val="24"/>
          <w:szCs w:val="24"/>
        </w:rPr>
        <w:t>նույն կառուցվածքի տեսակը (սերիան) ունեցող սերիական արտադրության բեռնարկղերի մասով ըստ տրանսպորտային միջոցի կառուցվածքի տեսակի (սերիաների) հավաստագիր ստանալու համար բեռնարկղեր արտադրող գործարանը (այսուհետ սույն բաժնում՝ արտադրող գործարան) (դրա լիազորված ներկայացուցիչը), Օրենսգրքի 362-րդ հոդվածին համապատասխան, մաքսային կապարակնիքների ու կնիքների կիրառմամբ ապրանքների փոխադրման համար բեռնարկղերն ըստ բեռնարկղի կառուցվածքի տեսակի (սերիաների) թույլատրելու մասին դիմում (այսուհետ՝ բեռնարկղերի համար ըստ կառուցվածքի տեսակի</w:t>
      </w:r>
      <w:r w:rsidR="001F2B65" w:rsidRPr="003273EC">
        <w:rPr>
          <w:rFonts w:ascii="Sylfaen" w:hAnsi="Sylfaen"/>
          <w:sz w:val="24"/>
          <w:szCs w:val="24"/>
        </w:rPr>
        <w:t xml:space="preserve"> </w:t>
      </w:r>
      <w:r w:rsidRPr="003273EC">
        <w:rPr>
          <w:rFonts w:ascii="Sylfaen" w:hAnsi="Sylfaen"/>
          <w:sz w:val="24"/>
          <w:szCs w:val="24"/>
        </w:rPr>
        <w:t xml:space="preserve"> դիմում) է ներկայացնում այն անդամ</w:t>
      </w:r>
      <w:r w:rsidR="001F2B65" w:rsidRPr="003273EC">
        <w:rPr>
          <w:rFonts w:ascii="Sylfaen" w:hAnsi="Sylfaen"/>
          <w:sz w:val="24"/>
          <w:szCs w:val="24"/>
        </w:rPr>
        <w:t xml:space="preserve"> </w:t>
      </w:r>
      <w:r w:rsidRPr="003273EC">
        <w:rPr>
          <w:rFonts w:ascii="Sylfaen" w:hAnsi="Sylfaen"/>
          <w:sz w:val="24"/>
          <w:szCs w:val="24"/>
        </w:rPr>
        <w:t>պետության՝ հավաստագրի տրամադրման հետ կապված մաքսային գործառնություններ կատարելու մասով լիազորված մաքսային մարմին, որի տարածքում այն գտնվում է։</w:t>
      </w:r>
    </w:p>
    <w:p w14:paraId="0BF6C38E" w14:textId="1C3AD105" w:rsidR="00387C77" w:rsidRPr="003273EC" w:rsidRDefault="00387C77" w:rsidP="00A63510">
      <w:pPr>
        <w:pStyle w:val="ConsPlusNormal"/>
        <w:widowControl w:val="0"/>
        <w:tabs>
          <w:tab w:val="left" w:pos="1134"/>
        </w:tabs>
        <w:spacing w:after="160" w:line="360" w:lineRule="auto"/>
        <w:ind w:firstLine="567"/>
        <w:jc w:val="both"/>
        <w:rPr>
          <w:rFonts w:ascii="Sylfaen" w:hAnsi="Sylfaen"/>
          <w:sz w:val="24"/>
          <w:szCs w:val="24"/>
        </w:rPr>
      </w:pPr>
      <w:r w:rsidRPr="003273EC">
        <w:rPr>
          <w:rFonts w:ascii="Sylfaen" w:hAnsi="Sylfaen"/>
          <w:sz w:val="24"/>
          <w:szCs w:val="24"/>
        </w:rPr>
        <w:lastRenderedPageBreak/>
        <w:t>25.</w:t>
      </w:r>
      <w:r w:rsidR="00A63510" w:rsidRPr="00A63510">
        <w:rPr>
          <w:rFonts w:ascii="Sylfaen" w:hAnsi="Sylfaen"/>
          <w:sz w:val="24"/>
          <w:szCs w:val="24"/>
        </w:rPr>
        <w:tab/>
      </w:r>
      <w:r w:rsidRPr="003273EC">
        <w:rPr>
          <w:rFonts w:ascii="Sylfaen" w:hAnsi="Sylfaen"/>
          <w:sz w:val="24"/>
          <w:szCs w:val="24"/>
        </w:rPr>
        <w:t xml:space="preserve">Բեռնարկղերի համար անհատական կարգով դիմումը կամ բեռնարկղերի համար ըստ կառուցվածքի տեսակի դիմումն ուղարկելիս դիմումատուի մաքսային մարմին փաստացի ժամանում </w:t>
      </w:r>
      <w:r w:rsidR="00107025">
        <w:rPr>
          <w:rFonts w:ascii="Sylfaen" w:hAnsi="Sylfaen"/>
          <w:sz w:val="24"/>
          <w:szCs w:val="24"/>
        </w:rPr>
        <w:t>և</w:t>
      </w:r>
      <w:r w:rsidRPr="003273EC">
        <w:rPr>
          <w:rFonts w:ascii="Sylfaen" w:hAnsi="Sylfaen"/>
          <w:sz w:val="24"/>
          <w:szCs w:val="24"/>
        </w:rPr>
        <w:t xml:space="preserve"> մաքսային մարմին բեռնարկղերի ներկայացում չի պահանջվում։</w:t>
      </w:r>
    </w:p>
    <w:p w14:paraId="14B8DF41" w14:textId="0E2B9188" w:rsidR="00387C77" w:rsidRPr="003273EC" w:rsidRDefault="00387C77" w:rsidP="00A63510">
      <w:pPr>
        <w:pStyle w:val="ConsPlusNormal"/>
        <w:widowControl w:val="0"/>
        <w:tabs>
          <w:tab w:val="left" w:pos="1134"/>
        </w:tabs>
        <w:spacing w:after="160" w:line="360" w:lineRule="auto"/>
        <w:ind w:firstLine="567"/>
        <w:jc w:val="both"/>
        <w:rPr>
          <w:rFonts w:ascii="Sylfaen" w:hAnsi="Sylfaen"/>
          <w:sz w:val="24"/>
          <w:szCs w:val="24"/>
        </w:rPr>
      </w:pPr>
      <w:r w:rsidRPr="003273EC">
        <w:rPr>
          <w:rFonts w:ascii="Sylfaen" w:hAnsi="Sylfaen"/>
          <w:sz w:val="24"/>
          <w:szCs w:val="24"/>
        </w:rPr>
        <w:t>26.</w:t>
      </w:r>
      <w:r w:rsidR="00A63510" w:rsidRPr="00A63510">
        <w:rPr>
          <w:rFonts w:ascii="Sylfaen" w:hAnsi="Sylfaen"/>
          <w:sz w:val="24"/>
          <w:szCs w:val="24"/>
        </w:rPr>
        <w:tab/>
      </w:r>
      <w:r w:rsidRPr="003273EC">
        <w:rPr>
          <w:rFonts w:ascii="Sylfaen" w:hAnsi="Sylfaen"/>
          <w:sz w:val="24"/>
          <w:szCs w:val="24"/>
        </w:rPr>
        <w:t xml:space="preserve">Բեռնարկղերի համար անհատական կարգով դիմումը </w:t>
      </w:r>
      <w:r w:rsidR="00107025">
        <w:rPr>
          <w:rFonts w:ascii="Sylfaen" w:hAnsi="Sylfaen"/>
          <w:sz w:val="24"/>
          <w:szCs w:val="24"/>
        </w:rPr>
        <w:t>և</w:t>
      </w:r>
      <w:r w:rsidRPr="003273EC">
        <w:rPr>
          <w:rFonts w:ascii="Sylfaen" w:hAnsi="Sylfaen"/>
          <w:sz w:val="24"/>
          <w:szCs w:val="24"/>
        </w:rPr>
        <w:t xml:space="preserve"> բեռնարկղերի համար ըստ կառուցվածքի տեսակի դիմումը պետք է պարունակեն հետ</w:t>
      </w:r>
      <w:r w:rsidR="00107025">
        <w:rPr>
          <w:rFonts w:ascii="Sylfaen" w:hAnsi="Sylfaen"/>
          <w:sz w:val="24"/>
          <w:szCs w:val="24"/>
        </w:rPr>
        <w:t>և</w:t>
      </w:r>
      <w:r w:rsidRPr="003273EC">
        <w:rPr>
          <w:rFonts w:ascii="Sylfaen" w:hAnsi="Sylfaen"/>
          <w:sz w:val="24"/>
          <w:szCs w:val="24"/>
        </w:rPr>
        <w:t>յալ տեղեկությունները՝</w:t>
      </w:r>
    </w:p>
    <w:p w14:paraId="13596ABA" w14:textId="77777777" w:rsidR="00387C77" w:rsidRPr="003273EC" w:rsidRDefault="00387C77" w:rsidP="00A63510">
      <w:pPr>
        <w:pStyle w:val="ConsPlusNormal"/>
        <w:widowControl w:val="0"/>
        <w:tabs>
          <w:tab w:val="left" w:pos="1134"/>
        </w:tabs>
        <w:spacing w:after="160" w:line="360" w:lineRule="auto"/>
        <w:ind w:firstLine="567"/>
        <w:jc w:val="both"/>
        <w:rPr>
          <w:rFonts w:ascii="Sylfaen" w:hAnsi="Sylfaen"/>
          <w:sz w:val="24"/>
          <w:szCs w:val="24"/>
        </w:rPr>
      </w:pPr>
      <w:r w:rsidRPr="003273EC">
        <w:rPr>
          <w:rFonts w:ascii="Sylfaen" w:hAnsi="Sylfaen"/>
          <w:sz w:val="24"/>
          <w:szCs w:val="24"/>
        </w:rPr>
        <w:t>ա)</w:t>
      </w:r>
      <w:r w:rsidR="00A63510" w:rsidRPr="00A63510">
        <w:rPr>
          <w:rFonts w:ascii="Sylfaen" w:hAnsi="Sylfaen"/>
          <w:sz w:val="24"/>
          <w:szCs w:val="24"/>
        </w:rPr>
        <w:tab/>
      </w:r>
      <w:r w:rsidRPr="003273EC">
        <w:rPr>
          <w:rFonts w:ascii="Sylfaen" w:hAnsi="Sylfaen"/>
          <w:sz w:val="24"/>
          <w:szCs w:val="24"/>
        </w:rPr>
        <w:t>դիմումատուի մասին՝ սույն կարգի 8-րդ կետի «ա» ենթակետին համապատասխան</w:t>
      </w:r>
      <w:r w:rsidR="0089410C" w:rsidRPr="003273EC">
        <w:rPr>
          <w:rFonts w:ascii="Sylfaen" w:hAnsi="Sylfaen"/>
          <w:sz w:val="24"/>
          <w:szCs w:val="24"/>
        </w:rPr>
        <w:t>.</w:t>
      </w:r>
    </w:p>
    <w:p w14:paraId="68601831" w14:textId="77777777" w:rsidR="00387C77" w:rsidRPr="003273EC" w:rsidRDefault="00387C77" w:rsidP="00A63510">
      <w:pPr>
        <w:pStyle w:val="ConsPlusNormal"/>
        <w:widowControl w:val="0"/>
        <w:tabs>
          <w:tab w:val="left" w:pos="1134"/>
        </w:tabs>
        <w:spacing w:after="160" w:line="360" w:lineRule="auto"/>
        <w:ind w:firstLine="567"/>
        <w:jc w:val="both"/>
        <w:rPr>
          <w:rFonts w:ascii="Sylfaen" w:hAnsi="Sylfaen"/>
          <w:sz w:val="24"/>
          <w:szCs w:val="24"/>
        </w:rPr>
      </w:pPr>
      <w:r w:rsidRPr="003273EC">
        <w:rPr>
          <w:rFonts w:ascii="Sylfaen" w:hAnsi="Sylfaen"/>
          <w:sz w:val="24"/>
          <w:szCs w:val="24"/>
        </w:rPr>
        <w:t>բ)</w:t>
      </w:r>
      <w:r w:rsidR="00A63510" w:rsidRPr="00253721">
        <w:rPr>
          <w:rFonts w:ascii="Sylfaen" w:hAnsi="Sylfaen"/>
          <w:sz w:val="24"/>
          <w:szCs w:val="24"/>
        </w:rPr>
        <w:tab/>
      </w:r>
      <w:r w:rsidRPr="003273EC">
        <w:rPr>
          <w:rFonts w:ascii="Sylfaen" w:hAnsi="Sylfaen"/>
          <w:sz w:val="24"/>
          <w:szCs w:val="24"/>
        </w:rPr>
        <w:t>բեռնարկղի (բեռնարկղերի) մասին՝</w:t>
      </w:r>
    </w:p>
    <w:p w14:paraId="498CF999" w14:textId="77777777" w:rsidR="00387C77" w:rsidRPr="003273EC" w:rsidRDefault="00387C77" w:rsidP="003273EC">
      <w:pPr>
        <w:pStyle w:val="ConsPlusNormal"/>
        <w:widowControl w:val="0"/>
        <w:spacing w:after="160" w:line="360" w:lineRule="auto"/>
        <w:ind w:firstLine="567"/>
        <w:jc w:val="both"/>
        <w:rPr>
          <w:rFonts w:ascii="Sylfaen" w:hAnsi="Sylfaen"/>
          <w:sz w:val="24"/>
          <w:szCs w:val="24"/>
        </w:rPr>
      </w:pPr>
      <w:r w:rsidRPr="003273EC">
        <w:rPr>
          <w:rFonts w:ascii="Sylfaen" w:hAnsi="Sylfaen"/>
          <w:sz w:val="24"/>
          <w:szCs w:val="24"/>
        </w:rPr>
        <w:t>տիպը</w:t>
      </w:r>
      <w:r w:rsidR="0089410C" w:rsidRPr="003273EC">
        <w:rPr>
          <w:rFonts w:ascii="Sylfaen" w:hAnsi="Sylfaen"/>
          <w:sz w:val="24"/>
          <w:szCs w:val="24"/>
        </w:rPr>
        <w:t>.</w:t>
      </w:r>
    </w:p>
    <w:p w14:paraId="40504EB4" w14:textId="77777777" w:rsidR="00387C77" w:rsidRPr="003273EC" w:rsidRDefault="00387C77" w:rsidP="003273EC">
      <w:pPr>
        <w:pStyle w:val="ConsPlusNormal"/>
        <w:widowControl w:val="0"/>
        <w:spacing w:after="160" w:line="360" w:lineRule="auto"/>
        <w:ind w:firstLine="567"/>
        <w:jc w:val="both"/>
        <w:rPr>
          <w:rFonts w:ascii="Sylfaen" w:hAnsi="Sylfaen"/>
          <w:sz w:val="24"/>
          <w:szCs w:val="24"/>
        </w:rPr>
      </w:pPr>
      <w:r w:rsidRPr="003273EC">
        <w:rPr>
          <w:rFonts w:ascii="Sylfaen" w:hAnsi="Sylfaen"/>
          <w:sz w:val="24"/>
          <w:szCs w:val="24"/>
        </w:rPr>
        <w:t>նույնականացման համարը.</w:t>
      </w:r>
    </w:p>
    <w:p w14:paraId="63E82D59" w14:textId="58362F3B" w:rsidR="00387C77" w:rsidRPr="003273EC" w:rsidRDefault="00387C77" w:rsidP="003273EC">
      <w:pPr>
        <w:pStyle w:val="ConsPlusNormal"/>
        <w:widowControl w:val="0"/>
        <w:spacing w:after="160" w:line="360" w:lineRule="auto"/>
        <w:ind w:firstLine="567"/>
        <w:jc w:val="both"/>
        <w:rPr>
          <w:rFonts w:ascii="Sylfaen" w:hAnsi="Sylfaen"/>
          <w:sz w:val="24"/>
          <w:szCs w:val="24"/>
        </w:rPr>
      </w:pPr>
      <w:r w:rsidRPr="003273EC">
        <w:rPr>
          <w:rFonts w:ascii="Sylfaen" w:hAnsi="Sylfaen"/>
          <w:sz w:val="24"/>
          <w:szCs w:val="24"/>
        </w:rPr>
        <w:t xml:space="preserve">տարբերակիչ թվանշանները </w:t>
      </w:r>
      <w:r w:rsidR="00107025">
        <w:rPr>
          <w:rFonts w:ascii="Sylfaen" w:hAnsi="Sylfaen"/>
          <w:sz w:val="24"/>
          <w:szCs w:val="24"/>
        </w:rPr>
        <w:t>և</w:t>
      </w:r>
      <w:r w:rsidRPr="003273EC">
        <w:rPr>
          <w:rFonts w:ascii="Sylfaen" w:hAnsi="Sylfaen"/>
          <w:sz w:val="24"/>
          <w:szCs w:val="24"/>
        </w:rPr>
        <w:t xml:space="preserve"> տառերը, որոնք արտադրող գործարանի կողմից տրվել են բեռնարկղի (բեռնարկղերի) կառուցվածքի տեսակին (սերիային)</w:t>
      </w:r>
      <w:r w:rsidR="0089410C" w:rsidRPr="003273EC">
        <w:rPr>
          <w:rFonts w:ascii="Sylfaen" w:hAnsi="Sylfaen"/>
          <w:sz w:val="24"/>
          <w:szCs w:val="24"/>
        </w:rPr>
        <w:t>.</w:t>
      </w:r>
    </w:p>
    <w:p w14:paraId="5D20A6FE" w14:textId="77777777" w:rsidR="00387C77" w:rsidRPr="003273EC" w:rsidRDefault="00387C77" w:rsidP="003273EC">
      <w:pPr>
        <w:pStyle w:val="ConsPlusNormal"/>
        <w:widowControl w:val="0"/>
        <w:spacing w:after="160" w:line="360" w:lineRule="auto"/>
        <w:ind w:firstLine="567"/>
        <w:jc w:val="both"/>
        <w:rPr>
          <w:rFonts w:ascii="Sylfaen" w:hAnsi="Sylfaen"/>
          <w:sz w:val="24"/>
          <w:szCs w:val="24"/>
        </w:rPr>
      </w:pPr>
      <w:r w:rsidRPr="003273EC">
        <w:rPr>
          <w:rFonts w:ascii="Sylfaen" w:hAnsi="Sylfaen"/>
          <w:sz w:val="24"/>
          <w:szCs w:val="24"/>
        </w:rPr>
        <w:t>բեռնարկղի (բեռնարկղերի) քաշը (կգ)</w:t>
      </w:r>
      <w:r w:rsidR="0089410C" w:rsidRPr="003273EC">
        <w:rPr>
          <w:rFonts w:ascii="Sylfaen" w:hAnsi="Sylfaen"/>
          <w:sz w:val="24"/>
          <w:szCs w:val="24"/>
        </w:rPr>
        <w:t>.</w:t>
      </w:r>
      <w:r w:rsidRPr="003273EC">
        <w:rPr>
          <w:rFonts w:ascii="Sylfaen" w:hAnsi="Sylfaen"/>
          <w:sz w:val="24"/>
          <w:szCs w:val="24"/>
        </w:rPr>
        <w:t xml:space="preserve"> </w:t>
      </w:r>
    </w:p>
    <w:p w14:paraId="48B33B2F" w14:textId="77777777" w:rsidR="00387C77" w:rsidRPr="003273EC" w:rsidRDefault="00387C77" w:rsidP="003273EC">
      <w:pPr>
        <w:pStyle w:val="ConsPlusNormal"/>
        <w:widowControl w:val="0"/>
        <w:spacing w:after="160" w:line="360" w:lineRule="auto"/>
        <w:ind w:firstLine="567"/>
        <w:jc w:val="both"/>
        <w:rPr>
          <w:rFonts w:ascii="Sylfaen" w:hAnsi="Sylfaen"/>
          <w:sz w:val="24"/>
          <w:szCs w:val="24"/>
        </w:rPr>
      </w:pPr>
      <w:r w:rsidRPr="003273EC">
        <w:rPr>
          <w:rFonts w:ascii="Sylfaen" w:hAnsi="Sylfaen"/>
          <w:sz w:val="24"/>
          <w:szCs w:val="24"/>
        </w:rPr>
        <w:t>արտաքին չափերը (սմ)</w:t>
      </w:r>
      <w:r w:rsidR="0089410C" w:rsidRPr="003273EC">
        <w:rPr>
          <w:rFonts w:ascii="Sylfaen" w:hAnsi="Sylfaen"/>
          <w:sz w:val="24"/>
          <w:szCs w:val="24"/>
        </w:rPr>
        <w:t>.</w:t>
      </w:r>
    </w:p>
    <w:p w14:paraId="1EF25CE8" w14:textId="7EA7A128" w:rsidR="00387C77" w:rsidRPr="003273EC" w:rsidRDefault="00387C77" w:rsidP="003273EC">
      <w:pPr>
        <w:pStyle w:val="ConsPlusNormal"/>
        <w:widowControl w:val="0"/>
        <w:spacing w:after="160" w:line="360" w:lineRule="auto"/>
        <w:ind w:firstLine="567"/>
        <w:jc w:val="both"/>
        <w:rPr>
          <w:rFonts w:ascii="Sylfaen" w:hAnsi="Sylfaen"/>
          <w:sz w:val="24"/>
          <w:szCs w:val="24"/>
        </w:rPr>
      </w:pPr>
      <w:r w:rsidRPr="003273EC">
        <w:rPr>
          <w:rFonts w:ascii="Sylfaen" w:hAnsi="Sylfaen"/>
          <w:sz w:val="24"/>
          <w:szCs w:val="24"/>
        </w:rPr>
        <w:t xml:space="preserve">կառուցվածքի հիմնական բնութագրերը (նյութի տեսակը, կառուցվածքի տեսակը </w:t>
      </w:r>
      <w:r w:rsidR="00107025">
        <w:rPr>
          <w:rFonts w:ascii="Sylfaen" w:hAnsi="Sylfaen"/>
          <w:sz w:val="24"/>
          <w:szCs w:val="24"/>
        </w:rPr>
        <w:t>և</w:t>
      </w:r>
      <w:r w:rsidRPr="003273EC">
        <w:rPr>
          <w:rFonts w:ascii="Sylfaen" w:hAnsi="Sylfaen"/>
          <w:sz w:val="24"/>
          <w:szCs w:val="24"/>
        </w:rPr>
        <w:t xml:space="preserve"> այլն)</w:t>
      </w:r>
      <w:r w:rsidR="0089410C" w:rsidRPr="003273EC">
        <w:rPr>
          <w:rFonts w:ascii="Sylfaen" w:hAnsi="Sylfaen"/>
          <w:sz w:val="24"/>
          <w:szCs w:val="24"/>
        </w:rPr>
        <w:t>.</w:t>
      </w:r>
    </w:p>
    <w:p w14:paraId="52E2FA29" w14:textId="77777777" w:rsidR="00387C77" w:rsidRPr="003273EC" w:rsidRDefault="00387C77" w:rsidP="00A63510">
      <w:pPr>
        <w:pStyle w:val="ConsPlusNormal"/>
        <w:widowControl w:val="0"/>
        <w:tabs>
          <w:tab w:val="left" w:pos="1134"/>
        </w:tabs>
        <w:spacing w:after="160" w:line="360" w:lineRule="auto"/>
        <w:ind w:firstLine="567"/>
        <w:jc w:val="both"/>
        <w:rPr>
          <w:rFonts w:ascii="Sylfaen" w:hAnsi="Sylfaen"/>
          <w:sz w:val="24"/>
          <w:szCs w:val="24"/>
        </w:rPr>
      </w:pPr>
      <w:r w:rsidRPr="003273EC">
        <w:rPr>
          <w:rFonts w:ascii="Sylfaen" w:hAnsi="Sylfaen"/>
          <w:sz w:val="24"/>
          <w:szCs w:val="24"/>
        </w:rPr>
        <w:t>գ)</w:t>
      </w:r>
      <w:r w:rsidR="00A63510" w:rsidRPr="00A63510">
        <w:rPr>
          <w:rFonts w:ascii="Sylfaen" w:hAnsi="Sylfaen"/>
          <w:sz w:val="24"/>
          <w:szCs w:val="24"/>
        </w:rPr>
        <w:tab/>
      </w:r>
      <w:r w:rsidRPr="003273EC">
        <w:rPr>
          <w:rFonts w:ascii="Sylfaen" w:hAnsi="Sylfaen"/>
          <w:sz w:val="24"/>
          <w:szCs w:val="24"/>
        </w:rPr>
        <w:t>բեռնարկղը (բեռնարկղերը) տիրապետողի մասին (բացառությամբ այն դեպքերի, երբ այդ տեղեկությունները համընկնում են սույն կետի «ա» ենթակետում նշված տեղեկությունների հետ)՝ սույն կարգի 8-րդ կետի «գ» ենթակետի երկրորդ-չորրորդ պարբերություններին համապատասխան</w:t>
      </w:r>
      <w:r w:rsidR="0089410C" w:rsidRPr="003273EC">
        <w:rPr>
          <w:rFonts w:ascii="Sylfaen" w:hAnsi="Sylfaen"/>
          <w:sz w:val="24"/>
          <w:szCs w:val="24"/>
        </w:rPr>
        <w:t>.</w:t>
      </w:r>
    </w:p>
    <w:p w14:paraId="68A3D47A" w14:textId="6EAFDD46" w:rsidR="00387C77" w:rsidRPr="003273EC" w:rsidRDefault="00387C77" w:rsidP="00A63510">
      <w:pPr>
        <w:pStyle w:val="ConsPlusNormal"/>
        <w:widowControl w:val="0"/>
        <w:tabs>
          <w:tab w:val="left" w:pos="1134"/>
        </w:tabs>
        <w:spacing w:after="160" w:line="360" w:lineRule="auto"/>
        <w:ind w:firstLine="567"/>
        <w:jc w:val="both"/>
        <w:rPr>
          <w:rFonts w:ascii="Sylfaen" w:hAnsi="Sylfaen"/>
          <w:sz w:val="24"/>
          <w:szCs w:val="24"/>
        </w:rPr>
      </w:pPr>
      <w:r w:rsidRPr="003273EC">
        <w:rPr>
          <w:rFonts w:ascii="Sylfaen" w:hAnsi="Sylfaen"/>
          <w:sz w:val="24"/>
          <w:szCs w:val="24"/>
        </w:rPr>
        <w:t>դ)</w:t>
      </w:r>
      <w:r w:rsidR="00A63510" w:rsidRPr="00A63510">
        <w:rPr>
          <w:rFonts w:ascii="Sylfaen" w:hAnsi="Sylfaen"/>
          <w:sz w:val="24"/>
          <w:szCs w:val="24"/>
        </w:rPr>
        <w:tab/>
      </w:r>
      <w:r w:rsidRPr="003273EC">
        <w:rPr>
          <w:rFonts w:ascii="Sylfaen" w:hAnsi="Sylfaen"/>
          <w:sz w:val="24"/>
          <w:szCs w:val="24"/>
        </w:rPr>
        <w:t xml:space="preserve">դիմումի ուսումնասիրման արդյունքների վերաբերյալ տեղեկացման՝ դիմումատուի համար նախընտրելի եղանակի մասին (օրինակ՝ էլեկտրոնային փոստով, հեռախոսով </w:t>
      </w:r>
      <w:r w:rsidR="00107025">
        <w:rPr>
          <w:rFonts w:ascii="Sylfaen" w:hAnsi="Sylfaen"/>
          <w:sz w:val="24"/>
          <w:szCs w:val="24"/>
        </w:rPr>
        <w:t>և</w:t>
      </w:r>
      <w:r w:rsidRPr="003273EC">
        <w:rPr>
          <w:rFonts w:ascii="Sylfaen" w:hAnsi="Sylfaen"/>
          <w:sz w:val="24"/>
          <w:szCs w:val="24"/>
        </w:rPr>
        <w:t xml:space="preserve"> այլն՝ նշելով համապատասխան էլեկտրոնային փոստի հասցեն, հեռախոսահամարը </w:t>
      </w:r>
      <w:r w:rsidR="00107025">
        <w:rPr>
          <w:rFonts w:ascii="Sylfaen" w:hAnsi="Sylfaen"/>
          <w:sz w:val="24"/>
          <w:szCs w:val="24"/>
        </w:rPr>
        <w:t>և</w:t>
      </w:r>
      <w:r w:rsidRPr="003273EC">
        <w:rPr>
          <w:rFonts w:ascii="Sylfaen" w:hAnsi="Sylfaen"/>
          <w:sz w:val="24"/>
          <w:szCs w:val="24"/>
        </w:rPr>
        <w:t xml:space="preserve"> այլն)։</w:t>
      </w:r>
    </w:p>
    <w:p w14:paraId="701B4780" w14:textId="77777777" w:rsidR="00387C77" w:rsidRPr="003273EC" w:rsidRDefault="00387C77" w:rsidP="00A63510">
      <w:pPr>
        <w:pStyle w:val="ConsPlusNormal"/>
        <w:widowControl w:val="0"/>
        <w:tabs>
          <w:tab w:val="left" w:pos="1134"/>
        </w:tabs>
        <w:spacing w:after="160" w:line="360" w:lineRule="auto"/>
        <w:ind w:firstLine="567"/>
        <w:jc w:val="both"/>
        <w:rPr>
          <w:rFonts w:ascii="Sylfaen" w:hAnsi="Sylfaen"/>
          <w:sz w:val="24"/>
          <w:szCs w:val="24"/>
        </w:rPr>
      </w:pPr>
      <w:r w:rsidRPr="003273EC">
        <w:rPr>
          <w:rFonts w:ascii="Sylfaen" w:hAnsi="Sylfaen"/>
          <w:sz w:val="24"/>
          <w:szCs w:val="24"/>
        </w:rPr>
        <w:lastRenderedPageBreak/>
        <w:t>27.</w:t>
      </w:r>
      <w:r w:rsidR="00A63510" w:rsidRPr="00A63510">
        <w:rPr>
          <w:rFonts w:ascii="Sylfaen" w:hAnsi="Sylfaen"/>
          <w:sz w:val="24"/>
          <w:szCs w:val="24"/>
        </w:rPr>
        <w:tab/>
      </w:r>
      <w:r w:rsidRPr="003273EC">
        <w:rPr>
          <w:rFonts w:ascii="Sylfaen" w:hAnsi="Sylfaen"/>
          <w:sz w:val="24"/>
          <w:szCs w:val="24"/>
        </w:rPr>
        <w:t>Բեռնարկղերի համար ըստ կառուցվածքի տեսակի դիմումի մեջ՝ ի</w:t>
      </w:r>
      <w:r w:rsidR="00A63510" w:rsidRPr="00A63510">
        <w:rPr>
          <w:rFonts w:ascii="Sylfaen" w:hAnsi="Sylfaen"/>
          <w:sz w:val="24"/>
          <w:szCs w:val="24"/>
        </w:rPr>
        <w:t> </w:t>
      </w:r>
      <w:r w:rsidRPr="003273EC">
        <w:rPr>
          <w:rFonts w:ascii="Sylfaen" w:hAnsi="Sylfaen"/>
          <w:sz w:val="24"/>
          <w:szCs w:val="24"/>
        </w:rPr>
        <w:t>լրումն սույն կարգի 26-րդ կետով նախատեսված տեղեկությունների, նշվում է, որ արտադրող գործարանը պարտավորվում է՝</w:t>
      </w:r>
    </w:p>
    <w:p w14:paraId="6192EB04" w14:textId="77777777" w:rsidR="00387C77" w:rsidRPr="003273EC" w:rsidRDefault="00387C77" w:rsidP="00A63510">
      <w:pPr>
        <w:pStyle w:val="ConsPlusNormal"/>
        <w:widowControl w:val="0"/>
        <w:tabs>
          <w:tab w:val="left" w:pos="1134"/>
        </w:tabs>
        <w:spacing w:after="160" w:line="360" w:lineRule="auto"/>
        <w:ind w:firstLine="567"/>
        <w:jc w:val="both"/>
        <w:rPr>
          <w:rFonts w:ascii="Sylfaen" w:hAnsi="Sylfaen"/>
          <w:sz w:val="24"/>
          <w:szCs w:val="24"/>
        </w:rPr>
      </w:pPr>
      <w:r w:rsidRPr="003273EC">
        <w:rPr>
          <w:rFonts w:ascii="Sylfaen" w:hAnsi="Sylfaen"/>
          <w:sz w:val="24"/>
          <w:szCs w:val="24"/>
        </w:rPr>
        <w:t>ա)</w:t>
      </w:r>
      <w:r w:rsidR="00A63510" w:rsidRPr="00A63510">
        <w:rPr>
          <w:rFonts w:ascii="Sylfaen" w:hAnsi="Sylfaen"/>
          <w:sz w:val="24"/>
          <w:szCs w:val="24"/>
        </w:rPr>
        <w:tab/>
      </w:r>
      <w:r w:rsidRPr="003273EC">
        <w:rPr>
          <w:rFonts w:ascii="Sylfaen" w:hAnsi="Sylfaen"/>
          <w:sz w:val="24"/>
          <w:szCs w:val="24"/>
        </w:rPr>
        <w:t>մաքսային մարմնին հնարավորություն ընձեռել կառուցվածքի տվյալ տեսակը (սերիան) ունեցող</w:t>
      </w:r>
      <w:r w:rsidR="001F2B65" w:rsidRPr="003273EC">
        <w:rPr>
          <w:rFonts w:ascii="Sylfaen" w:hAnsi="Sylfaen"/>
          <w:sz w:val="24"/>
          <w:szCs w:val="24"/>
        </w:rPr>
        <w:t xml:space="preserve"> </w:t>
      </w:r>
      <w:r w:rsidRPr="003273EC">
        <w:rPr>
          <w:rFonts w:ascii="Sylfaen" w:hAnsi="Sylfaen"/>
          <w:sz w:val="24"/>
          <w:szCs w:val="24"/>
        </w:rPr>
        <w:t>բեռնարկղերի տեսազննում իրականացնել դրանց սերիական արտադրության ընթացքում ցանկացած պահի</w:t>
      </w:r>
      <w:r w:rsidR="0089410C" w:rsidRPr="003273EC">
        <w:rPr>
          <w:rFonts w:ascii="Sylfaen" w:hAnsi="Sylfaen"/>
          <w:sz w:val="24"/>
          <w:szCs w:val="24"/>
        </w:rPr>
        <w:t>.</w:t>
      </w:r>
    </w:p>
    <w:p w14:paraId="5C4ED97C" w14:textId="0F5F5347" w:rsidR="00387C77" w:rsidRPr="003273EC" w:rsidRDefault="00387C77" w:rsidP="00A63510">
      <w:pPr>
        <w:pStyle w:val="ConsPlusNormal"/>
        <w:widowControl w:val="0"/>
        <w:tabs>
          <w:tab w:val="left" w:pos="1134"/>
        </w:tabs>
        <w:spacing w:after="160" w:line="360" w:lineRule="auto"/>
        <w:ind w:firstLine="567"/>
        <w:jc w:val="both"/>
        <w:rPr>
          <w:rFonts w:ascii="Sylfaen" w:hAnsi="Sylfaen"/>
          <w:sz w:val="24"/>
          <w:szCs w:val="24"/>
        </w:rPr>
      </w:pPr>
      <w:r w:rsidRPr="003273EC">
        <w:rPr>
          <w:rFonts w:ascii="Sylfaen" w:hAnsi="Sylfaen"/>
          <w:sz w:val="24"/>
          <w:szCs w:val="24"/>
        </w:rPr>
        <w:t>բ)</w:t>
      </w:r>
      <w:r w:rsidR="00A63510" w:rsidRPr="00A63510">
        <w:rPr>
          <w:rFonts w:ascii="Sylfaen" w:hAnsi="Sylfaen"/>
          <w:sz w:val="24"/>
          <w:szCs w:val="24"/>
        </w:rPr>
        <w:tab/>
      </w:r>
      <w:r w:rsidRPr="003273EC">
        <w:rPr>
          <w:rFonts w:ascii="Sylfaen" w:hAnsi="Sylfaen"/>
          <w:sz w:val="24"/>
          <w:szCs w:val="24"/>
        </w:rPr>
        <w:t xml:space="preserve">բեռնարկղերի կառուցվածքի (սերիայի) գծագրերի </w:t>
      </w:r>
      <w:r w:rsidR="00107025">
        <w:rPr>
          <w:rFonts w:ascii="Sylfaen" w:hAnsi="Sylfaen"/>
          <w:sz w:val="24"/>
          <w:szCs w:val="24"/>
        </w:rPr>
        <w:t>և</w:t>
      </w:r>
      <w:r w:rsidRPr="003273EC">
        <w:rPr>
          <w:rFonts w:ascii="Sylfaen" w:hAnsi="Sylfaen"/>
          <w:sz w:val="24"/>
          <w:szCs w:val="24"/>
        </w:rPr>
        <w:t xml:space="preserve"> նկարագրությունների հետ կապված փոփոխությունների մասին մաքսային մարմնին տեղեկացնել</w:t>
      </w:r>
      <w:r w:rsidR="00D03DE4" w:rsidRPr="003273EC">
        <w:rPr>
          <w:rFonts w:ascii="Sylfaen" w:hAnsi="Sylfaen"/>
          <w:sz w:val="24"/>
          <w:szCs w:val="24"/>
        </w:rPr>
        <w:t>՝</w:t>
      </w:r>
      <w:r w:rsidRPr="003273EC">
        <w:rPr>
          <w:rFonts w:ascii="Sylfaen" w:hAnsi="Sylfaen"/>
          <w:sz w:val="24"/>
          <w:szCs w:val="24"/>
        </w:rPr>
        <w:t xml:space="preserve"> նախքան այդ փոփոխություններ</w:t>
      </w:r>
      <w:r w:rsidR="00D03DE4" w:rsidRPr="003273EC">
        <w:rPr>
          <w:rFonts w:ascii="Sylfaen" w:hAnsi="Sylfaen"/>
          <w:sz w:val="24"/>
          <w:szCs w:val="24"/>
        </w:rPr>
        <w:t>ը</w:t>
      </w:r>
      <w:r w:rsidRPr="003273EC">
        <w:rPr>
          <w:rFonts w:ascii="Sylfaen" w:hAnsi="Sylfaen"/>
          <w:sz w:val="24"/>
          <w:szCs w:val="24"/>
        </w:rPr>
        <w:t xml:space="preserve"> կատար</w:t>
      </w:r>
      <w:r w:rsidR="00D03DE4" w:rsidRPr="003273EC">
        <w:rPr>
          <w:rFonts w:ascii="Sylfaen" w:hAnsi="Sylfaen"/>
          <w:sz w:val="24"/>
          <w:szCs w:val="24"/>
        </w:rPr>
        <w:t>ել</w:t>
      </w:r>
      <w:r w:rsidRPr="003273EC">
        <w:rPr>
          <w:rFonts w:ascii="Sylfaen" w:hAnsi="Sylfaen"/>
          <w:sz w:val="24"/>
          <w:szCs w:val="24"/>
        </w:rPr>
        <w:t>ը.</w:t>
      </w:r>
    </w:p>
    <w:p w14:paraId="57FA4C80" w14:textId="0EFE5BBA" w:rsidR="00387C77" w:rsidRPr="003273EC" w:rsidRDefault="00387C77" w:rsidP="00A63510">
      <w:pPr>
        <w:pStyle w:val="ConsPlusNormal"/>
        <w:widowControl w:val="0"/>
        <w:tabs>
          <w:tab w:val="left" w:pos="1134"/>
        </w:tabs>
        <w:spacing w:after="160" w:line="360" w:lineRule="auto"/>
        <w:ind w:firstLine="567"/>
        <w:jc w:val="both"/>
        <w:rPr>
          <w:rFonts w:ascii="Sylfaen" w:hAnsi="Sylfaen"/>
          <w:sz w:val="24"/>
          <w:szCs w:val="24"/>
        </w:rPr>
      </w:pPr>
      <w:r w:rsidRPr="003273EC">
        <w:rPr>
          <w:rFonts w:ascii="Sylfaen" w:hAnsi="Sylfaen"/>
          <w:sz w:val="24"/>
          <w:szCs w:val="24"/>
        </w:rPr>
        <w:t>գ)</w:t>
      </w:r>
      <w:r w:rsidR="00A63510" w:rsidRPr="00A63510">
        <w:rPr>
          <w:rFonts w:ascii="Sylfaen" w:hAnsi="Sylfaen"/>
          <w:sz w:val="24"/>
          <w:szCs w:val="24"/>
        </w:rPr>
        <w:tab/>
      </w:r>
      <w:r w:rsidRPr="003273EC">
        <w:rPr>
          <w:rFonts w:ascii="Sylfaen" w:hAnsi="Sylfaen"/>
          <w:sz w:val="24"/>
          <w:szCs w:val="24"/>
        </w:rPr>
        <w:t xml:space="preserve">բեռնարկղերի վրա տեսանելի տեղում զետեղել կառուցվածքի տեսակի (սերիայի) տարբերակիչ թվանշանները </w:t>
      </w:r>
      <w:r w:rsidR="00107025">
        <w:rPr>
          <w:rFonts w:ascii="Sylfaen" w:hAnsi="Sylfaen"/>
          <w:sz w:val="24"/>
          <w:szCs w:val="24"/>
        </w:rPr>
        <w:t>և</w:t>
      </w:r>
      <w:r w:rsidRPr="003273EC">
        <w:rPr>
          <w:rFonts w:ascii="Sylfaen" w:hAnsi="Sylfaen"/>
          <w:sz w:val="24"/>
          <w:szCs w:val="24"/>
        </w:rPr>
        <w:t xml:space="preserve"> տառերը, ինչպես նա</w:t>
      </w:r>
      <w:r w:rsidR="00107025">
        <w:rPr>
          <w:rFonts w:ascii="Sylfaen" w:hAnsi="Sylfaen"/>
          <w:sz w:val="24"/>
          <w:szCs w:val="24"/>
        </w:rPr>
        <w:t>և</w:t>
      </w:r>
      <w:r w:rsidRPr="003273EC">
        <w:rPr>
          <w:rFonts w:ascii="Sylfaen" w:hAnsi="Sylfaen"/>
          <w:sz w:val="24"/>
          <w:szCs w:val="24"/>
        </w:rPr>
        <w:t xml:space="preserve"> տվյալ </w:t>
      </w:r>
      <w:r w:rsidR="00700354" w:rsidRPr="003273EC">
        <w:rPr>
          <w:rFonts w:ascii="Sylfaen" w:hAnsi="Sylfaen"/>
          <w:sz w:val="24"/>
          <w:szCs w:val="24"/>
        </w:rPr>
        <w:t xml:space="preserve">տիպի </w:t>
      </w:r>
      <w:r w:rsidRPr="003273EC">
        <w:rPr>
          <w:rFonts w:ascii="Sylfaen" w:hAnsi="Sylfaen"/>
          <w:sz w:val="24"/>
          <w:szCs w:val="24"/>
        </w:rPr>
        <w:t>սերիական արտադրության յուրաքանչյուր բեռնարկղի հերթական համարը (գործարանային համարը)</w:t>
      </w:r>
      <w:r w:rsidR="0089410C" w:rsidRPr="003273EC">
        <w:rPr>
          <w:rFonts w:ascii="Sylfaen" w:hAnsi="Sylfaen"/>
          <w:sz w:val="24"/>
          <w:szCs w:val="24"/>
        </w:rPr>
        <w:t>.</w:t>
      </w:r>
    </w:p>
    <w:p w14:paraId="3855BE44" w14:textId="77777777" w:rsidR="00387C77" w:rsidRPr="003273EC" w:rsidRDefault="00387C77" w:rsidP="00A63510">
      <w:pPr>
        <w:pStyle w:val="ConsPlusNormal"/>
        <w:widowControl w:val="0"/>
        <w:tabs>
          <w:tab w:val="left" w:pos="1134"/>
        </w:tabs>
        <w:spacing w:after="160" w:line="360" w:lineRule="auto"/>
        <w:ind w:firstLine="567"/>
        <w:jc w:val="both"/>
        <w:rPr>
          <w:rFonts w:ascii="Sylfaen" w:hAnsi="Sylfaen"/>
          <w:sz w:val="24"/>
          <w:szCs w:val="24"/>
        </w:rPr>
      </w:pPr>
      <w:r w:rsidRPr="003273EC">
        <w:rPr>
          <w:rFonts w:ascii="Sylfaen" w:hAnsi="Sylfaen"/>
          <w:sz w:val="24"/>
          <w:szCs w:val="24"/>
        </w:rPr>
        <w:t>դ)</w:t>
      </w:r>
      <w:r w:rsidR="00A63510" w:rsidRPr="00A63510">
        <w:rPr>
          <w:rFonts w:ascii="Sylfaen" w:hAnsi="Sylfaen"/>
          <w:sz w:val="24"/>
          <w:szCs w:val="24"/>
        </w:rPr>
        <w:tab/>
      </w:r>
      <w:r w:rsidRPr="003273EC">
        <w:rPr>
          <w:rFonts w:ascii="Sylfaen" w:hAnsi="Sylfaen"/>
          <w:sz w:val="24"/>
          <w:szCs w:val="24"/>
        </w:rPr>
        <w:t>հավաստագիր ստանալու դեպքում վարել կառուցվածքի տեսակին (սերիային) համապատասխան արտադրված բեռնարկղերի հաշվառում:</w:t>
      </w:r>
    </w:p>
    <w:p w14:paraId="4C710288" w14:textId="77777777" w:rsidR="00387C77" w:rsidRPr="003273EC" w:rsidRDefault="00387C77" w:rsidP="00A63510">
      <w:pPr>
        <w:pStyle w:val="ConsPlusNormal"/>
        <w:widowControl w:val="0"/>
        <w:tabs>
          <w:tab w:val="left" w:pos="1134"/>
        </w:tabs>
        <w:spacing w:after="160" w:line="360" w:lineRule="auto"/>
        <w:ind w:firstLine="567"/>
        <w:jc w:val="both"/>
        <w:rPr>
          <w:rFonts w:ascii="Sylfaen" w:hAnsi="Sylfaen"/>
          <w:sz w:val="24"/>
          <w:szCs w:val="24"/>
        </w:rPr>
      </w:pPr>
      <w:r w:rsidRPr="003273EC">
        <w:rPr>
          <w:rFonts w:ascii="Sylfaen" w:hAnsi="Sylfaen"/>
          <w:sz w:val="24"/>
          <w:szCs w:val="24"/>
        </w:rPr>
        <w:t>28.</w:t>
      </w:r>
      <w:r w:rsidR="00A63510" w:rsidRPr="00A63510">
        <w:rPr>
          <w:rFonts w:ascii="Sylfaen" w:hAnsi="Sylfaen"/>
          <w:sz w:val="24"/>
          <w:szCs w:val="24"/>
        </w:rPr>
        <w:tab/>
      </w:r>
      <w:r w:rsidRPr="003273EC">
        <w:rPr>
          <w:rFonts w:ascii="Sylfaen" w:hAnsi="Sylfaen"/>
          <w:sz w:val="24"/>
          <w:szCs w:val="24"/>
        </w:rPr>
        <w:t>Բեռնարկղերի համար անհատական կարգով</w:t>
      </w:r>
      <w:r w:rsidR="00D03DE4" w:rsidRPr="003273EC">
        <w:rPr>
          <w:rFonts w:ascii="Sylfaen" w:hAnsi="Sylfaen"/>
          <w:sz w:val="24"/>
          <w:szCs w:val="24"/>
        </w:rPr>
        <w:t>՝</w:t>
      </w:r>
      <w:r w:rsidRPr="003273EC">
        <w:rPr>
          <w:rFonts w:ascii="Sylfaen" w:hAnsi="Sylfaen"/>
          <w:sz w:val="24"/>
          <w:szCs w:val="24"/>
        </w:rPr>
        <w:t xml:space="preserve"> դիմումին </w:t>
      </w:r>
      <w:r w:rsidR="00613594" w:rsidRPr="003273EC">
        <w:rPr>
          <w:rFonts w:ascii="Sylfaen" w:hAnsi="Sylfaen"/>
          <w:sz w:val="24"/>
          <w:szCs w:val="24"/>
        </w:rPr>
        <w:t>կից</w:t>
      </w:r>
      <w:r w:rsidR="00D03DE4" w:rsidRPr="003273EC">
        <w:rPr>
          <w:rFonts w:ascii="Sylfaen" w:hAnsi="Sylfaen"/>
          <w:sz w:val="24"/>
          <w:szCs w:val="24"/>
        </w:rPr>
        <w:t>,</w:t>
      </w:r>
      <w:r w:rsidR="00613594" w:rsidRPr="003273EC">
        <w:rPr>
          <w:rFonts w:ascii="Sylfaen" w:hAnsi="Sylfaen"/>
          <w:sz w:val="24"/>
          <w:szCs w:val="24"/>
        </w:rPr>
        <w:t xml:space="preserve"> ներկայացվում </w:t>
      </w:r>
      <w:r w:rsidRPr="003273EC">
        <w:rPr>
          <w:rFonts w:ascii="Sylfaen" w:hAnsi="Sylfaen"/>
          <w:sz w:val="24"/>
          <w:szCs w:val="24"/>
        </w:rPr>
        <w:t>են՝</w:t>
      </w:r>
    </w:p>
    <w:p w14:paraId="267AEE5B" w14:textId="42FB5D0B" w:rsidR="00387C77" w:rsidRPr="003273EC" w:rsidRDefault="00387C77" w:rsidP="00A63510">
      <w:pPr>
        <w:pStyle w:val="ConsPlusNormal"/>
        <w:widowControl w:val="0"/>
        <w:tabs>
          <w:tab w:val="left" w:pos="1134"/>
        </w:tabs>
        <w:spacing w:after="160" w:line="360" w:lineRule="auto"/>
        <w:ind w:firstLine="567"/>
        <w:jc w:val="both"/>
        <w:rPr>
          <w:rFonts w:ascii="Sylfaen" w:hAnsi="Sylfaen"/>
          <w:sz w:val="24"/>
          <w:szCs w:val="24"/>
        </w:rPr>
      </w:pPr>
      <w:r w:rsidRPr="003273EC">
        <w:rPr>
          <w:rFonts w:ascii="Sylfaen" w:hAnsi="Sylfaen"/>
          <w:sz w:val="24"/>
          <w:szCs w:val="24"/>
        </w:rPr>
        <w:t>ա)</w:t>
      </w:r>
      <w:r w:rsidR="00A63510" w:rsidRPr="00A63510">
        <w:rPr>
          <w:rFonts w:ascii="Sylfaen" w:hAnsi="Sylfaen"/>
          <w:sz w:val="24"/>
          <w:szCs w:val="24"/>
        </w:rPr>
        <w:tab/>
      </w:r>
      <w:r w:rsidRPr="003273EC">
        <w:rPr>
          <w:rFonts w:ascii="Sylfaen" w:hAnsi="Sylfaen"/>
          <w:sz w:val="24"/>
          <w:szCs w:val="24"/>
        </w:rPr>
        <w:t>բեռնարկղի (տեսքը առջ</w:t>
      </w:r>
      <w:r w:rsidR="00107025">
        <w:rPr>
          <w:rFonts w:ascii="Sylfaen" w:hAnsi="Sylfaen"/>
          <w:sz w:val="24"/>
          <w:szCs w:val="24"/>
        </w:rPr>
        <w:t>և</w:t>
      </w:r>
      <w:r w:rsidRPr="003273EC">
        <w:rPr>
          <w:rFonts w:ascii="Sylfaen" w:hAnsi="Sylfaen"/>
          <w:sz w:val="24"/>
          <w:szCs w:val="24"/>
        </w:rPr>
        <w:t xml:space="preserve">ից, </w:t>
      </w:r>
      <w:r w:rsidR="00D03DE4" w:rsidRPr="003273EC">
        <w:rPr>
          <w:rFonts w:ascii="Sylfaen" w:hAnsi="Sylfaen"/>
          <w:sz w:val="24"/>
          <w:szCs w:val="24"/>
        </w:rPr>
        <w:t>հետ</w:t>
      </w:r>
      <w:r w:rsidR="00107025">
        <w:rPr>
          <w:rFonts w:ascii="Sylfaen" w:hAnsi="Sylfaen"/>
          <w:sz w:val="24"/>
          <w:szCs w:val="24"/>
        </w:rPr>
        <w:t>և</w:t>
      </w:r>
      <w:r w:rsidRPr="003273EC">
        <w:rPr>
          <w:rFonts w:ascii="Sylfaen" w:hAnsi="Sylfaen"/>
          <w:sz w:val="24"/>
          <w:szCs w:val="24"/>
        </w:rPr>
        <w:t xml:space="preserve">ից, ձախից, աջից), մաքսային կապարակնիքներ ու կնիքներ դնելու տեղերի գծագրերը </w:t>
      </w:r>
      <w:r w:rsidR="00107025">
        <w:rPr>
          <w:rFonts w:ascii="Sylfaen" w:hAnsi="Sylfaen"/>
          <w:sz w:val="24"/>
          <w:szCs w:val="24"/>
        </w:rPr>
        <w:t>և</w:t>
      </w:r>
      <w:r w:rsidRPr="003273EC">
        <w:rPr>
          <w:rFonts w:ascii="Sylfaen" w:hAnsi="Sylfaen"/>
          <w:sz w:val="24"/>
          <w:szCs w:val="24"/>
        </w:rPr>
        <w:t xml:space="preserve"> (կամ) լուսանկարները։ Մեկ գծագրում (մեկ լուսանկարում) թույլատրվում է բեռնարկղի ոչ ավելի, քան երկու տեսքով պատկերում</w:t>
      </w:r>
      <w:r w:rsidR="0089410C" w:rsidRPr="003273EC">
        <w:rPr>
          <w:rFonts w:ascii="Sylfaen" w:hAnsi="Sylfaen"/>
          <w:sz w:val="24"/>
          <w:szCs w:val="24"/>
        </w:rPr>
        <w:t>.</w:t>
      </w:r>
    </w:p>
    <w:p w14:paraId="5516CF75" w14:textId="77777777" w:rsidR="00387C77" w:rsidRPr="003273EC" w:rsidRDefault="00387C77" w:rsidP="00A63510">
      <w:pPr>
        <w:pStyle w:val="ConsPlusNormal"/>
        <w:widowControl w:val="0"/>
        <w:tabs>
          <w:tab w:val="left" w:pos="1134"/>
        </w:tabs>
        <w:spacing w:after="160" w:line="360" w:lineRule="auto"/>
        <w:ind w:firstLine="567"/>
        <w:jc w:val="both"/>
        <w:rPr>
          <w:rFonts w:ascii="Sylfaen" w:hAnsi="Sylfaen"/>
          <w:sz w:val="24"/>
          <w:szCs w:val="24"/>
        </w:rPr>
      </w:pPr>
      <w:r w:rsidRPr="003273EC">
        <w:rPr>
          <w:rFonts w:ascii="Sylfaen" w:hAnsi="Sylfaen"/>
          <w:sz w:val="24"/>
          <w:szCs w:val="24"/>
        </w:rPr>
        <w:t>բ)</w:t>
      </w:r>
      <w:r w:rsidR="00A63510" w:rsidRPr="00A63510">
        <w:rPr>
          <w:rFonts w:ascii="Sylfaen" w:hAnsi="Sylfaen"/>
          <w:sz w:val="24"/>
          <w:szCs w:val="24"/>
        </w:rPr>
        <w:tab/>
      </w:r>
      <w:r w:rsidRPr="003273EC">
        <w:rPr>
          <w:rFonts w:ascii="Sylfaen" w:hAnsi="Sylfaen"/>
          <w:sz w:val="24"/>
          <w:szCs w:val="24"/>
        </w:rPr>
        <w:t>բեռնարկղի նկատմամբ սեփականության իրավունքը, տնտեսավարման իրավունքը, օպերատիվ կառավարման կամ տիրապետման իրավունքը հաստատող փաստաթղթերի պատճենները։</w:t>
      </w:r>
    </w:p>
    <w:p w14:paraId="67219065" w14:textId="77777777" w:rsidR="00387C77" w:rsidRPr="003273EC" w:rsidRDefault="00387C77" w:rsidP="00A63510">
      <w:pPr>
        <w:pStyle w:val="ConsPlusNormal"/>
        <w:widowControl w:val="0"/>
        <w:tabs>
          <w:tab w:val="left" w:pos="1134"/>
        </w:tabs>
        <w:spacing w:after="160" w:line="360" w:lineRule="auto"/>
        <w:ind w:firstLine="567"/>
        <w:jc w:val="both"/>
        <w:rPr>
          <w:rFonts w:ascii="Sylfaen" w:hAnsi="Sylfaen"/>
          <w:sz w:val="24"/>
          <w:szCs w:val="24"/>
        </w:rPr>
      </w:pPr>
      <w:r w:rsidRPr="003273EC">
        <w:rPr>
          <w:rFonts w:ascii="Sylfaen" w:hAnsi="Sylfaen"/>
          <w:sz w:val="24"/>
          <w:szCs w:val="24"/>
        </w:rPr>
        <w:t>29.</w:t>
      </w:r>
      <w:r w:rsidR="00A63510" w:rsidRPr="00A63510">
        <w:rPr>
          <w:rFonts w:ascii="Sylfaen" w:hAnsi="Sylfaen"/>
          <w:sz w:val="24"/>
          <w:szCs w:val="24"/>
        </w:rPr>
        <w:tab/>
      </w:r>
      <w:r w:rsidRPr="003273EC">
        <w:rPr>
          <w:rFonts w:ascii="Sylfaen" w:hAnsi="Sylfaen"/>
          <w:sz w:val="24"/>
          <w:szCs w:val="24"/>
        </w:rPr>
        <w:t>Բեռնարկղերի համար</w:t>
      </w:r>
      <w:r w:rsidR="00D03DE4" w:rsidRPr="003273EC">
        <w:rPr>
          <w:rFonts w:ascii="Sylfaen" w:hAnsi="Sylfaen"/>
          <w:sz w:val="24"/>
          <w:szCs w:val="24"/>
        </w:rPr>
        <w:t>՝</w:t>
      </w:r>
      <w:r w:rsidRPr="003273EC">
        <w:rPr>
          <w:rFonts w:ascii="Sylfaen" w:hAnsi="Sylfaen"/>
          <w:sz w:val="24"/>
          <w:szCs w:val="24"/>
        </w:rPr>
        <w:t xml:space="preserve"> ըստ կառուցվածքի տեսակի դիմումին </w:t>
      </w:r>
      <w:r w:rsidR="00C94CDA" w:rsidRPr="003273EC">
        <w:rPr>
          <w:rFonts w:ascii="Sylfaen" w:hAnsi="Sylfaen"/>
          <w:sz w:val="24"/>
          <w:szCs w:val="24"/>
        </w:rPr>
        <w:t>կից</w:t>
      </w:r>
      <w:r w:rsidR="00D03DE4" w:rsidRPr="003273EC">
        <w:rPr>
          <w:rFonts w:ascii="Sylfaen" w:hAnsi="Sylfaen"/>
          <w:sz w:val="24"/>
          <w:szCs w:val="24"/>
        </w:rPr>
        <w:t>,</w:t>
      </w:r>
      <w:r w:rsidR="00C94CDA" w:rsidRPr="003273EC">
        <w:rPr>
          <w:rFonts w:ascii="Sylfaen" w:hAnsi="Sylfaen"/>
          <w:sz w:val="24"/>
          <w:szCs w:val="24"/>
        </w:rPr>
        <w:t xml:space="preserve"> ներկայացվում </w:t>
      </w:r>
      <w:r w:rsidRPr="003273EC">
        <w:rPr>
          <w:rFonts w:ascii="Sylfaen" w:hAnsi="Sylfaen"/>
          <w:sz w:val="24"/>
          <w:szCs w:val="24"/>
        </w:rPr>
        <w:t>են՝</w:t>
      </w:r>
    </w:p>
    <w:p w14:paraId="0DAD6B2E" w14:textId="60814D72" w:rsidR="00387C77" w:rsidRPr="003273EC" w:rsidRDefault="00387C77" w:rsidP="00A63510">
      <w:pPr>
        <w:pStyle w:val="ConsPlusNormal"/>
        <w:widowControl w:val="0"/>
        <w:tabs>
          <w:tab w:val="left" w:pos="1134"/>
        </w:tabs>
        <w:spacing w:after="160" w:line="360" w:lineRule="auto"/>
        <w:ind w:firstLine="567"/>
        <w:jc w:val="both"/>
        <w:rPr>
          <w:rFonts w:ascii="Sylfaen" w:hAnsi="Sylfaen"/>
          <w:sz w:val="24"/>
          <w:szCs w:val="24"/>
        </w:rPr>
      </w:pPr>
      <w:r w:rsidRPr="003273EC">
        <w:rPr>
          <w:rFonts w:ascii="Sylfaen" w:hAnsi="Sylfaen"/>
          <w:sz w:val="24"/>
          <w:szCs w:val="24"/>
        </w:rPr>
        <w:lastRenderedPageBreak/>
        <w:t>ա)</w:t>
      </w:r>
      <w:r w:rsidR="00A63510" w:rsidRPr="00A63510">
        <w:rPr>
          <w:rFonts w:ascii="Sylfaen" w:hAnsi="Sylfaen"/>
          <w:sz w:val="24"/>
          <w:szCs w:val="24"/>
        </w:rPr>
        <w:tab/>
      </w:r>
      <w:r w:rsidRPr="003273EC">
        <w:rPr>
          <w:rFonts w:ascii="Sylfaen" w:hAnsi="Sylfaen"/>
          <w:sz w:val="24"/>
          <w:szCs w:val="24"/>
        </w:rPr>
        <w:t>բեռնարկղի (տեսքը առջ</w:t>
      </w:r>
      <w:r w:rsidR="00107025">
        <w:rPr>
          <w:rFonts w:ascii="Sylfaen" w:hAnsi="Sylfaen"/>
          <w:sz w:val="24"/>
          <w:szCs w:val="24"/>
        </w:rPr>
        <w:t>և</w:t>
      </w:r>
      <w:r w:rsidRPr="003273EC">
        <w:rPr>
          <w:rFonts w:ascii="Sylfaen" w:hAnsi="Sylfaen"/>
          <w:sz w:val="24"/>
          <w:szCs w:val="24"/>
        </w:rPr>
        <w:t xml:space="preserve">ից, </w:t>
      </w:r>
      <w:r w:rsidR="00D03DE4" w:rsidRPr="003273EC">
        <w:rPr>
          <w:rFonts w:ascii="Sylfaen" w:hAnsi="Sylfaen"/>
          <w:sz w:val="24"/>
          <w:szCs w:val="24"/>
        </w:rPr>
        <w:t>հետ</w:t>
      </w:r>
      <w:r w:rsidR="00107025">
        <w:rPr>
          <w:rFonts w:ascii="Sylfaen" w:hAnsi="Sylfaen"/>
          <w:sz w:val="24"/>
          <w:szCs w:val="24"/>
        </w:rPr>
        <w:t>և</w:t>
      </w:r>
      <w:r w:rsidRPr="003273EC">
        <w:rPr>
          <w:rFonts w:ascii="Sylfaen" w:hAnsi="Sylfaen"/>
          <w:sz w:val="24"/>
          <w:szCs w:val="24"/>
        </w:rPr>
        <w:t xml:space="preserve">ից, ձախից, աջից), մաքսային կապարակնիքներ ու կնիքներ դնելու տեղերի գծագրերը </w:t>
      </w:r>
      <w:r w:rsidR="00107025">
        <w:rPr>
          <w:rFonts w:ascii="Sylfaen" w:hAnsi="Sylfaen"/>
          <w:sz w:val="24"/>
          <w:szCs w:val="24"/>
        </w:rPr>
        <w:t>և</w:t>
      </w:r>
      <w:r w:rsidRPr="003273EC">
        <w:rPr>
          <w:rFonts w:ascii="Sylfaen" w:hAnsi="Sylfaen"/>
          <w:sz w:val="24"/>
          <w:szCs w:val="24"/>
        </w:rPr>
        <w:t xml:space="preserve"> (կամ) լուսանկարները։ Մեկ գծագրում (մեկ լուսանկարում) թույլատրվում է բեռնարկղի ոչ ավելի, քան երկու տեսքով պատկերում</w:t>
      </w:r>
      <w:r w:rsidR="0089410C" w:rsidRPr="003273EC">
        <w:rPr>
          <w:rFonts w:ascii="Sylfaen" w:hAnsi="Sylfaen"/>
          <w:sz w:val="24"/>
          <w:szCs w:val="24"/>
        </w:rPr>
        <w:t>.</w:t>
      </w:r>
    </w:p>
    <w:p w14:paraId="50F57A2F" w14:textId="77777777" w:rsidR="00387C77" w:rsidRPr="003273EC" w:rsidRDefault="00387C77" w:rsidP="00A63510">
      <w:pPr>
        <w:pStyle w:val="ConsPlusNormal"/>
        <w:widowControl w:val="0"/>
        <w:tabs>
          <w:tab w:val="left" w:pos="1134"/>
        </w:tabs>
        <w:spacing w:after="160" w:line="360" w:lineRule="auto"/>
        <w:ind w:firstLine="567"/>
        <w:jc w:val="both"/>
        <w:rPr>
          <w:rFonts w:ascii="Sylfaen" w:hAnsi="Sylfaen"/>
          <w:sz w:val="24"/>
          <w:szCs w:val="24"/>
        </w:rPr>
      </w:pPr>
      <w:r w:rsidRPr="003273EC">
        <w:rPr>
          <w:rFonts w:ascii="Sylfaen" w:hAnsi="Sylfaen"/>
          <w:sz w:val="24"/>
          <w:szCs w:val="24"/>
        </w:rPr>
        <w:t>բ)</w:t>
      </w:r>
      <w:r w:rsidR="00A63510" w:rsidRPr="00A63510">
        <w:rPr>
          <w:rFonts w:ascii="Sylfaen" w:hAnsi="Sylfaen"/>
          <w:sz w:val="24"/>
          <w:szCs w:val="24"/>
        </w:rPr>
        <w:tab/>
      </w:r>
      <w:r w:rsidRPr="003273EC">
        <w:rPr>
          <w:rFonts w:ascii="Sylfaen" w:hAnsi="Sylfaen"/>
          <w:sz w:val="24"/>
          <w:szCs w:val="24"/>
        </w:rPr>
        <w:t>բեռնարկղի կառուցվածքի (սերիայի) մանրամասն նկարագրության պատճենը։</w:t>
      </w:r>
    </w:p>
    <w:p w14:paraId="745D38EF" w14:textId="14A978F8" w:rsidR="00387C77" w:rsidRPr="003273EC" w:rsidRDefault="00387C77" w:rsidP="00A63510">
      <w:pPr>
        <w:pStyle w:val="ConsPlusNormal"/>
        <w:widowControl w:val="0"/>
        <w:tabs>
          <w:tab w:val="left" w:pos="1134"/>
        </w:tabs>
        <w:spacing w:after="160" w:line="360" w:lineRule="auto"/>
        <w:ind w:firstLine="567"/>
        <w:jc w:val="both"/>
        <w:rPr>
          <w:rFonts w:ascii="Sylfaen" w:hAnsi="Sylfaen"/>
          <w:sz w:val="24"/>
          <w:szCs w:val="24"/>
        </w:rPr>
      </w:pPr>
      <w:r w:rsidRPr="003273EC">
        <w:rPr>
          <w:rFonts w:ascii="Sylfaen" w:hAnsi="Sylfaen"/>
          <w:sz w:val="24"/>
          <w:szCs w:val="24"/>
        </w:rPr>
        <w:t>30.</w:t>
      </w:r>
      <w:r w:rsidR="00A63510" w:rsidRPr="00A63510">
        <w:rPr>
          <w:rFonts w:ascii="Sylfaen" w:hAnsi="Sylfaen"/>
          <w:sz w:val="24"/>
          <w:szCs w:val="24"/>
        </w:rPr>
        <w:tab/>
      </w:r>
      <w:r w:rsidRPr="003273EC">
        <w:rPr>
          <w:rFonts w:ascii="Sylfaen" w:hAnsi="Sylfaen"/>
          <w:sz w:val="24"/>
          <w:szCs w:val="24"/>
        </w:rPr>
        <w:t xml:space="preserve">Սույն կարգի 28-րդ </w:t>
      </w:r>
      <w:r w:rsidR="00107025">
        <w:rPr>
          <w:rFonts w:ascii="Sylfaen" w:hAnsi="Sylfaen"/>
          <w:sz w:val="24"/>
          <w:szCs w:val="24"/>
        </w:rPr>
        <w:t>և</w:t>
      </w:r>
      <w:r w:rsidRPr="003273EC">
        <w:rPr>
          <w:rFonts w:ascii="Sylfaen" w:hAnsi="Sylfaen"/>
          <w:sz w:val="24"/>
          <w:szCs w:val="24"/>
        </w:rPr>
        <w:t xml:space="preserve"> 29-րդ կետերում նշված փաստաթղթերը ներկայացվում են՝</w:t>
      </w:r>
    </w:p>
    <w:p w14:paraId="375E1D30" w14:textId="1A4BF23D" w:rsidR="00387C77" w:rsidRPr="003273EC" w:rsidRDefault="00387C77" w:rsidP="00A63510">
      <w:pPr>
        <w:pStyle w:val="ConsPlusNormal"/>
        <w:widowControl w:val="0"/>
        <w:tabs>
          <w:tab w:val="left" w:pos="1134"/>
        </w:tabs>
        <w:spacing w:after="160" w:line="360" w:lineRule="auto"/>
        <w:ind w:firstLine="567"/>
        <w:jc w:val="both"/>
        <w:rPr>
          <w:rFonts w:ascii="Sylfaen" w:hAnsi="Sylfaen"/>
          <w:sz w:val="24"/>
          <w:szCs w:val="24"/>
        </w:rPr>
      </w:pPr>
      <w:r w:rsidRPr="003273EC">
        <w:rPr>
          <w:rFonts w:ascii="Sylfaen" w:hAnsi="Sylfaen"/>
          <w:sz w:val="24"/>
          <w:szCs w:val="24"/>
        </w:rPr>
        <w:t>ա)</w:t>
      </w:r>
      <w:r w:rsidR="00A63510" w:rsidRPr="00A63510">
        <w:rPr>
          <w:rFonts w:ascii="Sylfaen" w:hAnsi="Sylfaen"/>
          <w:sz w:val="24"/>
          <w:szCs w:val="24"/>
        </w:rPr>
        <w:tab/>
      </w:r>
      <w:r w:rsidRPr="003273EC">
        <w:rPr>
          <w:rFonts w:ascii="Sylfaen" w:hAnsi="Sylfaen"/>
          <w:sz w:val="24"/>
          <w:szCs w:val="24"/>
        </w:rPr>
        <w:t>էլեկտրոնային փաստաթղթերի ձ</w:t>
      </w:r>
      <w:r w:rsidR="00107025">
        <w:rPr>
          <w:rFonts w:ascii="Sylfaen" w:hAnsi="Sylfaen"/>
          <w:sz w:val="24"/>
          <w:szCs w:val="24"/>
        </w:rPr>
        <w:t>և</w:t>
      </w:r>
      <w:r w:rsidRPr="003273EC">
        <w:rPr>
          <w:rFonts w:ascii="Sylfaen" w:hAnsi="Sylfaen"/>
          <w:sz w:val="24"/>
          <w:szCs w:val="24"/>
        </w:rPr>
        <w:t>ով կամ թղթային կրիչով փաստաթղթերի էլեկտրոնային պատճենների ձ</w:t>
      </w:r>
      <w:r w:rsidR="00107025">
        <w:rPr>
          <w:rFonts w:ascii="Sylfaen" w:hAnsi="Sylfaen"/>
          <w:sz w:val="24"/>
          <w:szCs w:val="24"/>
        </w:rPr>
        <w:t>և</w:t>
      </w:r>
      <w:r w:rsidRPr="003273EC">
        <w:rPr>
          <w:rFonts w:ascii="Sylfaen" w:hAnsi="Sylfaen"/>
          <w:sz w:val="24"/>
          <w:szCs w:val="24"/>
        </w:rPr>
        <w:t>ով (այն դեպքում, երբ բեռնարկղերի համար անհատական կարգով դիմումը կամ բեռնարկղերի համար ըստ կառուցվածքի տեսակի դիմումն ուղարկվում է էլեկտրոնային փաստաթղթի ձ</w:t>
      </w:r>
      <w:r w:rsidR="00107025">
        <w:rPr>
          <w:rFonts w:ascii="Sylfaen" w:hAnsi="Sylfaen"/>
          <w:sz w:val="24"/>
          <w:szCs w:val="24"/>
        </w:rPr>
        <w:t>և</w:t>
      </w:r>
      <w:r w:rsidRPr="003273EC">
        <w:rPr>
          <w:rFonts w:ascii="Sylfaen" w:hAnsi="Sylfaen"/>
          <w:sz w:val="24"/>
          <w:szCs w:val="24"/>
        </w:rPr>
        <w:t>ով կամ թղթային կրիչով փաստաթղթի էլեկտրոնային պատճենի ձ</w:t>
      </w:r>
      <w:r w:rsidR="00107025">
        <w:rPr>
          <w:rFonts w:ascii="Sylfaen" w:hAnsi="Sylfaen"/>
          <w:sz w:val="24"/>
          <w:szCs w:val="24"/>
        </w:rPr>
        <w:t>և</w:t>
      </w:r>
      <w:r w:rsidRPr="003273EC">
        <w:rPr>
          <w:rFonts w:ascii="Sylfaen" w:hAnsi="Sylfaen"/>
          <w:sz w:val="24"/>
          <w:szCs w:val="24"/>
        </w:rPr>
        <w:t>ով)</w:t>
      </w:r>
      <w:r w:rsidR="0089410C" w:rsidRPr="003273EC">
        <w:rPr>
          <w:rFonts w:ascii="Sylfaen" w:hAnsi="Sylfaen"/>
          <w:sz w:val="24"/>
          <w:szCs w:val="24"/>
        </w:rPr>
        <w:t>.</w:t>
      </w:r>
    </w:p>
    <w:p w14:paraId="309297B9" w14:textId="2148290E" w:rsidR="00387C77" w:rsidRPr="003273EC" w:rsidRDefault="00387C77" w:rsidP="00A63510">
      <w:pPr>
        <w:pStyle w:val="ConsPlusNormal"/>
        <w:widowControl w:val="0"/>
        <w:tabs>
          <w:tab w:val="left" w:pos="1134"/>
        </w:tabs>
        <w:spacing w:after="160" w:line="360" w:lineRule="auto"/>
        <w:ind w:firstLine="567"/>
        <w:jc w:val="both"/>
        <w:rPr>
          <w:rFonts w:ascii="Sylfaen" w:hAnsi="Sylfaen"/>
          <w:sz w:val="24"/>
          <w:szCs w:val="24"/>
        </w:rPr>
      </w:pPr>
      <w:r w:rsidRPr="003273EC">
        <w:rPr>
          <w:rFonts w:ascii="Sylfaen" w:hAnsi="Sylfaen"/>
          <w:sz w:val="24"/>
          <w:szCs w:val="24"/>
        </w:rPr>
        <w:t>բ)</w:t>
      </w:r>
      <w:r w:rsidR="00A63510" w:rsidRPr="00A63510">
        <w:rPr>
          <w:rFonts w:ascii="Sylfaen" w:hAnsi="Sylfaen"/>
          <w:sz w:val="24"/>
          <w:szCs w:val="24"/>
        </w:rPr>
        <w:tab/>
      </w:r>
      <w:r w:rsidRPr="003273EC">
        <w:rPr>
          <w:rFonts w:ascii="Sylfaen" w:hAnsi="Sylfaen"/>
          <w:sz w:val="24"/>
          <w:szCs w:val="24"/>
        </w:rPr>
        <w:t>թղթային կրիչով փաստաթղթերի ձ</w:t>
      </w:r>
      <w:r w:rsidR="00107025">
        <w:rPr>
          <w:rFonts w:ascii="Sylfaen" w:hAnsi="Sylfaen"/>
          <w:sz w:val="24"/>
          <w:szCs w:val="24"/>
        </w:rPr>
        <w:t>և</w:t>
      </w:r>
      <w:r w:rsidRPr="003273EC">
        <w:rPr>
          <w:rFonts w:ascii="Sylfaen" w:hAnsi="Sylfaen"/>
          <w:sz w:val="24"/>
          <w:szCs w:val="24"/>
        </w:rPr>
        <w:t>ով (այն դեպքում, երբ բեռնարկղերի համար անհատական կարգով դիմումը կամ բեռնարկղերի համար ըստ կառուցվածքի տեսակի դիմումն ուղարկվում է թղթային կրիչով փաստաթղթի ձ</w:t>
      </w:r>
      <w:r w:rsidR="00107025">
        <w:rPr>
          <w:rFonts w:ascii="Sylfaen" w:hAnsi="Sylfaen"/>
          <w:sz w:val="24"/>
          <w:szCs w:val="24"/>
        </w:rPr>
        <w:t>և</w:t>
      </w:r>
      <w:r w:rsidRPr="003273EC">
        <w:rPr>
          <w:rFonts w:ascii="Sylfaen" w:hAnsi="Sylfaen"/>
          <w:sz w:val="24"/>
          <w:szCs w:val="24"/>
        </w:rPr>
        <w:t>ով)։</w:t>
      </w:r>
    </w:p>
    <w:p w14:paraId="02D37385" w14:textId="77777777" w:rsidR="00387C77" w:rsidRPr="003273EC" w:rsidRDefault="00387C77" w:rsidP="00A63510">
      <w:pPr>
        <w:pStyle w:val="ConsPlusNormal"/>
        <w:widowControl w:val="0"/>
        <w:tabs>
          <w:tab w:val="left" w:pos="1134"/>
        </w:tabs>
        <w:spacing w:after="160" w:line="360" w:lineRule="auto"/>
        <w:ind w:firstLine="567"/>
        <w:jc w:val="both"/>
        <w:rPr>
          <w:rFonts w:ascii="Sylfaen" w:hAnsi="Sylfaen"/>
          <w:sz w:val="24"/>
          <w:szCs w:val="24"/>
        </w:rPr>
      </w:pPr>
      <w:r w:rsidRPr="003273EC">
        <w:rPr>
          <w:rFonts w:ascii="Sylfaen" w:hAnsi="Sylfaen"/>
          <w:sz w:val="24"/>
          <w:szCs w:val="24"/>
        </w:rPr>
        <w:t>31.</w:t>
      </w:r>
      <w:r w:rsidR="00A63510" w:rsidRPr="00A63510">
        <w:rPr>
          <w:rFonts w:ascii="Sylfaen" w:hAnsi="Sylfaen"/>
          <w:sz w:val="24"/>
          <w:szCs w:val="24"/>
        </w:rPr>
        <w:tab/>
      </w:r>
      <w:r w:rsidRPr="003273EC">
        <w:rPr>
          <w:rFonts w:ascii="Sylfaen" w:hAnsi="Sylfaen"/>
          <w:sz w:val="24"/>
          <w:szCs w:val="24"/>
        </w:rPr>
        <w:t>Մաքսային մարմինը, որտեղ ներկայացվել է բեռնարկղերի համար անհատական կարգով դիմումը կամ բեռնարկղերի համար ըստ կառուցվածքի տեսակի դիմումը՝</w:t>
      </w:r>
    </w:p>
    <w:p w14:paraId="05036A98" w14:textId="77777777" w:rsidR="00387C77" w:rsidRPr="003273EC" w:rsidRDefault="00387C77" w:rsidP="00A63510">
      <w:pPr>
        <w:pStyle w:val="ConsPlusNormal"/>
        <w:widowControl w:val="0"/>
        <w:tabs>
          <w:tab w:val="left" w:pos="1134"/>
        </w:tabs>
        <w:spacing w:after="160" w:line="360" w:lineRule="auto"/>
        <w:ind w:firstLine="567"/>
        <w:jc w:val="both"/>
        <w:rPr>
          <w:rFonts w:ascii="Sylfaen" w:hAnsi="Sylfaen"/>
          <w:sz w:val="24"/>
          <w:szCs w:val="24"/>
        </w:rPr>
      </w:pPr>
      <w:r w:rsidRPr="003273EC">
        <w:rPr>
          <w:rFonts w:ascii="Sylfaen" w:hAnsi="Sylfaen"/>
          <w:sz w:val="24"/>
          <w:szCs w:val="24"/>
        </w:rPr>
        <w:t>ա)</w:t>
      </w:r>
      <w:r w:rsidR="00A63510" w:rsidRPr="00A63510">
        <w:rPr>
          <w:rFonts w:ascii="Sylfaen" w:hAnsi="Sylfaen"/>
          <w:sz w:val="24"/>
          <w:szCs w:val="24"/>
        </w:rPr>
        <w:tab/>
      </w:r>
      <w:r w:rsidRPr="003273EC">
        <w:rPr>
          <w:rFonts w:ascii="Sylfaen" w:hAnsi="Sylfaen"/>
          <w:sz w:val="24"/>
          <w:szCs w:val="24"/>
        </w:rPr>
        <w:t>հնարավորինս կարճ ժամկետներում, սակայն ոչ ուշ, քան դիմում</w:t>
      </w:r>
      <w:r w:rsidR="00D03DE4" w:rsidRPr="003273EC">
        <w:rPr>
          <w:rFonts w:ascii="Sylfaen" w:hAnsi="Sylfaen"/>
          <w:sz w:val="24"/>
          <w:szCs w:val="24"/>
        </w:rPr>
        <w:t>ն</w:t>
      </w:r>
      <w:r w:rsidRPr="003273EC">
        <w:rPr>
          <w:rFonts w:ascii="Sylfaen" w:hAnsi="Sylfaen"/>
          <w:sz w:val="24"/>
          <w:szCs w:val="24"/>
        </w:rPr>
        <w:t xml:space="preserve"> ստանալու պահից մաքսային մարմնի 1 աշխատանքային ժամվա ընթացքում գրանցում է այն՝ գրանցման համար շնորհելու միջոցով օգտագործելով մաքսային մարմնի տեղեկատվական համակարգը։ </w:t>
      </w:r>
      <w:r w:rsidR="00425D1A" w:rsidRPr="003273EC">
        <w:rPr>
          <w:rFonts w:ascii="Sylfaen" w:hAnsi="Sylfaen"/>
          <w:sz w:val="24"/>
          <w:szCs w:val="24"/>
        </w:rPr>
        <w:t>Այն դեպքում, երբ</w:t>
      </w:r>
      <w:r w:rsidR="00883BF9" w:rsidRPr="003273EC">
        <w:rPr>
          <w:rFonts w:ascii="Sylfaen" w:hAnsi="Sylfaen"/>
          <w:sz w:val="24"/>
          <w:szCs w:val="24"/>
        </w:rPr>
        <w:t xml:space="preserve"> </w:t>
      </w:r>
      <w:r w:rsidRPr="003273EC">
        <w:rPr>
          <w:rFonts w:ascii="Sylfaen" w:hAnsi="Sylfaen"/>
          <w:sz w:val="24"/>
          <w:szCs w:val="24"/>
        </w:rPr>
        <w:t>դիմումը ներկայացվել է, երբ մաքսային մարմնի աշխատանքային ժամի ավարտին մնացել է մեկ ժամից պակաս, դրա գրանցումն իրականացվում է այդ մաքսային մարմնի աշխատանքային ժամ</w:t>
      </w:r>
      <w:r w:rsidR="00D03DE4" w:rsidRPr="003273EC">
        <w:rPr>
          <w:rFonts w:ascii="Sylfaen" w:hAnsi="Sylfaen"/>
          <w:sz w:val="24"/>
          <w:szCs w:val="24"/>
        </w:rPr>
        <w:t>ն</w:t>
      </w:r>
      <w:r w:rsidRPr="003273EC">
        <w:rPr>
          <w:rFonts w:ascii="Sylfaen" w:hAnsi="Sylfaen"/>
          <w:sz w:val="24"/>
          <w:szCs w:val="24"/>
        </w:rPr>
        <w:t xml:space="preserve"> սկսելուց հետո մեկ ժամից ոչ ուշ</w:t>
      </w:r>
      <w:r w:rsidR="0089410C" w:rsidRPr="003273EC">
        <w:rPr>
          <w:rFonts w:ascii="Sylfaen" w:hAnsi="Sylfaen"/>
          <w:sz w:val="24"/>
          <w:szCs w:val="24"/>
        </w:rPr>
        <w:t>.</w:t>
      </w:r>
    </w:p>
    <w:p w14:paraId="6F1D0250" w14:textId="77777777" w:rsidR="00387C77" w:rsidRPr="003273EC" w:rsidRDefault="00387C77" w:rsidP="00A63510">
      <w:pPr>
        <w:pStyle w:val="ConsPlusNormal"/>
        <w:widowControl w:val="0"/>
        <w:tabs>
          <w:tab w:val="left" w:pos="1134"/>
        </w:tabs>
        <w:spacing w:after="160" w:line="360" w:lineRule="auto"/>
        <w:ind w:firstLine="567"/>
        <w:jc w:val="both"/>
        <w:rPr>
          <w:rFonts w:ascii="Sylfaen" w:hAnsi="Sylfaen"/>
          <w:sz w:val="24"/>
          <w:szCs w:val="24"/>
        </w:rPr>
      </w:pPr>
      <w:r w:rsidRPr="003273EC">
        <w:rPr>
          <w:rFonts w:ascii="Sylfaen" w:hAnsi="Sylfaen"/>
          <w:sz w:val="24"/>
          <w:szCs w:val="24"/>
        </w:rPr>
        <w:lastRenderedPageBreak/>
        <w:t>բ)</w:t>
      </w:r>
      <w:r w:rsidR="00A63510" w:rsidRPr="00A63510">
        <w:rPr>
          <w:rFonts w:ascii="Sylfaen" w:hAnsi="Sylfaen"/>
          <w:sz w:val="24"/>
          <w:szCs w:val="24"/>
        </w:rPr>
        <w:tab/>
      </w:r>
      <w:r w:rsidRPr="003273EC">
        <w:rPr>
          <w:rFonts w:ascii="Sylfaen" w:hAnsi="Sylfaen"/>
          <w:sz w:val="24"/>
          <w:szCs w:val="24"/>
        </w:rPr>
        <w:t xml:space="preserve">հնարավորինս կարճ ժամկետներում, սակայն դիմումը գրանցելու օրվան հաջորդող՝ մաքսային մարմնի մեկ աշխատանքային օրվանից ոչ ուշ, որոշում է ընդունում հավաստագիր տրամադրելու կամ հավաստագրի տրամադրումը մերժելու վերաբերյալ։ </w:t>
      </w:r>
    </w:p>
    <w:p w14:paraId="46EEB7A1" w14:textId="77777777" w:rsidR="00387C77" w:rsidRPr="003273EC" w:rsidRDefault="00387C77" w:rsidP="00A63510">
      <w:pPr>
        <w:pStyle w:val="ConsPlusNormal"/>
        <w:widowControl w:val="0"/>
        <w:tabs>
          <w:tab w:val="left" w:pos="1134"/>
        </w:tabs>
        <w:spacing w:after="160" w:line="360" w:lineRule="auto"/>
        <w:ind w:firstLine="567"/>
        <w:jc w:val="both"/>
        <w:rPr>
          <w:rFonts w:ascii="Sylfaen" w:hAnsi="Sylfaen"/>
          <w:sz w:val="24"/>
          <w:szCs w:val="24"/>
        </w:rPr>
      </w:pPr>
      <w:r w:rsidRPr="003273EC">
        <w:rPr>
          <w:rFonts w:ascii="Sylfaen" w:hAnsi="Sylfaen"/>
          <w:sz w:val="24"/>
          <w:szCs w:val="24"/>
        </w:rPr>
        <w:t>32.</w:t>
      </w:r>
      <w:r w:rsidR="00A63510" w:rsidRPr="00A63510">
        <w:rPr>
          <w:rFonts w:ascii="Sylfaen" w:hAnsi="Sylfaen"/>
          <w:sz w:val="24"/>
          <w:szCs w:val="24"/>
        </w:rPr>
        <w:tab/>
      </w:r>
      <w:r w:rsidRPr="003273EC">
        <w:rPr>
          <w:rFonts w:ascii="Sylfaen" w:hAnsi="Sylfaen"/>
          <w:sz w:val="24"/>
          <w:szCs w:val="24"/>
        </w:rPr>
        <w:t>Հավաստագիր տրամադրելու կամ հավաստագրի տրամադրումը մերժելու վերաբերյալ որոշում ընդունելու նպատակով այն մաքսային մարմնի պաշտոնատար անձը, որտեղ ներկայացվել է բեռնարկղերի համար անհատական կարգով դիմումը կամ բեռնարկղերի համար ըստ կառուցվածքի տեսակի դիմումը՝</w:t>
      </w:r>
    </w:p>
    <w:p w14:paraId="4F0780DE" w14:textId="66CFBF98" w:rsidR="00387C77" w:rsidRPr="003273EC" w:rsidRDefault="00387C77" w:rsidP="00A63510">
      <w:pPr>
        <w:pStyle w:val="ConsPlusNormal"/>
        <w:widowControl w:val="0"/>
        <w:spacing w:after="160" w:line="346" w:lineRule="auto"/>
        <w:ind w:firstLine="567"/>
        <w:jc w:val="both"/>
        <w:rPr>
          <w:rFonts w:ascii="Sylfaen" w:hAnsi="Sylfaen"/>
          <w:sz w:val="24"/>
          <w:szCs w:val="24"/>
        </w:rPr>
      </w:pPr>
      <w:r w:rsidRPr="003273EC">
        <w:rPr>
          <w:rFonts w:ascii="Sylfaen" w:hAnsi="Sylfaen"/>
          <w:sz w:val="24"/>
          <w:szCs w:val="24"/>
        </w:rPr>
        <w:t xml:space="preserve">ա) հնարավորինս կարճ ժամկետներում, սակայն դիմումը գրանցելու պահից մաքսային մարմնի 3 աշխատանքային ժամից ոչ ուշ, ստուգում է դիմումի համապատասխանությունն այն պահանջներին, որոնք սահմանվել են սույն կարգի 23-րդ, 26-րդ </w:t>
      </w:r>
      <w:r w:rsidR="00107025">
        <w:rPr>
          <w:rFonts w:ascii="Sylfaen" w:hAnsi="Sylfaen"/>
          <w:sz w:val="24"/>
          <w:szCs w:val="24"/>
        </w:rPr>
        <w:t>և</w:t>
      </w:r>
      <w:r w:rsidRPr="003273EC">
        <w:rPr>
          <w:rFonts w:ascii="Sylfaen" w:hAnsi="Sylfaen"/>
          <w:sz w:val="24"/>
          <w:szCs w:val="24"/>
        </w:rPr>
        <w:t xml:space="preserve"> 28-րդ կետերով (այն դեպքում, երբ բեռնարկղերի համար անհատական կարգով դիմում է ներկայացվել մաքսային մարմին) կամ սույն կարգի 24-րդ, 26-րդ, 27-րդ </w:t>
      </w:r>
      <w:r w:rsidR="00107025">
        <w:rPr>
          <w:rFonts w:ascii="Sylfaen" w:hAnsi="Sylfaen"/>
          <w:sz w:val="24"/>
          <w:szCs w:val="24"/>
        </w:rPr>
        <w:t>և</w:t>
      </w:r>
      <w:r w:rsidRPr="003273EC">
        <w:rPr>
          <w:rFonts w:ascii="Sylfaen" w:hAnsi="Sylfaen"/>
          <w:sz w:val="24"/>
          <w:szCs w:val="24"/>
        </w:rPr>
        <w:t xml:space="preserve"> 29-րդ կետերով (այն դեպքում, երբ բեռնարկղերի համար ըստ կառուցվածքի տեսակի դիմում է ներկայացվել մաքսային մարմին)</w:t>
      </w:r>
      <w:r w:rsidR="0089410C" w:rsidRPr="003273EC">
        <w:rPr>
          <w:rFonts w:ascii="Sylfaen" w:hAnsi="Sylfaen"/>
          <w:sz w:val="24"/>
          <w:szCs w:val="24"/>
        </w:rPr>
        <w:t>.</w:t>
      </w:r>
    </w:p>
    <w:p w14:paraId="6DE79545" w14:textId="6A3E1443" w:rsidR="00387C77" w:rsidRPr="003273EC" w:rsidRDefault="00387C77" w:rsidP="00A63510">
      <w:pPr>
        <w:pStyle w:val="ConsPlusNormal"/>
        <w:widowControl w:val="0"/>
        <w:tabs>
          <w:tab w:val="left" w:pos="1134"/>
        </w:tabs>
        <w:spacing w:after="160" w:line="346" w:lineRule="auto"/>
        <w:ind w:firstLine="567"/>
        <w:jc w:val="both"/>
        <w:rPr>
          <w:rFonts w:ascii="Sylfaen" w:hAnsi="Sylfaen"/>
          <w:sz w:val="24"/>
          <w:szCs w:val="24"/>
        </w:rPr>
      </w:pPr>
      <w:r w:rsidRPr="003273EC">
        <w:rPr>
          <w:rFonts w:ascii="Sylfaen" w:hAnsi="Sylfaen"/>
          <w:sz w:val="24"/>
          <w:szCs w:val="24"/>
        </w:rPr>
        <w:t>բ)</w:t>
      </w:r>
      <w:r w:rsidR="00A63510" w:rsidRPr="00A63510">
        <w:rPr>
          <w:rFonts w:ascii="Sylfaen" w:hAnsi="Sylfaen"/>
          <w:sz w:val="24"/>
          <w:szCs w:val="24"/>
        </w:rPr>
        <w:tab/>
      </w:r>
      <w:r w:rsidRPr="003273EC">
        <w:rPr>
          <w:rFonts w:ascii="Sylfaen" w:hAnsi="Sylfaen"/>
          <w:sz w:val="24"/>
          <w:szCs w:val="24"/>
        </w:rPr>
        <w:t xml:space="preserve">հնարավորինս կարճ ժամկետներում, սակայն դիմումը գրանցելու պահից մաքսային մարմնի 3 աշխատանքային ժամից ոչ ուշ, մերժում է դիմումի ուսումնասիրումը </w:t>
      </w:r>
      <w:r w:rsidR="00107025">
        <w:rPr>
          <w:rFonts w:ascii="Sylfaen" w:hAnsi="Sylfaen"/>
          <w:sz w:val="24"/>
          <w:szCs w:val="24"/>
        </w:rPr>
        <w:t>և</w:t>
      </w:r>
      <w:r w:rsidRPr="003273EC">
        <w:rPr>
          <w:rFonts w:ascii="Sylfaen" w:hAnsi="Sylfaen"/>
          <w:sz w:val="24"/>
          <w:szCs w:val="24"/>
        </w:rPr>
        <w:t xml:space="preserve"> տեղեկացնում է դիմումատուին, Օրենսգրքի 362-րդ հոդվածին համապատասխան (այդ թվում՝ հաշվի առնելով դիմումի մեջ նշված տեղեկացման նախընտրելի եղանակի մասին տեղեկությունները), դիմումի ուսումնասիրումը մերժելու մասին (նշելով մերժման պատճառները) </w:t>
      </w:r>
      <w:r w:rsidR="00107025">
        <w:rPr>
          <w:rFonts w:ascii="Sylfaen" w:hAnsi="Sylfaen"/>
          <w:sz w:val="24"/>
          <w:szCs w:val="24"/>
        </w:rPr>
        <w:t>և</w:t>
      </w:r>
      <w:r w:rsidRPr="003273EC">
        <w:rPr>
          <w:rFonts w:ascii="Sylfaen" w:hAnsi="Sylfaen"/>
          <w:sz w:val="24"/>
          <w:szCs w:val="24"/>
        </w:rPr>
        <w:t xml:space="preserve"> դիմումը, ինչպես նա</w:t>
      </w:r>
      <w:r w:rsidR="00107025">
        <w:rPr>
          <w:rFonts w:ascii="Sylfaen" w:hAnsi="Sylfaen"/>
          <w:sz w:val="24"/>
          <w:szCs w:val="24"/>
        </w:rPr>
        <w:t>և</w:t>
      </w:r>
      <w:r w:rsidRPr="003273EC">
        <w:rPr>
          <w:rFonts w:ascii="Sylfaen" w:hAnsi="Sylfaen"/>
          <w:sz w:val="24"/>
          <w:szCs w:val="24"/>
        </w:rPr>
        <w:t xml:space="preserve"> սույն կարգի 28-րդ կամ 29-րդ կետում նշված փաստաթղթերը (այն դեպքում, երբ այդ փաստաթղթերը ներկայացվել են թղթային կրիչով) ստանալու հնարավորության մասին հետ</w:t>
      </w:r>
      <w:r w:rsidR="00107025">
        <w:rPr>
          <w:rFonts w:ascii="Sylfaen" w:hAnsi="Sylfaen"/>
          <w:sz w:val="24"/>
          <w:szCs w:val="24"/>
        </w:rPr>
        <w:t>և</w:t>
      </w:r>
      <w:r w:rsidRPr="003273EC">
        <w:rPr>
          <w:rFonts w:ascii="Sylfaen" w:hAnsi="Sylfaen"/>
          <w:sz w:val="24"/>
          <w:szCs w:val="24"/>
        </w:rPr>
        <w:t>յալ դեպքերում՝</w:t>
      </w:r>
    </w:p>
    <w:p w14:paraId="685662FD" w14:textId="77777777" w:rsidR="00387C77" w:rsidRPr="003273EC" w:rsidRDefault="00387C77" w:rsidP="00A63510">
      <w:pPr>
        <w:pStyle w:val="ConsPlusNormal"/>
        <w:widowControl w:val="0"/>
        <w:spacing w:after="160" w:line="346" w:lineRule="auto"/>
        <w:ind w:firstLine="567"/>
        <w:jc w:val="both"/>
        <w:rPr>
          <w:rFonts w:ascii="Sylfaen" w:hAnsi="Sylfaen"/>
          <w:sz w:val="24"/>
          <w:szCs w:val="24"/>
        </w:rPr>
      </w:pPr>
      <w:r w:rsidRPr="003273EC">
        <w:rPr>
          <w:rFonts w:ascii="Sylfaen" w:hAnsi="Sylfaen"/>
          <w:sz w:val="24"/>
          <w:szCs w:val="24"/>
        </w:rPr>
        <w:t>դիմումը ներկայացվել կամ ուղարկվել է մաքսային մարմին այն անձի կողմից, որը նշված չէ սույն կարգի 23-րդ կետում (այն դեպքում, երբ բեռնարկղերի համար անհատական կարգով դիմում է ներկայացվել մաքսային մարմին) կամ 24-րդ կետում (այն դեպքում, երբ բեռնարկղերի համար ըստ կառուցվածքի տեսակի դիմում է ներկայացվել մաքսային մարմին)</w:t>
      </w:r>
      <w:r w:rsidR="0089410C" w:rsidRPr="003273EC">
        <w:rPr>
          <w:rFonts w:ascii="Sylfaen" w:hAnsi="Sylfaen"/>
          <w:sz w:val="24"/>
          <w:szCs w:val="24"/>
        </w:rPr>
        <w:t>.</w:t>
      </w:r>
    </w:p>
    <w:p w14:paraId="5520658A" w14:textId="06564083" w:rsidR="00387C77" w:rsidRPr="003273EC" w:rsidRDefault="00387C77" w:rsidP="003273EC">
      <w:pPr>
        <w:pStyle w:val="ConsPlusNormal"/>
        <w:widowControl w:val="0"/>
        <w:spacing w:after="160" w:line="360" w:lineRule="auto"/>
        <w:ind w:firstLine="567"/>
        <w:jc w:val="both"/>
        <w:rPr>
          <w:rFonts w:ascii="Sylfaen" w:hAnsi="Sylfaen"/>
          <w:sz w:val="24"/>
          <w:szCs w:val="24"/>
        </w:rPr>
      </w:pPr>
      <w:r w:rsidRPr="003273EC">
        <w:rPr>
          <w:rFonts w:ascii="Sylfaen" w:hAnsi="Sylfaen"/>
          <w:sz w:val="24"/>
          <w:szCs w:val="24"/>
        </w:rPr>
        <w:lastRenderedPageBreak/>
        <w:t xml:space="preserve">դիմումը չի պարունակում սույն կարգի 26-րդ կետում նշված </w:t>
      </w:r>
      <w:r w:rsidRPr="00A63510">
        <w:rPr>
          <w:rFonts w:ascii="Sylfaen" w:hAnsi="Sylfaen"/>
          <w:spacing w:val="-4"/>
          <w:sz w:val="24"/>
          <w:szCs w:val="24"/>
        </w:rPr>
        <w:t>տեղեկությունները, ինչպես նա</w:t>
      </w:r>
      <w:r w:rsidR="00107025">
        <w:rPr>
          <w:rFonts w:ascii="Sylfaen" w:hAnsi="Sylfaen"/>
          <w:spacing w:val="-4"/>
          <w:sz w:val="24"/>
          <w:szCs w:val="24"/>
        </w:rPr>
        <w:t>և</w:t>
      </w:r>
      <w:r w:rsidRPr="00A63510">
        <w:rPr>
          <w:rFonts w:ascii="Sylfaen" w:hAnsi="Sylfaen"/>
          <w:spacing w:val="-4"/>
          <w:sz w:val="24"/>
          <w:szCs w:val="24"/>
        </w:rPr>
        <w:t xml:space="preserve"> (այն դեպքում, երբ բեռնարկղերի համար ըստ կառուցվածքի տեսակի դիմում է ներկայացվել մաքսային մարմին) սույն կարգի 27-րդ կետում</w:t>
      </w:r>
      <w:r w:rsidRPr="003273EC">
        <w:rPr>
          <w:rFonts w:ascii="Sylfaen" w:hAnsi="Sylfaen"/>
          <w:sz w:val="24"/>
          <w:szCs w:val="24"/>
        </w:rPr>
        <w:t xml:space="preserve"> նշված տեղեկությունները</w:t>
      </w:r>
      <w:r w:rsidR="0089410C" w:rsidRPr="003273EC">
        <w:rPr>
          <w:rFonts w:ascii="Sylfaen" w:hAnsi="Sylfaen"/>
          <w:sz w:val="24"/>
          <w:szCs w:val="24"/>
        </w:rPr>
        <w:t>.</w:t>
      </w:r>
    </w:p>
    <w:p w14:paraId="56E452F9" w14:textId="77777777" w:rsidR="00387C77" w:rsidRPr="003273EC" w:rsidRDefault="00227AEA" w:rsidP="003273EC">
      <w:pPr>
        <w:pStyle w:val="ConsPlusNormal"/>
        <w:widowControl w:val="0"/>
        <w:spacing w:after="160" w:line="360" w:lineRule="auto"/>
        <w:ind w:firstLine="567"/>
        <w:jc w:val="both"/>
        <w:rPr>
          <w:rFonts w:ascii="Sylfaen" w:hAnsi="Sylfaen"/>
          <w:sz w:val="24"/>
          <w:szCs w:val="24"/>
        </w:rPr>
      </w:pPr>
      <w:r w:rsidRPr="003273EC">
        <w:rPr>
          <w:rFonts w:ascii="Sylfaen" w:hAnsi="Sylfaen"/>
          <w:sz w:val="24"/>
          <w:szCs w:val="24"/>
        </w:rPr>
        <w:t>Դ</w:t>
      </w:r>
      <w:r w:rsidR="00387C77" w:rsidRPr="003273EC">
        <w:rPr>
          <w:rFonts w:ascii="Sylfaen" w:hAnsi="Sylfaen"/>
          <w:sz w:val="24"/>
          <w:szCs w:val="24"/>
        </w:rPr>
        <w:t>իմումին</w:t>
      </w:r>
      <w:r w:rsidRPr="003273EC">
        <w:rPr>
          <w:rFonts w:ascii="Sylfaen" w:hAnsi="Sylfaen"/>
          <w:sz w:val="24"/>
          <w:szCs w:val="24"/>
        </w:rPr>
        <w:t xml:space="preserve"> կից</w:t>
      </w:r>
      <w:r w:rsidR="00387C77" w:rsidRPr="003273EC">
        <w:rPr>
          <w:rFonts w:ascii="Sylfaen" w:hAnsi="Sylfaen"/>
          <w:sz w:val="24"/>
          <w:szCs w:val="24"/>
        </w:rPr>
        <w:t xml:space="preserve"> չեն </w:t>
      </w:r>
      <w:r w:rsidRPr="003273EC">
        <w:rPr>
          <w:rFonts w:ascii="Sylfaen" w:hAnsi="Sylfaen"/>
          <w:sz w:val="24"/>
          <w:szCs w:val="24"/>
        </w:rPr>
        <w:t xml:space="preserve">ներկայացվել </w:t>
      </w:r>
      <w:r w:rsidR="00387C77" w:rsidRPr="003273EC">
        <w:rPr>
          <w:rFonts w:ascii="Sylfaen" w:hAnsi="Sylfaen"/>
          <w:sz w:val="24"/>
          <w:szCs w:val="24"/>
        </w:rPr>
        <w:t>այն փաստաթղթերը, որոնք նշված են սույն կարգի 28-րդ կետում (այն դեպքում, երբ բեռնարկղերի համար անհատական կարգով դիմում է ներկայացվել մաքսային մարմին) կամ 29-րդ կետում (այն դեպքում, երբ բեռնարկղերի համար ըստ կառուցվածքի տեսակի դիմում է ներկայացվել մաքսային մարմին)։</w:t>
      </w:r>
    </w:p>
    <w:p w14:paraId="104FED42" w14:textId="77777777" w:rsidR="00387C77" w:rsidRPr="003273EC" w:rsidRDefault="00387C77" w:rsidP="003273EC">
      <w:pPr>
        <w:pStyle w:val="ConsPlusNormal"/>
        <w:widowControl w:val="0"/>
        <w:spacing w:after="160" w:line="360" w:lineRule="auto"/>
        <w:ind w:firstLine="567"/>
        <w:jc w:val="both"/>
        <w:rPr>
          <w:rFonts w:ascii="Sylfaen" w:eastAsia="Times New Roman" w:hAnsi="Sylfaen"/>
          <w:sz w:val="24"/>
          <w:szCs w:val="24"/>
        </w:rPr>
      </w:pPr>
      <w:r w:rsidRPr="003273EC">
        <w:rPr>
          <w:rFonts w:ascii="Sylfaen" w:hAnsi="Sylfaen"/>
          <w:sz w:val="24"/>
          <w:szCs w:val="24"/>
        </w:rPr>
        <w:t>Սույն ենթակետի առաջին պարբերությ</w:t>
      </w:r>
      <w:r w:rsidR="002E057D" w:rsidRPr="003273EC">
        <w:rPr>
          <w:rFonts w:ascii="Sylfaen" w:hAnsi="Sylfaen"/>
          <w:sz w:val="24"/>
          <w:szCs w:val="24"/>
        </w:rPr>
        <w:t>ա</w:t>
      </w:r>
      <w:r w:rsidRPr="003273EC">
        <w:rPr>
          <w:rFonts w:ascii="Sylfaen" w:hAnsi="Sylfaen"/>
          <w:sz w:val="24"/>
          <w:szCs w:val="24"/>
        </w:rPr>
        <w:t>ն</w:t>
      </w:r>
      <w:r w:rsidR="002E057D" w:rsidRPr="003273EC">
        <w:rPr>
          <w:rFonts w:ascii="Sylfaen" w:hAnsi="Sylfaen"/>
          <w:sz w:val="24"/>
          <w:szCs w:val="24"/>
        </w:rPr>
        <w:t xml:space="preserve"> </w:t>
      </w:r>
      <w:r w:rsidRPr="003273EC">
        <w:rPr>
          <w:rFonts w:ascii="Sylfaen" w:hAnsi="Sylfaen"/>
          <w:sz w:val="24"/>
          <w:szCs w:val="24"/>
        </w:rPr>
        <w:t>մ</w:t>
      </w:r>
      <w:r w:rsidR="002E057D" w:rsidRPr="003273EC">
        <w:rPr>
          <w:rFonts w:ascii="Sylfaen" w:hAnsi="Sylfaen"/>
          <w:sz w:val="24"/>
          <w:szCs w:val="24"/>
        </w:rPr>
        <w:t>եջ</w:t>
      </w:r>
      <w:r w:rsidRPr="003273EC">
        <w:rPr>
          <w:rFonts w:ascii="Sylfaen" w:hAnsi="Sylfaen"/>
          <w:sz w:val="24"/>
          <w:szCs w:val="24"/>
        </w:rPr>
        <w:t xml:space="preserve"> նշված փաստաթղթերը դիմումատուին հանձնելու անհնարինության դեպքում մաքսային մարմինը ոչ ուշ, քան համապատասխան որոշումն ընդունելու օրվան հաջորդող 5 աշխատանքային օրվա ընթացքում, այդ փաստաթղթերն ուղարկում է պատվիրված փոստային առաքանիով՝ հանձնման մասին ծանուցմամբ, կամ դրանք փոխանցում է այլ եղանակով, որը թույլ է տալիս հաստատել դրանց ստացման փաստը</w:t>
      </w:r>
      <w:r w:rsidR="0089410C" w:rsidRPr="003273EC">
        <w:rPr>
          <w:rFonts w:ascii="Sylfaen" w:hAnsi="Sylfaen"/>
          <w:sz w:val="24"/>
          <w:szCs w:val="24"/>
        </w:rPr>
        <w:t>.</w:t>
      </w:r>
    </w:p>
    <w:p w14:paraId="654DA570" w14:textId="0EF94EFB" w:rsidR="00387C77" w:rsidRPr="003273EC" w:rsidRDefault="00387C77" w:rsidP="00A63510">
      <w:pPr>
        <w:pStyle w:val="ConsPlusNormal"/>
        <w:widowControl w:val="0"/>
        <w:tabs>
          <w:tab w:val="left" w:pos="1134"/>
        </w:tabs>
        <w:spacing w:after="160" w:line="360" w:lineRule="auto"/>
        <w:ind w:firstLine="567"/>
        <w:jc w:val="both"/>
        <w:rPr>
          <w:rFonts w:ascii="Sylfaen" w:hAnsi="Sylfaen"/>
          <w:sz w:val="24"/>
          <w:szCs w:val="24"/>
        </w:rPr>
      </w:pPr>
      <w:r w:rsidRPr="003273EC">
        <w:rPr>
          <w:rFonts w:ascii="Sylfaen" w:hAnsi="Sylfaen"/>
          <w:sz w:val="24"/>
          <w:szCs w:val="24"/>
        </w:rPr>
        <w:t>գ)</w:t>
      </w:r>
      <w:r w:rsidR="00A63510" w:rsidRPr="00A63510">
        <w:rPr>
          <w:rFonts w:ascii="Sylfaen" w:hAnsi="Sylfaen"/>
          <w:sz w:val="24"/>
          <w:szCs w:val="24"/>
        </w:rPr>
        <w:tab/>
      </w:r>
      <w:r w:rsidRPr="003273EC">
        <w:rPr>
          <w:rFonts w:ascii="Sylfaen" w:hAnsi="Sylfaen"/>
          <w:sz w:val="24"/>
          <w:szCs w:val="24"/>
        </w:rPr>
        <w:t xml:space="preserve">այն պահանջներին դիմումի համապատասխանության դեպքում, որոնք սահմանվել են սույն կարգի 23-րդ, 26-րդ </w:t>
      </w:r>
      <w:r w:rsidR="00107025">
        <w:rPr>
          <w:rFonts w:ascii="Sylfaen" w:hAnsi="Sylfaen"/>
          <w:sz w:val="24"/>
          <w:szCs w:val="24"/>
        </w:rPr>
        <w:t>և</w:t>
      </w:r>
      <w:r w:rsidRPr="003273EC">
        <w:rPr>
          <w:rFonts w:ascii="Sylfaen" w:hAnsi="Sylfaen"/>
          <w:sz w:val="24"/>
          <w:szCs w:val="24"/>
        </w:rPr>
        <w:t xml:space="preserve"> 28-րդ կետերով (այն դեպքում, երբ բեռնարկղերի համար անհատական կարգով դիմում է ներկայացվել մաքսային մարմին) կամ սույն կարգի 24-րդ, 26-րդ, 27-րդ </w:t>
      </w:r>
      <w:r w:rsidR="00107025">
        <w:rPr>
          <w:rFonts w:ascii="Sylfaen" w:hAnsi="Sylfaen"/>
          <w:sz w:val="24"/>
          <w:szCs w:val="24"/>
        </w:rPr>
        <w:t>և</w:t>
      </w:r>
      <w:r w:rsidRPr="003273EC">
        <w:rPr>
          <w:rFonts w:ascii="Sylfaen" w:hAnsi="Sylfaen"/>
          <w:sz w:val="24"/>
          <w:szCs w:val="24"/>
        </w:rPr>
        <w:t xml:space="preserve"> 29-րդ կետերով (այն դեպքում, երբ բեռնարկղերի համար ըստ կառուցվածքի տեսակի դիմում է ներկայացվել մաքսային մարմին)՝</w:t>
      </w:r>
    </w:p>
    <w:p w14:paraId="6ED096D2" w14:textId="2B1596D3" w:rsidR="00387C77" w:rsidRPr="003273EC" w:rsidRDefault="00387C77" w:rsidP="003273EC">
      <w:pPr>
        <w:pStyle w:val="ConsPlusNormal"/>
        <w:widowControl w:val="0"/>
        <w:spacing w:after="160" w:line="360" w:lineRule="auto"/>
        <w:ind w:firstLine="567"/>
        <w:jc w:val="both"/>
        <w:rPr>
          <w:rFonts w:ascii="Sylfaen" w:hAnsi="Sylfaen"/>
          <w:sz w:val="24"/>
          <w:szCs w:val="24"/>
        </w:rPr>
      </w:pPr>
      <w:r w:rsidRPr="003273EC">
        <w:rPr>
          <w:rFonts w:ascii="Sylfaen" w:hAnsi="Sylfaen"/>
          <w:sz w:val="24"/>
          <w:szCs w:val="24"/>
        </w:rPr>
        <w:t xml:space="preserve">հնարավորինս կարճ ժամկետներում, սակայն դիմումը գրանցելու պահից մաքսային մարմնի 3 աշխատանքային ժամից ոչ ուշ, տեղեկացնում է դիմումատուին, Օրենսգրքի 362-րդ հոդվածին համապատասխան (այդ թվում՝ հաշվի առնելով դիմումի մեջ նշված տեղեկացման նախընտրելի եղանակի մասին տեղեկությունները), դիմումի գրանցման համարի մասին </w:t>
      </w:r>
      <w:r w:rsidR="00107025">
        <w:rPr>
          <w:rFonts w:ascii="Sylfaen" w:hAnsi="Sylfaen"/>
          <w:sz w:val="24"/>
          <w:szCs w:val="24"/>
        </w:rPr>
        <w:t>և</w:t>
      </w:r>
      <w:r w:rsidRPr="003273EC">
        <w:rPr>
          <w:rFonts w:ascii="Sylfaen" w:hAnsi="Sylfaen"/>
          <w:sz w:val="24"/>
          <w:szCs w:val="24"/>
        </w:rPr>
        <w:t xml:space="preserve"> Եվրասիական տնտեսական հանձնաժողովի կոլեգիայի 2026 թվականի փետրվարի 17-ի թիվ 15 որոշմամբ հաստատված թիվ 2 ձ</w:t>
      </w:r>
      <w:r w:rsidR="00107025">
        <w:rPr>
          <w:rFonts w:ascii="Sylfaen" w:hAnsi="Sylfaen"/>
          <w:sz w:val="24"/>
          <w:szCs w:val="24"/>
        </w:rPr>
        <w:t>և</w:t>
      </w:r>
      <w:r w:rsidRPr="003273EC">
        <w:rPr>
          <w:rFonts w:ascii="Sylfaen" w:hAnsi="Sylfaen"/>
          <w:sz w:val="24"/>
          <w:szCs w:val="24"/>
        </w:rPr>
        <w:t>ով հավաստագրի ձ</w:t>
      </w:r>
      <w:r w:rsidR="00107025">
        <w:rPr>
          <w:rFonts w:ascii="Sylfaen" w:hAnsi="Sylfaen"/>
          <w:sz w:val="24"/>
          <w:szCs w:val="24"/>
        </w:rPr>
        <w:t>և</w:t>
      </w:r>
      <w:r w:rsidRPr="003273EC">
        <w:rPr>
          <w:rFonts w:ascii="Sylfaen" w:hAnsi="Sylfaen"/>
          <w:sz w:val="24"/>
          <w:szCs w:val="24"/>
        </w:rPr>
        <w:t xml:space="preserve">աթուղթը (այսուհետ՝ թիվ 2 </w:t>
      </w:r>
      <w:r w:rsidRPr="003273EC">
        <w:rPr>
          <w:rFonts w:ascii="Sylfaen" w:hAnsi="Sylfaen"/>
          <w:sz w:val="24"/>
          <w:szCs w:val="24"/>
        </w:rPr>
        <w:lastRenderedPageBreak/>
        <w:t>ձ</w:t>
      </w:r>
      <w:r w:rsidR="00107025">
        <w:rPr>
          <w:rFonts w:ascii="Sylfaen" w:hAnsi="Sylfaen"/>
          <w:sz w:val="24"/>
          <w:szCs w:val="24"/>
        </w:rPr>
        <w:t>և</w:t>
      </w:r>
      <w:r w:rsidRPr="003273EC">
        <w:rPr>
          <w:rFonts w:ascii="Sylfaen" w:hAnsi="Sylfaen"/>
          <w:sz w:val="24"/>
          <w:szCs w:val="24"/>
        </w:rPr>
        <w:t>ով հավաստագրի ձ</w:t>
      </w:r>
      <w:r w:rsidR="00107025">
        <w:rPr>
          <w:rFonts w:ascii="Sylfaen" w:hAnsi="Sylfaen"/>
          <w:sz w:val="24"/>
          <w:szCs w:val="24"/>
        </w:rPr>
        <w:t>և</w:t>
      </w:r>
      <w:r w:rsidRPr="003273EC">
        <w:rPr>
          <w:rFonts w:ascii="Sylfaen" w:hAnsi="Sylfaen"/>
          <w:sz w:val="24"/>
          <w:szCs w:val="24"/>
        </w:rPr>
        <w:t>աթուղթ)՝ 3</w:t>
      </w:r>
      <w:r w:rsidR="00A63510" w:rsidRPr="00A63510">
        <w:rPr>
          <w:rFonts w:ascii="Sylfaen" w:hAnsi="Sylfaen"/>
          <w:sz w:val="24"/>
          <w:szCs w:val="24"/>
        </w:rPr>
        <w:t>-</w:t>
      </w:r>
      <w:hyperlink r:id="rId9" w:anchor="P98">
        <w:r w:rsidRPr="003273EC">
          <w:rPr>
            <w:rFonts w:ascii="Sylfaen" w:hAnsi="Sylfaen"/>
            <w:sz w:val="24"/>
            <w:szCs w:val="24"/>
          </w:rPr>
          <w:t>9-րդ</w:t>
        </w:r>
      </w:hyperlink>
      <w:r w:rsidRPr="003273EC">
        <w:rPr>
          <w:rFonts w:ascii="Sylfaen" w:hAnsi="Sylfaen"/>
          <w:sz w:val="24"/>
          <w:szCs w:val="24"/>
        </w:rPr>
        <w:t xml:space="preserve"> լրացված վանդակներով (այն դեպքում, երբ բեռնարկղերի համար ըստ կառուցվածքի տեսակի դիմում է ներկայացվել մաքսային մարմին) կամ նշված որոշմամբ հաստատված թիվ 3 ձ</w:t>
      </w:r>
      <w:r w:rsidR="00107025">
        <w:rPr>
          <w:rFonts w:ascii="Sylfaen" w:hAnsi="Sylfaen"/>
          <w:sz w:val="24"/>
          <w:szCs w:val="24"/>
        </w:rPr>
        <w:t>և</w:t>
      </w:r>
      <w:r w:rsidRPr="003273EC">
        <w:rPr>
          <w:rFonts w:ascii="Sylfaen" w:hAnsi="Sylfaen"/>
          <w:sz w:val="24"/>
          <w:szCs w:val="24"/>
        </w:rPr>
        <w:t xml:space="preserve">ով </w:t>
      </w:r>
      <w:r w:rsidRPr="00A63510">
        <w:rPr>
          <w:rFonts w:ascii="Sylfaen" w:hAnsi="Sylfaen"/>
          <w:spacing w:val="4"/>
          <w:sz w:val="24"/>
          <w:szCs w:val="24"/>
        </w:rPr>
        <w:t>հավաստագրի ձ</w:t>
      </w:r>
      <w:r w:rsidR="00107025">
        <w:rPr>
          <w:rFonts w:ascii="Sylfaen" w:hAnsi="Sylfaen"/>
          <w:spacing w:val="4"/>
          <w:sz w:val="24"/>
          <w:szCs w:val="24"/>
        </w:rPr>
        <w:t>և</w:t>
      </w:r>
      <w:r w:rsidRPr="00A63510">
        <w:rPr>
          <w:rFonts w:ascii="Sylfaen" w:hAnsi="Sylfaen"/>
          <w:spacing w:val="4"/>
          <w:sz w:val="24"/>
          <w:szCs w:val="24"/>
        </w:rPr>
        <w:t>աթուղթը (այսուհետ՝ թիվ 3 ձ</w:t>
      </w:r>
      <w:r w:rsidR="00107025">
        <w:rPr>
          <w:rFonts w:ascii="Sylfaen" w:hAnsi="Sylfaen"/>
          <w:spacing w:val="4"/>
          <w:sz w:val="24"/>
          <w:szCs w:val="24"/>
        </w:rPr>
        <w:t>և</w:t>
      </w:r>
      <w:r w:rsidRPr="00A63510">
        <w:rPr>
          <w:rFonts w:ascii="Sylfaen" w:hAnsi="Sylfaen"/>
          <w:spacing w:val="4"/>
          <w:sz w:val="24"/>
          <w:szCs w:val="24"/>
        </w:rPr>
        <w:t>ով հավաստագրի ձ</w:t>
      </w:r>
      <w:r w:rsidR="00107025">
        <w:rPr>
          <w:rFonts w:ascii="Sylfaen" w:hAnsi="Sylfaen"/>
          <w:spacing w:val="4"/>
          <w:sz w:val="24"/>
          <w:szCs w:val="24"/>
        </w:rPr>
        <w:t>և</w:t>
      </w:r>
      <w:r w:rsidRPr="00A63510">
        <w:rPr>
          <w:rFonts w:ascii="Sylfaen" w:hAnsi="Sylfaen"/>
          <w:spacing w:val="4"/>
          <w:sz w:val="24"/>
          <w:szCs w:val="24"/>
        </w:rPr>
        <w:t>աթուղթ)՝ 3</w:t>
      </w:r>
      <w:r w:rsidR="00A63510" w:rsidRPr="00A63510">
        <w:rPr>
          <w:rFonts w:ascii="Sylfaen" w:hAnsi="Sylfaen"/>
          <w:spacing w:val="4"/>
          <w:sz w:val="24"/>
          <w:szCs w:val="24"/>
        </w:rPr>
        <w:t>-</w:t>
      </w:r>
      <w:r w:rsidRPr="00A63510">
        <w:rPr>
          <w:rFonts w:ascii="Sylfaen" w:hAnsi="Sylfaen"/>
          <w:spacing w:val="4"/>
          <w:sz w:val="24"/>
          <w:szCs w:val="24"/>
        </w:rPr>
        <w:t>7-րդ լրացված</w:t>
      </w:r>
      <w:r w:rsidRPr="003273EC">
        <w:rPr>
          <w:rFonts w:ascii="Sylfaen" w:hAnsi="Sylfaen"/>
          <w:sz w:val="24"/>
          <w:szCs w:val="24"/>
        </w:rPr>
        <w:t xml:space="preserve"> վանդակներով (այն դեպքում, երբ բեռնարկղերի համար անհատական կարգով դիմում է ներկայացվել մաքսային մարմին), </w:t>
      </w:r>
      <w:r w:rsidR="00107025">
        <w:rPr>
          <w:rFonts w:ascii="Sylfaen" w:hAnsi="Sylfaen"/>
          <w:sz w:val="24"/>
          <w:szCs w:val="24"/>
        </w:rPr>
        <w:t>և</w:t>
      </w:r>
      <w:r w:rsidRPr="003273EC">
        <w:rPr>
          <w:rFonts w:ascii="Sylfaen" w:hAnsi="Sylfaen"/>
          <w:sz w:val="24"/>
          <w:szCs w:val="24"/>
        </w:rPr>
        <w:t xml:space="preserve"> սույն կարգի 28-րդ կամ 29-րդ կետում նշված փաստաթղթերի բնօրինակները ներկայացնելու անհրաժեշտության մասին, ինչպես նա</w:t>
      </w:r>
      <w:r w:rsidR="00107025">
        <w:rPr>
          <w:rFonts w:ascii="Sylfaen" w:hAnsi="Sylfaen"/>
          <w:sz w:val="24"/>
          <w:szCs w:val="24"/>
        </w:rPr>
        <w:t>և</w:t>
      </w:r>
      <w:r w:rsidRPr="003273EC">
        <w:rPr>
          <w:rFonts w:ascii="Sylfaen" w:hAnsi="Sylfaen"/>
          <w:sz w:val="24"/>
          <w:szCs w:val="24"/>
        </w:rPr>
        <w:t xml:space="preserve"> բեռնարկղը (բեռնարկղերը) տեսազննման համար դատարկ վիճակում մաքսային մարմին ներկայացնելու անհրաժեշտության մասին` նշելով այդ ներկայացման վայրը, ամսաթիվը </w:t>
      </w:r>
      <w:r w:rsidR="00107025">
        <w:rPr>
          <w:rFonts w:ascii="Sylfaen" w:hAnsi="Sylfaen"/>
          <w:sz w:val="24"/>
          <w:szCs w:val="24"/>
        </w:rPr>
        <w:t>և</w:t>
      </w:r>
      <w:r w:rsidRPr="003273EC">
        <w:rPr>
          <w:rFonts w:ascii="Sylfaen" w:hAnsi="Sylfaen"/>
          <w:sz w:val="24"/>
          <w:szCs w:val="24"/>
        </w:rPr>
        <w:t xml:space="preserve"> ժամը</w:t>
      </w:r>
      <w:r w:rsidR="0089410C" w:rsidRPr="003273EC">
        <w:rPr>
          <w:rFonts w:ascii="Sylfaen" w:hAnsi="Sylfaen"/>
          <w:sz w:val="24"/>
          <w:szCs w:val="24"/>
        </w:rPr>
        <w:t>.</w:t>
      </w:r>
    </w:p>
    <w:p w14:paraId="5336EE06" w14:textId="4D4AE27B" w:rsidR="00387C77" w:rsidRPr="003273EC" w:rsidRDefault="00387C77" w:rsidP="003273EC">
      <w:pPr>
        <w:pStyle w:val="ConsPlusNormal"/>
        <w:widowControl w:val="0"/>
        <w:spacing w:after="160" w:line="360" w:lineRule="auto"/>
        <w:ind w:firstLine="567"/>
        <w:jc w:val="both"/>
        <w:rPr>
          <w:rFonts w:ascii="Sylfaen" w:hAnsi="Sylfaen"/>
          <w:sz w:val="24"/>
          <w:szCs w:val="24"/>
        </w:rPr>
      </w:pPr>
      <w:r w:rsidRPr="003273EC">
        <w:rPr>
          <w:rFonts w:ascii="Sylfaen" w:hAnsi="Sylfaen"/>
          <w:sz w:val="24"/>
          <w:szCs w:val="24"/>
        </w:rPr>
        <w:t xml:space="preserve">սահմանված ամսաթվին </w:t>
      </w:r>
      <w:r w:rsidR="00107025">
        <w:rPr>
          <w:rFonts w:ascii="Sylfaen" w:hAnsi="Sylfaen"/>
          <w:sz w:val="24"/>
          <w:szCs w:val="24"/>
        </w:rPr>
        <w:t>և</w:t>
      </w:r>
      <w:r w:rsidRPr="003273EC">
        <w:rPr>
          <w:rFonts w:ascii="Sylfaen" w:hAnsi="Sylfaen"/>
          <w:sz w:val="24"/>
          <w:szCs w:val="24"/>
        </w:rPr>
        <w:t xml:space="preserve"> ժամին սույն կարգի 28-րդ կամ 29-րդ կետին համապատասխան ներկայացված փաստաթղթերի հետ փաստաթղթերի բնօրինակների համեմատություն է իրականացնում, ինչի մասին փաստաթղթերի պատճենների վրա (այն դեպքում, երբ նշված փաստաթղթերը ներկայացվել են թղթային կրիչով) կատարում է</w:t>
      </w:r>
      <w:r w:rsidR="001F2B65" w:rsidRPr="003273EC">
        <w:rPr>
          <w:rFonts w:ascii="Sylfaen" w:hAnsi="Sylfaen"/>
          <w:sz w:val="24"/>
          <w:szCs w:val="24"/>
        </w:rPr>
        <w:t xml:space="preserve"> </w:t>
      </w:r>
      <w:r w:rsidRPr="003273EC">
        <w:rPr>
          <w:rFonts w:ascii="Sylfaen" w:hAnsi="Sylfaen"/>
          <w:sz w:val="24"/>
          <w:szCs w:val="24"/>
        </w:rPr>
        <w:t>«Իսկականի հետ ճիշտ է»</w:t>
      </w:r>
      <w:r w:rsidR="00FF53C5" w:rsidRPr="003273EC">
        <w:rPr>
          <w:rFonts w:ascii="Sylfaen" w:hAnsi="Sylfaen"/>
          <w:sz w:val="24"/>
          <w:szCs w:val="24"/>
        </w:rPr>
        <w:t xml:space="preserve"> նշումը՝</w:t>
      </w:r>
      <w:r w:rsidRPr="003273EC">
        <w:rPr>
          <w:rFonts w:ascii="Sylfaen" w:hAnsi="Sylfaen"/>
          <w:sz w:val="24"/>
          <w:szCs w:val="24"/>
        </w:rPr>
        <w:t xml:space="preserve"> (նշելով ամսաթիվը)</w:t>
      </w:r>
      <w:r w:rsidR="00FF53C5" w:rsidRPr="003273EC">
        <w:rPr>
          <w:rFonts w:ascii="Sylfaen" w:hAnsi="Sylfaen"/>
          <w:sz w:val="24"/>
          <w:szCs w:val="24"/>
        </w:rPr>
        <w:t>,</w:t>
      </w:r>
      <w:r w:rsidRPr="003273EC">
        <w:rPr>
          <w:rFonts w:ascii="Sylfaen" w:hAnsi="Sylfaen"/>
          <w:sz w:val="24"/>
          <w:szCs w:val="24"/>
        </w:rPr>
        <w:t xml:space="preserve"> </w:t>
      </w:r>
      <w:r w:rsidR="00107025">
        <w:rPr>
          <w:rFonts w:ascii="Sylfaen" w:hAnsi="Sylfaen"/>
          <w:sz w:val="24"/>
          <w:szCs w:val="24"/>
        </w:rPr>
        <w:t>և</w:t>
      </w:r>
      <w:r w:rsidRPr="003273EC">
        <w:rPr>
          <w:rFonts w:ascii="Sylfaen" w:hAnsi="Sylfaen"/>
          <w:sz w:val="24"/>
          <w:szCs w:val="24"/>
        </w:rPr>
        <w:t xml:space="preserve"> այդ նշումը հաստատում է ստորագրությամբ </w:t>
      </w:r>
      <w:r w:rsidR="00107025">
        <w:rPr>
          <w:rFonts w:ascii="Sylfaen" w:hAnsi="Sylfaen"/>
          <w:sz w:val="24"/>
          <w:szCs w:val="24"/>
        </w:rPr>
        <w:t>և</w:t>
      </w:r>
      <w:r w:rsidRPr="003273EC">
        <w:rPr>
          <w:rFonts w:ascii="Sylfaen" w:hAnsi="Sylfaen"/>
          <w:sz w:val="24"/>
          <w:szCs w:val="24"/>
        </w:rPr>
        <w:t xml:space="preserve"> մաքսային մարմնի կնիքի դրոշմվածքով (Հայաստանի Հանրապետությունում) կամ անձնական համարակալված կնիքի դրոշմվածքով (Բելառուսի Հանրապետությունում, Ղազախստանի Հանրապետությունում, Ղրղզստանի Հանրապետությունում </w:t>
      </w:r>
      <w:r w:rsidR="00107025">
        <w:rPr>
          <w:rFonts w:ascii="Sylfaen" w:hAnsi="Sylfaen"/>
          <w:sz w:val="24"/>
          <w:szCs w:val="24"/>
        </w:rPr>
        <w:t>և</w:t>
      </w:r>
      <w:r w:rsidRPr="003273EC">
        <w:rPr>
          <w:rFonts w:ascii="Sylfaen" w:hAnsi="Sylfaen"/>
          <w:sz w:val="24"/>
          <w:szCs w:val="24"/>
        </w:rPr>
        <w:t xml:space="preserve"> Ռուսաստանի Դաշնությունում), ինչպես նա</w:t>
      </w:r>
      <w:r w:rsidR="00107025">
        <w:rPr>
          <w:rFonts w:ascii="Sylfaen" w:hAnsi="Sylfaen"/>
          <w:sz w:val="24"/>
          <w:szCs w:val="24"/>
        </w:rPr>
        <w:t>և</w:t>
      </w:r>
      <w:r w:rsidRPr="003273EC">
        <w:rPr>
          <w:rFonts w:ascii="Sylfaen" w:hAnsi="Sylfaen"/>
          <w:sz w:val="24"/>
          <w:szCs w:val="24"/>
        </w:rPr>
        <w:t xml:space="preserve"> իրականացնում է բեռնարկղի (բեռնարկղերի) տեսազննում՝ պահանջներին դրա համապատասխանության մասով։ </w:t>
      </w:r>
    </w:p>
    <w:p w14:paraId="7D564035" w14:textId="342C19D0" w:rsidR="00387C77" w:rsidRPr="003273EC" w:rsidRDefault="00387C77" w:rsidP="00A63510">
      <w:pPr>
        <w:pStyle w:val="ConsPlusNormal"/>
        <w:widowControl w:val="0"/>
        <w:tabs>
          <w:tab w:val="left" w:pos="1134"/>
        </w:tabs>
        <w:spacing w:after="160" w:line="360" w:lineRule="auto"/>
        <w:ind w:firstLine="567"/>
        <w:jc w:val="both"/>
        <w:rPr>
          <w:rFonts w:ascii="Sylfaen" w:hAnsi="Sylfaen"/>
          <w:sz w:val="24"/>
          <w:szCs w:val="24"/>
        </w:rPr>
      </w:pPr>
      <w:r w:rsidRPr="003273EC">
        <w:rPr>
          <w:rFonts w:ascii="Sylfaen" w:hAnsi="Sylfaen"/>
          <w:sz w:val="24"/>
          <w:szCs w:val="24"/>
        </w:rPr>
        <w:t>33.</w:t>
      </w:r>
      <w:r w:rsidR="00A63510" w:rsidRPr="00A63510">
        <w:rPr>
          <w:rFonts w:ascii="Sylfaen" w:hAnsi="Sylfaen"/>
          <w:sz w:val="24"/>
          <w:szCs w:val="24"/>
        </w:rPr>
        <w:tab/>
      </w:r>
      <w:r w:rsidRPr="003273EC">
        <w:rPr>
          <w:rFonts w:ascii="Sylfaen" w:hAnsi="Sylfaen"/>
          <w:sz w:val="24"/>
          <w:szCs w:val="24"/>
        </w:rPr>
        <w:t>Մաքսային մարմնի պաշտոնատար անձը սույն կարգի 31-րդ կետի «բ» ենթակետում նշված ժամկետում իրականացնում է հետ</w:t>
      </w:r>
      <w:r w:rsidR="00107025">
        <w:rPr>
          <w:rFonts w:ascii="Sylfaen" w:hAnsi="Sylfaen"/>
          <w:sz w:val="24"/>
          <w:szCs w:val="24"/>
        </w:rPr>
        <w:t>և</w:t>
      </w:r>
      <w:r w:rsidRPr="003273EC">
        <w:rPr>
          <w:rFonts w:ascii="Sylfaen" w:hAnsi="Sylfaen"/>
          <w:sz w:val="24"/>
          <w:szCs w:val="24"/>
        </w:rPr>
        <w:t>յալ գործողությունները՝</w:t>
      </w:r>
    </w:p>
    <w:p w14:paraId="70EA1DE6" w14:textId="58A2752D" w:rsidR="00387C77" w:rsidRPr="003273EC" w:rsidRDefault="00387C77" w:rsidP="00A63510">
      <w:pPr>
        <w:pStyle w:val="ConsPlusNormal"/>
        <w:widowControl w:val="0"/>
        <w:tabs>
          <w:tab w:val="left" w:pos="1134"/>
        </w:tabs>
        <w:spacing w:after="160" w:line="360" w:lineRule="auto"/>
        <w:ind w:firstLine="567"/>
        <w:jc w:val="both"/>
        <w:rPr>
          <w:rFonts w:ascii="Sylfaen" w:hAnsi="Sylfaen"/>
          <w:sz w:val="24"/>
          <w:szCs w:val="24"/>
        </w:rPr>
      </w:pPr>
      <w:r w:rsidRPr="003273EC">
        <w:rPr>
          <w:rFonts w:ascii="Sylfaen" w:hAnsi="Sylfaen"/>
          <w:sz w:val="24"/>
          <w:szCs w:val="24"/>
        </w:rPr>
        <w:t>ա)</w:t>
      </w:r>
      <w:r w:rsidR="00A63510" w:rsidRPr="00A63510">
        <w:rPr>
          <w:rFonts w:ascii="Sylfaen" w:hAnsi="Sylfaen"/>
          <w:sz w:val="24"/>
          <w:szCs w:val="24"/>
        </w:rPr>
        <w:tab/>
      </w:r>
      <w:r w:rsidRPr="003273EC">
        <w:rPr>
          <w:rFonts w:ascii="Sylfaen" w:hAnsi="Sylfaen"/>
          <w:sz w:val="24"/>
          <w:szCs w:val="24"/>
        </w:rPr>
        <w:t xml:space="preserve">այն դեպքում, երբ տեսազննման արդյունքներով սահմանվել է, որ բեռնարկղը (բեռնարկղերը) չի (չեն) համապատասխանում պահանջներին կամ բեռնարկղը (բեռնարկղերը) չի (չեն) ներկայացվել տեսազննման համար դատարկ վիճակում սույն կարգի 32-րդ կետի «գ» ենթակետի երկրորդ պարբերությանը </w:t>
      </w:r>
      <w:r w:rsidRPr="003273EC">
        <w:rPr>
          <w:rFonts w:ascii="Sylfaen" w:hAnsi="Sylfaen"/>
          <w:sz w:val="24"/>
          <w:szCs w:val="24"/>
        </w:rPr>
        <w:lastRenderedPageBreak/>
        <w:t xml:space="preserve">համապատասխան սահմանված վայրում, ամսաթվին </w:t>
      </w:r>
      <w:r w:rsidR="00107025">
        <w:rPr>
          <w:rFonts w:ascii="Sylfaen" w:hAnsi="Sylfaen"/>
          <w:sz w:val="24"/>
          <w:szCs w:val="24"/>
        </w:rPr>
        <w:t>և</w:t>
      </w:r>
      <w:r w:rsidRPr="003273EC">
        <w:rPr>
          <w:rFonts w:ascii="Sylfaen" w:hAnsi="Sylfaen"/>
          <w:sz w:val="24"/>
          <w:szCs w:val="24"/>
        </w:rPr>
        <w:t xml:space="preserve"> ժամին, </w:t>
      </w:r>
      <w:r w:rsidR="00107025">
        <w:rPr>
          <w:rFonts w:ascii="Sylfaen" w:hAnsi="Sylfaen"/>
          <w:sz w:val="24"/>
          <w:szCs w:val="24"/>
        </w:rPr>
        <w:t>և</w:t>
      </w:r>
      <w:r w:rsidRPr="003273EC">
        <w:rPr>
          <w:rFonts w:ascii="Sylfaen" w:hAnsi="Sylfaen"/>
          <w:sz w:val="24"/>
          <w:szCs w:val="24"/>
        </w:rPr>
        <w:t xml:space="preserve"> (կամ) սույն կարգի 28-րդ կամ 29-րդ կետին համապատասխան ներկայացված փաստաթղթերի հետ փաստաթղթերի բնօրինակների համեմատության արդյունքներով հայտնաբերվել են անհամապատասխանություններ՝</w:t>
      </w:r>
    </w:p>
    <w:p w14:paraId="6089E914" w14:textId="34388F3E" w:rsidR="00387C77" w:rsidRPr="003273EC" w:rsidRDefault="00387C77" w:rsidP="00A63510">
      <w:pPr>
        <w:pStyle w:val="ConsPlusNormal"/>
        <w:widowControl w:val="0"/>
        <w:spacing w:after="160" w:line="346" w:lineRule="auto"/>
        <w:ind w:firstLine="567"/>
        <w:jc w:val="both"/>
        <w:rPr>
          <w:rFonts w:ascii="Sylfaen" w:hAnsi="Sylfaen"/>
          <w:sz w:val="24"/>
          <w:szCs w:val="24"/>
        </w:rPr>
      </w:pPr>
      <w:r w:rsidRPr="003273EC">
        <w:rPr>
          <w:rFonts w:ascii="Sylfaen" w:hAnsi="Sylfaen"/>
          <w:sz w:val="24"/>
          <w:szCs w:val="24"/>
        </w:rPr>
        <w:t>բեռնարկղերի համար անհատական կարգով դիմումի կամ բեռնարկղերի համար ըստ կառուցվածքի տեսակի դիմումի վրա (թղթային կրիչով փաստաթղթի ձ</w:t>
      </w:r>
      <w:r w:rsidR="00107025">
        <w:rPr>
          <w:rFonts w:ascii="Sylfaen" w:hAnsi="Sylfaen"/>
          <w:sz w:val="24"/>
          <w:szCs w:val="24"/>
        </w:rPr>
        <w:t>և</w:t>
      </w:r>
      <w:r w:rsidRPr="003273EC">
        <w:rPr>
          <w:rFonts w:ascii="Sylfaen" w:hAnsi="Sylfaen"/>
          <w:sz w:val="24"/>
          <w:szCs w:val="24"/>
        </w:rPr>
        <w:t>ով դիմումը ներկայացնելու դեպքում) կատարում է «Մերժված է»</w:t>
      </w:r>
      <w:r w:rsidR="00FF53C5" w:rsidRPr="003273EC">
        <w:rPr>
          <w:rFonts w:ascii="Sylfaen" w:hAnsi="Sylfaen"/>
          <w:sz w:val="24"/>
          <w:szCs w:val="24"/>
        </w:rPr>
        <w:t xml:space="preserve"> նշումը՝</w:t>
      </w:r>
      <w:r w:rsidR="001F2B65" w:rsidRPr="003273EC">
        <w:rPr>
          <w:rFonts w:ascii="Sylfaen" w:hAnsi="Sylfaen"/>
          <w:sz w:val="24"/>
          <w:szCs w:val="24"/>
        </w:rPr>
        <w:t xml:space="preserve"> </w:t>
      </w:r>
      <w:r w:rsidRPr="003273EC">
        <w:rPr>
          <w:rFonts w:ascii="Sylfaen" w:hAnsi="Sylfaen"/>
          <w:sz w:val="24"/>
          <w:szCs w:val="24"/>
        </w:rPr>
        <w:t>(նշելով մերժման պատճառները)</w:t>
      </w:r>
      <w:r w:rsidR="00FF53C5" w:rsidRPr="003273EC">
        <w:rPr>
          <w:rFonts w:ascii="Sylfaen" w:hAnsi="Sylfaen"/>
          <w:sz w:val="24"/>
          <w:szCs w:val="24"/>
        </w:rPr>
        <w:t>,</w:t>
      </w:r>
      <w:r w:rsidRPr="003273EC">
        <w:rPr>
          <w:rFonts w:ascii="Sylfaen" w:hAnsi="Sylfaen"/>
          <w:sz w:val="24"/>
          <w:szCs w:val="24"/>
        </w:rPr>
        <w:t xml:space="preserve"> </w:t>
      </w:r>
      <w:r w:rsidR="00107025">
        <w:rPr>
          <w:rFonts w:ascii="Sylfaen" w:hAnsi="Sylfaen"/>
          <w:sz w:val="24"/>
          <w:szCs w:val="24"/>
        </w:rPr>
        <w:t>և</w:t>
      </w:r>
      <w:r w:rsidRPr="003273EC">
        <w:rPr>
          <w:rFonts w:ascii="Sylfaen" w:hAnsi="Sylfaen"/>
          <w:sz w:val="24"/>
          <w:szCs w:val="24"/>
        </w:rPr>
        <w:t xml:space="preserve"> այդ նշումը հաստատում է (նշելով ամսաթիվը) ստորագրությամբ </w:t>
      </w:r>
      <w:r w:rsidR="00107025">
        <w:rPr>
          <w:rFonts w:ascii="Sylfaen" w:hAnsi="Sylfaen"/>
          <w:sz w:val="24"/>
          <w:szCs w:val="24"/>
        </w:rPr>
        <w:t>և</w:t>
      </w:r>
      <w:r w:rsidRPr="003273EC">
        <w:rPr>
          <w:rFonts w:ascii="Sylfaen" w:hAnsi="Sylfaen"/>
          <w:sz w:val="24"/>
          <w:szCs w:val="24"/>
        </w:rPr>
        <w:t xml:space="preserve"> մաքսային մարմնի կնիքի դրոշմվածքով (Հայաստանի Հանրապետությունում) կամ անձնական համարակալված կնիքի դրոշմվածքով (Բելառուսի Հանրապետությունում, Ղազախստանի Հանրապետությունում, Ղրղզստանի Հանրապետությունում </w:t>
      </w:r>
      <w:r w:rsidR="00107025">
        <w:rPr>
          <w:rFonts w:ascii="Sylfaen" w:hAnsi="Sylfaen"/>
          <w:sz w:val="24"/>
          <w:szCs w:val="24"/>
        </w:rPr>
        <w:t>և</w:t>
      </w:r>
      <w:r w:rsidRPr="003273EC">
        <w:rPr>
          <w:rFonts w:ascii="Sylfaen" w:hAnsi="Sylfaen"/>
          <w:sz w:val="24"/>
          <w:szCs w:val="24"/>
        </w:rPr>
        <w:t xml:space="preserve"> Ռուսաստանի Դաշնությունում)</w:t>
      </w:r>
      <w:r w:rsidR="0089410C" w:rsidRPr="003273EC">
        <w:rPr>
          <w:rFonts w:ascii="Sylfaen" w:hAnsi="Sylfaen"/>
          <w:sz w:val="24"/>
          <w:szCs w:val="24"/>
        </w:rPr>
        <w:t>.</w:t>
      </w:r>
    </w:p>
    <w:p w14:paraId="25BF8D18" w14:textId="3A5D0F88" w:rsidR="00387C77" w:rsidRPr="003273EC" w:rsidRDefault="00387C77" w:rsidP="00A63510">
      <w:pPr>
        <w:pStyle w:val="ConsPlusNormal"/>
        <w:widowControl w:val="0"/>
        <w:spacing w:after="160" w:line="346" w:lineRule="auto"/>
        <w:ind w:firstLine="567"/>
        <w:jc w:val="both"/>
        <w:rPr>
          <w:rFonts w:ascii="Sylfaen" w:hAnsi="Sylfaen"/>
          <w:sz w:val="24"/>
          <w:szCs w:val="24"/>
        </w:rPr>
      </w:pPr>
      <w:r w:rsidRPr="003273EC">
        <w:rPr>
          <w:rFonts w:ascii="Sylfaen" w:hAnsi="Sylfaen"/>
          <w:sz w:val="24"/>
          <w:szCs w:val="24"/>
        </w:rPr>
        <w:t xml:space="preserve">տեղեկացնում է դիմումատուին հավաստագրի տրամադրումը մերժելու մասին (նշելով մերժման պատճառները)՝ Օրենսգրքի 362-րդ հոդվածին համապատասխան (այդ թվում՝ հաշվի առնելով դիմումի մեջ նշված տեղեկացման նախընտրելի եղանակի մասին տեղեկությունները), </w:t>
      </w:r>
      <w:r w:rsidR="00107025">
        <w:rPr>
          <w:rFonts w:ascii="Sylfaen" w:hAnsi="Sylfaen"/>
          <w:sz w:val="24"/>
          <w:szCs w:val="24"/>
        </w:rPr>
        <w:t>և</w:t>
      </w:r>
      <w:r w:rsidRPr="003273EC">
        <w:rPr>
          <w:rFonts w:ascii="Sylfaen" w:hAnsi="Sylfaen"/>
          <w:sz w:val="24"/>
          <w:szCs w:val="24"/>
        </w:rPr>
        <w:t xml:space="preserve"> դիմումը, ինչպես նա</w:t>
      </w:r>
      <w:r w:rsidR="00107025">
        <w:rPr>
          <w:rFonts w:ascii="Sylfaen" w:hAnsi="Sylfaen"/>
          <w:sz w:val="24"/>
          <w:szCs w:val="24"/>
        </w:rPr>
        <w:t>և</w:t>
      </w:r>
      <w:r w:rsidRPr="003273EC">
        <w:rPr>
          <w:rFonts w:ascii="Sylfaen" w:hAnsi="Sylfaen"/>
          <w:sz w:val="24"/>
          <w:szCs w:val="24"/>
        </w:rPr>
        <w:t xml:space="preserve"> սույն կարգի 28-րդ կամ 29-րդ կետում նշված փաստաթղթերը (այն դեպքում, երբ այդ փաստաթղթերը ներկայացվել են թղթային կրիչով) ստանալու հնարավորության մասին։ Նշված փաստաթղթերը դիմումատուին հանձնելու անհնարինության դեպքում մաքսային մարմինը ոչ ուշ, քան համապատասխան որոշումն ընդունելու օրվան հաջորդող 5 աշխատանքային օրվա ընթացքում, այդ փաստաթղթերն ուղարկում է պատվիրված փոստային առաքանիով՝ հանձնման մասին ծանուցմամբ, կամ դրանք փոխանցում է այլ եղանակով, որը թույլ է տալիս հաստատել դրանց ստացման փաստը</w:t>
      </w:r>
      <w:r w:rsidR="0089410C" w:rsidRPr="003273EC">
        <w:rPr>
          <w:rFonts w:ascii="Sylfaen" w:hAnsi="Sylfaen"/>
          <w:sz w:val="24"/>
          <w:szCs w:val="24"/>
        </w:rPr>
        <w:t>.</w:t>
      </w:r>
    </w:p>
    <w:p w14:paraId="4094899E" w14:textId="1E05AD70" w:rsidR="00387C77" w:rsidRPr="003273EC" w:rsidRDefault="003C7ABC" w:rsidP="00A63510">
      <w:pPr>
        <w:pStyle w:val="ConsPlusNormal"/>
        <w:widowControl w:val="0"/>
        <w:spacing w:after="160" w:line="346" w:lineRule="auto"/>
        <w:ind w:firstLine="567"/>
        <w:jc w:val="both"/>
        <w:rPr>
          <w:rFonts w:ascii="Sylfaen" w:hAnsi="Sylfaen"/>
          <w:sz w:val="24"/>
          <w:szCs w:val="24"/>
        </w:rPr>
      </w:pPr>
      <w:r w:rsidRPr="003273EC">
        <w:rPr>
          <w:rFonts w:ascii="Sylfaen" w:hAnsi="Sylfaen"/>
          <w:sz w:val="24"/>
          <w:szCs w:val="24"/>
        </w:rPr>
        <w:t>պատրաստում</w:t>
      </w:r>
      <w:r w:rsidR="00387C77" w:rsidRPr="003273EC">
        <w:rPr>
          <w:rFonts w:ascii="Sylfaen" w:hAnsi="Sylfaen"/>
          <w:sz w:val="24"/>
          <w:szCs w:val="24"/>
        </w:rPr>
        <w:t xml:space="preserve"> է (անհրաժեշտության դեպքում) դիմումի պատճենը՝ հավաստագրի տրամադրումը մերժելու մասին մաքսային մարմնի նշմամբ, </w:t>
      </w:r>
      <w:r w:rsidR="00107025">
        <w:rPr>
          <w:rFonts w:ascii="Sylfaen" w:hAnsi="Sylfaen"/>
          <w:sz w:val="24"/>
          <w:szCs w:val="24"/>
        </w:rPr>
        <w:t>և</w:t>
      </w:r>
      <w:r w:rsidR="00387C77" w:rsidRPr="003273EC">
        <w:rPr>
          <w:rFonts w:ascii="Sylfaen" w:hAnsi="Sylfaen"/>
          <w:sz w:val="24"/>
          <w:szCs w:val="24"/>
        </w:rPr>
        <w:t xml:space="preserve"> սույն</w:t>
      </w:r>
      <w:r w:rsidR="001F2B65" w:rsidRPr="003273EC">
        <w:rPr>
          <w:rFonts w:ascii="Sylfaen" w:hAnsi="Sylfaen"/>
          <w:sz w:val="24"/>
          <w:szCs w:val="24"/>
        </w:rPr>
        <w:t xml:space="preserve"> </w:t>
      </w:r>
      <w:r w:rsidR="00387C77" w:rsidRPr="003273EC">
        <w:rPr>
          <w:rFonts w:ascii="Sylfaen" w:hAnsi="Sylfaen"/>
          <w:sz w:val="24"/>
          <w:szCs w:val="24"/>
        </w:rPr>
        <w:t>կարգի 28-րդ կամ 29-րդ կետում նշված փաստաթղթերի պատճենները՝ մաքսային մարմնի գործերում դրանք պահելու համար (այն դեպքում, երբ այդ փաստաթղթերը ներկայացվել են թղթային կրիչով)</w:t>
      </w:r>
      <w:r w:rsidR="0089410C" w:rsidRPr="003273EC">
        <w:rPr>
          <w:rFonts w:ascii="Sylfaen" w:hAnsi="Sylfaen"/>
          <w:sz w:val="24"/>
          <w:szCs w:val="24"/>
        </w:rPr>
        <w:t>.</w:t>
      </w:r>
    </w:p>
    <w:p w14:paraId="1D703935" w14:textId="2FAECC45" w:rsidR="00387C77" w:rsidRPr="003273EC" w:rsidRDefault="00387C77" w:rsidP="00A63510">
      <w:pPr>
        <w:pStyle w:val="ConsPlusNormal"/>
        <w:widowControl w:val="0"/>
        <w:tabs>
          <w:tab w:val="left" w:pos="1134"/>
        </w:tabs>
        <w:spacing w:after="160" w:line="360" w:lineRule="auto"/>
        <w:ind w:firstLine="567"/>
        <w:jc w:val="both"/>
        <w:rPr>
          <w:rFonts w:ascii="Sylfaen" w:hAnsi="Sylfaen"/>
          <w:sz w:val="24"/>
          <w:szCs w:val="24"/>
        </w:rPr>
      </w:pPr>
      <w:r w:rsidRPr="003273EC">
        <w:rPr>
          <w:rFonts w:ascii="Sylfaen" w:hAnsi="Sylfaen"/>
          <w:sz w:val="24"/>
          <w:szCs w:val="24"/>
        </w:rPr>
        <w:lastRenderedPageBreak/>
        <w:t>բ)</w:t>
      </w:r>
      <w:r w:rsidR="00A63510" w:rsidRPr="00A63510">
        <w:rPr>
          <w:rFonts w:ascii="Sylfaen" w:hAnsi="Sylfaen"/>
          <w:sz w:val="24"/>
          <w:szCs w:val="24"/>
        </w:rPr>
        <w:tab/>
      </w:r>
      <w:r w:rsidRPr="003273EC">
        <w:rPr>
          <w:rFonts w:ascii="Sylfaen" w:hAnsi="Sylfaen"/>
          <w:sz w:val="24"/>
          <w:szCs w:val="24"/>
        </w:rPr>
        <w:t xml:space="preserve">այն դեպքում, երբ տեսազննման արդյունքներով սահմանվել է, որ բեռնարկղը (բեռնարկղերը) համապատասխանում է (են) պահանջներին, </w:t>
      </w:r>
      <w:r w:rsidR="00107025">
        <w:rPr>
          <w:rFonts w:ascii="Sylfaen" w:hAnsi="Sylfaen"/>
          <w:sz w:val="24"/>
          <w:szCs w:val="24"/>
        </w:rPr>
        <w:t>և</w:t>
      </w:r>
      <w:r w:rsidRPr="003273EC">
        <w:rPr>
          <w:rFonts w:ascii="Sylfaen" w:hAnsi="Sylfaen"/>
          <w:sz w:val="24"/>
          <w:szCs w:val="24"/>
        </w:rPr>
        <w:t xml:space="preserve"> սույն կարգի 28-րդ կամ 29-րդ կետին համապատասխան ներկայացված փաստաթղթերի հետ փաստաթղթերի բնօրինակների համեմատության արդյունքներով չեն հայտնաբերվել</w:t>
      </w:r>
      <w:r w:rsidR="001F2B65" w:rsidRPr="003273EC">
        <w:rPr>
          <w:rFonts w:ascii="Sylfaen" w:hAnsi="Sylfaen"/>
          <w:sz w:val="24"/>
          <w:szCs w:val="24"/>
        </w:rPr>
        <w:t xml:space="preserve"> </w:t>
      </w:r>
      <w:r w:rsidRPr="003273EC">
        <w:rPr>
          <w:rFonts w:ascii="Sylfaen" w:hAnsi="Sylfaen"/>
          <w:sz w:val="24"/>
          <w:szCs w:val="24"/>
        </w:rPr>
        <w:t>անհամապատասխանություններ՝</w:t>
      </w:r>
    </w:p>
    <w:p w14:paraId="754F72AE" w14:textId="32E500F6" w:rsidR="00387C77" w:rsidRPr="003273EC" w:rsidRDefault="00387C77" w:rsidP="003273EC">
      <w:pPr>
        <w:pStyle w:val="ConsPlusNormal"/>
        <w:widowControl w:val="0"/>
        <w:spacing w:after="160" w:line="360" w:lineRule="auto"/>
        <w:ind w:firstLine="567"/>
        <w:jc w:val="both"/>
        <w:rPr>
          <w:rFonts w:ascii="Sylfaen" w:hAnsi="Sylfaen"/>
          <w:sz w:val="24"/>
          <w:szCs w:val="24"/>
        </w:rPr>
      </w:pPr>
      <w:r w:rsidRPr="003273EC">
        <w:rPr>
          <w:rFonts w:ascii="Sylfaen" w:hAnsi="Sylfaen"/>
          <w:sz w:val="24"/>
          <w:szCs w:val="24"/>
        </w:rPr>
        <w:t>ձ</w:t>
      </w:r>
      <w:r w:rsidR="00107025">
        <w:rPr>
          <w:rFonts w:ascii="Sylfaen" w:hAnsi="Sylfaen"/>
          <w:sz w:val="24"/>
          <w:szCs w:val="24"/>
        </w:rPr>
        <w:t>և</w:t>
      </w:r>
      <w:r w:rsidRPr="003273EC">
        <w:rPr>
          <w:rFonts w:ascii="Sylfaen" w:hAnsi="Sylfaen"/>
          <w:sz w:val="24"/>
          <w:szCs w:val="24"/>
        </w:rPr>
        <w:t>ավորում է, այդ թվում՝ մաքսային մարմնի տեղեկատվական համակարգի օգտագործմամբ, հավաստագրի տրամադրման մասին տեղեկություններ՝ նշելով դրա գրանցման համարը հետ</w:t>
      </w:r>
      <w:r w:rsidR="00107025">
        <w:rPr>
          <w:rFonts w:ascii="Sylfaen" w:hAnsi="Sylfaen"/>
          <w:sz w:val="24"/>
          <w:szCs w:val="24"/>
        </w:rPr>
        <w:t>և</w:t>
      </w:r>
      <w:r w:rsidRPr="003273EC">
        <w:rPr>
          <w:rFonts w:ascii="Sylfaen" w:hAnsi="Sylfaen"/>
          <w:sz w:val="24"/>
          <w:szCs w:val="24"/>
        </w:rPr>
        <w:t>յալ սխեմայով՝</w:t>
      </w:r>
    </w:p>
    <w:p w14:paraId="03EF618B" w14:textId="77777777" w:rsidR="00387C77" w:rsidRPr="003273EC" w:rsidRDefault="00000000" w:rsidP="003273EC">
      <w:pPr>
        <w:widowControl w:val="0"/>
        <w:spacing w:after="160" w:line="360" w:lineRule="auto"/>
        <w:ind w:firstLine="709"/>
        <w:jc w:val="both"/>
        <w:rPr>
          <w:rFonts w:ascii="Sylfaen" w:hAnsi="Sylfaen"/>
          <w:sz w:val="24"/>
          <w:szCs w:val="24"/>
        </w:rPr>
      </w:pPr>
      <m:oMathPara>
        <m:oMath>
          <m:f>
            <m:fPr>
              <m:ctrlPr>
                <w:rPr>
                  <w:rFonts w:ascii="Cambria Math" w:eastAsia="Calibri" w:hAnsi="Cambria Math" w:cs="Times New Roman"/>
                  <w:i/>
                  <w:sz w:val="24"/>
                  <w:szCs w:val="24"/>
                </w:rPr>
              </m:ctrlPr>
            </m:fPr>
            <m:num>
              <m:r>
                <w:rPr>
                  <w:rFonts w:ascii="Cambria Math" w:hAnsi="Cambria Math"/>
                  <w:sz w:val="24"/>
                  <w:szCs w:val="24"/>
                </w:rPr>
                <m:t>XXXXXXXX</m:t>
              </m:r>
            </m:num>
            <m:den>
              <m:r>
                <w:rPr>
                  <w:rFonts w:ascii="Cambria Math" w:hAnsi="Cambria Math"/>
                  <w:sz w:val="24"/>
                  <w:szCs w:val="24"/>
                </w:rPr>
                <m:t>1</m:t>
              </m:r>
            </m:den>
          </m:f>
          <m:r>
            <w:rPr>
              <w:rFonts w:ascii="Cambria Math" w:hAnsi="Cambria Math"/>
              <w:sz w:val="24"/>
              <w:szCs w:val="24"/>
            </w:rPr>
            <m:t>/</m:t>
          </m:r>
          <m:f>
            <m:fPr>
              <m:ctrlPr>
                <w:rPr>
                  <w:rFonts w:ascii="Cambria Math" w:eastAsia="Calibri" w:hAnsi="Cambria Math" w:cs="Times New Roman"/>
                  <w:i/>
                  <w:sz w:val="24"/>
                  <w:szCs w:val="24"/>
                </w:rPr>
              </m:ctrlPr>
            </m:fPr>
            <m:num>
              <m:r>
                <w:rPr>
                  <w:rFonts w:ascii="Cambria Math" w:hAnsi="Cambria Math"/>
                  <w:sz w:val="24"/>
                  <w:szCs w:val="24"/>
                </w:rPr>
                <m:t>XXXXXX</m:t>
              </m:r>
            </m:num>
            <m:den>
              <m:r>
                <w:rPr>
                  <w:rFonts w:ascii="Cambria Math" w:hAnsi="Cambria Math"/>
                  <w:sz w:val="24"/>
                  <w:szCs w:val="24"/>
                </w:rPr>
                <m:t>2</m:t>
              </m:r>
            </m:den>
          </m:f>
          <m:r>
            <w:rPr>
              <w:rFonts w:ascii="Cambria Math" w:hAnsi="Cambria Math"/>
              <w:sz w:val="24"/>
              <w:szCs w:val="24"/>
            </w:rPr>
            <m:t>/</m:t>
          </m:r>
          <m:f>
            <m:fPr>
              <m:ctrlPr>
                <w:rPr>
                  <w:rFonts w:ascii="Cambria Math" w:eastAsia="Calibri" w:hAnsi="Cambria Math" w:cs="Times New Roman"/>
                  <w:i/>
                  <w:sz w:val="24"/>
                  <w:szCs w:val="24"/>
                </w:rPr>
              </m:ctrlPr>
            </m:fPr>
            <m:num>
              <m:r>
                <w:rPr>
                  <w:rFonts w:ascii="Cambria Math" w:hAnsi="Cambria Math"/>
                  <w:sz w:val="24"/>
                  <w:szCs w:val="24"/>
                </w:rPr>
                <m:t>XXXXXXX</m:t>
              </m:r>
            </m:num>
            <m:den>
              <m:r>
                <w:rPr>
                  <w:rFonts w:ascii="Cambria Math" w:hAnsi="Cambria Math"/>
                  <w:sz w:val="24"/>
                  <w:szCs w:val="24"/>
                </w:rPr>
                <m:t>3</m:t>
              </m:r>
            </m:den>
          </m:f>
        </m:oMath>
      </m:oMathPara>
    </w:p>
    <w:p w14:paraId="117DCD5E" w14:textId="77777777" w:rsidR="00387C77" w:rsidRPr="003273EC" w:rsidRDefault="00387C77" w:rsidP="003273EC">
      <w:pPr>
        <w:widowControl w:val="0"/>
        <w:spacing w:after="160" w:line="360" w:lineRule="auto"/>
        <w:ind w:firstLine="709"/>
        <w:jc w:val="both"/>
        <w:rPr>
          <w:rFonts w:ascii="Sylfaen" w:hAnsi="Sylfaen"/>
          <w:sz w:val="24"/>
          <w:szCs w:val="24"/>
        </w:rPr>
      </w:pPr>
    </w:p>
    <w:p w14:paraId="223C47A6" w14:textId="77777777" w:rsidR="00387C77" w:rsidRPr="003273EC" w:rsidRDefault="00387C77" w:rsidP="003273EC">
      <w:pPr>
        <w:pStyle w:val="ConsPlusNormal"/>
        <w:widowControl w:val="0"/>
        <w:spacing w:after="160" w:line="360" w:lineRule="auto"/>
        <w:ind w:firstLine="567"/>
        <w:jc w:val="both"/>
        <w:rPr>
          <w:rFonts w:ascii="Sylfaen" w:hAnsi="Sylfaen"/>
          <w:sz w:val="24"/>
          <w:szCs w:val="24"/>
        </w:rPr>
      </w:pPr>
      <w:r w:rsidRPr="003273EC">
        <w:rPr>
          <w:rFonts w:ascii="Sylfaen" w:hAnsi="Sylfaen"/>
          <w:sz w:val="24"/>
          <w:szCs w:val="24"/>
        </w:rPr>
        <w:t>որտեղ՝</w:t>
      </w:r>
    </w:p>
    <w:p w14:paraId="7D955D21" w14:textId="77777777" w:rsidR="00387C77" w:rsidRPr="003273EC" w:rsidRDefault="00387C77" w:rsidP="003273EC">
      <w:pPr>
        <w:pStyle w:val="ConsPlusNormal"/>
        <w:widowControl w:val="0"/>
        <w:spacing w:after="160" w:line="360" w:lineRule="auto"/>
        <w:ind w:firstLine="567"/>
        <w:jc w:val="both"/>
        <w:rPr>
          <w:rFonts w:ascii="Sylfaen" w:hAnsi="Sylfaen"/>
          <w:sz w:val="24"/>
          <w:szCs w:val="24"/>
        </w:rPr>
      </w:pPr>
      <w:r w:rsidRPr="003273EC">
        <w:rPr>
          <w:rFonts w:ascii="Sylfaen" w:hAnsi="Sylfaen"/>
          <w:sz w:val="24"/>
          <w:szCs w:val="24"/>
        </w:rPr>
        <w:t>1-ին տարրը՝ հավաստագիրը տրամադրած մաքսային մարմնի ծածկագիրն է՝ Եվրասիական տնտեսական միության անդամ պետությունների մաքսային մարմինների դասակարգչին համապատասխան.</w:t>
      </w:r>
    </w:p>
    <w:p w14:paraId="6622B32C" w14:textId="63B98252" w:rsidR="00387C77" w:rsidRPr="003273EC" w:rsidRDefault="00387C77" w:rsidP="003273EC">
      <w:pPr>
        <w:pStyle w:val="ConsPlusNormal"/>
        <w:widowControl w:val="0"/>
        <w:spacing w:after="160" w:line="360" w:lineRule="auto"/>
        <w:ind w:firstLine="567"/>
        <w:jc w:val="both"/>
        <w:rPr>
          <w:rFonts w:ascii="Sylfaen" w:hAnsi="Sylfaen"/>
          <w:sz w:val="24"/>
          <w:szCs w:val="24"/>
        </w:rPr>
      </w:pPr>
      <w:r w:rsidRPr="003273EC">
        <w:rPr>
          <w:rFonts w:ascii="Sylfaen" w:hAnsi="Sylfaen"/>
          <w:sz w:val="24"/>
          <w:szCs w:val="24"/>
        </w:rPr>
        <w:t>2-րդ տարրը՝ հավաստագրի տրամադրման ամսաթիվն է՝ ՕՕԱԱՏՏ ձ</w:t>
      </w:r>
      <w:r w:rsidR="00107025">
        <w:rPr>
          <w:rFonts w:ascii="Sylfaen" w:hAnsi="Sylfaen"/>
          <w:sz w:val="24"/>
          <w:szCs w:val="24"/>
        </w:rPr>
        <w:t>և</w:t>
      </w:r>
      <w:r w:rsidRPr="003273EC">
        <w:rPr>
          <w:rFonts w:ascii="Sylfaen" w:hAnsi="Sylfaen"/>
          <w:sz w:val="24"/>
          <w:szCs w:val="24"/>
        </w:rPr>
        <w:t>աչափով (օրը, ամիսը, օրացուցային տարվա վերջին երկու թվանշանները).</w:t>
      </w:r>
    </w:p>
    <w:p w14:paraId="5C40864F" w14:textId="77777777" w:rsidR="00387C77" w:rsidRPr="003273EC" w:rsidRDefault="00387C77" w:rsidP="003273EC">
      <w:pPr>
        <w:pStyle w:val="ConsPlusNormal"/>
        <w:widowControl w:val="0"/>
        <w:spacing w:after="160" w:line="360" w:lineRule="auto"/>
        <w:ind w:firstLine="567"/>
        <w:jc w:val="both"/>
        <w:rPr>
          <w:rFonts w:ascii="Sylfaen" w:hAnsi="Sylfaen"/>
          <w:sz w:val="24"/>
          <w:szCs w:val="24"/>
        </w:rPr>
      </w:pPr>
      <w:r w:rsidRPr="003273EC">
        <w:rPr>
          <w:rFonts w:ascii="Sylfaen" w:hAnsi="Sylfaen"/>
          <w:sz w:val="24"/>
          <w:szCs w:val="24"/>
        </w:rPr>
        <w:t xml:space="preserve">3-րդ տարրը՝ հավաստագիրը տրամադրած մաքսային մարմնի կողմից ըստ </w:t>
      </w:r>
      <w:r w:rsidR="0099455E" w:rsidRPr="003273EC">
        <w:rPr>
          <w:rFonts w:ascii="Sylfaen" w:hAnsi="Sylfaen"/>
          <w:sz w:val="24"/>
          <w:szCs w:val="24"/>
        </w:rPr>
        <w:t xml:space="preserve">դիմումների </w:t>
      </w:r>
      <w:r w:rsidRPr="003273EC">
        <w:rPr>
          <w:rFonts w:ascii="Sylfaen" w:hAnsi="Sylfaen"/>
          <w:sz w:val="24"/>
          <w:szCs w:val="24"/>
        </w:rPr>
        <w:t>գրանցման մատյանի տրված՝ հավաստագրի հերթական համարն է (համարակալումն սկսվում է յուրաքանչյուր օրացուցային տարի՝ 0000001-ից)</w:t>
      </w:r>
      <w:r w:rsidR="0089410C" w:rsidRPr="003273EC">
        <w:rPr>
          <w:rFonts w:ascii="Sylfaen" w:hAnsi="Sylfaen"/>
          <w:sz w:val="24"/>
          <w:szCs w:val="24"/>
        </w:rPr>
        <w:t>.</w:t>
      </w:r>
    </w:p>
    <w:p w14:paraId="326D710C" w14:textId="62E2345A" w:rsidR="00387C77" w:rsidRPr="003273EC" w:rsidRDefault="00387C77" w:rsidP="003273EC">
      <w:pPr>
        <w:pStyle w:val="ConsPlusNormal"/>
        <w:widowControl w:val="0"/>
        <w:spacing w:after="160" w:line="360" w:lineRule="auto"/>
        <w:ind w:firstLine="567"/>
        <w:jc w:val="both"/>
        <w:rPr>
          <w:rFonts w:ascii="Sylfaen" w:hAnsi="Sylfaen"/>
          <w:sz w:val="24"/>
          <w:szCs w:val="24"/>
        </w:rPr>
      </w:pPr>
      <w:r w:rsidRPr="003273EC">
        <w:rPr>
          <w:rFonts w:ascii="Sylfaen" w:hAnsi="Sylfaen"/>
          <w:sz w:val="24"/>
          <w:szCs w:val="24"/>
        </w:rPr>
        <w:t>լրացնում է թիվ 2 ձ</w:t>
      </w:r>
      <w:r w:rsidR="00107025">
        <w:rPr>
          <w:rFonts w:ascii="Sylfaen" w:hAnsi="Sylfaen"/>
          <w:sz w:val="24"/>
          <w:szCs w:val="24"/>
        </w:rPr>
        <w:t>և</w:t>
      </w:r>
      <w:r w:rsidRPr="003273EC">
        <w:rPr>
          <w:rFonts w:ascii="Sylfaen" w:hAnsi="Sylfaen"/>
          <w:sz w:val="24"/>
          <w:szCs w:val="24"/>
        </w:rPr>
        <w:t>ով հավաստագրի ձ</w:t>
      </w:r>
      <w:r w:rsidR="00107025">
        <w:rPr>
          <w:rFonts w:ascii="Sylfaen" w:hAnsi="Sylfaen"/>
          <w:sz w:val="24"/>
          <w:szCs w:val="24"/>
        </w:rPr>
        <w:t>և</w:t>
      </w:r>
      <w:r w:rsidRPr="003273EC">
        <w:rPr>
          <w:rFonts w:ascii="Sylfaen" w:hAnsi="Sylfaen"/>
          <w:sz w:val="24"/>
          <w:szCs w:val="24"/>
        </w:rPr>
        <w:t xml:space="preserve">աթղթի 1-ին </w:t>
      </w:r>
      <w:r w:rsidR="00107025">
        <w:rPr>
          <w:rFonts w:ascii="Sylfaen" w:hAnsi="Sylfaen"/>
          <w:sz w:val="24"/>
          <w:szCs w:val="24"/>
        </w:rPr>
        <w:t>և</w:t>
      </w:r>
      <w:r w:rsidRPr="003273EC">
        <w:rPr>
          <w:rFonts w:ascii="Sylfaen" w:hAnsi="Sylfaen"/>
          <w:sz w:val="24"/>
          <w:szCs w:val="24"/>
        </w:rPr>
        <w:t xml:space="preserve"> 11-րդ վանդակները (այն դեպքում, երբ բեռնարկղերի համար ըստ կառուցվածքի տեսակի դիմում է ներկայացվել մաքսային մարմին) կամ թիվ 3 ձ</w:t>
      </w:r>
      <w:r w:rsidR="00107025">
        <w:rPr>
          <w:rFonts w:ascii="Sylfaen" w:hAnsi="Sylfaen"/>
          <w:sz w:val="24"/>
          <w:szCs w:val="24"/>
        </w:rPr>
        <w:t>և</w:t>
      </w:r>
      <w:r w:rsidRPr="003273EC">
        <w:rPr>
          <w:rFonts w:ascii="Sylfaen" w:hAnsi="Sylfaen"/>
          <w:sz w:val="24"/>
          <w:szCs w:val="24"/>
        </w:rPr>
        <w:t>ով հավաստագրի ձ</w:t>
      </w:r>
      <w:r w:rsidR="00107025">
        <w:rPr>
          <w:rFonts w:ascii="Sylfaen" w:hAnsi="Sylfaen"/>
          <w:sz w:val="24"/>
          <w:szCs w:val="24"/>
        </w:rPr>
        <w:t>և</w:t>
      </w:r>
      <w:r w:rsidRPr="003273EC">
        <w:rPr>
          <w:rFonts w:ascii="Sylfaen" w:hAnsi="Sylfaen"/>
          <w:sz w:val="24"/>
          <w:szCs w:val="24"/>
        </w:rPr>
        <w:t xml:space="preserve">աթղթի 1-ին </w:t>
      </w:r>
      <w:r w:rsidR="00107025">
        <w:rPr>
          <w:rFonts w:ascii="Sylfaen" w:hAnsi="Sylfaen"/>
          <w:sz w:val="24"/>
          <w:szCs w:val="24"/>
        </w:rPr>
        <w:t>և</w:t>
      </w:r>
      <w:r w:rsidRPr="003273EC">
        <w:rPr>
          <w:rFonts w:ascii="Sylfaen" w:hAnsi="Sylfaen"/>
          <w:sz w:val="24"/>
          <w:szCs w:val="24"/>
        </w:rPr>
        <w:t xml:space="preserve"> 8-րդ վանդակները (այն դեպքում, երբ բեռնարկղերի համար անհատական կարգով դիմում է ներկայացվել մաքսային մարմին)</w:t>
      </w:r>
      <w:r w:rsidR="0089410C" w:rsidRPr="003273EC">
        <w:rPr>
          <w:rFonts w:ascii="Sylfaen" w:hAnsi="Sylfaen"/>
          <w:sz w:val="24"/>
          <w:szCs w:val="24"/>
        </w:rPr>
        <w:t>.</w:t>
      </w:r>
    </w:p>
    <w:p w14:paraId="2B96A5DD" w14:textId="69B7A780" w:rsidR="00387C77" w:rsidRPr="003273EC" w:rsidRDefault="00387C77" w:rsidP="003273EC">
      <w:pPr>
        <w:pStyle w:val="ConsPlusNormal"/>
        <w:widowControl w:val="0"/>
        <w:spacing w:after="160" w:line="360" w:lineRule="auto"/>
        <w:ind w:firstLine="567"/>
        <w:jc w:val="both"/>
        <w:rPr>
          <w:rFonts w:ascii="Sylfaen" w:hAnsi="Sylfaen"/>
          <w:sz w:val="24"/>
          <w:szCs w:val="24"/>
        </w:rPr>
      </w:pPr>
      <w:r w:rsidRPr="00A63510">
        <w:rPr>
          <w:rFonts w:ascii="Sylfaen" w:hAnsi="Sylfaen"/>
          <w:spacing w:val="4"/>
          <w:sz w:val="24"/>
          <w:szCs w:val="24"/>
        </w:rPr>
        <w:t xml:space="preserve">սույն կարգի 28-րդ կետի «ա» ենթակետում (այն դեպքում, երբ բեռնարկղերի համար անհատական կարգով դիմում է ներկայացվել մաքսային մարմին) կամ </w:t>
      </w:r>
      <w:r w:rsidRPr="00A63510">
        <w:rPr>
          <w:rFonts w:ascii="Sylfaen" w:hAnsi="Sylfaen"/>
          <w:spacing w:val="4"/>
          <w:sz w:val="24"/>
          <w:szCs w:val="24"/>
        </w:rPr>
        <w:lastRenderedPageBreak/>
        <w:t>29-րդ կետի «ա» ենթակետում</w:t>
      </w:r>
      <w:r w:rsidRPr="003273EC">
        <w:rPr>
          <w:rFonts w:ascii="Sylfaen" w:hAnsi="Sylfaen"/>
          <w:sz w:val="24"/>
          <w:szCs w:val="24"/>
        </w:rPr>
        <w:t xml:space="preserve"> (այն դեպքում, երբ բեռնարկղերի համար ըստ կառուցվածքի տեսակի դիմում է ներկայացվել մաքսային մարմին) նշված փաստաթղթերի բնօրինակներում կատարում է հավաստագրի գրանցման համարի մասին նշում, որը հաստատում է (նշելով ամսաթիվը) ստորագրությամբ </w:t>
      </w:r>
      <w:r w:rsidR="00107025">
        <w:rPr>
          <w:rFonts w:ascii="Sylfaen" w:hAnsi="Sylfaen"/>
          <w:sz w:val="24"/>
          <w:szCs w:val="24"/>
        </w:rPr>
        <w:t>և</w:t>
      </w:r>
      <w:r w:rsidRPr="003273EC">
        <w:rPr>
          <w:rFonts w:ascii="Sylfaen" w:hAnsi="Sylfaen"/>
          <w:sz w:val="24"/>
          <w:szCs w:val="24"/>
        </w:rPr>
        <w:t xml:space="preserve"> մաքսային մարմնի կնիքի դրոշմվածքով (Հայաստանի Հանրապետությունում) կամ անձնական համարակալված կնիքի դրոշմվածքով (Բելառուսի Հանրապետությունում, Ղազախստանի Հանրապետությունում, Ղրղզստանի Հանրապետությունում </w:t>
      </w:r>
      <w:r w:rsidR="00107025">
        <w:rPr>
          <w:rFonts w:ascii="Sylfaen" w:hAnsi="Sylfaen"/>
          <w:sz w:val="24"/>
          <w:szCs w:val="24"/>
        </w:rPr>
        <w:t>և</w:t>
      </w:r>
      <w:r w:rsidRPr="003273EC">
        <w:rPr>
          <w:rFonts w:ascii="Sylfaen" w:hAnsi="Sylfaen"/>
          <w:sz w:val="24"/>
          <w:szCs w:val="24"/>
        </w:rPr>
        <w:t xml:space="preserve"> Ռուսաստանի Դաշնությունում)</w:t>
      </w:r>
      <w:r w:rsidR="0089410C" w:rsidRPr="003273EC">
        <w:rPr>
          <w:rFonts w:ascii="Sylfaen" w:hAnsi="Sylfaen"/>
          <w:sz w:val="24"/>
          <w:szCs w:val="24"/>
        </w:rPr>
        <w:t>.</w:t>
      </w:r>
      <w:r w:rsidRPr="003273EC">
        <w:rPr>
          <w:rFonts w:ascii="Sylfaen" w:hAnsi="Sylfaen"/>
          <w:sz w:val="24"/>
          <w:szCs w:val="24"/>
        </w:rPr>
        <w:t xml:space="preserve"> </w:t>
      </w:r>
    </w:p>
    <w:p w14:paraId="4D65D438" w14:textId="77777777" w:rsidR="00387C77" w:rsidRPr="003273EC" w:rsidRDefault="00387C77" w:rsidP="003273EC">
      <w:pPr>
        <w:pStyle w:val="ConsPlusNormal"/>
        <w:widowControl w:val="0"/>
        <w:spacing w:after="160" w:line="360" w:lineRule="auto"/>
        <w:ind w:firstLine="567"/>
        <w:jc w:val="both"/>
        <w:rPr>
          <w:rFonts w:ascii="Sylfaen" w:hAnsi="Sylfaen"/>
          <w:sz w:val="24"/>
          <w:szCs w:val="24"/>
        </w:rPr>
      </w:pPr>
      <w:r w:rsidRPr="003273EC">
        <w:rPr>
          <w:rFonts w:ascii="Sylfaen" w:hAnsi="Sylfaen"/>
          <w:sz w:val="24"/>
          <w:szCs w:val="24"/>
        </w:rPr>
        <w:t>դիմումատուին է վերադարձնում սույն կարգի 28-րդ կետում (այն դեպքում, երբ բեռնարկղերի համար անհատական կարգով դիմում է ներկայացվել մաքսային մարմին) կամ 29-րդ կետում (այն դեպքում, երբ բեռնարկղերի համար ըստ կառուցվածքի տեսակի դիմում է ներկայացվել մաքսային մարմին) նշված փաստաթղթերի բնօրինակները</w:t>
      </w:r>
      <w:r w:rsidR="0089410C" w:rsidRPr="003273EC">
        <w:rPr>
          <w:rFonts w:ascii="Sylfaen" w:hAnsi="Sylfaen"/>
          <w:sz w:val="24"/>
          <w:szCs w:val="24"/>
        </w:rPr>
        <w:t>.</w:t>
      </w:r>
    </w:p>
    <w:p w14:paraId="568B4661" w14:textId="6A44016D" w:rsidR="00387C77" w:rsidRPr="003273EC" w:rsidRDefault="00387C77" w:rsidP="003273EC">
      <w:pPr>
        <w:pStyle w:val="ConsPlusNormal"/>
        <w:widowControl w:val="0"/>
        <w:spacing w:after="160" w:line="360" w:lineRule="auto"/>
        <w:ind w:firstLine="567"/>
        <w:jc w:val="both"/>
        <w:rPr>
          <w:rFonts w:ascii="Sylfaen" w:hAnsi="Sylfaen"/>
          <w:sz w:val="24"/>
          <w:szCs w:val="24"/>
        </w:rPr>
      </w:pPr>
      <w:r w:rsidRPr="003273EC">
        <w:rPr>
          <w:rFonts w:ascii="Sylfaen" w:hAnsi="Sylfaen"/>
          <w:sz w:val="24"/>
          <w:szCs w:val="24"/>
        </w:rPr>
        <w:t xml:space="preserve">պահպանում է հավաստագրի պատճենը </w:t>
      </w:r>
      <w:r w:rsidR="00107025">
        <w:rPr>
          <w:rFonts w:ascii="Sylfaen" w:hAnsi="Sylfaen"/>
          <w:sz w:val="24"/>
          <w:szCs w:val="24"/>
        </w:rPr>
        <w:t>և</w:t>
      </w:r>
      <w:r w:rsidRPr="003273EC">
        <w:rPr>
          <w:rFonts w:ascii="Sylfaen" w:hAnsi="Sylfaen"/>
          <w:sz w:val="24"/>
          <w:szCs w:val="24"/>
        </w:rPr>
        <w:t xml:space="preserve"> սույն կարգի 28-րդ կետի «ա» ենթակետում (այն դեպքում, երբ բեռնարկղերի համար անհատական կարգով դիմում է ներկայացվել մաքսային մարմին) կամ 29-րդ կետի «ա» ենթակետում (այն դեպքում, երբ բեռնարկղերի համար ըստ կառուցվածքի տեսակի դիմում է ներկայացվել մաքսային մարմին) նշված փաստաթղթերի պատճենները՝ մաքսային մարմնի պաշտոնատար անձի՝ հավաստագրի գրանցման համարի մասին նշմամբ՝ մաքսային մարմնի գործերում դրանք պահելու համար</w:t>
      </w:r>
      <w:r w:rsidR="0089410C" w:rsidRPr="003273EC">
        <w:rPr>
          <w:rFonts w:ascii="Sylfaen" w:hAnsi="Sylfaen"/>
          <w:sz w:val="24"/>
          <w:szCs w:val="24"/>
        </w:rPr>
        <w:t>.</w:t>
      </w:r>
    </w:p>
    <w:p w14:paraId="3817CF81" w14:textId="77777777" w:rsidR="00387C77" w:rsidRPr="003273EC" w:rsidRDefault="00387C77" w:rsidP="003273EC">
      <w:pPr>
        <w:pStyle w:val="ConsPlusNormal"/>
        <w:widowControl w:val="0"/>
        <w:spacing w:after="160" w:line="360" w:lineRule="auto"/>
        <w:ind w:firstLine="567"/>
        <w:jc w:val="both"/>
        <w:rPr>
          <w:rFonts w:ascii="Sylfaen" w:hAnsi="Sylfaen"/>
          <w:sz w:val="24"/>
          <w:szCs w:val="24"/>
        </w:rPr>
      </w:pPr>
      <w:r w:rsidRPr="003273EC">
        <w:rPr>
          <w:rFonts w:ascii="Sylfaen" w:hAnsi="Sylfaen"/>
          <w:sz w:val="24"/>
          <w:szCs w:val="24"/>
        </w:rPr>
        <w:t>դիմումատուին տրամադրում է հավաստագիրը։</w:t>
      </w:r>
    </w:p>
    <w:p w14:paraId="048060A8" w14:textId="30DE47CE" w:rsidR="00387C77" w:rsidRPr="003273EC" w:rsidRDefault="00387C77" w:rsidP="000264CD">
      <w:pPr>
        <w:pStyle w:val="ConsPlusNormal"/>
        <w:widowControl w:val="0"/>
        <w:tabs>
          <w:tab w:val="left" w:pos="1134"/>
        </w:tabs>
        <w:spacing w:after="160" w:line="360" w:lineRule="auto"/>
        <w:ind w:firstLine="567"/>
        <w:jc w:val="both"/>
        <w:rPr>
          <w:rFonts w:ascii="Sylfaen" w:hAnsi="Sylfaen"/>
          <w:sz w:val="24"/>
          <w:szCs w:val="24"/>
        </w:rPr>
      </w:pPr>
      <w:r w:rsidRPr="003273EC">
        <w:rPr>
          <w:rFonts w:ascii="Sylfaen" w:hAnsi="Sylfaen"/>
          <w:sz w:val="24"/>
          <w:szCs w:val="24"/>
        </w:rPr>
        <w:t>34.</w:t>
      </w:r>
      <w:r w:rsidR="000264CD" w:rsidRPr="000264CD">
        <w:rPr>
          <w:rFonts w:ascii="Sylfaen" w:hAnsi="Sylfaen"/>
          <w:sz w:val="24"/>
          <w:szCs w:val="24"/>
        </w:rPr>
        <w:tab/>
      </w:r>
      <w:r w:rsidRPr="003273EC">
        <w:rPr>
          <w:rFonts w:ascii="Sylfaen" w:hAnsi="Sylfaen"/>
          <w:sz w:val="24"/>
          <w:szCs w:val="24"/>
        </w:rPr>
        <w:t>Հավաստագիրը ձ</w:t>
      </w:r>
      <w:r w:rsidR="00107025">
        <w:rPr>
          <w:rFonts w:ascii="Sylfaen" w:hAnsi="Sylfaen"/>
          <w:sz w:val="24"/>
          <w:szCs w:val="24"/>
        </w:rPr>
        <w:t>և</w:t>
      </w:r>
      <w:r w:rsidRPr="003273EC">
        <w:rPr>
          <w:rFonts w:ascii="Sylfaen" w:hAnsi="Sylfaen"/>
          <w:sz w:val="24"/>
          <w:szCs w:val="24"/>
        </w:rPr>
        <w:t xml:space="preserve">ակերպվում է մեկ օրինակից։ </w:t>
      </w:r>
    </w:p>
    <w:p w14:paraId="4C08C9DF" w14:textId="77777777" w:rsidR="00387C77" w:rsidRPr="003273EC" w:rsidRDefault="00387C77" w:rsidP="003273EC">
      <w:pPr>
        <w:pStyle w:val="ConsPlusNormal"/>
        <w:widowControl w:val="0"/>
        <w:spacing w:after="160" w:line="360" w:lineRule="auto"/>
        <w:ind w:firstLine="567"/>
        <w:jc w:val="both"/>
        <w:rPr>
          <w:rFonts w:ascii="Sylfaen" w:hAnsi="Sylfaen"/>
          <w:sz w:val="24"/>
          <w:szCs w:val="24"/>
        </w:rPr>
      </w:pPr>
      <w:r w:rsidRPr="003273EC">
        <w:rPr>
          <w:rFonts w:ascii="Sylfaen" w:hAnsi="Sylfaen"/>
          <w:sz w:val="24"/>
          <w:szCs w:val="24"/>
        </w:rPr>
        <w:t xml:space="preserve">Հավաստագիրը տրվում է 3 տարով՝ առանց երկարաձգման հնարավորության։ </w:t>
      </w:r>
    </w:p>
    <w:p w14:paraId="08355CBD" w14:textId="0A994F04" w:rsidR="00387C77" w:rsidRPr="003273EC" w:rsidRDefault="00387C77" w:rsidP="000264CD">
      <w:pPr>
        <w:pStyle w:val="ConsPlusNormal"/>
        <w:widowControl w:val="0"/>
        <w:tabs>
          <w:tab w:val="left" w:pos="1134"/>
        </w:tabs>
        <w:spacing w:after="160" w:line="360" w:lineRule="auto"/>
        <w:ind w:firstLine="567"/>
        <w:jc w:val="both"/>
        <w:rPr>
          <w:rFonts w:ascii="Sylfaen" w:hAnsi="Sylfaen"/>
          <w:sz w:val="24"/>
          <w:szCs w:val="24"/>
        </w:rPr>
      </w:pPr>
      <w:r w:rsidRPr="003273EC">
        <w:rPr>
          <w:rFonts w:ascii="Sylfaen" w:hAnsi="Sylfaen"/>
          <w:sz w:val="24"/>
          <w:szCs w:val="24"/>
        </w:rPr>
        <w:t>35.</w:t>
      </w:r>
      <w:r w:rsidR="000264CD" w:rsidRPr="000264CD">
        <w:rPr>
          <w:rFonts w:ascii="Sylfaen" w:hAnsi="Sylfaen"/>
          <w:sz w:val="24"/>
          <w:szCs w:val="24"/>
        </w:rPr>
        <w:tab/>
      </w:r>
      <w:r w:rsidRPr="003273EC">
        <w:rPr>
          <w:rFonts w:ascii="Sylfaen" w:hAnsi="Sylfaen"/>
          <w:sz w:val="24"/>
          <w:szCs w:val="24"/>
        </w:rPr>
        <w:t xml:space="preserve">Այն դեպքում, երբ բեռնարկղի </w:t>
      </w:r>
      <w:r w:rsidR="00425D1A" w:rsidRPr="003273EC">
        <w:rPr>
          <w:rFonts w:ascii="Sylfaen" w:hAnsi="Sylfaen"/>
          <w:sz w:val="24"/>
          <w:szCs w:val="24"/>
        </w:rPr>
        <w:t xml:space="preserve">մասով </w:t>
      </w:r>
      <w:r w:rsidRPr="003273EC">
        <w:rPr>
          <w:rFonts w:ascii="Sylfaen" w:hAnsi="Sylfaen"/>
          <w:sz w:val="24"/>
          <w:szCs w:val="24"/>
        </w:rPr>
        <w:t>մաքսային մարմնի կողմից նախկինում տրվել է անհատական կարգով հավաստագիր, մի</w:t>
      </w:r>
      <w:r w:rsidR="00107025">
        <w:rPr>
          <w:rFonts w:ascii="Sylfaen" w:hAnsi="Sylfaen"/>
          <w:sz w:val="24"/>
          <w:szCs w:val="24"/>
        </w:rPr>
        <w:t>և</w:t>
      </w:r>
      <w:r w:rsidRPr="003273EC">
        <w:rPr>
          <w:rFonts w:ascii="Sylfaen" w:hAnsi="Sylfaen"/>
          <w:sz w:val="24"/>
          <w:szCs w:val="24"/>
        </w:rPr>
        <w:t xml:space="preserve">նույն կառուցվածքի տեսակը (սերիան) ունեցող սերիական արտադրության բեռնարկղերի մասով ըստ </w:t>
      </w:r>
      <w:r w:rsidRPr="003273EC">
        <w:rPr>
          <w:rFonts w:ascii="Sylfaen" w:hAnsi="Sylfaen"/>
          <w:sz w:val="24"/>
          <w:szCs w:val="24"/>
        </w:rPr>
        <w:lastRenderedPageBreak/>
        <w:t>կառուցվածքի տեսակի (սերիաների) հավաստագիրը տրվում է հետ</w:t>
      </w:r>
      <w:r w:rsidR="00107025">
        <w:rPr>
          <w:rFonts w:ascii="Sylfaen" w:hAnsi="Sylfaen"/>
          <w:sz w:val="24"/>
          <w:szCs w:val="24"/>
        </w:rPr>
        <w:t>և</w:t>
      </w:r>
      <w:r w:rsidRPr="003273EC">
        <w:rPr>
          <w:rFonts w:ascii="Sylfaen" w:hAnsi="Sylfaen"/>
          <w:sz w:val="24"/>
          <w:szCs w:val="24"/>
        </w:rPr>
        <w:t>յալ կարգով՝</w:t>
      </w:r>
    </w:p>
    <w:p w14:paraId="02336148" w14:textId="49C7EA7C" w:rsidR="00387C77" w:rsidRPr="000264CD" w:rsidRDefault="00387C77" w:rsidP="000264CD">
      <w:pPr>
        <w:pStyle w:val="ConsPlusNormal"/>
        <w:widowControl w:val="0"/>
        <w:tabs>
          <w:tab w:val="left" w:pos="1134"/>
        </w:tabs>
        <w:spacing w:after="160" w:line="360" w:lineRule="auto"/>
        <w:ind w:firstLine="567"/>
        <w:jc w:val="both"/>
        <w:rPr>
          <w:rFonts w:ascii="Sylfaen" w:hAnsi="Sylfaen"/>
          <w:spacing w:val="-4"/>
          <w:sz w:val="24"/>
          <w:szCs w:val="24"/>
        </w:rPr>
      </w:pPr>
      <w:r w:rsidRPr="003273EC">
        <w:rPr>
          <w:rFonts w:ascii="Sylfaen" w:hAnsi="Sylfaen"/>
          <w:sz w:val="24"/>
          <w:szCs w:val="24"/>
        </w:rPr>
        <w:t>ա)</w:t>
      </w:r>
      <w:r w:rsidR="000264CD" w:rsidRPr="000264CD">
        <w:rPr>
          <w:rFonts w:ascii="Sylfaen" w:hAnsi="Sylfaen"/>
          <w:sz w:val="24"/>
          <w:szCs w:val="24"/>
        </w:rPr>
        <w:tab/>
      </w:r>
      <w:r w:rsidRPr="003273EC">
        <w:rPr>
          <w:rFonts w:ascii="Sylfaen" w:hAnsi="Sylfaen"/>
          <w:sz w:val="24"/>
          <w:szCs w:val="24"/>
        </w:rPr>
        <w:t>արտադրող գործարանը (դրա լիազորված ներկայացուցիչը), Օրենսգրքի 362-րդ հոդվածին համապատասխան, բեռնարկղերի համար ըստ կառուցվածքի տեսակի դիմում է ներկայացնում սույն կարգի</w:t>
      </w:r>
      <w:r w:rsidR="001F2B65" w:rsidRPr="003273EC">
        <w:rPr>
          <w:rFonts w:ascii="Sylfaen" w:hAnsi="Sylfaen"/>
          <w:sz w:val="24"/>
          <w:szCs w:val="24"/>
        </w:rPr>
        <w:t xml:space="preserve"> </w:t>
      </w:r>
      <w:r w:rsidRPr="003273EC">
        <w:rPr>
          <w:rFonts w:ascii="Sylfaen" w:hAnsi="Sylfaen"/>
          <w:sz w:val="24"/>
          <w:szCs w:val="24"/>
        </w:rPr>
        <w:t xml:space="preserve">24-րդ, 26-րդ, 27-րդ </w:t>
      </w:r>
      <w:r w:rsidR="00107025">
        <w:rPr>
          <w:rFonts w:ascii="Sylfaen" w:hAnsi="Sylfaen"/>
          <w:sz w:val="24"/>
          <w:szCs w:val="24"/>
        </w:rPr>
        <w:t>և</w:t>
      </w:r>
      <w:r w:rsidRPr="003273EC">
        <w:rPr>
          <w:rFonts w:ascii="Sylfaen" w:hAnsi="Sylfaen"/>
          <w:sz w:val="24"/>
          <w:szCs w:val="24"/>
        </w:rPr>
        <w:t xml:space="preserve"> 29-րդ կետերին համապատասխան այն անդամ պետության՝ հավաստագրի տրամադրման հետ կապված մաքսային գործառնություններ կատարելու մասով լիազորված մաքսային մարմին, որի տարածքում այն գտնվում է, որտեղ լրացուցիչ նշում է մի</w:t>
      </w:r>
      <w:r w:rsidR="00107025">
        <w:rPr>
          <w:rFonts w:ascii="Sylfaen" w:hAnsi="Sylfaen"/>
          <w:sz w:val="24"/>
          <w:szCs w:val="24"/>
        </w:rPr>
        <w:t>և</w:t>
      </w:r>
      <w:r w:rsidRPr="003273EC">
        <w:rPr>
          <w:rFonts w:ascii="Sylfaen" w:hAnsi="Sylfaen"/>
          <w:sz w:val="24"/>
          <w:szCs w:val="24"/>
        </w:rPr>
        <w:t xml:space="preserve">նույն կառուցվածքի տեսակը (սերիան) ունեցող սերիական </w:t>
      </w:r>
      <w:r w:rsidRPr="000264CD">
        <w:rPr>
          <w:rFonts w:ascii="Sylfaen" w:hAnsi="Sylfaen"/>
          <w:spacing w:val="-4"/>
          <w:sz w:val="24"/>
          <w:szCs w:val="24"/>
        </w:rPr>
        <w:t>արտադրության բեռնարկղի մասով անհատական կարգով տր</w:t>
      </w:r>
      <w:r w:rsidR="006001D3" w:rsidRPr="000264CD">
        <w:rPr>
          <w:rFonts w:ascii="Sylfaen" w:hAnsi="Sylfaen"/>
          <w:spacing w:val="-4"/>
          <w:sz w:val="24"/>
          <w:szCs w:val="24"/>
        </w:rPr>
        <w:t>ամադր</w:t>
      </w:r>
      <w:r w:rsidRPr="000264CD">
        <w:rPr>
          <w:rFonts w:ascii="Sylfaen" w:hAnsi="Sylfaen"/>
          <w:spacing w:val="-4"/>
          <w:sz w:val="24"/>
          <w:szCs w:val="24"/>
        </w:rPr>
        <w:t xml:space="preserve">ված հավաստագրի գրանցման համարը </w:t>
      </w:r>
      <w:r w:rsidR="00107025">
        <w:rPr>
          <w:rFonts w:ascii="Sylfaen" w:hAnsi="Sylfaen"/>
          <w:spacing w:val="-4"/>
          <w:sz w:val="24"/>
          <w:szCs w:val="24"/>
        </w:rPr>
        <w:t>և</w:t>
      </w:r>
      <w:r w:rsidRPr="000264CD">
        <w:rPr>
          <w:rFonts w:ascii="Sylfaen" w:hAnsi="Sylfaen"/>
          <w:spacing w:val="-4"/>
          <w:sz w:val="24"/>
          <w:szCs w:val="24"/>
        </w:rPr>
        <w:t xml:space="preserve"> թիվ 2 ձ</w:t>
      </w:r>
      <w:r w:rsidR="00107025">
        <w:rPr>
          <w:rFonts w:ascii="Sylfaen" w:hAnsi="Sylfaen"/>
          <w:spacing w:val="-4"/>
          <w:sz w:val="24"/>
          <w:szCs w:val="24"/>
        </w:rPr>
        <w:t>և</w:t>
      </w:r>
      <w:r w:rsidRPr="000264CD">
        <w:rPr>
          <w:rFonts w:ascii="Sylfaen" w:hAnsi="Sylfaen"/>
          <w:spacing w:val="-4"/>
          <w:sz w:val="24"/>
          <w:szCs w:val="24"/>
        </w:rPr>
        <w:t>ով հավաստագրի ձ</w:t>
      </w:r>
      <w:r w:rsidR="00107025">
        <w:rPr>
          <w:rFonts w:ascii="Sylfaen" w:hAnsi="Sylfaen"/>
          <w:spacing w:val="-4"/>
          <w:sz w:val="24"/>
          <w:szCs w:val="24"/>
        </w:rPr>
        <w:t>և</w:t>
      </w:r>
      <w:r w:rsidRPr="000264CD">
        <w:rPr>
          <w:rFonts w:ascii="Sylfaen" w:hAnsi="Sylfaen"/>
          <w:spacing w:val="-4"/>
          <w:sz w:val="24"/>
          <w:szCs w:val="24"/>
        </w:rPr>
        <w:t>աթուղթը՝ 3</w:t>
      </w:r>
      <w:r w:rsidR="000264CD" w:rsidRPr="000264CD">
        <w:rPr>
          <w:rFonts w:ascii="Sylfaen" w:hAnsi="Sylfaen"/>
          <w:spacing w:val="-4"/>
          <w:sz w:val="24"/>
          <w:szCs w:val="24"/>
        </w:rPr>
        <w:t>-</w:t>
      </w:r>
      <w:hyperlink r:id="rId10" w:anchor="P98">
        <w:r w:rsidRPr="000264CD">
          <w:rPr>
            <w:rFonts w:ascii="Sylfaen" w:hAnsi="Sylfaen"/>
            <w:spacing w:val="-4"/>
            <w:sz w:val="24"/>
            <w:szCs w:val="24"/>
          </w:rPr>
          <w:t>9-րդ</w:t>
        </w:r>
      </w:hyperlink>
      <w:r w:rsidRPr="000264CD">
        <w:rPr>
          <w:rFonts w:ascii="Sylfaen" w:hAnsi="Sylfaen"/>
          <w:spacing w:val="-4"/>
          <w:sz w:val="24"/>
          <w:szCs w:val="24"/>
        </w:rPr>
        <w:t xml:space="preserve"> լրացված վանդակներով։ </w:t>
      </w:r>
      <w:r w:rsidR="00425D1A" w:rsidRPr="000264CD">
        <w:rPr>
          <w:rFonts w:ascii="Sylfaen" w:hAnsi="Sylfaen"/>
          <w:spacing w:val="-4"/>
          <w:sz w:val="24"/>
          <w:szCs w:val="24"/>
        </w:rPr>
        <w:t>Ընդ որում, չի պահանջվում բեռնարկղը ներկայացնել մաքսային մարմին տեսազննման համար.</w:t>
      </w:r>
    </w:p>
    <w:p w14:paraId="0827B77D" w14:textId="3B58E9A1" w:rsidR="00387C77" w:rsidRPr="003273EC" w:rsidRDefault="00387C77" w:rsidP="000264CD">
      <w:pPr>
        <w:pStyle w:val="ConsPlusNormal"/>
        <w:widowControl w:val="0"/>
        <w:tabs>
          <w:tab w:val="left" w:pos="1134"/>
        </w:tabs>
        <w:spacing w:after="160" w:line="360" w:lineRule="auto"/>
        <w:ind w:firstLine="567"/>
        <w:jc w:val="both"/>
        <w:rPr>
          <w:rFonts w:ascii="Sylfaen" w:hAnsi="Sylfaen"/>
          <w:sz w:val="24"/>
          <w:szCs w:val="24"/>
        </w:rPr>
      </w:pPr>
      <w:r w:rsidRPr="003273EC">
        <w:rPr>
          <w:rFonts w:ascii="Sylfaen" w:hAnsi="Sylfaen"/>
          <w:sz w:val="24"/>
          <w:szCs w:val="24"/>
        </w:rPr>
        <w:t>բ)</w:t>
      </w:r>
      <w:r w:rsidR="000264CD" w:rsidRPr="000264CD">
        <w:rPr>
          <w:rFonts w:ascii="Sylfaen" w:hAnsi="Sylfaen"/>
          <w:sz w:val="24"/>
          <w:szCs w:val="24"/>
        </w:rPr>
        <w:tab/>
      </w:r>
      <w:r w:rsidRPr="003273EC">
        <w:rPr>
          <w:rFonts w:ascii="Sylfaen" w:hAnsi="Sylfaen"/>
          <w:sz w:val="24"/>
          <w:szCs w:val="24"/>
        </w:rPr>
        <w:t xml:space="preserve">այն մաքսային մարմնի պաշտոնատար անձը, որտեղ ներկայացվել է բեռնարկղերի համար ըստ կառուցվածքի տեսակի դիմումը, իրականացնում է սույն կարգի 31-րդ, 32-րդ կետերում </w:t>
      </w:r>
      <w:r w:rsidR="00107025">
        <w:rPr>
          <w:rFonts w:ascii="Sylfaen" w:hAnsi="Sylfaen"/>
          <w:sz w:val="24"/>
          <w:szCs w:val="24"/>
        </w:rPr>
        <w:t>և</w:t>
      </w:r>
      <w:r w:rsidRPr="003273EC">
        <w:rPr>
          <w:rFonts w:ascii="Sylfaen" w:hAnsi="Sylfaen"/>
          <w:sz w:val="24"/>
          <w:szCs w:val="24"/>
        </w:rPr>
        <w:t xml:space="preserve"> 33-րդ կետի «բ» ենթակետի երկրորդ-տասներկուերորդ պարբերություններ</w:t>
      </w:r>
      <w:r w:rsidR="00D3563F" w:rsidRPr="003273EC">
        <w:rPr>
          <w:rFonts w:ascii="Sylfaen" w:hAnsi="Sylfaen"/>
          <w:sz w:val="24"/>
          <w:szCs w:val="24"/>
        </w:rPr>
        <w:t xml:space="preserve">ի </w:t>
      </w:r>
      <w:r w:rsidRPr="003273EC">
        <w:rPr>
          <w:rFonts w:ascii="Sylfaen" w:hAnsi="Sylfaen"/>
          <w:sz w:val="24"/>
          <w:szCs w:val="24"/>
        </w:rPr>
        <w:t>մ</w:t>
      </w:r>
      <w:r w:rsidR="00D3563F" w:rsidRPr="003273EC">
        <w:rPr>
          <w:rFonts w:ascii="Sylfaen" w:hAnsi="Sylfaen"/>
          <w:sz w:val="24"/>
          <w:szCs w:val="24"/>
        </w:rPr>
        <w:t>եջ</w:t>
      </w:r>
      <w:r w:rsidRPr="003273EC">
        <w:rPr>
          <w:rFonts w:ascii="Sylfaen" w:hAnsi="Sylfaen"/>
          <w:sz w:val="24"/>
          <w:szCs w:val="24"/>
        </w:rPr>
        <w:t xml:space="preserve"> նշված մաքսային գործառնությունները։ </w:t>
      </w:r>
    </w:p>
    <w:p w14:paraId="76B6EFF4" w14:textId="77777777" w:rsidR="00387C77" w:rsidRPr="003273EC" w:rsidRDefault="00387C77" w:rsidP="000264CD">
      <w:pPr>
        <w:pStyle w:val="ConsPlusNormal"/>
        <w:widowControl w:val="0"/>
        <w:tabs>
          <w:tab w:val="left" w:pos="1134"/>
        </w:tabs>
        <w:spacing w:after="160" w:line="360" w:lineRule="auto"/>
        <w:ind w:firstLine="567"/>
        <w:jc w:val="both"/>
        <w:rPr>
          <w:rFonts w:ascii="Sylfaen" w:hAnsi="Sylfaen"/>
          <w:sz w:val="24"/>
          <w:szCs w:val="24"/>
        </w:rPr>
      </w:pPr>
      <w:r w:rsidRPr="003273EC">
        <w:rPr>
          <w:rFonts w:ascii="Sylfaen" w:hAnsi="Sylfaen"/>
          <w:sz w:val="24"/>
          <w:szCs w:val="24"/>
        </w:rPr>
        <w:t>36.</w:t>
      </w:r>
      <w:r w:rsidR="000264CD" w:rsidRPr="000264CD">
        <w:rPr>
          <w:rFonts w:ascii="Sylfaen" w:hAnsi="Sylfaen"/>
          <w:sz w:val="24"/>
          <w:szCs w:val="24"/>
        </w:rPr>
        <w:tab/>
      </w:r>
      <w:r w:rsidRPr="003273EC">
        <w:rPr>
          <w:rFonts w:ascii="Sylfaen" w:hAnsi="Sylfaen"/>
          <w:sz w:val="24"/>
          <w:szCs w:val="24"/>
        </w:rPr>
        <w:t>Հավաստագիրը տրամադրելուց հետո, սակայն նախքան մաքսային կապարակնիքների ու կնիքների կիրառմամբ՝ բեռնարկղերի օգտագործմամբ ապրանքների փոխադրում իրականացնելը, այդ բեռնարկղերն արտադրող գործարանը, դրանց սեփականատերը կամ տիրապետողը</w:t>
      </w:r>
      <w:r w:rsidR="00D3563F" w:rsidRPr="003273EC">
        <w:rPr>
          <w:rFonts w:ascii="Sylfaen" w:hAnsi="Sylfaen"/>
          <w:sz w:val="24"/>
          <w:szCs w:val="24"/>
        </w:rPr>
        <w:t>,</w:t>
      </w:r>
      <w:r w:rsidRPr="003273EC">
        <w:rPr>
          <w:rFonts w:ascii="Sylfaen" w:hAnsi="Sylfaen"/>
          <w:sz w:val="24"/>
          <w:szCs w:val="24"/>
        </w:rPr>
        <w:t xml:space="preserve"> կամ նրանց լիազորված ներկայացուցիչը պետք է այն բեռնարկղերին, որոնց մասով տրամադրվել է հավաստագիրը, ամրացնի ցուցանակ՝ սույն կարգի հավելվածի համաձայն (այսուհետ՝ ցուցանակ, որը՝</w:t>
      </w:r>
    </w:p>
    <w:p w14:paraId="632067A7" w14:textId="16C21FFA" w:rsidR="00387C77" w:rsidRPr="00253721" w:rsidRDefault="00387C77" w:rsidP="000264CD">
      <w:pPr>
        <w:pStyle w:val="ConsPlusNormal"/>
        <w:widowControl w:val="0"/>
        <w:tabs>
          <w:tab w:val="left" w:pos="1134"/>
        </w:tabs>
        <w:spacing w:after="160" w:line="360" w:lineRule="auto"/>
        <w:ind w:firstLine="567"/>
        <w:jc w:val="both"/>
        <w:rPr>
          <w:rFonts w:ascii="Sylfaen" w:hAnsi="Sylfaen"/>
          <w:sz w:val="24"/>
          <w:szCs w:val="24"/>
        </w:rPr>
      </w:pPr>
      <w:r w:rsidRPr="003273EC">
        <w:rPr>
          <w:rFonts w:ascii="Sylfaen" w:hAnsi="Sylfaen"/>
          <w:sz w:val="24"/>
          <w:szCs w:val="24"/>
        </w:rPr>
        <w:t>ա)</w:t>
      </w:r>
      <w:r w:rsidR="000264CD" w:rsidRPr="000264CD">
        <w:rPr>
          <w:rFonts w:ascii="Sylfaen" w:hAnsi="Sylfaen"/>
          <w:sz w:val="24"/>
          <w:szCs w:val="24"/>
        </w:rPr>
        <w:tab/>
      </w:r>
      <w:r w:rsidRPr="003273EC">
        <w:rPr>
          <w:rFonts w:ascii="Sylfaen" w:hAnsi="Sylfaen"/>
          <w:sz w:val="24"/>
          <w:szCs w:val="24"/>
        </w:rPr>
        <w:t>10 x 20 սմ</w:t>
      </w:r>
      <w:r w:rsidR="000264CD" w:rsidRPr="000264CD">
        <w:rPr>
          <w:rFonts w:ascii="Sylfaen" w:hAnsi="Sylfaen"/>
          <w:sz w:val="24"/>
          <w:szCs w:val="24"/>
        </w:rPr>
        <w:t>-</w:t>
      </w:r>
      <w:r w:rsidRPr="003273EC">
        <w:rPr>
          <w:rFonts w:ascii="Sylfaen" w:hAnsi="Sylfaen"/>
          <w:sz w:val="24"/>
          <w:szCs w:val="24"/>
        </w:rPr>
        <w:t>ից ոչ պակաս չափերով մետաղական թիթեղ է, որի մակերեսին հատիչով փորագրված, բարձրաքանդակի ձ</w:t>
      </w:r>
      <w:r w:rsidR="00107025">
        <w:rPr>
          <w:rFonts w:ascii="Sylfaen" w:hAnsi="Sylfaen"/>
          <w:sz w:val="24"/>
          <w:szCs w:val="24"/>
        </w:rPr>
        <w:t>և</w:t>
      </w:r>
      <w:r w:rsidRPr="003273EC">
        <w:rPr>
          <w:rFonts w:ascii="Sylfaen" w:hAnsi="Sylfaen"/>
          <w:sz w:val="24"/>
          <w:szCs w:val="24"/>
        </w:rPr>
        <w:t xml:space="preserve">ով դրոշմված կամ ցանկացած այլ եղանակով հստակ </w:t>
      </w:r>
      <w:r w:rsidR="00107025">
        <w:rPr>
          <w:rFonts w:ascii="Sylfaen" w:hAnsi="Sylfaen"/>
          <w:sz w:val="24"/>
          <w:szCs w:val="24"/>
        </w:rPr>
        <w:t>և</w:t>
      </w:r>
      <w:r w:rsidRPr="003273EC">
        <w:rPr>
          <w:rFonts w:ascii="Sylfaen" w:hAnsi="Sylfaen"/>
          <w:sz w:val="24"/>
          <w:szCs w:val="24"/>
        </w:rPr>
        <w:t xml:space="preserve"> ամուր դաջված է հետ</w:t>
      </w:r>
      <w:r w:rsidR="00107025">
        <w:rPr>
          <w:rFonts w:ascii="Sylfaen" w:hAnsi="Sylfaen"/>
          <w:sz w:val="24"/>
          <w:szCs w:val="24"/>
        </w:rPr>
        <w:t>և</w:t>
      </w:r>
      <w:r w:rsidRPr="003273EC">
        <w:rPr>
          <w:rFonts w:ascii="Sylfaen" w:hAnsi="Sylfaen"/>
          <w:sz w:val="24"/>
          <w:szCs w:val="24"/>
        </w:rPr>
        <w:t>յալը՝</w:t>
      </w:r>
    </w:p>
    <w:p w14:paraId="6D3564AE" w14:textId="77777777" w:rsidR="000264CD" w:rsidRPr="00253721" w:rsidRDefault="000264CD" w:rsidP="000264CD">
      <w:pPr>
        <w:pStyle w:val="ConsPlusNormal"/>
        <w:widowControl w:val="0"/>
        <w:tabs>
          <w:tab w:val="left" w:pos="1134"/>
        </w:tabs>
        <w:spacing w:after="160" w:line="360" w:lineRule="auto"/>
        <w:ind w:firstLine="567"/>
        <w:jc w:val="both"/>
        <w:rPr>
          <w:rFonts w:ascii="Sylfaen" w:hAnsi="Sylfaen"/>
          <w:sz w:val="24"/>
          <w:szCs w:val="24"/>
        </w:rPr>
      </w:pPr>
    </w:p>
    <w:p w14:paraId="34646072" w14:textId="4089FAE2" w:rsidR="00387C77" w:rsidRPr="003273EC" w:rsidRDefault="00387C77" w:rsidP="003273EC">
      <w:pPr>
        <w:pStyle w:val="ConsPlusNormal"/>
        <w:widowControl w:val="0"/>
        <w:spacing w:after="160" w:line="360" w:lineRule="auto"/>
        <w:ind w:firstLine="567"/>
        <w:jc w:val="both"/>
        <w:rPr>
          <w:rFonts w:ascii="Sylfaen" w:hAnsi="Sylfaen"/>
          <w:sz w:val="24"/>
          <w:szCs w:val="24"/>
        </w:rPr>
      </w:pPr>
      <w:r w:rsidRPr="003273EC">
        <w:rPr>
          <w:rFonts w:ascii="Sylfaen" w:hAnsi="Sylfaen"/>
          <w:sz w:val="24"/>
          <w:szCs w:val="24"/>
        </w:rPr>
        <w:t xml:space="preserve">գրությունը ռուսերենով՝ «допущен для перевозки под таможенными пломбами </w:t>
      </w:r>
      <w:r w:rsidRPr="003273EC">
        <w:rPr>
          <w:rFonts w:ascii="Sylfaen" w:hAnsi="Sylfaen"/>
          <w:sz w:val="24"/>
          <w:szCs w:val="24"/>
        </w:rPr>
        <w:lastRenderedPageBreak/>
        <w:t xml:space="preserve">и печатями» [«թույլատրված է մաքսային կապարակնիքների ու կնիքների կիրառմամբ փոխադրման համար»] </w:t>
      </w:r>
      <w:r w:rsidR="00107025">
        <w:rPr>
          <w:rFonts w:ascii="Sylfaen" w:hAnsi="Sylfaen"/>
          <w:sz w:val="24"/>
          <w:szCs w:val="24"/>
        </w:rPr>
        <w:t>և</w:t>
      </w:r>
      <w:r w:rsidRPr="003273EC">
        <w:rPr>
          <w:rFonts w:ascii="Sylfaen" w:hAnsi="Sylfaen"/>
          <w:sz w:val="24"/>
          <w:szCs w:val="24"/>
        </w:rPr>
        <w:t xml:space="preserve"> գրությունն անգլերենով՝ «approved for transport under customs seal» կամ ֆրանսերենով՝ «agree pour le transport sous scellement douanier»;</w:t>
      </w:r>
    </w:p>
    <w:p w14:paraId="09D4CB5C" w14:textId="77777777" w:rsidR="00387C77" w:rsidRPr="003273EC" w:rsidRDefault="00387C77" w:rsidP="003273EC">
      <w:pPr>
        <w:pStyle w:val="ConsPlusNormal"/>
        <w:widowControl w:val="0"/>
        <w:spacing w:after="160" w:line="360" w:lineRule="auto"/>
        <w:ind w:firstLine="567"/>
        <w:jc w:val="both"/>
        <w:rPr>
          <w:rFonts w:ascii="Sylfaen" w:hAnsi="Sylfaen"/>
          <w:sz w:val="24"/>
          <w:szCs w:val="24"/>
        </w:rPr>
      </w:pPr>
      <w:r w:rsidRPr="003273EC">
        <w:rPr>
          <w:rFonts w:ascii="Sylfaen" w:hAnsi="Sylfaen"/>
          <w:sz w:val="24"/>
          <w:szCs w:val="24"/>
        </w:rPr>
        <w:t xml:space="preserve">այն անդամ պետության լրիվ անվանումը, որի մաքսային մարմնի կողմից է </w:t>
      </w:r>
      <w:r w:rsidR="001F4A23" w:rsidRPr="003273EC">
        <w:rPr>
          <w:rFonts w:ascii="Sylfaen" w:hAnsi="Sylfaen"/>
          <w:sz w:val="24"/>
          <w:szCs w:val="24"/>
        </w:rPr>
        <w:t xml:space="preserve">տրամադրվել է </w:t>
      </w:r>
      <w:r w:rsidRPr="003273EC">
        <w:rPr>
          <w:rFonts w:ascii="Sylfaen" w:hAnsi="Sylfaen"/>
          <w:sz w:val="24"/>
          <w:szCs w:val="24"/>
        </w:rPr>
        <w:t>հավաստագիրը, այդ թվում՝ անգլերենով կամ ֆրանսերենով, կամ դրա երկնիշ տառային ծածկագիրը՝ աշխարհի երկրների դասակարգչին համապատասխան (Մաքսային միության հանձնաժողովի 2010 թվականի սեպտեմբերի 20-ի թիվ 378 որոշման թիվ 22 հավելված)</w:t>
      </w:r>
      <w:r w:rsidR="0089410C" w:rsidRPr="003273EC">
        <w:rPr>
          <w:rFonts w:ascii="Sylfaen" w:hAnsi="Sylfaen"/>
          <w:sz w:val="24"/>
          <w:szCs w:val="24"/>
        </w:rPr>
        <w:t>.</w:t>
      </w:r>
    </w:p>
    <w:p w14:paraId="438A4903" w14:textId="77777777" w:rsidR="00387C77" w:rsidRPr="003273EC" w:rsidRDefault="00387C77" w:rsidP="003273EC">
      <w:pPr>
        <w:pStyle w:val="ConsPlusNormal"/>
        <w:widowControl w:val="0"/>
        <w:spacing w:after="160" w:line="360" w:lineRule="auto"/>
        <w:ind w:firstLine="567"/>
        <w:jc w:val="both"/>
        <w:rPr>
          <w:rFonts w:ascii="Sylfaen" w:hAnsi="Sylfaen"/>
          <w:sz w:val="24"/>
          <w:szCs w:val="24"/>
        </w:rPr>
      </w:pPr>
      <w:r w:rsidRPr="003273EC">
        <w:rPr>
          <w:rFonts w:ascii="Sylfaen" w:hAnsi="Sylfaen"/>
          <w:sz w:val="24"/>
          <w:szCs w:val="24"/>
        </w:rPr>
        <w:t>հավաստագրի գրանցման համարը</w:t>
      </w:r>
      <w:r w:rsidR="0089410C" w:rsidRPr="003273EC">
        <w:rPr>
          <w:rFonts w:ascii="Sylfaen" w:hAnsi="Sylfaen"/>
          <w:sz w:val="24"/>
          <w:szCs w:val="24"/>
        </w:rPr>
        <w:t>.</w:t>
      </w:r>
    </w:p>
    <w:p w14:paraId="2B1FC199" w14:textId="77777777" w:rsidR="00387C77" w:rsidRPr="003273EC" w:rsidRDefault="00387C77" w:rsidP="003273EC">
      <w:pPr>
        <w:pStyle w:val="ConsPlusNormal"/>
        <w:widowControl w:val="0"/>
        <w:spacing w:after="160" w:line="360" w:lineRule="auto"/>
        <w:ind w:firstLine="567"/>
        <w:jc w:val="both"/>
        <w:rPr>
          <w:rFonts w:ascii="Sylfaen" w:hAnsi="Sylfaen"/>
          <w:sz w:val="24"/>
          <w:szCs w:val="24"/>
        </w:rPr>
      </w:pPr>
      <w:r w:rsidRPr="003273EC">
        <w:rPr>
          <w:rFonts w:ascii="Sylfaen" w:hAnsi="Sylfaen"/>
          <w:sz w:val="24"/>
          <w:szCs w:val="24"/>
        </w:rPr>
        <w:t>բեռնարկղի՝ արտադրող գործարանի կողմից տրված նույնականացման համարը</w:t>
      </w:r>
      <w:r w:rsidR="0089410C" w:rsidRPr="003273EC">
        <w:rPr>
          <w:rFonts w:ascii="Sylfaen" w:hAnsi="Sylfaen"/>
          <w:sz w:val="24"/>
          <w:szCs w:val="24"/>
        </w:rPr>
        <w:t>.</w:t>
      </w:r>
    </w:p>
    <w:p w14:paraId="7C52C553" w14:textId="7982BC7F" w:rsidR="00387C77" w:rsidRPr="003273EC" w:rsidRDefault="00387C77" w:rsidP="003273EC">
      <w:pPr>
        <w:pStyle w:val="ConsPlusNormal"/>
        <w:widowControl w:val="0"/>
        <w:spacing w:after="160" w:line="360" w:lineRule="auto"/>
        <w:ind w:firstLine="567"/>
        <w:jc w:val="both"/>
        <w:rPr>
          <w:rFonts w:ascii="Sylfaen" w:hAnsi="Sylfaen"/>
          <w:sz w:val="24"/>
          <w:szCs w:val="24"/>
        </w:rPr>
      </w:pPr>
      <w:r w:rsidRPr="003273EC">
        <w:rPr>
          <w:rFonts w:ascii="Sylfaen" w:hAnsi="Sylfaen"/>
          <w:sz w:val="24"/>
          <w:szCs w:val="24"/>
        </w:rPr>
        <w:t xml:space="preserve">տարբերակիչ թվանշանները </w:t>
      </w:r>
      <w:r w:rsidR="00107025">
        <w:rPr>
          <w:rFonts w:ascii="Sylfaen" w:hAnsi="Sylfaen"/>
          <w:sz w:val="24"/>
          <w:szCs w:val="24"/>
        </w:rPr>
        <w:t>և</w:t>
      </w:r>
      <w:r w:rsidRPr="003273EC">
        <w:rPr>
          <w:rFonts w:ascii="Sylfaen" w:hAnsi="Sylfaen"/>
          <w:sz w:val="24"/>
          <w:szCs w:val="24"/>
        </w:rPr>
        <w:t xml:space="preserve"> տառերը, որոնք արտադրող գործարանի կողմից տրվել են բեռնարկղի կառուցվածքի տեսակին (սերիային)</w:t>
      </w:r>
      <w:r w:rsidR="0089410C" w:rsidRPr="003273EC">
        <w:rPr>
          <w:rFonts w:ascii="Sylfaen" w:hAnsi="Sylfaen"/>
          <w:sz w:val="24"/>
          <w:szCs w:val="24"/>
        </w:rPr>
        <w:t>.</w:t>
      </w:r>
    </w:p>
    <w:p w14:paraId="0E68EA94" w14:textId="77777777" w:rsidR="00387C77" w:rsidRPr="003273EC" w:rsidRDefault="00387C77" w:rsidP="000264CD">
      <w:pPr>
        <w:pStyle w:val="ConsPlusNormal"/>
        <w:widowControl w:val="0"/>
        <w:tabs>
          <w:tab w:val="left" w:pos="1134"/>
        </w:tabs>
        <w:spacing w:after="160" w:line="360" w:lineRule="auto"/>
        <w:ind w:firstLine="567"/>
        <w:jc w:val="both"/>
        <w:rPr>
          <w:rFonts w:ascii="Sylfaen" w:hAnsi="Sylfaen"/>
          <w:sz w:val="24"/>
          <w:szCs w:val="24"/>
        </w:rPr>
      </w:pPr>
      <w:r w:rsidRPr="003273EC">
        <w:rPr>
          <w:rFonts w:ascii="Sylfaen" w:hAnsi="Sylfaen"/>
          <w:sz w:val="24"/>
          <w:szCs w:val="24"/>
        </w:rPr>
        <w:t>բ)</w:t>
      </w:r>
      <w:r w:rsidR="000264CD" w:rsidRPr="000264CD">
        <w:rPr>
          <w:rFonts w:ascii="Sylfaen" w:hAnsi="Sylfaen"/>
          <w:sz w:val="24"/>
          <w:szCs w:val="24"/>
        </w:rPr>
        <w:tab/>
      </w:r>
      <w:r w:rsidRPr="003273EC">
        <w:rPr>
          <w:rFonts w:ascii="Sylfaen" w:hAnsi="Sylfaen"/>
          <w:sz w:val="24"/>
          <w:szCs w:val="24"/>
        </w:rPr>
        <w:t>ամուր փակցվում է բեռնարկղի վրա՝ տեսանելի տեղում։</w:t>
      </w:r>
    </w:p>
    <w:p w14:paraId="69FBF91E" w14:textId="77777777" w:rsidR="00387C77" w:rsidRPr="003273EC" w:rsidRDefault="00387C77" w:rsidP="000264CD">
      <w:pPr>
        <w:pStyle w:val="ConsPlusNormal"/>
        <w:widowControl w:val="0"/>
        <w:tabs>
          <w:tab w:val="left" w:pos="1134"/>
        </w:tabs>
        <w:spacing w:after="160" w:line="360" w:lineRule="auto"/>
        <w:ind w:firstLine="567"/>
        <w:jc w:val="both"/>
        <w:rPr>
          <w:rFonts w:ascii="Sylfaen" w:hAnsi="Sylfaen"/>
          <w:sz w:val="24"/>
          <w:szCs w:val="24"/>
        </w:rPr>
      </w:pPr>
      <w:r w:rsidRPr="003273EC">
        <w:rPr>
          <w:rFonts w:ascii="Sylfaen" w:hAnsi="Sylfaen"/>
          <w:sz w:val="24"/>
          <w:szCs w:val="24"/>
        </w:rPr>
        <w:t>37.</w:t>
      </w:r>
      <w:r w:rsidR="000264CD" w:rsidRPr="000264CD">
        <w:rPr>
          <w:rFonts w:ascii="Sylfaen" w:hAnsi="Sylfaen"/>
          <w:sz w:val="24"/>
          <w:szCs w:val="24"/>
        </w:rPr>
        <w:tab/>
      </w:r>
      <w:r w:rsidRPr="003273EC">
        <w:rPr>
          <w:rFonts w:ascii="Sylfaen" w:hAnsi="Sylfaen"/>
          <w:sz w:val="24"/>
          <w:szCs w:val="24"/>
        </w:rPr>
        <w:t xml:space="preserve">Հավաստագիրը կարող է չուղեկցել բեռնարկղը, որին ամրացված է ցուցանակը։ </w:t>
      </w:r>
    </w:p>
    <w:p w14:paraId="0290ED70" w14:textId="3F749078" w:rsidR="00387C77" w:rsidRPr="00253721" w:rsidRDefault="00387C77" w:rsidP="000264CD">
      <w:pPr>
        <w:pStyle w:val="ConsPlusNormal"/>
        <w:widowControl w:val="0"/>
        <w:tabs>
          <w:tab w:val="left" w:pos="1134"/>
        </w:tabs>
        <w:spacing w:after="160" w:line="360" w:lineRule="auto"/>
        <w:ind w:firstLine="567"/>
        <w:jc w:val="both"/>
        <w:rPr>
          <w:rFonts w:ascii="Sylfaen" w:hAnsi="Sylfaen"/>
          <w:sz w:val="24"/>
          <w:szCs w:val="24"/>
        </w:rPr>
      </w:pPr>
      <w:r w:rsidRPr="003273EC">
        <w:rPr>
          <w:rFonts w:ascii="Sylfaen" w:hAnsi="Sylfaen"/>
          <w:sz w:val="24"/>
          <w:szCs w:val="24"/>
        </w:rPr>
        <w:t>38.</w:t>
      </w:r>
      <w:r w:rsidR="000264CD" w:rsidRPr="000264CD">
        <w:rPr>
          <w:rFonts w:ascii="Sylfaen" w:hAnsi="Sylfaen"/>
          <w:sz w:val="24"/>
          <w:szCs w:val="24"/>
        </w:rPr>
        <w:tab/>
      </w:r>
      <w:r w:rsidRPr="003273EC">
        <w:rPr>
          <w:rFonts w:ascii="Sylfaen" w:hAnsi="Sylfaen"/>
          <w:sz w:val="24"/>
          <w:szCs w:val="24"/>
        </w:rPr>
        <w:t>Մաքսային կապարակնիքների ու կնիքների կիրառմամբ՝ բեռնարկղի օգտագործմամբ ապրանքների փոխադրման անհրաժեշտության դեպքում մաքսային մարմնի պաշտոնատար անձը ստուգում է բեռնա</w:t>
      </w:r>
      <w:r w:rsidR="00B050C1" w:rsidRPr="003273EC">
        <w:rPr>
          <w:rFonts w:ascii="Sylfaen" w:hAnsi="Sylfaen"/>
          <w:sz w:val="24"/>
          <w:szCs w:val="24"/>
        </w:rPr>
        <w:t>ր</w:t>
      </w:r>
      <w:r w:rsidRPr="003273EC">
        <w:rPr>
          <w:rFonts w:ascii="Sylfaen" w:hAnsi="Sylfaen"/>
          <w:sz w:val="24"/>
          <w:szCs w:val="24"/>
        </w:rPr>
        <w:t xml:space="preserve">կղի վրա ցուցանակի առկայությունը </w:t>
      </w:r>
      <w:r w:rsidR="00107025">
        <w:rPr>
          <w:rFonts w:ascii="Sylfaen" w:hAnsi="Sylfaen"/>
          <w:sz w:val="24"/>
          <w:szCs w:val="24"/>
        </w:rPr>
        <w:t>և</w:t>
      </w:r>
      <w:r w:rsidRPr="003273EC">
        <w:rPr>
          <w:rFonts w:ascii="Sylfaen" w:hAnsi="Sylfaen"/>
          <w:sz w:val="24"/>
          <w:szCs w:val="24"/>
        </w:rPr>
        <w:t xml:space="preserve"> հավաստագիրը (այն ներկայացնելու դեպքում), ցուցանակի վրա </w:t>
      </w:r>
      <w:r w:rsidR="00107025">
        <w:rPr>
          <w:rFonts w:ascii="Sylfaen" w:hAnsi="Sylfaen"/>
          <w:sz w:val="24"/>
          <w:szCs w:val="24"/>
        </w:rPr>
        <w:t>և</w:t>
      </w:r>
      <w:r w:rsidRPr="003273EC">
        <w:rPr>
          <w:rFonts w:ascii="Sylfaen" w:hAnsi="Sylfaen"/>
          <w:sz w:val="24"/>
          <w:szCs w:val="24"/>
        </w:rPr>
        <w:t xml:space="preserve"> հավաստագրում (այն ներկայացնելու դեպքում) նշված տեղեկություններին փաստացի ներկայացված բեռնարկղի համապատասխանությունը, ինչպես նա</w:t>
      </w:r>
      <w:r w:rsidR="00107025">
        <w:rPr>
          <w:rFonts w:ascii="Sylfaen" w:hAnsi="Sylfaen"/>
          <w:sz w:val="24"/>
          <w:szCs w:val="24"/>
        </w:rPr>
        <w:t>և</w:t>
      </w:r>
      <w:r w:rsidRPr="003273EC">
        <w:rPr>
          <w:rFonts w:ascii="Sylfaen" w:hAnsi="Sylfaen"/>
          <w:sz w:val="24"/>
          <w:szCs w:val="24"/>
        </w:rPr>
        <w:t xml:space="preserve"> իրականացնում է</w:t>
      </w:r>
      <w:r w:rsidR="001F2B65" w:rsidRPr="003273EC">
        <w:rPr>
          <w:rFonts w:ascii="Sylfaen" w:hAnsi="Sylfaen"/>
          <w:sz w:val="24"/>
          <w:szCs w:val="24"/>
        </w:rPr>
        <w:t xml:space="preserve"> </w:t>
      </w:r>
      <w:r w:rsidRPr="003273EC">
        <w:rPr>
          <w:rFonts w:ascii="Sylfaen" w:hAnsi="Sylfaen"/>
          <w:sz w:val="24"/>
          <w:szCs w:val="24"/>
        </w:rPr>
        <w:t xml:space="preserve">բեռնարկղի տեսազննում՝ պահանջներին դրա համապատասխանության մասով: </w:t>
      </w:r>
    </w:p>
    <w:p w14:paraId="0CF186A1" w14:textId="77777777" w:rsidR="000264CD" w:rsidRPr="00253721" w:rsidRDefault="000264CD" w:rsidP="000264CD">
      <w:pPr>
        <w:pStyle w:val="ConsPlusNormal"/>
        <w:widowControl w:val="0"/>
        <w:tabs>
          <w:tab w:val="left" w:pos="1134"/>
        </w:tabs>
        <w:spacing w:after="160" w:line="360" w:lineRule="auto"/>
        <w:ind w:firstLine="567"/>
        <w:jc w:val="both"/>
        <w:rPr>
          <w:rFonts w:ascii="Sylfaen" w:hAnsi="Sylfaen"/>
          <w:sz w:val="24"/>
          <w:szCs w:val="24"/>
        </w:rPr>
      </w:pPr>
    </w:p>
    <w:p w14:paraId="28C69706" w14:textId="77777777" w:rsidR="00387C77" w:rsidRPr="003273EC" w:rsidRDefault="00387C77" w:rsidP="000264CD">
      <w:pPr>
        <w:pStyle w:val="ConsPlusNormal"/>
        <w:widowControl w:val="0"/>
        <w:tabs>
          <w:tab w:val="left" w:pos="1134"/>
        </w:tabs>
        <w:spacing w:after="160" w:line="360" w:lineRule="auto"/>
        <w:ind w:firstLine="567"/>
        <w:jc w:val="both"/>
        <w:rPr>
          <w:rFonts w:ascii="Sylfaen" w:hAnsi="Sylfaen"/>
          <w:sz w:val="24"/>
          <w:szCs w:val="24"/>
        </w:rPr>
      </w:pPr>
      <w:r w:rsidRPr="003273EC">
        <w:rPr>
          <w:rFonts w:ascii="Sylfaen" w:hAnsi="Sylfaen"/>
          <w:sz w:val="24"/>
          <w:szCs w:val="24"/>
        </w:rPr>
        <w:lastRenderedPageBreak/>
        <w:t>39.</w:t>
      </w:r>
      <w:r w:rsidR="000264CD" w:rsidRPr="00253721">
        <w:rPr>
          <w:rFonts w:ascii="Sylfaen" w:hAnsi="Sylfaen"/>
          <w:sz w:val="24"/>
          <w:szCs w:val="24"/>
        </w:rPr>
        <w:tab/>
      </w:r>
      <w:r w:rsidR="00731696" w:rsidRPr="003273EC">
        <w:rPr>
          <w:rFonts w:ascii="Sylfaen" w:hAnsi="Sylfaen"/>
          <w:sz w:val="24"/>
          <w:szCs w:val="24"/>
        </w:rPr>
        <w:t xml:space="preserve">Այն դեպքում, երբ </w:t>
      </w:r>
      <w:r w:rsidRPr="003273EC">
        <w:rPr>
          <w:rFonts w:ascii="Sylfaen" w:hAnsi="Sylfaen"/>
          <w:sz w:val="24"/>
          <w:szCs w:val="24"/>
        </w:rPr>
        <w:t>սույն կարգի 38-րդ կետում նշված մաքսային գործառնությունների իրականացման արդյունքներով սահմանվել է, որ բեռնարկղը չի համապատասխանում պահանջներին, մաքսային մարմնի պաշտոնատար անձը՝</w:t>
      </w:r>
    </w:p>
    <w:p w14:paraId="659C850E" w14:textId="77777777" w:rsidR="00387C77" w:rsidRPr="003273EC" w:rsidRDefault="00387C77" w:rsidP="003273EC">
      <w:pPr>
        <w:pStyle w:val="ConsPlusNormal"/>
        <w:widowControl w:val="0"/>
        <w:spacing w:after="160" w:line="360" w:lineRule="auto"/>
        <w:ind w:firstLine="567"/>
        <w:jc w:val="both"/>
        <w:rPr>
          <w:rFonts w:ascii="Sylfaen" w:hAnsi="Sylfaen"/>
          <w:sz w:val="24"/>
          <w:szCs w:val="24"/>
        </w:rPr>
      </w:pPr>
      <w:r w:rsidRPr="003273EC">
        <w:rPr>
          <w:rFonts w:ascii="Sylfaen" w:hAnsi="Sylfaen"/>
          <w:sz w:val="24"/>
          <w:szCs w:val="24"/>
        </w:rPr>
        <w:t>առգրավում է ցուցանակը</w:t>
      </w:r>
      <w:r w:rsidR="0089410C" w:rsidRPr="003273EC">
        <w:rPr>
          <w:rFonts w:ascii="Sylfaen" w:hAnsi="Sylfaen"/>
          <w:sz w:val="24"/>
          <w:szCs w:val="24"/>
        </w:rPr>
        <w:t>.</w:t>
      </w:r>
    </w:p>
    <w:p w14:paraId="40A94A68" w14:textId="59B87C84" w:rsidR="00387C77" w:rsidRPr="003273EC" w:rsidRDefault="00387C77" w:rsidP="003273EC">
      <w:pPr>
        <w:pStyle w:val="ConsPlusNormal"/>
        <w:widowControl w:val="0"/>
        <w:spacing w:after="160" w:line="360" w:lineRule="auto"/>
        <w:ind w:firstLine="567"/>
        <w:jc w:val="both"/>
        <w:rPr>
          <w:rFonts w:ascii="Sylfaen" w:hAnsi="Sylfaen"/>
          <w:sz w:val="24"/>
          <w:szCs w:val="24"/>
        </w:rPr>
      </w:pPr>
      <w:r w:rsidRPr="003273EC">
        <w:rPr>
          <w:rFonts w:ascii="Sylfaen" w:hAnsi="Sylfaen"/>
          <w:sz w:val="24"/>
          <w:szCs w:val="24"/>
        </w:rPr>
        <w:t xml:space="preserve">տեղեկացնում է բեռնարկղի սեփականատիրոջը կամ տիրապետողին, Օրենսգրքի 362-րդ հոդվածին համապատասխան, հայտնաբերված անհամապատասխանությունների </w:t>
      </w:r>
      <w:r w:rsidR="00107025">
        <w:rPr>
          <w:rFonts w:ascii="Sylfaen" w:hAnsi="Sylfaen"/>
          <w:sz w:val="24"/>
          <w:szCs w:val="24"/>
        </w:rPr>
        <w:t>և</w:t>
      </w:r>
      <w:r w:rsidRPr="003273EC">
        <w:rPr>
          <w:rFonts w:ascii="Sylfaen" w:hAnsi="Sylfaen"/>
          <w:sz w:val="24"/>
          <w:szCs w:val="24"/>
        </w:rPr>
        <w:t xml:space="preserve"> նոր հավաստագիր ստանալու անհրաժեշտության մասին</w:t>
      </w:r>
      <w:r w:rsidR="0089410C" w:rsidRPr="003273EC">
        <w:rPr>
          <w:rFonts w:ascii="Sylfaen" w:hAnsi="Sylfaen"/>
          <w:sz w:val="24"/>
          <w:szCs w:val="24"/>
        </w:rPr>
        <w:t>.</w:t>
      </w:r>
    </w:p>
    <w:p w14:paraId="3998518C" w14:textId="595FBA67" w:rsidR="00387C77" w:rsidRPr="003273EC" w:rsidRDefault="00387C77" w:rsidP="003273EC">
      <w:pPr>
        <w:pStyle w:val="ConsPlusNormal"/>
        <w:widowControl w:val="0"/>
        <w:spacing w:after="160" w:line="360" w:lineRule="auto"/>
        <w:ind w:firstLine="567"/>
        <w:jc w:val="both"/>
        <w:rPr>
          <w:rFonts w:ascii="Sylfaen" w:hAnsi="Sylfaen"/>
          <w:sz w:val="24"/>
          <w:szCs w:val="24"/>
        </w:rPr>
      </w:pPr>
      <w:r w:rsidRPr="003273EC">
        <w:rPr>
          <w:rFonts w:ascii="Sylfaen" w:hAnsi="Sylfaen"/>
          <w:sz w:val="24"/>
          <w:szCs w:val="24"/>
        </w:rPr>
        <w:t>թիվ 3 ձ</w:t>
      </w:r>
      <w:r w:rsidR="00107025">
        <w:rPr>
          <w:rFonts w:ascii="Sylfaen" w:hAnsi="Sylfaen"/>
          <w:sz w:val="24"/>
          <w:szCs w:val="24"/>
        </w:rPr>
        <w:t>և</w:t>
      </w:r>
      <w:r w:rsidRPr="003273EC">
        <w:rPr>
          <w:rFonts w:ascii="Sylfaen" w:hAnsi="Sylfaen"/>
          <w:sz w:val="24"/>
          <w:szCs w:val="24"/>
        </w:rPr>
        <w:t>ով հավաստագրի ձ</w:t>
      </w:r>
      <w:r w:rsidR="00107025">
        <w:rPr>
          <w:rFonts w:ascii="Sylfaen" w:hAnsi="Sylfaen"/>
          <w:sz w:val="24"/>
          <w:szCs w:val="24"/>
        </w:rPr>
        <w:t>և</w:t>
      </w:r>
      <w:r w:rsidRPr="003273EC">
        <w:rPr>
          <w:rFonts w:ascii="Sylfaen" w:hAnsi="Sylfaen"/>
          <w:sz w:val="24"/>
          <w:szCs w:val="24"/>
        </w:rPr>
        <w:t xml:space="preserve">աթղթի 9-րդ վանդակում նշում է հայտնաբերված անհամապատասխանությունները (եթե հավաստագիրը ներկայացվել է) </w:t>
      </w:r>
      <w:r w:rsidR="00107025">
        <w:rPr>
          <w:rFonts w:ascii="Sylfaen" w:hAnsi="Sylfaen"/>
          <w:sz w:val="24"/>
          <w:szCs w:val="24"/>
        </w:rPr>
        <w:t>և</w:t>
      </w:r>
      <w:r w:rsidRPr="003273EC">
        <w:rPr>
          <w:rFonts w:ascii="Sylfaen" w:hAnsi="Sylfaen"/>
          <w:sz w:val="24"/>
          <w:szCs w:val="24"/>
        </w:rPr>
        <w:t xml:space="preserve"> հաստատում է կատարված գրառումները (նշելով ամսաթիվը) ստորագրությամբ ու մաքսային մարմնի կնիքի դրոշմվածքով (Հայաստանի Հանրապետությունում) կամ անձնական համարակալված կնիքի դրոշմվածքով (Բելառուսի Հանրապետությունում, Ղազախստանի Հանրապետությունում, Ղրղզստանի Հանրապետությունում </w:t>
      </w:r>
      <w:r w:rsidR="00107025">
        <w:rPr>
          <w:rFonts w:ascii="Sylfaen" w:hAnsi="Sylfaen"/>
          <w:sz w:val="24"/>
          <w:szCs w:val="24"/>
        </w:rPr>
        <w:t>և</w:t>
      </w:r>
      <w:r w:rsidRPr="003273EC">
        <w:rPr>
          <w:rFonts w:ascii="Sylfaen" w:hAnsi="Sylfaen"/>
          <w:sz w:val="24"/>
          <w:szCs w:val="24"/>
        </w:rPr>
        <w:t xml:space="preserve"> Ռուսաստանի Դաշնությունում)</w:t>
      </w:r>
      <w:r w:rsidR="0089410C" w:rsidRPr="003273EC">
        <w:rPr>
          <w:rFonts w:ascii="Sylfaen" w:hAnsi="Sylfaen"/>
          <w:sz w:val="24"/>
          <w:szCs w:val="24"/>
        </w:rPr>
        <w:t>.</w:t>
      </w:r>
    </w:p>
    <w:p w14:paraId="237D3291" w14:textId="77777777" w:rsidR="00387C77" w:rsidRPr="003273EC" w:rsidRDefault="00387C77" w:rsidP="003273EC">
      <w:pPr>
        <w:pStyle w:val="ConsPlusNormal"/>
        <w:widowControl w:val="0"/>
        <w:spacing w:after="160" w:line="360" w:lineRule="auto"/>
        <w:ind w:firstLine="567"/>
        <w:jc w:val="both"/>
        <w:rPr>
          <w:rFonts w:ascii="Sylfaen" w:hAnsi="Sylfaen"/>
          <w:sz w:val="24"/>
          <w:szCs w:val="24"/>
        </w:rPr>
      </w:pPr>
      <w:r w:rsidRPr="003273EC">
        <w:rPr>
          <w:rFonts w:ascii="Sylfaen" w:hAnsi="Sylfaen"/>
          <w:sz w:val="24"/>
          <w:szCs w:val="24"/>
        </w:rPr>
        <w:t>հավաստագիրը (այն ներկայացնելու դեպքում) վերադարձնում է այն ներկայացրած անձին։ Այդ հավաստագիրը չի կարող օգտագործվել մաքսային կապարակնիքների ու կնիքների կիրառմամբ ապրանքները փոխադրելիս։</w:t>
      </w:r>
    </w:p>
    <w:p w14:paraId="15099BD3" w14:textId="44A5D08C" w:rsidR="00387C77" w:rsidRPr="003273EC" w:rsidRDefault="00387C77" w:rsidP="003273EC">
      <w:pPr>
        <w:pStyle w:val="ConsPlusNormal"/>
        <w:widowControl w:val="0"/>
        <w:spacing w:after="160" w:line="360" w:lineRule="auto"/>
        <w:ind w:firstLine="567"/>
        <w:jc w:val="both"/>
        <w:rPr>
          <w:rFonts w:ascii="Sylfaen" w:hAnsi="Sylfaen"/>
          <w:sz w:val="24"/>
          <w:szCs w:val="24"/>
        </w:rPr>
      </w:pPr>
      <w:r w:rsidRPr="003273EC">
        <w:rPr>
          <w:rFonts w:ascii="Sylfaen" w:hAnsi="Sylfaen"/>
          <w:sz w:val="24"/>
          <w:szCs w:val="24"/>
        </w:rPr>
        <w:t xml:space="preserve">Հայտնաբերված անհամապատասխանությունները վերացնելուց հետո բեռնարկղը՝ մաքսային կապարակնիքների ու կնիքների կիրառմամբ ապրանքների փոխադրման համար այն օգտագործելու համար, ենթակա է թույլատրման՝ սույն կարգի 23-րդ, 26-րդ, 28-րդ, 30-րդ </w:t>
      </w:r>
      <w:r w:rsidR="00107025">
        <w:rPr>
          <w:rFonts w:ascii="Sylfaen" w:hAnsi="Sylfaen"/>
          <w:sz w:val="24"/>
          <w:szCs w:val="24"/>
        </w:rPr>
        <w:t>և</w:t>
      </w:r>
      <w:r w:rsidRPr="003273EC">
        <w:rPr>
          <w:rFonts w:ascii="Sylfaen" w:hAnsi="Sylfaen"/>
          <w:sz w:val="24"/>
          <w:szCs w:val="24"/>
        </w:rPr>
        <w:t xml:space="preserve"> 36-րդ կետերին համապատասխան։</w:t>
      </w:r>
    </w:p>
    <w:p w14:paraId="2CABBB81" w14:textId="19A5CCCA" w:rsidR="00387C77" w:rsidRPr="003273EC" w:rsidRDefault="00387C77" w:rsidP="000264CD">
      <w:pPr>
        <w:pStyle w:val="ConsPlusNormal"/>
        <w:widowControl w:val="0"/>
        <w:tabs>
          <w:tab w:val="left" w:pos="1134"/>
        </w:tabs>
        <w:spacing w:after="160" w:line="360" w:lineRule="auto"/>
        <w:ind w:firstLine="567"/>
        <w:jc w:val="both"/>
        <w:rPr>
          <w:rFonts w:ascii="Sylfaen" w:hAnsi="Sylfaen"/>
          <w:sz w:val="24"/>
          <w:szCs w:val="24"/>
        </w:rPr>
      </w:pPr>
      <w:r w:rsidRPr="003273EC">
        <w:rPr>
          <w:rFonts w:ascii="Sylfaen" w:hAnsi="Sylfaen"/>
          <w:sz w:val="24"/>
          <w:szCs w:val="24"/>
        </w:rPr>
        <w:t>40.</w:t>
      </w:r>
      <w:r w:rsidR="000264CD" w:rsidRPr="000264CD">
        <w:rPr>
          <w:rFonts w:ascii="Sylfaen" w:hAnsi="Sylfaen"/>
          <w:sz w:val="24"/>
          <w:szCs w:val="24"/>
        </w:rPr>
        <w:tab/>
      </w:r>
      <w:r w:rsidR="00667DCF" w:rsidRPr="003273EC">
        <w:rPr>
          <w:rFonts w:ascii="Sylfaen" w:hAnsi="Sylfaen"/>
          <w:sz w:val="24"/>
          <w:szCs w:val="24"/>
        </w:rPr>
        <w:t xml:space="preserve">Այն դեպքում, երբ </w:t>
      </w:r>
      <w:r w:rsidRPr="003273EC">
        <w:rPr>
          <w:rFonts w:ascii="Sylfaen" w:hAnsi="Sylfaen"/>
          <w:sz w:val="24"/>
          <w:szCs w:val="24"/>
        </w:rPr>
        <w:t xml:space="preserve">բեռնարկղերի սերիական արտադրության ընթացքում մաքսային մարմնի կողմից դրանց տեսազննման արդյունքներով սահմանվել է, որ դրանք չեն համապատասխանում պահանջներին </w:t>
      </w:r>
      <w:r w:rsidR="00107025">
        <w:rPr>
          <w:rFonts w:ascii="Sylfaen" w:hAnsi="Sylfaen"/>
          <w:sz w:val="24"/>
          <w:szCs w:val="24"/>
        </w:rPr>
        <w:t>և</w:t>
      </w:r>
      <w:r w:rsidRPr="003273EC">
        <w:rPr>
          <w:rFonts w:ascii="Sylfaen" w:hAnsi="Sylfaen"/>
          <w:sz w:val="24"/>
          <w:szCs w:val="24"/>
        </w:rPr>
        <w:t xml:space="preserve"> (կամ) այն բեռնարկղերի կառուցվածքը, որոնց մասով </w:t>
      </w:r>
      <w:r w:rsidR="00804972" w:rsidRPr="003273EC">
        <w:rPr>
          <w:rFonts w:ascii="Sylfaen" w:hAnsi="Sylfaen"/>
          <w:sz w:val="24"/>
          <w:szCs w:val="24"/>
        </w:rPr>
        <w:t xml:space="preserve">տրամադրվել </w:t>
      </w:r>
      <w:r w:rsidRPr="003273EC">
        <w:rPr>
          <w:rFonts w:ascii="Sylfaen" w:hAnsi="Sylfaen"/>
          <w:sz w:val="24"/>
          <w:szCs w:val="24"/>
        </w:rPr>
        <w:t xml:space="preserve">է հավաստագիրը, փոփոխվել է, ինչի </w:t>
      </w:r>
      <w:r w:rsidRPr="003273EC">
        <w:rPr>
          <w:rFonts w:ascii="Sylfaen" w:hAnsi="Sylfaen"/>
          <w:sz w:val="24"/>
          <w:szCs w:val="24"/>
        </w:rPr>
        <w:lastRenderedPageBreak/>
        <w:t xml:space="preserve">արդյունքում բեռնարկղերը դադարել են համապատասխանել պահանջներին, մաքսային մարմնի պաշտոնատար անձը, Օրենսգրքի 362-րդ հոդվածին համապատասխան, տեղեկացնում է արտադրող գործարանին հայտնաբերված անհամապատասխանությունների մասին </w:t>
      </w:r>
      <w:r w:rsidR="00107025">
        <w:rPr>
          <w:rFonts w:ascii="Sylfaen" w:hAnsi="Sylfaen"/>
          <w:sz w:val="24"/>
          <w:szCs w:val="24"/>
        </w:rPr>
        <w:t>և</w:t>
      </w:r>
      <w:r w:rsidRPr="003273EC">
        <w:rPr>
          <w:rFonts w:ascii="Sylfaen" w:hAnsi="Sylfaen"/>
          <w:sz w:val="24"/>
          <w:szCs w:val="24"/>
        </w:rPr>
        <w:t xml:space="preserve"> մաքսային կապարակնիքների ու կնիքների կիրառմամբ ապրանքները փոխադրելիս այդ բեռնարկղերի մասով տր</w:t>
      </w:r>
      <w:r w:rsidR="006001D3" w:rsidRPr="003273EC">
        <w:rPr>
          <w:rFonts w:ascii="Sylfaen" w:hAnsi="Sylfaen"/>
          <w:sz w:val="24"/>
          <w:szCs w:val="24"/>
        </w:rPr>
        <w:t>ամադր</w:t>
      </w:r>
      <w:r w:rsidRPr="003273EC">
        <w:rPr>
          <w:rFonts w:ascii="Sylfaen" w:hAnsi="Sylfaen"/>
          <w:sz w:val="24"/>
          <w:szCs w:val="24"/>
        </w:rPr>
        <w:t>ված հավաստագրի օգտագործման անհնարինության մասին, ինչպես նա</w:t>
      </w:r>
      <w:r w:rsidR="00107025">
        <w:rPr>
          <w:rFonts w:ascii="Sylfaen" w:hAnsi="Sylfaen"/>
          <w:sz w:val="24"/>
          <w:szCs w:val="24"/>
        </w:rPr>
        <w:t>և</w:t>
      </w:r>
      <w:r w:rsidRPr="003273EC">
        <w:rPr>
          <w:rFonts w:ascii="Sylfaen" w:hAnsi="Sylfaen"/>
          <w:sz w:val="24"/>
          <w:szCs w:val="24"/>
        </w:rPr>
        <w:t xml:space="preserve"> սույն կարգին համապատասխան՝ ըստ տրանսպորտային միջոցի կառուցվածքի տեսակի (սերիաների) նոր հավաստագիր ստանալու անհրաժեշտության մասին։ </w:t>
      </w:r>
    </w:p>
    <w:p w14:paraId="53451323" w14:textId="77777777" w:rsidR="00387C77" w:rsidRPr="003273EC" w:rsidRDefault="00387C77" w:rsidP="003273EC">
      <w:pPr>
        <w:pStyle w:val="ConsPlusNormal"/>
        <w:widowControl w:val="0"/>
        <w:spacing w:after="160" w:line="360" w:lineRule="auto"/>
        <w:ind w:firstLine="709"/>
        <w:jc w:val="both"/>
        <w:rPr>
          <w:rFonts w:ascii="Sylfaen" w:hAnsi="Sylfaen"/>
          <w:sz w:val="24"/>
          <w:szCs w:val="24"/>
        </w:rPr>
      </w:pPr>
    </w:p>
    <w:p w14:paraId="1BFC064D" w14:textId="77777777" w:rsidR="00387C77" w:rsidRPr="00253721" w:rsidRDefault="00387C77" w:rsidP="003273EC">
      <w:pPr>
        <w:widowControl w:val="0"/>
        <w:spacing w:after="160" w:line="360" w:lineRule="auto"/>
        <w:jc w:val="center"/>
        <w:rPr>
          <w:rFonts w:ascii="Sylfaen" w:hAnsi="Sylfaen"/>
          <w:sz w:val="24"/>
          <w:szCs w:val="24"/>
        </w:rPr>
      </w:pPr>
      <w:r w:rsidRPr="003273EC">
        <w:rPr>
          <w:rFonts w:ascii="Sylfaen" w:hAnsi="Sylfaen"/>
          <w:sz w:val="24"/>
          <w:szCs w:val="24"/>
        </w:rPr>
        <w:t>_____________</w:t>
      </w:r>
    </w:p>
    <w:p w14:paraId="2E8A709F" w14:textId="77777777" w:rsidR="000264CD" w:rsidRPr="00253721" w:rsidRDefault="000264CD" w:rsidP="003273EC">
      <w:pPr>
        <w:widowControl w:val="0"/>
        <w:spacing w:after="160" w:line="360" w:lineRule="auto"/>
        <w:jc w:val="center"/>
        <w:rPr>
          <w:rFonts w:ascii="Sylfaen" w:eastAsia="Times New Roman" w:hAnsi="Sylfaen"/>
          <w:sz w:val="24"/>
          <w:szCs w:val="24"/>
        </w:rPr>
      </w:pPr>
    </w:p>
    <w:p w14:paraId="100F4387" w14:textId="77777777" w:rsidR="00387C77" w:rsidRPr="003273EC" w:rsidRDefault="00387C77" w:rsidP="003273EC">
      <w:pPr>
        <w:widowControl w:val="0"/>
        <w:autoSpaceDE w:val="0"/>
        <w:autoSpaceDN w:val="0"/>
        <w:adjustRightInd w:val="0"/>
        <w:spacing w:after="160" w:line="360" w:lineRule="auto"/>
        <w:jc w:val="right"/>
        <w:outlineLvl w:val="0"/>
        <w:rPr>
          <w:rFonts w:ascii="Sylfaen" w:hAnsi="Sylfaen"/>
          <w:sz w:val="24"/>
          <w:szCs w:val="24"/>
        </w:rPr>
        <w:sectPr w:rsidR="00387C77" w:rsidRPr="003273EC" w:rsidSect="0093418C">
          <w:pgSz w:w="11907" w:h="16839" w:code="9"/>
          <w:pgMar w:top="1418" w:right="1418" w:bottom="1418" w:left="1418" w:header="567" w:footer="709" w:gutter="0"/>
          <w:pgNumType w:start="1"/>
          <w:cols w:space="708"/>
          <w:titlePg/>
          <w:docGrid w:linePitch="360"/>
        </w:sectPr>
      </w:pPr>
    </w:p>
    <w:p w14:paraId="349E5BA0" w14:textId="77777777" w:rsidR="00387C77" w:rsidRPr="003273EC" w:rsidRDefault="00387C77" w:rsidP="000264CD">
      <w:pPr>
        <w:widowControl w:val="0"/>
        <w:autoSpaceDE w:val="0"/>
        <w:autoSpaceDN w:val="0"/>
        <w:adjustRightInd w:val="0"/>
        <w:spacing w:after="160" w:line="360" w:lineRule="auto"/>
        <w:ind w:left="3969"/>
        <w:jc w:val="center"/>
        <w:outlineLvl w:val="0"/>
        <w:rPr>
          <w:rFonts w:ascii="Sylfaen" w:hAnsi="Sylfaen"/>
          <w:sz w:val="24"/>
          <w:szCs w:val="24"/>
        </w:rPr>
      </w:pPr>
      <w:r w:rsidRPr="003273EC">
        <w:rPr>
          <w:rFonts w:ascii="Sylfaen" w:hAnsi="Sylfaen"/>
          <w:sz w:val="24"/>
          <w:szCs w:val="24"/>
        </w:rPr>
        <w:lastRenderedPageBreak/>
        <w:t>ՀԱՎԵԼՎԱԾ</w:t>
      </w:r>
    </w:p>
    <w:p w14:paraId="3A2DCAD6" w14:textId="77777777" w:rsidR="00387C77" w:rsidRPr="003273EC" w:rsidRDefault="00387C77" w:rsidP="000264CD">
      <w:pPr>
        <w:widowControl w:val="0"/>
        <w:autoSpaceDE w:val="0"/>
        <w:autoSpaceDN w:val="0"/>
        <w:adjustRightInd w:val="0"/>
        <w:spacing w:after="160" w:line="360" w:lineRule="auto"/>
        <w:ind w:left="3969"/>
        <w:jc w:val="center"/>
        <w:rPr>
          <w:rFonts w:ascii="Sylfaen" w:hAnsi="Sylfaen"/>
          <w:sz w:val="24"/>
          <w:szCs w:val="24"/>
        </w:rPr>
      </w:pPr>
      <w:r w:rsidRPr="003273EC">
        <w:rPr>
          <w:rFonts w:ascii="Sylfaen" w:hAnsi="Sylfaen"/>
          <w:sz w:val="24"/>
          <w:szCs w:val="24"/>
        </w:rPr>
        <w:t xml:space="preserve">Միջազգային փոխադրում իրականացնող տրանսպորտային միջոցը մաքսային կապարակնիքների ու կնիքների կիրառմամբ ապրանքների փոխադրման համար թույլատրելու մասին հավաստագրի </w:t>
      </w:r>
      <w:r w:rsidR="00667DCF" w:rsidRPr="003273EC">
        <w:rPr>
          <w:rFonts w:ascii="Sylfaen" w:hAnsi="Sylfaen"/>
          <w:sz w:val="24"/>
          <w:szCs w:val="24"/>
        </w:rPr>
        <w:t xml:space="preserve">տրամադրման </w:t>
      </w:r>
      <w:r w:rsidRPr="003273EC">
        <w:rPr>
          <w:rFonts w:ascii="Sylfaen" w:hAnsi="Sylfaen"/>
          <w:sz w:val="24"/>
          <w:szCs w:val="24"/>
        </w:rPr>
        <w:t>ու օգտագործման կարգի</w:t>
      </w:r>
    </w:p>
    <w:p w14:paraId="09CB590D" w14:textId="77777777" w:rsidR="00387C77" w:rsidRPr="003273EC" w:rsidRDefault="00387C77" w:rsidP="003273EC">
      <w:pPr>
        <w:widowControl w:val="0"/>
        <w:autoSpaceDE w:val="0"/>
        <w:autoSpaceDN w:val="0"/>
        <w:adjustRightInd w:val="0"/>
        <w:spacing w:after="160" w:line="360" w:lineRule="auto"/>
        <w:ind w:left="5103"/>
        <w:jc w:val="center"/>
        <w:rPr>
          <w:rFonts w:ascii="Sylfaen" w:hAnsi="Sylfaen"/>
          <w:sz w:val="24"/>
          <w:szCs w:val="24"/>
        </w:rPr>
      </w:pPr>
    </w:p>
    <w:p w14:paraId="5923EB03" w14:textId="77777777" w:rsidR="00387C77" w:rsidRPr="003273EC" w:rsidRDefault="00387C77" w:rsidP="003273EC">
      <w:pPr>
        <w:widowControl w:val="0"/>
        <w:autoSpaceDE w:val="0"/>
        <w:autoSpaceDN w:val="0"/>
        <w:spacing w:after="160" w:line="360" w:lineRule="auto"/>
        <w:jc w:val="center"/>
        <w:rPr>
          <w:rFonts w:ascii="Sylfaen" w:eastAsia="Times New Roman" w:hAnsi="Sylfaen"/>
          <w:b/>
          <w:sz w:val="24"/>
          <w:szCs w:val="24"/>
        </w:rPr>
      </w:pPr>
      <w:bookmarkStart w:id="1" w:name="P517"/>
      <w:bookmarkEnd w:id="1"/>
      <w:r w:rsidRPr="003273EC">
        <w:rPr>
          <w:rFonts w:ascii="Sylfaen" w:hAnsi="Sylfaen"/>
          <w:b/>
          <w:sz w:val="24"/>
          <w:szCs w:val="24"/>
        </w:rPr>
        <w:t xml:space="preserve">ՁԵՎԵՐ </w:t>
      </w:r>
    </w:p>
    <w:p w14:paraId="51FBC122" w14:textId="77777777" w:rsidR="00387C77" w:rsidRPr="003273EC" w:rsidRDefault="00387C77" w:rsidP="003273EC">
      <w:pPr>
        <w:widowControl w:val="0"/>
        <w:autoSpaceDE w:val="0"/>
        <w:autoSpaceDN w:val="0"/>
        <w:spacing w:after="160" w:line="360" w:lineRule="auto"/>
        <w:jc w:val="center"/>
        <w:rPr>
          <w:rFonts w:ascii="Sylfaen" w:eastAsia="Times New Roman" w:hAnsi="Sylfaen"/>
          <w:b/>
          <w:sz w:val="24"/>
          <w:szCs w:val="24"/>
        </w:rPr>
      </w:pPr>
      <w:r w:rsidRPr="003273EC">
        <w:rPr>
          <w:rFonts w:ascii="Sylfaen" w:hAnsi="Sylfaen"/>
          <w:b/>
          <w:sz w:val="24"/>
          <w:szCs w:val="24"/>
        </w:rPr>
        <w:t xml:space="preserve">միջազգային փոխադրում իրականացնող տրանսպորտային միջոցը (բեռնարկղը) մաքսային կապարակնիքների ու կնիքների կիրառմամբ ապրանքների փոխադրման համար թույլատրելու մասին ցուցանակների </w:t>
      </w:r>
    </w:p>
    <w:p w14:paraId="422D1689" w14:textId="77777777" w:rsidR="00387C77" w:rsidRPr="001F2B65" w:rsidRDefault="00387C77" w:rsidP="002E4AC7">
      <w:pPr>
        <w:widowControl w:val="0"/>
        <w:autoSpaceDE w:val="0"/>
        <w:autoSpaceDN w:val="0"/>
        <w:adjustRightInd w:val="0"/>
        <w:spacing w:after="120" w:line="240" w:lineRule="auto"/>
        <w:jc w:val="both"/>
        <w:rPr>
          <w:rFonts w:ascii="Sylfaen" w:hAnsi="Sylfaen"/>
          <w:sz w:val="24"/>
          <w:szCs w:val="24"/>
        </w:rPr>
      </w:pPr>
    </w:p>
    <w:tbl>
      <w:tblPr>
        <w:tblW w:w="9071" w:type="dxa"/>
        <w:tblLayout w:type="fixed"/>
        <w:tblCellMar>
          <w:left w:w="0" w:type="dxa"/>
          <w:right w:w="0" w:type="dxa"/>
        </w:tblCellMar>
        <w:tblLook w:val="0000" w:firstRow="0" w:lastRow="0" w:firstColumn="0" w:lastColumn="0" w:noHBand="0" w:noVBand="0"/>
      </w:tblPr>
      <w:tblGrid>
        <w:gridCol w:w="708"/>
        <w:gridCol w:w="7351"/>
        <w:gridCol w:w="451"/>
        <w:gridCol w:w="551"/>
        <w:gridCol w:w="10"/>
      </w:tblGrid>
      <w:tr w:rsidR="000264CD" w:rsidRPr="000264CD" w14:paraId="6986836D" w14:textId="77777777" w:rsidTr="004D022C">
        <w:trPr>
          <w:gridAfter w:val="1"/>
          <w:wAfter w:w="10" w:type="dxa"/>
          <w:trHeight w:val="446"/>
        </w:trPr>
        <w:tc>
          <w:tcPr>
            <w:tcW w:w="8059" w:type="dxa"/>
            <w:gridSpan w:val="2"/>
            <w:tcBorders>
              <w:top w:val="nil"/>
              <w:left w:val="nil"/>
              <w:bottom w:val="nil"/>
              <w:right w:val="nil"/>
            </w:tcBorders>
            <w:shd w:val="clear" w:color="auto" w:fill="FFFFFF"/>
          </w:tcPr>
          <w:p w14:paraId="56C64FCC" w14:textId="77777777" w:rsidR="000264CD" w:rsidRPr="000264CD" w:rsidRDefault="000264CD" w:rsidP="000264CD">
            <w:pPr>
              <w:spacing w:after="120" w:line="240" w:lineRule="auto"/>
              <w:ind w:right="1029"/>
              <w:jc w:val="both"/>
              <w:rPr>
                <w:rFonts w:ascii="Sylfaen" w:eastAsia="Times New Roman" w:hAnsi="Sylfaen" w:cs="Times New Roman"/>
                <w:sz w:val="16"/>
                <w:szCs w:val="16"/>
                <w:lang w:val="en-GB"/>
              </w:rPr>
            </w:pPr>
            <w:r>
              <w:rPr>
                <w:rFonts w:ascii="Sylfaen" w:hAnsi="Sylfaen"/>
                <w:color w:val="000000"/>
                <w:sz w:val="16"/>
                <w:szCs w:val="16"/>
                <w:lang w:val="en-GB"/>
              </w:rPr>
              <w:t xml:space="preserve">__________________________________________________________ </w:t>
            </w:r>
            <w:r w:rsidRPr="000264CD">
              <w:rPr>
                <w:rFonts w:ascii="Sylfaen" w:hAnsi="Sylfaen"/>
                <w:color w:val="000000"/>
                <w:sz w:val="16"/>
                <w:szCs w:val="16"/>
              </w:rPr>
              <w:t>200 մմ</w:t>
            </w:r>
            <w:r>
              <w:rPr>
                <w:rFonts w:ascii="Sylfaen" w:hAnsi="Sylfaen"/>
                <w:color w:val="000000"/>
                <w:sz w:val="16"/>
                <w:szCs w:val="16"/>
                <w:lang w:val="en-GB"/>
              </w:rPr>
              <w:t xml:space="preserve"> _______________________</w:t>
            </w:r>
          </w:p>
        </w:tc>
        <w:tc>
          <w:tcPr>
            <w:tcW w:w="1002" w:type="dxa"/>
            <w:gridSpan w:val="2"/>
            <w:tcBorders>
              <w:top w:val="nil"/>
              <w:left w:val="single" w:sz="4" w:space="0" w:color="auto"/>
              <w:right w:val="nil"/>
            </w:tcBorders>
            <w:shd w:val="clear" w:color="auto" w:fill="FFFFFF"/>
          </w:tcPr>
          <w:p w14:paraId="10F030A2" w14:textId="77777777" w:rsidR="000264CD" w:rsidRPr="000264CD" w:rsidRDefault="000264CD" w:rsidP="000264CD">
            <w:pPr>
              <w:spacing w:after="120" w:line="240" w:lineRule="auto"/>
              <w:rPr>
                <w:rFonts w:ascii="Sylfaen" w:eastAsia="Times New Roman" w:hAnsi="Sylfaen" w:cs="Times New Roman"/>
                <w:sz w:val="16"/>
                <w:szCs w:val="16"/>
              </w:rPr>
            </w:pPr>
          </w:p>
        </w:tc>
      </w:tr>
      <w:tr w:rsidR="00380B4D" w:rsidRPr="000264CD" w14:paraId="1BCBA26E" w14:textId="77777777" w:rsidTr="000264CD">
        <w:trPr>
          <w:gridAfter w:val="1"/>
          <w:wAfter w:w="10" w:type="dxa"/>
          <w:trHeight w:val="850"/>
        </w:trPr>
        <w:tc>
          <w:tcPr>
            <w:tcW w:w="708" w:type="dxa"/>
            <w:tcBorders>
              <w:top w:val="single" w:sz="4" w:space="0" w:color="auto"/>
              <w:left w:val="nil"/>
              <w:bottom w:val="nil"/>
              <w:right w:val="nil"/>
            </w:tcBorders>
            <w:shd w:val="clear" w:color="auto" w:fill="FFFFFF"/>
          </w:tcPr>
          <w:p w14:paraId="686CDEDC" w14:textId="77777777" w:rsidR="00380B4D" w:rsidRPr="000264CD" w:rsidRDefault="00380B4D" w:rsidP="000264CD">
            <w:pPr>
              <w:spacing w:after="120" w:line="240" w:lineRule="auto"/>
              <w:rPr>
                <w:rFonts w:ascii="Sylfaen" w:eastAsia="Times New Roman" w:hAnsi="Sylfaen" w:cs="Times New Roman"/>
                <w:sz w:val="16"/>
                <w:szCs w:val="16"/>
              </w:rPr>
            </w:pPr>
          </w:p>
        </w:tc>
        <w:tc>
          <w:tcPr>
            <w:tcW w:w="7351" w:type="dxa"/>
            <w:tcBorders>
              <w:top w:val="single" w:sz="4" w:space="0" w:color="auto"/>
              <w:left w:val="nil"/>
              <w:bottom w:val="nil"/>
              <w:right w:val="nil"/>
            </w:tcBorders>
            <w:shd w:val="clear" w:color="auto" w:fill="FFFFFF"/>
            <w:vAlign w:val="bottom"/>
          </w:tcPr>
          <w:p w14:paraId="33AE9E33" w14:textId="77777777" w:rsidR="00380B4D" w:rsidRPr="000264CD" w:rsidRDefault="00380B4D" w:rsidP="000264CD">
            <w:pPr>
              <w:spacing w:after="120" w:line="240" w:lineRule="auto"/>
              <w:jc w:val="center"/>
              <w:rPr>
                <w:rFonts w:ascii="Sylfaen" w:eastAsia="Times New Roman" w:hAnsi="Sylfaen" w:cs="Times New Roman"/>
                <w:sz w:val="16"/>
                <w:szCs w:val="16"/>
              </w:rPr>
            </w:pPr>
            <w:r w:rsidRPr="000264CD">
              <w:rPr>
                <w:rFonts w:ascii="Sylfaen" w:hAnsi="Sylfaen"/>
                <w:color w:val="000000"/>
                <w:sz w:val="16"/>
                <w:szCs w:val="16"/>
              </w:rPr>
              <w:t>ԹՈՒՅԼԱՏՐՎԱԾ Է ՄԱՔՍԱՅԻՆ ԿԱՊԱՐԱԿՆԻՔՆԵՐԻ ՈՒ ԿՆԻՔՆԵՐԻ ԿԻՐԱՌՄԱՄԲ ՓՈԽԱԴՐՄԱՆ ՀԱՄԱՐ</w:t>
            </w:r>
          </w:p>
        </w:tc>
        <w:tc>
          <w:tcPr>
            <w:tcW w:w="451" w:type="dxa"/>
            <w:tcBorders>
              <w:top w:val="single" w:sz="4" w:space="0" w:color="auto"/>
              <w:left w:val="single" w:sz="4" w:space="0" w:color="auto"/>
              <w:bottom w:val="nil"/>
              <w:right w:val="nil"/>
            </w:tcBorders>
            <w:shd w:val="clear" w:color="auto" w:fill="FFFFFF"/>
          </w:tcPr>
          <w:p w14:paraId="4CF7E32B" w14:textId="77777777" w:rsidR="00380B4D" w:rsidRPr="000264CD" w:rsidRDefault="00380B4D" w:rsidP="000264CD">
            <w:pPr>
              <w:spacing w:after="120" w:line="240" w:lineRule="auto"/>
              <w:rPr>
                <w:rFonts w:ascii="Sylfaen" w:eastAsia="Times New Roman" w:hAnsi="Sylfaen" w:cs="Times New Roman"/>
                <w:sz w:val="16"/>
                <w:szCs w:val="16"/>
              </w:rPr>
            </w:pPr>
          </w:p>
        </w:tc>
        <w:tc>
          <w:tcPr>
            <w:tcW w:w="551" w:type="dxa"/>
            <w:tcBorders>
              <w:top w:val="single" w:sz="4" w:space="0" w:color="auto"/>
              <w:left w:val="single" w:sz="4" w:space="0" w:color="auto"/>
              <w:bottom w:val="nil"/>
              <w:right w:val="nil"/>
            </w:tcBorders>
            <w:shd w:val="clear" w:color="auto" w:fill="FFFFFF"/>
          </w:tcPr>
          <w:p w14:paraId="5CD2BDE3" w14:textId="77777777" w:rsidR="00380B4D" w:rsidRPr="000264CD" w:rsidRDefault="00380B4D" w:rsidP="000264CD">
            <w:pPr>
              <w:spacing w:after="120" w:line="240" w:lineRule="auto"/>
              <w:rPr>
                <w:rFonts w:ascii="Sylfaen" w:eastAsia="Times New Roman" w:hAnsi="Sylfaen" w:cs="Times New Roman"/>
                <w:sz w:val="16"/>
                <w:szCs w:val="16"/>
              </w:rPr>
            </w:pPr>
          </w:p>
        </w:tc>
      </w:tr>
      <w:tr w:rsidR="00380B4D" w:rsidRPr="000264CD" w14:paraId="240A863D" w14:textId="77777777" w:rsidTr="000264CD">
        <w:trPr>
          <w:gridAfter w:val="1"/>
          <w:wAfter w:w="10" w:type="dxa"/>
          <w:trHeight w:val="576"/>
        </w:trPr>
        <w:tc>
          <w:tcPr>
            <w:tcW w:w="708" w:type="dxa"/>
            <w:tcBorders>
              <w:top w:val="nil"/>
              <w:left w:val="nil"/>
              <w:bottom w:val="nil"/>
              <w:right w:val="nil"/>
            </w:tcBorders>
            <w:shd w:val="clear" w:color="auto" w:fill="FFFFFF"/>
          </w:tcPr>
          <w:p w14:paraId="6E231E30" w14:textId="77777777" w:rsidR="00380B4D" w:rsidRPr="000264CD" w:rsidRDefault="00380B4D" w:rsidP="000264CD">
            <w:pPr>
              <w:spacing w:after="120" w:line="240" w:lineRule="auto"/>
              <w:rPr>
                <w:rFonts w:ascii="Sylfaen" w:eastAsia="Times New Roman" w:hAnsi="Sylfaen" w:cs="Times New Roman"/>
                <w:sz w:val="16"/>
                <w:szCs w:val="16"/>
              </w:rPr>
            </w:pPr>
          </w:p>
        </w:tc>
        <w:tc>
          <w:tcPr>
            <w:tcW w:w="7351" w:type="dxa"/>
            <w:tcBorders>
              <w:top w:val="nil"/>
              <w:left w:val="nil"/>
              <w:bottom w:val="nil"/>
              <w:right w:val="nil"/>
            </w:tcBorders>
            <w:shd w:val="clear" w:color="auto" w:fill="FFFFFF"/>
            <w:vAlign w:val="bottom"/>
          </w:tcPr>
          <w:p w14:paraId="544A1B89" w14:textId="77777777" w:rsidR="00380B4D" w:rsidRPr="000264CD" w:rsidRDefault="00380B4D" w:rsidP="000264CD">
            <w:pPr>
              <w:spacing w:after="120" w:line="240" w:lineRule="auto"/>
              <w:jc w:val="center"/>
              <w:rPr>
                <w:rFonts w:ascii="Sylfaen" w:eastAsia="Times New Roman" w:hAnsi="Sylfaen" w:cs="Times New Roman"/>
                <w:sz w:val="16"/>
                <w:szCs w:val="16"/>
              </w:rPr>
            </w:pPr>
            <w:r w:rsidRPr="000264CD">
              <w:rPr>
                <w:rFonts w:ascii="Sylfaen" w:hAnsi="Sylfaen"/>
                <w:color w:val="000000"/>
                <w:sz w:val="16"/>
                <w:szCs w:val="16"/>
              </w:rPr>
              <w:t>APPROVED FOR TRANSPORT UNDER CUSTOMS SEAL</w:t>
            </w:r>
          </w:p>
        </w:tc>
        <w:tc>
          <w:tcPr>
            <w:tcW w:w="451" w:type="dxa"/>
            <w:tcBorders>
              <w:top w:val="nil"/>
              <w:left w:val="single" w:sz="4" w:space="0" w:color="auto"/>
              <w:bottom w:val="nil"/>
              <w:right w:val="nil"/>
            </w:tcBorders>
            <w:shd w:val="clear" w:color="auto" w:fill="FFFFFF"/>
          </w:tcPr>
          <w:p w14:paraId="3A0F399A" w14:textId="77777777" w:rsidR="00380B4D" w:rsidRPr="000264CD" w:rsidRDefault="00380B4D" w:rsidP="000264CD">
            <w:pPr>
              <w:spacing w:after="120" w:line="240" w:lineRule="auto"/>
              <w:rPr>
                <w:rFonts w:ascii="Sylfaen" w:eastAsia="Times New Roman" w:hAnsi="Sylfaen" w:cs="Times New Roman"/>
                <w:sz w:val="16"/>
                <w:szCs w:val="16"/>
              </w:rPr>
            </w:pPr>
          </w:p>
        </w:tc>
        <w:tc>
          <w:tcPr>
            <w:tcW w:w="551" w:type="dxa"/>
            <w:tcBorders>
              <w:top w:val="nil"/>
              <w:left w:val="single" w:sz="4" w:space="0" w:color="auto"/>
              <w:bottom w:val="nil"/>
              <w:right w:val="nil"/>
            </w:tcBorders>
            <w:shd w:val="clear" w:color="auto" w:fill="FFFFFF"/>
          </w:tcPr>
          <w:p w14:paraId="752192D2" w14:textId="77777777" w:rsidR="00380B4D" w:rsidRPr="000264CD" w:rsidRDefault="00380B4D" w:rsidP="000264CD">
            <w:pPr>
              <w:spacing w:after="120" w:line="240" w:lineRule="auto"/>
              <w:rPr>
                <w:rFonts w:ascii="Sylfaen" w:eastAsia="Times New Roman" w:hAnsi="Sylfaen" w:cs="Times New Roman"/>
                <w:sz w:val="16"/>
                <w:szCs w:val="16"/>
              </w:rPr>
            </w:pPr>
          </w:p>
        </w:tc>
      </w:tr>
      <w:tr w:rsidR="00380B4D" w:rsidRPr="000264CD" w14:paraId="4D293458" w14:textId="77777777" w:rsidTr="000264CD">
        <w:trPr>
          <w:gridAfter w:val="1"/>
          <w:wAfter w:w="10" w:type="dxa"/>
          <w:trHeight w:val="252"/>
        </w:trPr>
        <w:tc>
          <w:tcPr>
            <w:tcW w:w="708" w:type="dxa"/>
            <w:tcBorders>
              <w:top w:val="nil"/>
              <w:left w:val="nil"/>
              <w:bottom w:val="nil"/>
              <w:right w:val="nil"/>
            </w:tcBorders>
            <w:shd w:val="clear" w:color="auto" w:fill="FFFFFF"/>
          </w:tcPr>
          <w:p w14:paraId="42CCA70E" w14:textId="77777777" w:rsidR="00380B4D" w:rsidRPr="000264CD" w:rsidRDefault="00380B4D" w:rsidP="000264CD">
            <w:pPr>
              <w:spacing w:after="120" w:line="240" w:lineRule="auto"/>
              <w:rPr>
                <w:rFonts w:ascii="Sylfaen" w:eastAsia="Times New Roman" w:hAnsi="Sylfaen" w:cs="Times New Roman"/>
                <w:sz w:val="16"/>
                <w:szCs w:val="16"/>
              </w:rPr>
            </w:pPr>
          </w:p>
        </w:tc>
        <w:tc>
          <w:tcPr>
            <w:tcW w:w="7351" w:type="dxa"/>
            <w:tcBorders>
              <w:top w:val="nil"/>
              <w:left w:val="nil"/>
              <w:bottom w:val="nil"/>
              <w:right w:val="nil"/>
            </w:tcBorders>
            <w:shd w:val="clear" w:color="auto" w:fill="FFFFFF"/>
          </w:tcPr>
          <w:p w14:paraId="40319635" w14:textId="77777777" w:rsidR="00380B4D" w:rsidRPr="000264CD" w:rsidRDefault="00380B4D" w:rsidP="000264CD">
            <w:pPr>
              <w:spacing w:after="120" w:line="240" w:lineRule="auto"/>
              <w:rPr>
                <w:rFonts w:ascii="Sylfaen" w:eastAsia="Times New Roman" w:hAnsi="Sylfaen" w:cs="Times New Roman"/>
                <w:sz w:val="16"/>
                <w:szCs w:val="16"/>
              </w:rPr>
            </w:pPr>
          </w:p>
        </w:tc>
        <w:tc>
          <w:tcPr>
            <w:tcW w:w="451" w:type="dxa"/>
            <w:tcBorders>
              <w:top w:val="nil"/>
              <w:left w:val="single" w:sz="4" w:space="0" w:color="auto"/>
              <w:bottom w:val="nil"/>
              <w:right w:val="nil"/>
            </w:tcBorders>
            <w:shd w:val="clear" w:color="auto" w:fill="FFFFFF"/>
          </w:tcPr>
          <w:p w14:paraId="495C4C17" w14:textId="77777777" w:rsidR="00380B4D" w:rsidRPr="000264CD" w:rsidRDefault="00380B4D" w:rsidP="000264CD">
            <w:pPr>
              <w:spacing w:after="120" w:line="240" w:lineRule="auto"/>
              <w:rPr>
                <w:rFonts w:ascii="Sylfaen" w:eastAsia="Times New Roman" w:hAnsi="Sylfaen" w:cs="Times New Roman"/>
                <w:sz w:val="16"/>
                <w:szCs w:val="16"/>
              </w:rPr>
            </w:pPr>
          </w:p>
        </w:tc>
        <w:tc>
          <w:tcPr>
            <w:tcW w:w="551" w:type="dxa"/>
            <w:tcBorders>
              <w:top w:val="nil"/>
              <w:left w:val="nil"/>
              <w:bottom w:val="nil"/>
              <w:right w:val="nil"/>
            </w:tcBorders>
            <w:shd w:val="clear" w:color="auto" w:fill="FFFFFF"/>
          </w:tcPr>
          <w:p w14:paraId="74DFEA37" w14:textId="77777777" w:rsidR="00380B4D" w:rsidRPr="000264CD" w:rsidRDefault="00380B4D" w:rsidP="000264CD">
            <w:pPr>
              <w:spacing w:after="120" w:line="240" w:lineRule="auto"/>
              <w:rPr>
                <w:rFonts w:ascii="Sylfaen" w:eastAsia="Times New Roman" w:hAnsi="Sylfaen" w:cs="Times New Roman"/>
                <w:sz w:val="16"/>
                <w:szCs w:val="16"/>
              </w:rPr>
            </w:pPr>
          </w:p>
        </w:tc>
      </w:tr>
      <w:tr w:rsidR="009637B9" w:rsidRPr="000264CD" w14:paraId="293C01F9" w14:textId="77777777" w:rsidTr="000264CD">
        <w:trPr>
          <w:gridAfter w:val="1"/>
          <w:wAfter w:w="10" w:type="dxa"/>
          <w:trHeight w:val="400"/>
        </w:trPr>
        <w:tc>
          <w:tcPr>
            <w:tcW w:w="708" w:type="dxa"/>
            <w:tcBorders>
              <w:top w:val="nil"/>
              <w:left w:val="nil"/>
              <w:bottom w:val="nil"/>
              <w:right w:val="nil"/>
            </w:tcBorders>
            <w:shd w:val="clear" w:color="auto" w:fill="FFFFFF"/>
          </w:tcPr>
          <w:p w14:paraId="40C9F141" w14:textId="77777777" w:rsidR="009637B9" w:rsidRPr="000264CD" w:rsidRDefault="000264CD" w:rsidP="000264CD">
            <w:pPr>
              <w:spacing w:after="120" w:line="240" w:lineRule="auto"/>
              <w:jc w:val="center"/>
              <w:rPr>
                <w:rFonts w:ascii="Sylfaen" w:eastAsia="Times New Roman" w:hAnsi="Sylfaen" w:cs="Times New Roman"/>
                <w:sz w:val="16"/>
                <w:szCs w:val="16"/>
              </w:rPr>
            </w:pPr>
            <w:r w:rsidRPr="000264CD">
              <w:rPr>
                <w:rFonts w:ascii="Sylfaen" w:hAnsi="Sylfaen"/>
                <w:color w:val="000000"/>
                <w:sz w:val="16"/>
                <w:szCs w:val="16"/>
              </w:rPr>
              <w:t>*</w:t>
            </w:r>
          </w:p>
        </w:tc>
        <w:tc>
          <w:tcPr>
            <w:tcW w:w="7351" w:type="dxa"/>
            <w:tcBorders>
              <w:top w:val="nil"/>
              <w:left w:val="nil"/>
              <w:bottom w:val="nil"/>
              <w:right w:val="nil"/>
            </w:tcBorders>
            <w:shd w:val="clear" w:color="auto" w:fill="FFFFFF"/>
          </w:tcPr>
          <w:p w14:paraId="1E3929ED" w14:textId="77777777" w:rsidR="009637B9" w:rsidRPr="000264CD" w:rsidRDefault="009637B9" w:rsidP="000264CD">
            <w:pPr>
              <w:spacing w:after="120" w:line="240" w:lineRule="auto"/>
              <w:rPr>
                <w:rFonts w:ascii="Sylfaen" w:eastAsia="Times New Roman" w:hAnsi="Sylfaen" w:cs="Times New Roman"/>
                <w:sz w:val="16"/>
                <w:szCs w:val="16"/>
              </w:rPr>
            </w:pPr>
          </w:p>
        </w:tc>
        <w:tc>
          <w:tcPr>
            <w:tcW w:w="1002" w:type="dxa"/>
            <w:gridSpan w:val="2"/>
            <w:tcBorders>
              <w:top w:val="nil"/>
              <w:left w:val="single" w:sz="4" w:space="0" w:color="auto"/>
              <w:bottom w:val="nil"/>
              <w:right w:val="nil"/>
            </w:tcBorders>
            <w:shd w:val="clear" w:color="auto" w:fill="FFFFFF"/>
            <w:vAlign w:val="center"/>
          </w:tcPr>
          <w:p w14:paraId="120A1E60" w14:textId="77777777" w:rsidR="009637B9" w:rsidRPr="000264CD" w:rsidRDefault="009637B9" w:rsidP="000264CD">
            <w:pPr>
              <w:spacing w:after="120" w:line="240" w:lineRule="auto"/>
              <w:jc w:val="center"/>
              <w:rPr>
                <w:rFonts w:ascii="Sylfaen" w:eastAsia="Times New Roman" w:hAnsi="Sylfaen" w:cs="Times New Roman"/>
                <w:sz w:val="16"/>
                <w:szCs w:val="16"/>
              </w:rPr>
            </w:pPr>
            <w:r w:rsidRPr="000264CD">
              <w:rPr>
                <w:rFonts w:ascii="Sylfaen" w:hAnsi="Sylfaen"/>
                <w:color w:val="000000"/>
                <w:sz w:val="16"/>
                <w:szCs w:val="16"/>
              </w:rPr>
              <w:t>100 մմ</w:t>
            </w:r>
          </w:p>
        </w:tc>
      </w:tr>
      <w:tr w:rsidR="00380B4D" w:rsidRPr="000264CD" w14:paraId="2C58464F" w14:textId="77777777" w:rsidTr="000264CD">
        <w:trPr>
          <w:gridAfter w:val="1"/>
          <w:wAfter w:w="10" w:type="dxa"/>
          <w:trHeight w:val="341"/>
        </w:trPr>
        <w:tc>
          <w:tcPr>
            <w:tcW w:w="708" w:type="dxa"/>
            <w:tcBorders>
              <w:top w:val="nil"/>
              <w:left w:val="nil"/>
              <w:bottom w:val="nil"/>
              <w:right w:val="nil"/>
            </w:tcBorders>
            <w:shd w:val="clear" w:color="auto" w:fill="FFFFFF"/>
            <w:vAlign w:val="center"/>
          </w:tcPr>
          <w:p w14:paraId="7E2470AA" w14:textId="77777777" w:rsidR="00380B4D" w:rsidRPr="000264CD" w:rsidRDefault="00380B4D" w:rsidP="000264CD">
            <w:pPr>
              <w:spacing w:after="120" w:line="240" w:lineRule="auto"/>
              <w:jc w:val="center"/>
              <w:rPr>
                <w:rFonts w:ascii="Sylfaen" w:eastAsia="Times New Roman" w:hAnsi="Sylfaen" w:cs="Times New Roman"/>
                <w:sz w:val="16"/>
                <w:szCs w:val="16"/>
              </w:rPr>
            </w:pPr>
          </w:p>
        </w:tc>
        <w:tc>
          <w:tcPr>
            <w:tcW w:w="7351" w:type="dxa"/>
            <w:tcBorders>
              <w:top w:val="nil"/>
              <w:left w:val="nil"/>
              <w:bottom w:val="nil"/>
              <w:right w:val="nil"/>
            </w:tcBorders>
            <w:shd w:val="clear" w:color="auto" w:fill="FFFFFF"/>
            <w:vAlign w:val="center"/>
          </w:tcPr>
          <w:p w14:paraId="57032756" w14:textId="77777777" w:rsidR="00380B4D" w:rsidRPr="004D022C" w:rsidRDefault="009637B9" w:rsidP="000264CD">
            <w:pPr>
              <w:spacing w:after="120" w:line="240" w:lineRule="auto"/>
              <w:jc w:val="center"/>
              <w:rPr>
                <w:rFonts w:ascii="Sylfaen" w:eastAsia="Times New Roman" w:hAnsi="Sylfaen" w:cs="Times New Roman"/>
                <w:sz w:val="16"/>
                <w:szCs w:val="16"/>
                <w:lang w:val="en-GB"/>
              </w:rPr>
            </w:pPr>
            <w:r w:rsidRPr="000264CD">
              <w:rPr>
                <w:rFonts w:ascii="Sylfaen" w:hAnsi="Sylfaen"/>
                <w:i/>
                <w:color w:val="000000"/>
                <w:sz w:val="16"/>
                <w:szCs w:val="16"/>
              </w:rPr>
              <w:t>**</w:t>
            </w:r>
          </w:p>
        </w:tc>
        <w:tc>
          <w:tcPr>
            <w:tcW w:w="451" w:type="dxa"/>
            <w:tcBorders>
              <w:top w:val="nil"/>
              <w:left w:val="single" w:sz="4" w:space="0" w:color="auto"/>
              <w:bottom w:val="nil"/>
              <w:right w:val="nil"/>
            </w:tcBorders>
            <w:shd w:val="clear" w:color="auto" w:fill="FFFFFF"/>
          </w:tcPr>
          <w:p w14:paraId="2F08F891" w14:textId="77777777" w:rsidR="00380B4D" w:rsidRPr="000264CD" w:rsidRDefault="00380B4D" w:rsidP="000264CD">
            <w:pPr>
              <w:spacing w:after="120" w:line="240" w:lineRule="auto"/>
              <w:rPr>
                <w:rFonts w:ascii="Sylfaen" w:eastAsia="Times New Roman" w:hAnsi="Sylfaen" w:cs="Times New Roman"/>
                <w:sz w:val="16"/>
                <w:szCs w:val="16"/>
              </w:rPr>
            </w:pPr>
          </w:p>
        </w:tc>
        <w:tc>
          <w:tcPr>
            <w:tcW w:w="551" w:type="dxa"/>
            <w:tcBorders>
              <w:top w:val="nil"/>
              <w:left w:val="single" w:sz="4" w:space="0" w:color="auto"/>
              <w:bottom w:val="nil"/>
              <w:right w:val="nil"/>
            </w:tcBorders>
            <w:shd w:val="clear" w:color="auto" w:fill="FFFFFF"/>
          </w:tcPr>
          <w:p w14:paraId="0634A2DA" w14:textId="77777777" w:rsidR="00380B4D" w:rsidRPr="000264CD" w:rsidRDefault="00380B4D" w:rsidP="000264CD">
            <w:pPr>
              <w:spacing w:after="120" w:line="240" w:lineRule="auto"/>
              <w:rPr>
                <w:rFonts w:ascii="Sylfaen" w:eastAsia="Times New Roman" w:hAnsi="Sylfaen" w:cs="Times New Roman"/>
                <w:sz w:val="16"/>
                <w:szCs w:val="16"/>
              </w:rPr>
            </w:pPr>
          </w:p>
        </w:tc>
      </w:tr>
      <w:tr w:rsidR="00380B4D" w:rsidRPr="000264CD" w14:paraId="3098ED28" w14:textId="77777777" w:rsidTr="000264CD">
        <w:trPr>
          <w:gridAfter w:val="1"/>
          <w:wAfter w:w="10" w:type="dxa"/>
          <w:trHeight w:val="558"/>
        </w:trPr>
        <w:tc>
          <w:tcPr>
            <w:tcW w:w="708" w:type="dxa"/>
            <w:tcBorders>
              <w:top w:val="nil"/>
              <w:left w:val="nil"/>
              <w:bottom w:val="nil"/>
              <w:right w:val="nil"/>
            </w:tcBorders>
            <w:shd w:val="clear" w:color="auto" w:fill="FFFFFF"/>
            <w:vAlign w:val="center"/>
          </w:tcPr>
          <w:p w14:paraId="518E189E" w14:textId="77777777" w:rsidR="00380B4D" w:rsidRPr="000264CD" w:rsidRDefault="009637B9" w:rsidP="000264CD">
            <w:pPr>
              <w:spacing w:after="120" w:line="240" w:lineRule="auto"/>
              <w:jc w:val="center"/>
              <w:rPr>
                <w:rFonts w:ascii="Sylfaen" w:eastAsia="Times New Roman" w:hAnsi="Sylfaen" w:cs="Times New Roman"/>
                <w:sz w:val="16"/>
                <w:szCs w:val="16"/>
                <w:lang w:val="en-GB"/>
              </w:rPr>
            </w:pPr>
            <w:r w:rsidRPr="000264CD">
              <w:rPr>
                <w:rFonts w:ascii="Sylfaen" w:hAnsi="Sylfaen"/>
                <w:i/>
                <w:color w:val="000000"/>
                <w:sz w:val="16"/>
                <w:szCs w:val="16"/>
              </w:rPr>
              <w:t>***</w:t>
            </w:r>
            <w:r w:rsidR="000264CD">
              <w:rPr>
                <w:rFonts w:ascii="Sylfaen" w:hAnsi="Sylfaen"/>
                <w:i/>
                <w:color w:val="000000"/>
                <w:sz w:val="16"/>
                <w:szCs w:val="16"/>
                <w:lang w:val="en-GB"/>
              </w:rPr>
              <w:t>*</w:t>
            </w:r>
          </w:p>
          <w:p w14:paraId="53535005" w14:textId="77777777" w:rsidR="00380B4D" w:rsidRPr="000264CD" w:rsidRDefault="00380B4D" w:rsidP="000264CD">
            <w:pPr>
              <w:spacing w:after="120" w:line="240" w:lineRule="auto"/>
              <w:rPr>
                <w:rFonts w:ascii="Sylfaen" w:eastAsia="Times New Roman" w:hAnsi="Sylfaen" w:cs="Times New Roman"/>
                <w:sz w:val="16"/>
                <w:szCs w:val="16"/>
              </w:rPr>
            </w:pPr>
            <w:r w:rsidRPr="000264CD">
              <w:rPr>
                <w:rFonts w:ascii="Sylfaen" w:hAnsi="Sylfaen"/>
                <w:color w:val="000000"/>
                <w:sz w:val="16"/>
                <w:szCs w:val="16"/>
              </w:rPr>
              <w:t>ՏԻՊԸ</w:t>
            </w:r>
          </w:p>
        </w:tc>
        <w:tc>
          <w:tcPr>
            <w:tcW w:w="7351" w:type="dxa"/>
            <w:tcBorders>
              <w:top w:val="nil"/>
              <w:left w:val="nil"/>
              <w:bottom w:val="nil"/>
              <w:right w:val="nil"/>
            </w:tcBorders>
            <w:shd w:val="clear" w:color="auto" w:fill="FFFFFF"/>
            <w:vAlign w:val="center"/>
          </w:tcPr>
          <w:p w14:paraId="3E31BBDD" w14:textId="77777777" w:rsidR="00380B4D" w:rsidRPr="000264CD" w:rsidRDefault="00380B4D" w:rsidP="000264CD">
            <w:pPr>
              <w:spacing w:after="120" w:line="240" w:lineRule="auto"/>
              <w:ind w:right="1822"/>
              <w:jc w:val="right"/>
              <w:rPr>
                <w:rFonts w:ascii="Sylfaen" w:eastAsia="Times New Roman" w:hAnsi="Sylfaen" w:cs="Times New Roman"/>
                <w:sz w:val="16"/>
                <w:szCs w:val="16"/>
              </w:rPr>
            </w:pPr>
            <w:r w:rsidRPr="000264CD">
              <w:rPr>
                <w:rFonts w:ascii="Sylfaen" w:hAnsi="Sylfaen"/>
                <w:color w:val="000000"/>
                <w:sz w:val="16"/>
                <w:szCs w:val="16"/>
              </w:rPr>
              <w:t>Գործարանային համարը</w:t>
            </w:r>
          </w:p>
        </w:tc>
        <w:tc>
          <w:tcPr>
            <w:tcW w:w="451" w:type="dxa"/>
            <w:tcBorders>
              <w:top w:val="nil"/>
              <w:left w:val="single" w:sz="4" w:space="0" w:color="auto"/>
              <w:bottom w:val="nil"/>
              <w:right w:val="nil"/>
            </w:tcBorders>
            <w:shd w:val="clear" w:color="auto" w:fill="FFFFFF"/>
          </w:tcPr>
          <w:p w14:paraId="1500E448" w14:textId="77777777" w:rsidR="00380B4D" w:rsidRPr="000264CD" w:rsidRDefault="00380B4D" w:rsidP="000264CD">
            <w:pPr>
              <w:spacing w:after="120" w:line="240" w:lineRule="auto"/>
              <w:rPr>
                <w:rFonts w:ascii="Sylfaen" w:eastAsia="Times New Roman" w:hAnsi="Sylfaen" w:cs="Times New Roman"/>
                <w:sz w:val="16"/>
                <w:szCs w:val="16"/>
              </w:rPr>
            </w:pPr>
          </w:p>
        </w:tc>
        <w:tc>
          <w:tcPr>
            <w:tcW w:w="551" w:type="dxa"/>
            <w:tcBorders>
              <w:top w:val="nil"/>
              <w:left w:val="single" w:sz="4" w:space="0" w:color="auto"/>
              <w:bottom w:val="nil"/>
              <w:right w:val="nil"/>
            </w:tcBorders>
            <w:shd w:val="clear" w:color="auto" w:fill="FFFFFF"/>
          </w:tcPr>
          <w:p w14:paraId="5E424D36" w14:textId="77777777" w:rsidR="00380B4D" w:rsidRPr="000264CD" w:rsidRDefault="00380B4D" w:rsidP="000264CD">
            <w:pPr>
              <w:spacing w:after="120" w:line="240" w:lineRule="auto"/>
              <w:rPr>
                <w:rFonts w:ascii="Sylfaen" w:eastAsia="Times New Roman" w:hAnsi="Sylfaen" w:cs="Times New Roman"/>
                <w:sz w:val="16"/>
                <w:szCs w:val="16"/>
              </w:rPr>
            </w:pPr>
          </w:p>
        </w:tc>
      </w:tr>
      <w:tr w:rsidR="00380B4D" w:rsidRPr="000264CD" w14:paraId="5448C1D8" w14:textId="77777777" w:rsidTr="000264CD">
        <w:trPr>
          <w:gridAfter w:val="1"/>
          <w:wAfter w:w="10" w:type="dxa"/>
          <w:trHeight w:val="610"/>
        </w:trPr>
        <w:tc>
          <w:tcPr>
            <w:tcW w:w="708" w:type="dxa"/>
            <w:tcBorders>
              <w:top w:val="nil"/>
              <w:left w:val="nil"/>
              <w:bottom w:val="nil"/>
              <w:right w:val="nil"/>
            </w:tcBorders>
            <w:shd w:val="clear" w:color="auto" w:fill="FFFFFF"/>
            <w:vAlign w:val="center"/>
          </w:tcPr>
          <w:p w14:paraId="75CED784" w14:textId="77777777" w:rsidR="00380B4D" w:rsidRPr="000264CD" w:rsidRDefault="00380B4D" w:rsidP="000264CD">
            <w:pPr>
              <w:spacing w:after="120" w:line="240" w:lineRule="auto"/>
              <w:rPr>
                <w:rFonts w:ascii="Sylfaen" w:eastAsia="Times New Roman" w:hAnsi="Sylfaen" w:cs="Times New Roman"/>
                <w:sz w:val="16"/>
                <w:szCs w:val="16"/>
              </w:rPr>
            </w:pPr>
            <w:r w:rsidRPr="000264CD">
              <w:rPr>
                <w:rFonts w:ascii="Sylfaen" w:hAnsi="Sylfaen"/>
                <w:color w:val="000000"/>
                <w:sz w:val="16"/>
                <w:szCs w:val="16"/>
              </w:rPr>
              <w:t>TYPE</w:t>
            </w:r>
          </w:p>
        </w:tc>
        <w:tc>
          <w:tcPr>
            <w:tcW w:w="7351" w:type="dxa"/>
            <w:tcBorders>
              <w:top w:val="nil"/>
              <w:left w:val="nil"/>
              <w:bottom w:val="nil"/>
              <w:right w:val="nil"/>
            </w:tcBorders>
            <w:shd w:val="clear" w:color="auto" w:fill="FFFFFF"/>
            <w:vAlign w:val="center"/>
          </w:tcPr>
          <w:p w14:paraId="1B2EE7CE" w14:textId="77777777" w:rsidR="00380B4D" w:rsidRPr="000264CD" w:rsidRDefault="00380B4D" w:rsidP="000264CD">
            <w:pPr>
              <w:spacing w:after="120" w:line="240" w:lineRule="auto"/>
              <w:ind w:right="1963"/>
              <w:jc w:val="right"/>
              <w:rPr>
                <w:rFonts w:ascii="Sylfaen" w:eastAsia="Times New Roman" w:hAnsi="Sylfaen" w:cs="Times New Roman"/>
                <w:sz w:val="16"/>
                <w:szCs w:val="16"/>
              </w:rPr>
            </w:pPr>
            <w:r w:rsidRPr="000264CD">
              <w:rPr>
                <w:rFonts w:ascii="Sylfaen" w:hAnsi="Sylfaen"/>
                <w:color w:val="000000"/>
                <w:sz w:val="16"/>
                <w:szCs w:val="16"/>
              </w:rPr>
              <w:t>MANUFACTURER'S No</w:t>
            </w:r>
          </w:p>
        </w:tc>
        <w:tc>
          <w:tcPr>
            <w:tcW w:w="451" w:type="dxa"/>
            <w:tcBorders>
              <w:top w:val="nil"/>
              <w:left w:val="single" w:sz="4" w:space="0" w:color="auto"/>
              <w:bottom w:val="nil"/>
              <w:right w:val="nil"/>
            </w:tcBorders>
            <w:shd w:val="clear" w:color="auto" w:fill="FFFFFF"/>
          </w:tcPr>
          <w:p w14:paraId="717F7F42" w14:textId="77777777" w:rsidR="00380B4D" w:rsidRPr="000264CD" w:rsidRDefault="00380B4D" w:rsidP="000264CD">
            <w:pPr>
              <w:spacing w:after="120" w:line="240" w:lineRule="auto"/>
              <w:rPr>
                <w:rFonts w:ascii="Sylfaen" w:eastAsia="Times New Roman" w:hAnsi="Sylfaen" w:cs="Times New Roman"/>
                <w:sz w:val="16"/>
                <w:szCs w:val="16"/>
              </w:rPr>
            </w:pPr>
          </w:p>
        </w:tc>
        <w:tc>
          <w:tcPr>
            <w:tcW w:w="551" w:type="dxa"/>
            <w:tcBorders>
              <w:top w:val="nil"/>
              <w:left w:val="single" w:sz="4" w:space="0" w:color="auto"/>
              <w:bottom w:val="nil"/>
              <w:right w:val="nil"/>
            </w:tcBorders>
            <w:shd w:val="clear" w:color="auto" w:fill="FFFFFF"/>
          </w:tcPr>
          <w:p w14:paraId="4341F45F" w14:textId="77777777" w:rsidR="00380B4D" w:rsidRPr="000264CD" w:rsidRDefault="00380B4D" w:rsidP="000264CD">
            <w:pPr>
              <w:spacing w:after="120" w:line="240" w:lineRule="auto"/>
              <w:rPr>
                <w:rFonts w:ascii="Sylfaen" w:eastAsia="Times New Roman" w:hAnsi="Sylfaen" w:cs="Times New Roman"/>
                <w:sz w:val="16"/>
                <w:szCs w:val="16"/>
              </w:rPr>
            </w:pPr>
          </w:p>
        </w:tc>
      </w:tr>
      <w:tr w:rsidR="000264CD" w:rsidRPr="000264CD" w14:paraId="31C2C913" w14:textId="77777777" w:rsidTr="000264CD">
        <w:trPr>
          <w:gridAfter w:val="1"/>
          <w:wAfter w:w="10" w:type="dxa"/>
          <w:trHeight w:val="978"/>
        </w:trPr>
        <w:tc>
          <w:tcPr>
            <w:tcW w:w="8059" w:type="dxa"/>
            <w:gridSpan w:val="2"/>
            <w:tcBorders>
              <w:top w:val="single" w:sz="4" w:space="0" w:color="auto"/>
              <w:left w:val="nil"/>
              <w:right w:val="single" w:sz="4" w:space="0" w:color="auto"/>
            </w:tcBorders>
            <w:shd w:val="clear" w:color="auto" w:fill="FFFFFF"/>
          </w:tcPr>
          <w:p w14:paraId="06415370" w14:textId="77777777" w:rsidR="000264CD" w:rsidRDefault="000264CD" w:rsidP="000264CD">
            <w:pPr>
              <w:spacing w:after="120" w:line="240" w:lineRule="auto"/>
              <w:rPr>
                <w:rFonts w:ascii="Sylfaen" w:hAnsi="Sylfaen"/>
                <w:color w:val="000000"/>
                <w:sz w:val="16"/>
                <w:szCs w:val="16"/>
                <w:lang w:val="en-GB"/>
              </w:rPr>
            </w:pPr>
          </w:p>
          <w:p w14:paraId="132AAC9B" w14:textId="77777777" w:rsidR="000264CD" w:rsidRPr="000264CD" w:rsidRDefault="000264CD" w:rsidP="000264CD">
            <w:pPr>
              <w:spacing w:after="120" w:line="240" w:lineRule="auto"/>
              <w:rPr>
                <w:rFonts w:ascii="Sylfaen" w:eastAsia="Times New Roman" w:hAnsi="Sylfaen" w:cs="Times New Roman"/>
                <w:sz w:val="16"/>
                <w:szCs w:val="16"/>
              </w:rPr>
            </w:pPr>
            <w:r>
              <w:rPr>
                <w:rFonts w:ascii="Sylfaen" w:hAnsi="Sylfaen"/>
                <w:color w:val="000000"/>
                <w:sz w:val="16"/>
                <w:szCs w:val="16"/>
                <w:lang w:val="en-GB"/>
              </w:rPr>
              <w:t xml:space="preserve">__________________________________________________________ </w:t>
            </w:r>
            <w:r w:rsidRPr="000264CD">
              <w:rPr>
                <w:rFonts w:ascii="Sylfaen" w:hAnsi="Sylfaen"/>
                <w:color w:val="000000"/>
                <w:sz w:val="16"/>
                <w:szCs w:val="16"/>
              </w:rPr>
              <w:t>200 մմ</w:t>
            </w:r>
            <w:r>
              <w:rPr>
                <w:rFonts w:ascii="Sylfaen" w:hAnsi="Sylfaen"/>
                <w:color w:val="000000"/>
                <w:sz w:val="16"/>
                <w:szCs w:val="16"/>
                <w:lang w:val="en-GB"/>
              </w:rPr>
              <w:t xml:space="preserve"> _______________________</w:t>
            </w:r>
          </w:p>
        </w:tc>
        <w:tc>
          <w:tcPr>
            <w:tcW w:w="1002" w:type="dxa"/>
            <w:gridSpan w:val="2"/>
            <w:tcBorders>
              <w:top w:val="single" w:sz="4" w:space="0" w:color="auto"/>
              <w:left w:val="single" w:sz="4" w:space="0" w:color="auto"/>
              <w:right w:val="nil"/>
            </w:tcBorders>
            <w:shd w:val="clear" w:color="auto" w:fill="FFFFFF"/>
          </w:tcPr>
          <w:p w14:paraId="672C83A2" w14:textId="77777777" w:rsidR="000264CD" w:rsidRPr="000264CD" w:rsidRDefault="000264CD" w:rsidP="000264CD">
            <w:pPr>
              <w:spacing w:after="120" w:line="240" w:lineRule="auto"/>
              <w:rPr>
                <w:rFonts w:ascii="Sylfaen" w:eastAsia="Times New Roman" w:hAnsi="Sylfaen" w:cs="Times New Roman"/>
                <w:sz w:val="16"/>
                <w:szCs w:val="16"/>
              </w:rPr>
            </w:pPr>
          </w:p>
        </w:tc>
      </w:tr>
      <w:tr w:rsidR="00380B4D" w:rsidRPr="000264CD" w14:paraId="5580A229" w14:textId="77777777" w:rsidTr="000264CD">
        <w:trPr>
          <w:gridAfter w:val="1"/>
          <w:wAfter w:w="10" w:type="dxa"/>
          <w:trHeight w:val="900"/>
        </w:trPr>
        <w:tc>
          <w:tcPr>
            <w:tcW w:w="708" w:type="dxa"/>
            <w:tcBorders>
              <w:top w:val="single" w:sz="4" w:space="0" w:color="auto"/>
              <w:left w:val="nil"/>
              <w:bottom w:val="nil"/>
              <w:right w:val="nil"/>
            </w:tcBorders>
            <w:shd w:val="clear" w:color="auto" w:fill="FFFFFF"/>
          </w:tcPr>
          <w:p w14:paraId="18A8B4F9" w14:textId="77777777" w:rsidR="00380B4D" w:rsidRPr="000264CD" w:rsidRDefault="00380B4D" w:rsidP="000264CD">
            <w:pPr>
              <w:spacing w:after="120" w:line="240" w:lineRule="auto"/>
              <w:rPr>
                <w:rFonts w:ascii="Sylfaen" w:eastAsia="Times New Roman" w:hAnsi="Sylfaen" w:cs="Times New Roman"/>
                <w:sz w:val="16"/>
                <w:szCs w:val="16"/>
              </w:rPr>
            </w:pPr>
          </w:p>
        </w:tc>
        <w:tc>
          <w:tcPr>
            <w:tcW w:w="7351" w:type="dxa"/>
            <w:tcBorders>
              <w:top w:val="single" w:sz="4" w:space="0" w:color="auto"/>
              <w:left w:val="nil"/>
              <w:bottom w:val="nil"/>
              <w:right w:val="nil"/>
            </w:tcBorders>
            <w:shd w:val="clear" w:color="auto" w:fill="FFFFFF"/>
            <w:vAlign w:val="center"/>
          </w:tcPr>
          <w:p w14:paraId="1B336A7C" w14:textId="77777777" w:rsidR="00380B4D" w:rsidRPr="000264CD" w:rsidRDefault="00380B4D" w:rsidP="000264CD">
            <w:pPr>
              <w:spacing w:after="120" w:line="240" w:lineRule="auto"/>
              <w:jc w:val="center"/>
              <w:rPr>
                <w:rFonts w:ascii="Sylfaen" w:eastAsia="Times New Roman" w:hAnsi="Sylfaen" w:cs="Times New Roman"/>
                <w:sz w:val="16"/>
                <w:szCs w:val="16"/>
              </w:rPr>
            </w:pPr>
            <w:r w:rsidRPr="000264CD">
              <w:rPr>
                <w:rFonts w:ascii="Sylfaen" w:hAnsi="Sylfaen"/>
                <w:color w:val="000000"/>
                <w:sz w:val="16"/>
                <w:szCs w:val="16"/>
              </w:rPr>
              <w:t>ԹՈՒՅԼԱՏՐՎԱԾ Է ՄԱՔՍԱՅԻՆ ԿԱՊԱՐԱԿՆԻՔՆԵՐԻ ՈՒ ԿՆԻՔՆԵՐԻ ԿԻՐԱՌՄԱՄԲ ՓՈԽԱԴՐՄԱՆ ՀԱՄԱՐ</w:t>
            </w:r>
          </w:p>
        </w:tc>
        <w:tc>
          <w:tcPr>
            <w:tcW w:w="451" w:type="dxa"/>
            <w:tcBorders>
              <w:top w:val="single" w:sz="4" w:space="0" w:color="auto"/>
              <w:left w:val="single" w:sz="4" w:space="0" w:color="auto"/>
              <w:bottom w:val="nil"/>
              <w:right w:val="nil"/>
            </w:tcBorders>
            <w:shd w:val="clear" w:color="auto" w:fill="FFFFFF"/>
          </w:tcPr>
          <w:p w14:paraId="1E88C91A" w14:textId="77777777" w:rsidR="00380B4D" w:rsidRPr="000264CD" w:rsidRDefault="00380B4D" w:rsidP="000264CD">
            <w:pPr>
              <w:spacing w:after="120" w:line="240" w:lineRule="auto"/>
              <w:rPr>
                <w:rFonts w:ascii="Sylfaen" w:eastAsia="Times New Roman" w:hAnsi="Sylfaen" w:cs="Times New Roman"/>
                <w:sz w:val="16"/>
                <w:szCs w:val="16"/>
              </w:rPr>
            </w:pPr>
          </w:p>
        </w:tc>
        <w:tc>
          <w:tcPr>
            <w:tcW w:w="551" w:type="dxa"/>
            <w:tcBorders>
              <w:top w:val="single" w:sz="4" w:space="0" w:color="auto"/>
              <w:left w:val="single" w:sz="4" w:space="0" w:color="auto"/>
              <w:bottom w:val="nil"/>
              <w:right w:val="nil"/>
            </w:tcBorders>
            <w:shd w:val="clear" w:color="auto" w:fill="FFFFFF"/>
          </w:tcPr>
          <w:p w14:paraId="0097AAD0" w14:textId="77777777" w:rsidR="00380B4D" w:rsidRPr="000264CD" w:rsidRDefault="00380B4D" w:rsidP="000264CD">
            <w:pPr>
              <w:spacing w:after="120" w:line="240" w:lineRule="auto"/>
              <w:rPr>
                <w:rFonts w:ascii="Sylfaen" w:eastAsia="Times New Roman" w:hAnsi="Sylfaen" w:cs="Times New Roman"/>
                <w:sz w:val="16"/>
                <w:szCs w:val="16"/>
              </w:rPr>
            </w:pPr>
          </w:p>
        </w:tc>
      </w:tr>
      <w:tr w:rsidR="00380B4D" w:rsidRPr="000264CD" w14:paraId="311A3DE2" w14:textId="77777777" w:rsidTr="000264CD">
        <w:trPr>
          <w:gridAfter w:val="1"/>
          <w:wAfter w:w="10" w:type="dxa"/>
          <w:trHeight w:val="652"/>
        </w:trPr>
        <w:tc>
          <w:tcPr>
            <w:tcW w:w="708" w:type="dxa"/>
            <w:tcBorders>
              <w:top w:val="nil"/>
              <w:left w:val="nil"/>
              <w:bottom w:val="nil"/>
              <w:right w:val="nil"/>
            </w:tcBorders>
            <w:shd w:val="clear" w:color="auto" w:fill="FFFFFF"/>
          </w:tcPr>
          <w:p w14:paraId="42D9EC5E" w14:textId="77777777" w:rsidR="00380B4D" w:rsidRPr="000264CD" w:rsidRDefault="00380B4D" w:rsidP="000264CD">
            <w:pPr>
              <w:spacing w:after="120" w:line="240" w:lineRule="auto"/>
              <w:rPr>
                <w:rFonts w:ascii="Sylfaen" w:eastAsia="Times New Roman" w:hAnsi="Sylfaen" w:cs="Times New Roman"/>
                <w:sz w:val="16"/>
                <w:szCs w:val="16"/>
              </w:rPr>
            </w:pPr>
          </w:p>
        </w:tc>
        <w:tc>
          <w:tcPr>
            <w:tcW w:w="7351" w:type="dxa"/>
            <w:tcBorders>
              <w:top w:val="nil"/>
              <w:left w:val="nil"/>
              <w:bottom w:val="nil"/>
              <w:right w:val="nil"/>
            </w:tcBorders>
            <w:shd w:val="clear" w:color="auto" w:fill="FFFFFF"/>
            <w:vAlign w:val="center"/>
          </w:tcPr>
          <w:p w14:paraId="3D4D9F8D" w14:textId="77777777" w:rsidR="00380B4D" w:rsidRPr="000264CD" w:rsidRDefault="00380B4D" w:rsidP="000264CD">
            <w:pPr>
              <w:spacing w:after="120" w:line="240" w:lineRule="auto"/>
              <w:jc w:val="center"/>
              <w:rPr>
                <w:rFonts w:ascii="Sylfaen" w:eastAsia="Times New Roman" w:hAnsi="Sylfaen" w:cs="Times New Roman"/>
                <w:sz w:val="16"/>
                <w:szCs w:val="16"/>
              </w:rPr>
            </w:pPr>
            <w:r w:rsidRPr="000264CD">
              <w:rPr>
                <w:rFonts w:ascii="Sylfaen" w:hAnsi="Sylfaen"/>
                <w:color w:val="000000"/>
                <w:sz w:val="16"/>
                <w:szCs w:val="16"/>
              </w:rPr>
              <w:t>AGREE POUR LE TRANSPORT SOUS SCELLEMENT DOUANIER</w:t>
            </w:r>
          </w:p>
        </w:tc>
        <w:tc>
          <w:tcPr>
            <w:tcW w:w="451" w:type="dxa"/>
            <w:tcBorders>
              <w:top w:val="nil"/>
              <w:left w:val="single" w:sz="4" w:space="0" w:color="auto"/>
              <w:bottom w:val="nil"/>
              <w:right w:val="nil"/>
            </w:tcBorders>
            <w:shd w:val="clear" w:color="auto" w:fill="FFFFFF"/>
          </w:tcPr>
          <w:p w14:paraId="65EEB00C" w14:textId="77777777" w:rsidR="00380B4D" w:rsidRPr="000264CD" w:rsidRDefault="00380B4D" w:rsidP="000264CD">
            <w:pPr>
              <w:spacing w:after="120" w:line="240" w:lineRule="auto"/>
              <w:rPr>
                <w:rFonts w:ascii="Sylfaen" w:eastAsia="Times New Roman" w:hAnsi="Sylfaen" w:cs="Times New Roman"/>
                <w:sz w:val="16"/>
                <w:szCs w:val="16"/>
              </w:rPr>
            </w:pPr>
          </w:p>
        </w:tc>
        <w:tc>
          <w:tcPr>
            <w:tcW w:w="551" w:type="dxa"/>
            <w:tcBorders>
              <w:top w:val="nil"/>
              <w:left w:val="single" w:sz="4" w:space="0" w:color="auto"/>
              <w:bottom w:val="nil"/>
              <w:right w:val="nil"/>
            </w:tcBorders>
            <w:shd w:val="clear" w:color="auto" w:fill="FFFFFF"/>
          </w:tcPr>
          <w:p w14:paraId="10E4B5AC" w14:textId="77777777" w:rsidR="00380B4D" w:rsidRPr="000264CD" w:rsidRDefault="00380B4D" w:rsidP="000264CD">
            <w:pPr>
              <w:spacing w:after="120" w:line="240" w:lineRule="auto"/>
              <w:rPr>
                <w:rFonts w:ascii="Sylfaen" w:eastAsia="Times New Roman" w:hAnsi="Sylfaen" w:cs="Times New Roman"/>
                <w:sz w:val="16"/>
                <w:szCs w:val="16"/>
              </w:rPr>
            </w:pPr>
          </w:p>
        </w:tc>
      </w:tr>
      <w:tr w:rsidR="009637B9" w:rsidRPr="000264CD" w14:paraId="30B83AED" w14:textId="77777777" w:rsidTr="000264CD">
        <w:trPr>
          <w:gridAfter w:val="1"/>
          <w:wAfter w:w="10" w:type="dxa"/>
          <w:trHeight w:val="551"/>
        </w:trPr>
        <w:tc>
          <w:tcPr>
            <w:tcW w:w="708" w:type="dxa"/>
            <w:tcBorders>
              <w:top w:val="nil"/>
              <w:left w:val="nil"/>
              <w:bottom w:val="nil"/>
              <w:right w:val="nil"/>
            </w:tcBorders>
            <w:shd w:val="clear" w:color="auto" w:fill="FFFFFF"/>
          </w:tcPr>
          <w:p w14:paraId="56C4DBFF" w14:textId="77777777" w:rsidR="009637B9" w:rsidRPr="000264CD" w:rsidRDefault="004D022C" w:rsidP="000264CD">
            <w:pPr>
              <w:spacing w:after="120" w:line="240" w:lineRule="auto"/>
              <w:jc w:val="center"/>
              <w:rPr>
                <w:rFonts w:ascii="Sylfaen" w:eastAsia="Times New Roman" w:hAnsi="Sylfaen" w:cs="Times New Roman"/>
                <w:sz w:val="16"/>
                <w:szCs w:val="16"/>
              </w:rPr>
            </w:pPr>
            <w:r>
              <w:rPr>
                <w:rStyle w:val="FootnoteReference"/>
                <w:rFonts w:ascii="Sylfaen" w:eastAsia="Times New Roman" w:hAnsi="Sylfaen" w:cs="Times New Roman"/>
                <w:sz w:val="16"/>
                <w:szCs w:val="16"/>
              </w:rPr>
              <w:lastRenderedPageBreak/>
              <w:footnoteReference w:customMarkFollows="1" w:id="1"/>
              <w:t>*</w:t>
            </w:r>
          </w:p>
        </w:tc>
        <w:tc>
          <w:tcPr>
            <w:tcW w:w="7351" w:type="dxa"/>
            <w:tcBorders>
              <w:top w:val="nil"/>
              <w:left w:val="nil"/>
              <w:bottom w:val="nil"/>
              <w:right w:val="nil"/>
            </w:tcBorders>
            <w:shd w:val="clear" w:color="auto" w:fill="FFFFFF"/>
          </w:tcPr>
          <w:p w14:paraId="593897C2" w14:textId="77777777" w:rsidR="009637B9" w:rsidRPr="000264CD" w:rsidRDefault="009637B9" w:rsidP="000264CD">
            <w:pPr>
              <w:spacing w:after="120" w:line="240" w:lineRule="auto"/>
              <w:rPr>
                <w:rFonts w:ascii="Sylfaen" w:eastAsia="Times New Roman" w:hAnsi="Sylfaen" w:cs="Times New Roman"/>
                <w:sz w:val="16"/>
                <w:szCs w:val="16"/>
              </w:rPr>
            </w:pPr>
          </w:p>
        </w:tc>
        <w:tc>
          <w:tcPr>
            <w:tcW w:w="1002" w:type="dxa"/>
            <w:gridSpan w:val="2"/>
            <w:tcBorders>
              <w:top w:val="nil"/>
              <w:left w:val="single" w:sz="4" w:space="0" w:color="auto"/>
              <w:bottom w:val="nil"/>
              <w:right w:val="nil"/>
            </w:tcBorders>
            <w:shd w:val="clear" w:color="auto" w:fill="FFFFFF"/>
            <w:vAlign w:val="center"/>
          </w:tcPr>
          <w:p w14:paraId="6B22CA4F" w14:textId="77777777" w:rsidR="009637B9" w:rsidRPr="000264CD" w:rsidRDefault="009637B9" w:rsidP="004D022C">
            <w:pPr>
              <w:spacing w:after="120" w:line="240" w:lineRule="auto"/>
              <w:jc w:val="center"/>
              <w:rPr>
                <w:rFonts w:ascii="Sylfaen" w:eastAsia="Times New Roman" w:hAnsi="Sylfaen" w:cs="Times New Roman"/>
                <w:sz w:val="16"/>
                <w:szCs w:val="16"/>
              </w:rPr>
            </w:pPr>
            <w:r w:rsidRPr="000264CD">
              <w:rPr>
                <w:rFonts w:ascii="Sylfaen" w:hAnsi="Sylfaen"/>
                <w:color w:val="000000"/>
                <w:sz w:val="16"/>
                <w:szCs w:val="16"/>
              </w:rPr>
              <w:t>100 մմ</w:t>
            </w:r>
          </w:p>
        </w:tc>
      </w:tr>
      <w:tr w:rsidR="009637B9" w:rsidRPr="000264CD" w14:paraId="45BF0412" w14:textId="77777777" w:rsidTr="000264CD">
        <w:trPr>
          <w:gridAfter w:val="1"/>
          <w:wAfter w:w="10" w:type="dxa"/>
          <w:trHeight w:val="442"/>
        </w:trPr>
        <w:tc>
          <w:tcPr>
            <w:tcW w:w="708" w:type="dxa"/>
            <w:tcBorders>
              <w:top w:val="nil"/>
              <w:left w:val="nil"/>
              <w:bottom w:val="nil"/>
              <w:right w:val="nil"/>
            </w:tcBorders>
            <w:shd w:val="clear" w:color="auto" w:fill="FFFFFF"/>
            <w:vAlign w:val="center"/>
          </w:tcPr>
          <w:p w14:paraId="26B96440" w14:textId="77777777" w:rsidR="009637B9" w:rsidRPr="000264CD" w:rsidRDefault="009637B9" w:rsidP="000264CD">
            <w:pPr>
              <w:spacing w:after="120" w:line="240" w:lineRule="auto"/>
              <w:jc w:val="center"/>
              <w:rPr>
                <w:rFonts w:ascii="Sylfaen" w:eastAsia="Times New Roman" w:hAnsi="Sylfaen" w:cs="Times New Roman"/>
                <w:sz w:val="16"/>
                <w:szCs w:val="16"/>
              </w:rPr>
            </w:pPr>
          </w:p>
        </w:tc>
        <w:tc>
          <w:tcPr>
            <w:tcW w:w="7351" w:type="dxa"/>
            <w:tcBorders>
              <w:top w:val="nil"/>
              <w:left w:val="nil"/>
              <w:bottom w:val="nil"/>
              <w:right w:val="nil"/>
            </w:tcBorders>
            <w:shd w:val="clear" w:color="auto" w:fill="FFFFFF"/>
            <w:vAlign w:val="center"/>
          </w:tcPr>
          <w:p w14:paraId="3147B009" w14:textId="77777777" w:rsidR="009637B9" w:rsidRPr="004D022C" w:rsidRDefault="004D022C" w:rsidP="000264CD">
            <w:pPr>
              <w:spacing w:after="120" w:line="240" w:lineRule="auto"/>
              <w:jc w:val="center"/>
              <w:rPr>
                <w:rFonts w:ascii="Sylfaen" w:eastAsia="Times New Roman" w:hAnsi="Sylfaen" w:cs="Times New Roman"/>
                <w:sz w:val="16"/>
                <w:szCs w:val="16"/>
                <w:lang w:val="en-GB"/>
              </w:rPr>
            </w:pPr>
            <w:r>
              <w:rPr>
                <w:rStyle w:val="FootnoteReference"/>
                <w:rFonts w:ascii="Sylfaen" w:eastAsia="Times New Roman" w:hAnsi="Sylfaen" w:cs="Times New Roman"/>
                <w:sz w:val="16"/>
                <w:szCs w:val="16"/>
                <w:lang w:val="en-GB"/>
              </w:rPr>
              <w:footnoteReference w:customMarkFollows="1" w:id="2"/>
              <w:t>**</w:t>
            </w:r>
          </w:p>
        </w:tc>
        <w:tc>
          <w:tcPr>
            <w:tcW w:w="451" w:type="dxa"/>
            <w:tcBorders>
              <w:top w:val="nil"/>
              <w:left w:val="single" w:sz="4" w:space="0" w:color="auto"/>
              <w:bottom w:val="nil"/>
              <w:right w:val="nil"/>
            </w:tcBorders>
            <w:shd w:val="clear" w:color="auto" w:fill="FFFFFF"/>
          </w:tcPr>
          <w:p w14:paraId="2639195F" w14:textId="77777777" w:rsidR="009637B9" w:rsidRPr="000264CD" w:rsidRDefault="009637B9" w:rsidP="000264CD">
            <w:pPr>
              <w:spacing w:after="120" w:line="240" w:lineRule="auto"/>
              <w:rPr>
                <w:rFonts w:ascii="Sylfaen" w:eastAsia="Times New Roman" w:hAnsi="Sylfaen" w:cs="Times New Roman"/>
                <w:sz w:val="16"/>
                <w:szCs w:val="16"/>
              </w:rPr>
            </w:pPr>
          </w:p>
        </w:tc>
        <w:tc>
          <w:tcPr>
            <w:tcW w:w="551" w:type="dxa"/>
            <w:tcBorders>
              <w:top w:val="nil"/>
              <w:left w:val="single" w:sz="4" w:space="0" w:color="auto"/>
              <w:bottom w:val="nil"/>
              <w:right w:val="nil"/>
            </w:tcBorders>
            <w:shd w:val="clear" w:color="auto" w:fill="FFFFFF"/>
          </w:tcPr>
          <w:p w14:paraId="778F0BA7" w14:textId="77777777" w:rsidR="009637B9" w:rsidRPr="000264CD" w:rsidRDefault="009637B9" w:rsidP="000264CD">
            <w:pPr>
              <w:spacing w:after="120" w:line="240" w:lineRule="auto"/>
              <w:rPr>
                <w:rFonts w:ascii="Sylfaen" w:eastAsia="Times New Roman" w:hAnsi="Sylfaen" w:cs="Times New Roman"/>
                <w:sz w:val="16"/>
                <w:szCs w:val="16"/>
              </w:rPr>
            </w:pPr>
          </w:p>
        </w:tc>
      </w:tr>
      <w:tr w:rsidR="00380B4D" w:rsidRPr="000264CD" w14:paraId="1120BA12" w14:textId="77777777" w:rsidTr="000264CD">
        <w:trPr>
          <w:trHeight w:val="403"/>
        </w:trPr>
        <w:tc>
          <w:tcPr>
            <w:tcW w:w="708" w:type="dxa"/>
            <w:tcBorders>
              <w:top w:val="nil"/>
              <w:left w:val="nil"/>
              <w:bottom w:val="nil"/>
              <w:right w:val="nil"/>
            </w:tcBorders>
            <w:shd w:val="clear" w:color="auto" w:fill="FFFFFF"/>
            <w:vAlign w:val="center"/>
          </w:tcPr>
          <w:p w14:paraId="4C0C10DD" w14:textId="77777777" w:rsidR="00380B4D" w:rsidRPr="000264CD" w:rsidRDefault="004D022C" w:rsidP="000264CD">
            <w:pPr>
              <w:spacing w:after="120" w:line="240" w:lineRule="auto"/>
              <w:jc w:val="center"/>
              <w:rPr>
                <w:rFonts w:ascii="Sylfaen" w:eastAsia="Times New Roman" w:hAnsi="Sylfaen" w:cs="Times New Roman"/>
                <w:sz w:val="16"/>
                <w:szCs w:val="16"/>
                <w:lang w:val="en-GB"/>
              </w:rPr>
            </w:pPr>
            <w:r>
              <w:rPr>
                <w:rStyle w:val="FootnoteReference"/>
                <w:rFonts w:ascii="Sylfaen" w:eastAsia="Times New Roman" w:hAnsi="Sylfaen" w:cs="Times New Roman"/>
                <w:sz w:val="16"/>
                <w:szCs w:val="16"/>
                <w:lang w:val="en-GB"/>
              </w:rPr>
              <w:footnoteReference w:customMarkFollows="1" w:id="3"/>
              <w:t>***</w:t>
            </w:r>
          </w:p>
        </w:tc>
        <w:tc>
          <w:tcPr>
            <w:tcW w:w="7351" w:type="dxa"/>
            <w:tcBorders>
              <w:top w:val="nil"/>
              <w:left w:val="nil"/>
              <w:bottom w:val="nil"/>
              <w:right w:val="nil"/>
            </w:tcBorders>
            <w:shd w:val="clear" w:color="auto" w:fill="FFFFFF"/>
          </w:tcPr>
          <w:p w14:paraId="05EFBE76" w14:textId="77777777" w:rsidR="00380B4D" w:rsidRPr="000264CD" w:rsidRDefault="00380B4D" w:rsidP="000264CD">
            <w:pPr>
              <w:spacing w:after="120" w:line="240" w:lineRule="auto"/>
              <w:rPr>
                <w:rFonts w:ascii="Sylfaen" w:eastAsia="Times New Roman" w:hAnsi="Sylfaen" w:cs="Times New Roman"/>
                <w:sz w:val="16"/>
                <w:szCs w:val="16"/>
              </w:rPr>
            </w:pPr>
          </w:p>
        </w:tc>
        <w:tc>
          <w:tcPr>
            <w:tcW w:w="451" w:type="dxa"/>
            <w:tcBorders>
              <w:top w:val="nil"/>
              <w:left w:val="single" w:sz="4" w:space="0" w:color="auto"/>
              <w:bottom w:val="nil"/>
              <w:right w:val="nil"/>
            </w:tcBorders>
            <w:shd w:val="clear" w:color="auto" w:fill="FFFFFF"/>
          </w:tcPr>
          <w:p w14:paraId="596A75FB" w14:textId="77777777" w:rsidR="00380B4D" w:rsidRPr="000264CD" w:rsidRDefault="00380B4D" w:rsidP="000264CD">
            <w:pPr>
              <w:spacing w:after="120" w:line="240" w:lineRule="auto"/>
              <w:rPr>
                <w:rFonts w:ascii="Sylfaen" w:eastAsia="Times New Roman" w:hAnsi="Sylfaen" w:cs="Times New Roman"/>
                <w:sz w:val="16"/>
                <w:szCs w:val="16"/>
              </w:rPr>
            </w:pPr>
          </w:p>
        </w:tc>
        <w:tc>
          <w:tcPr>
            <w:tcW w:w="561" w:type="dxa"/>
            <w:gridSpan w:val="2"/>
            <w:tcBorders>
              <w:top w:val="nil"/>
              <w:left w:val="single" w:sz="4" w:space="0" w:color="auto"/>
              <w:bottom w:val="nil"/>
              <w:right w:val="nil"/>
            </w:tcBorders>
            <w:shd w:val="clear" w:color="auto" w:fill="FFFFFF"/>
          </w:tcPr>
          <w:p w14:paraId="643CF21A" w14:textId="77777777" w:rsidR="00380B4D" w:rsidRPr="000264CD" w:rsidRDefault="00380B4D" w:rsidP="000264CD">
            <w:pPr>
              <w:spacing w:after="120" w:line="240" w:lineRule="auto"/>
              <w:rPr>
                <w:rFonts w:ascii="Sylfaen" w:eastAsia="Times New Roman" w:hAnsi="Sylfaen" w:cs="Times New Roman"/>
                <w:sz w:val="16"/>
                <w:szCs w:val="16"/>
              </w:rPr>
            </w:pPr>
          </w:p>
        </w:tc>
      </w:tr>
      <w:tr w:rsidR="00380B4D" w:rsidRPr="000264CD" w14:paraId="2702D4A2" w14:textId="77777777" w:rsidTr="000264CD">
        <w:trPr>
          <w:trHeight w:val="595"/>
        </w:trPr>
        <w:tc>
          <w:tcPr>
            <w:tcW w:w="708" w:type="dxa"/>
            <w:tcBorders>
              <w:top w:val="nil"/>
              <w:left w:val="nil"/>
              <w:bottom w:val="nil"/>
              <w:right w:val="nil"/>
            </w:tcBorders>
            <w:shd w:val="clear" w:color="auto" w:fill="FFFFFF"/>
            <w:vAlign w:val="center"/>
          </w:tcPr>
          <w:p w14:paraId="2F8F0A39" w14:textId="77777777" w:rsidR="00380B4D" w:rsidRPr="000264CD" w:rsidRDefault="00380B4D" w:rsidP="000264CD">
            <w:pPr>
              <w:spacing w:after="120" w:line="240" w:lineRule="auto"/>
              <w:rPr>
                <w:rFonts w:ascii="Sylfaen" w:eastAsia="Times New Roman" w:hAnsi="Sylfaen" w:cs="Times New Roman"/>
                <w:sz w:val="16"/>
                <w:szCs w:val="16"/>
              </w:rPr>
            </w:pPr>
            <w:r w:rsidRPr="000264CD">
              <w:rPr>
                <w:rFonts w:ascii="Sylfaen" w:hAnsi="Sylfaen"/>
                <w:color w:val="000000"/>
                <w:sz w:val="16"/>
                <w:szCs w:val="16"/>
              </w:rPr>
              <w:t>ՏԻՊԸ</w:t>
            </w:r>
          </w:p>
        </w:tc>
        <w:tc>
          <w:tcPr>
            <w:tcW w:w="7351" w:type="dxa"/>
            <w:tcBorders>
              <w:top w:val="nil"/>
              <w:left w:val="nil"/>
              <w:bottom w:val="nil"/>
              <w:right w:val="nil"/>
            </w:tcBorders>
            <w:shd w:val="clear" w:color="auto" w:fill="FFFFFF"/>
            <w:vAlign w:val="center"/>
          </w:tcPr>
          <w:p w14:paraId="1D8803B4" w14:textId="77777777" w:rsidR="00380B4D" w:rsidRPr="000264CD" w:rsidRDefault="00380B4D" w:rsidP="000264CD">
            <w:pPr>
              <w:spacing w:after="120" w:line="240" w:lineRule="auto"/>
              <w:jc w:val="center"/>
              <w:rPr>
                <w:rFonts w:ascii="Sylfaen" w:eastAsia="Times New Roman" w:hAnsi="Sylfaen" w:cs="Times New Roman"/>
                <w:sz w:val="16"/>
                <w:szCs w:val="16"/>
              </w:rPr>
            </w:pPr>
            <w:r w:rsidRPr="000264CD">
              <w:rPr>
                <w:rFonts w:ascii="Sylfaen" w:hAnsi="Sylfaen"/>
                <w:color w:val="000000"/>
                <w:sz w:val="16"/>
                <w:szCs w:val="16"/>
              </w:rPr>
              <w:t>Գործարանային համարը</w:t>
            </w:r>
          </w:p>
        </w:tc>
        <w:tc>
          <w:tcPr>
            <w:tcW w:w="451" w:type="dxa"/>
            <w:tcBorders>
              <w:top w:val="nil"/>
              <w:left w:val="single" w:sz="4" w:space="0" w:color="auto"/>
              <w:bottom w:val="nil"/>
              <w:right w:val="nil"/>
            </w:tcBorders>
            <w:shd w:val="clear" w:color="auto" w:fill="FFFFFF"/>
          </w:tcPr>
          <w:p w14:paraId="0602BF73" w14:textId="77777777" w:rsidR="00380B4D" w:rsidRPr="000264CD" w:rsidRDefault="00380B4D" w:rsidP="000264CD">
            <w:pPr>
              <w:spacing w:after="120" w:line="240" w:lineRule="auto"/>
              <w:rPr>
                <w:rFonts w:ascii="Sylfaen" w:eastAsia="Times New Roman" w:hAnsi="Sylfaen" w:cs="Times New Roman"/>
                <w:sz w:val="16"/>
                <w:szCs w:val="16"/>
              </w:rPr>
            </w:pPr>
          </w:p>
        </w:tc>
        <w:tc>
          <w:tcPr>
            <w:tcW w:w="561" w:type="dxa"/>
            <w:gridSpan w:val="2"/>
            <w:tcBorders>
              <w:top w:val="nil"/>
              <w:left w:val="single" w:sz="4" w:space="0" w:color="auto"/>
              <w:bottom w:val="nil"/>
              <w:right w:val="nil"/>
            </w:tcBorders>
            <w:shd w:val="clear" w:color="auto" w:fill="FFFFFF"/>
          </w:tcPr>
          <w:p w14:paraId="327754F4" w14:textId="77777777" w:rsidR="00380B4D" w:rsidRPr="000264CD" w:rsidRDefault="00380B4D" w:rsidP="000264CD">
            <w:pPr>
              <w:spacing w:after="120" w:line="240" w:lineRule="auto"/>
              <w:rPr>
                <w:rFonts w:ascii="Sylfaen" w:eastAsia="Times New Roman" w:hAnsi="Sylfaen" w:cs="Times New Roman"/>
                <w:sz w:val="16"/>
                <w:szCs w:val="16"/>
              </w:rPr>
            </w:pPr>
          </w:p>
        </w:tc>
      </w:tr>
      <w:tr w:rsidR="00380B4D" w:rsidRPr="000264CD" w14:paraId="62FEE627" w14:textId="77777777" w:rsidTr="000264CD">
        <w:trPr>
          <w:trHeight w:val="844"/>
        </w:trPr>
        <w:tc>
          <w:tcPr>
            <w:tcW w:w="708" w:type="dxa"/>
            <w:tcBorders>
              <w:top w:val="nil"/>
              <w:left w:val="nil"/>
              <w:bottom w:val="single" w:sz="4" w:space="0" w:color="auto"/>
              <w:right w:val="nil"/>
            </w:tcBorders>
            <w:shd w:val="clear" w:color="auto" w:fill="FFFFFF"/>
            <w:vAlign w:val="center"/>
          </w:tcPr>
          <w:p w14:paraId="32A402F9" w14:textId="77777777" w:rsidR="00380B4D" w:rsidRPr="000264CD" w:rsidRDefault="00380B4D" w:rsidP="000264CD">
            <w:pPr>
              <w:spacing w:after="120" w:line="240" w:lineRule="auto"/>
              <w:rPr>
                <w:rFonts w:ascii="Sylfaen" w:eastAsia="Times New Roman" w:hAnsi="Sylfaen" w:cs="Times New Roman"/>
                <w:sz w:val="16"/>
                <w:szCs w:val="16"/>
              </w:rPr>
            </w:pPr>
            <w:r w:rsidRPr="000264CD">
              <w:rPr>
                <w:rFonts w:ascii="Sylfaen" w:hAnsi="Sylfaen"/>
                <w:color w:val="000000"/>
                <w:sz w:val="16"/>
                <w:szCs w:val="16"/>
              </w:rPr>
              <w:t>TYPE</w:t>
            </w:r>
          </w:p>
        </w:tc>
        <w:tc>
          <w:tcPr>
            <w:tcW w:w="7351" w:type="dxa"/>
            <w:tcBorders>
              <w:top w:val="nil"/>
              <w:left w:val="nil"/>
              <w:bottom w:val="single" w:sz="4" w:space="0" w:color="auto"/>
              <w:right w:val="nil"/>
            </w:tcBorders>
            <w:shd w:val="clear" w:color="auto" w:fill="FFFFFF"/>
            <w:vAlign w:val="center"/>
          </w:tcPr>
          <w:p w14:paraId="5912E62B" w14:textId="77777777" w:rsidR="00380B4D" w:rsidRPr="000264CD" w:rsidRDefault="00380B4D" w:rsidP="000264CD">
            <w:pPr>
              <w:spacing w:after="120" w:line="240" w:lineRule="auto"/>
              <w:jc w:val="center"/>
              <w:rPr>
                <w:rFonts w:ascii="Sylfaen" w:eastAsia="Times New Roman" w:hAnsi="Sylfaen" w:cs="Times New Roman"/>
                <w:sz w:val="16"/>
                <w:szCs w:val="16"/>
              </w:rPr>
            </w:pPr>
            <w:r w:rsidRPr="000264CD">
              <w:rPr>
                <w:rFonts w:ascii="Sylfaen" w:hAnsi="Sylfaen"/>
                <w:color w:val="000000"/>
                <w:sz w:val="16"/>
                <w:szCs w:val="16"/>
              </w:rPr>
              <w:t>No</w:t>
            </w:r>
            <w:r w:rsidR="001F2B65" w:rsidRPr="000264CD">
              <w:rPr>
                <w:rFonts w:ascii="Sylfaen" w:hAnsi="Sylfaen"/>
                <w:color w:val="000000"/>
                <w:sz w:val="16"/>
                <w:szCs w:val="16"/>
              </w:rPr>
              <w:t xml:space="preserve"> </w:t>
            </w:r>
            <w:r w:rsidRPr="000264CD">
              <w:rPr>
                <w:rFonts w:ascii="Sylfaen" w:hAnsi="Sylfaen"/>
                <w:color w:val="000000"/>
                <w:sz w:val="16"/>
                <w:szCs w:val="16"/>
              </w:rPr>
              <w:t>DE FABRICATION</w:t>
            </w:r>
          </w:p>
        </w:tc>
        <w:tc>
          <w:tcPr>
            <w:tcW w:w="451" w:type="dxa"/>
            <w:tcBorders>
              <w:top w:val="nil"/>
              <w:left w:val="single" w:sz="4" w:space="0" w:color="auto"/>
              <w:bottom w:val="single" w:sz="4" w:space="0" w:color="auto"/>
              <w:right w:val="nil"/>
            </w:tcBorders>
            <w:shd w:val="clear" w:color="auto" w:fill="FFFFFF"/>
          </w:tcPr>
          <w:p w14:paraId="4514E60C" w14:textId="77777777" w:rsidR="00380B4D" w:rsidRPr="000264CD" w:rsidRDefault="00380B4D" w:rsidP="000264CD">
            <w:pPr>
              <w:spacing w:after="120" w:line="240" w:lineRule="auto"/>
              <w:rPr>
                <w:rFonts w:ascii="Sylfaen" w:eastAsia="Times New Roman" w:hAnsi="Sylfaen" w:cs="Times New Roman"/>
                <w:sz w:val="16"/>
                <w:szCs w:val="16"/>
              </w:rPr>
            </w:pPr>
          </w:p>
        </w:tc>
        <w:tc>
          <w:tcPr>
            <w:tcW w:w="561" w:type="dxa"/>
            <w:gridSpan w:val="2"/>
            <w:tcBorders>
              <w:top w:val="nil"/>
              <w:left w:val="single" w:sz="4" w:space="0" w:color="auto"/>
              <w:bottom w:val="single" w:sz="4" w:space="0" w:color="auto"/>
              <w:right w:val="nil"/>
            </w:tcBorders>
            <w:shd w:val="clear" w:color="auto" w:fill="FFFFFF"/>
          </w:tcPr>
          <w:p w14:paraId="4DCA3FD0" w14:textId="77777777" w:rsidR="00380B4D" w:rsidRPr="000264CD" w:rsidRDefault="00380B4D" w:rsidP="000264CD">
            <w:pPr>
              <w:spacing w:after="120" w:line="240" w:lineRule="auto"/>
              <w:rPr>
                <w:rFonts w:ascii="Sylfaen" w:eastAsia="Times New Roman" w:hAnsi="Sylfaen" w:cs="Times New Roman"/>
                <w:sz w:val="16"/>
                <w:szCs w:val="16"/>
              </w:rPr>
            </w:pPr>
          </w:p>
        </w:tc>
      </w:tr>
    </w:tbl>
    <w:p w14:paraId="67D04CF8" w14:textId="77777777" w:rsidR="00380B4D" w:rsidRPr="001F2B65" w:rsidRDefault="00380B4D" w:rsidP="00380B4D">
      <w:pPr>
        <w:widowControl w:val="0"/>
        <w:autoSpaceDE w:val="0"/>
        <w:autoSpaceDN w:val="0"/>
        <w:spacing w:after="120" w:line="240" w:lineRule="auto"/>
        <w:jc w:val="both"/>
        <w:rPr>
          <w:rFonts w:ascii="Sylfaen" w:eastAsia="Times New Roman" w:hAnsi="Sylfaen" w:cs="Courier New"/>
          <w:sz w:val="24"/>
          <w:szCs w:val="24"/>
        </w:rPr>
      </w:pPr>
    </w:p>
    <w:p w14:paraId="3D25A807" w14:textId="77777777" w:rsidR="00380B4D" w:rsidRPr="001F2B65" w:rsidRDefault="00380B4D" w:rsidP="00380B4D">
      <w:pPr>
        <w:widowControl w:val="0"/>
        <w:autoSpaceDE w:val="0"/>
        <w:autoSpaceDN w:val="0"/>
        <w:spacing w:after="120" w:line="240" w:lineRule="auto"/>
        <w:jc w:val="both"/>
        <w:rPr>
          <w:rFonts w:ascii="Sylfaen" w:eastAsia="Times New Roman" w:hAnsi="Sylfaen" w:cs="Courier New"/>
          <w:sz w:val="24"/>
          <w:szCs w:val="24"/>
        </w:rPr>
      </w:pPr>
    </w:p>
    <w:p w14:paraId="68ABD787" w14:textId="77777777" w:rsidR="00387C77" w:rsidRPr="001F2B65" w:rsidRDefault="00387C77" w:rsidP="002E4AC7">
      <w:pPr>
        <w:widowControl w:val="0"/>
        <w:spacing w:after="120" w:line="240" w:lineRule="auto"/>
        <w:jc w:val="center"/>
        <w:rPr>
          <w:rFonts w:ascii="Sylfaen" w:eastAsia="Times New Roman" w:hAnsi="Sylfaen"/>
          <w:sz w:val="24"/>
          <w:szCs w:val="24"/>
        </w:rPr>
      </w:pPr>
      <w:bookmarkStart w:id="2" w:name="P575"/>
      <w:bookmarkEnd w:id="2"/>
      <w:r w:rsidRPr="001F2B65">
        <w:rPr>
          <w:rFonts w:ascii="Sylfaen" w:hAnsi="Sylfaen"/>
          <w:sz w:val="24"/>
          <w:szCs w:val="24"/>
        </w:rPr>
        <w:t>_____________</w:t>
      </w:r>
    </w:p>
    <w:sectPr w:rsidR="00387C77" w:rsidRPr="001F2B65" w:rsidSect="0093418C">
      <w:headerReference w:type="default" r:id="rId11"/>
      <w:pgSz w:w="11907" w:h="16839" w:code="9"/>
      <w:pgMar w:top="1418" w:right="1418" w:bottom="1418" w:left="1418"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589E00" w14:textId="77777777" w:rsidR="00C278C0" w:rsidRDefault="00C278C0" w:rsidP="00E01A10">
      <w:pPr>
        <w:spacing w:after="0" w:line="240" w:lineRule="auto"/>
      </w:pPr>
      <w:r>
        <w:separator/>
      </w:r>
    </w:p>
  </w:endnote>
  <w:endnote w:type="continuationSeparator" w:id="0">
    <w:p w14:paraId="3D7CDB05" w14:textId="77777777" w:rsidR="00C278C0" w:rsidRDefault="00C278C0" w:rsidP="00E01A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Sylfaen">
    <w:panose1 w:val="010A0502050306030303"/>
    <w:charset w:val="00"/>
    <w:family w:val="roman"/>
    <w:pitch w:val="variable"/>
    <w:sig w:usb0="040006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7913132"/>
      <w:docPartObj>
        <w:docPartGallery w:val="Page Numbers (Bottom of Page)"/>
        <w:docPartUnique/>
      </w:docPartObj>
    </w:sdtPr>
    <w:sdtEndPr>
      <w:rPr>
        <w:rFonts w:ascii="Sylfaen" w:hAnsi="Sylfaen"/>
        <w:sz w:val="24"/>
      </w:rPr>
    </w:sdtEndPr>
    <w:sdtContent>
      <w:p w14:paraId="29A4574E" w14:textId="77777777" w:rsidR="00393923" w:rsidRPr="0093418C" w:rsidRDefault="008552AC" w:rsidP="0093418C">
        <w:pPr>
          <w:pStyle w:val="Footer"/>
          <w:jc w:val="center"/>
          <w:rPr>
            <w:rFonts w:ascii="Sylfaen" w:hAnsi="Sylfaen"/>
            <w:sz w:val="24"/>
          </w:rPr>
        </w:pPr>
        <w:r w:rsidRPr="0093418C">
          <w:rPr>
            <w:rFonts w:ascii="Sylfaen" w:hAnsi="Sylfaen"/>
            <w:sz w:val="24"/>
          </w:rPr>
          <w:fldChar w:fldCharType="begin"/>
        </w:r>
        <w:r w:rsidR="0093418C" w:rsidRPr="0093418C">
          <w:rPr>
            <w:rFonts w:ascii="Sylfaen" w:hAnsi="Sylfaen"/>
            <w:sz w:val="24"/>
          </w:rPr>
          <w:instrText xml:space="preserve"> PAGE   \* MERGEFORMAT </w:instrText>
        </w:r>
        <w:r w:rsidRPr="0093418C">
          <w:rPr>
            <w:rFonts w:ascii="Sylfaen" w:hAnsi="Sylfaen"/>
            <w:sz w:val="24"/>
          </w:rPr>
          <w:fldChar w:fldCharType="separate"/>
        </w:r>
        <w:r w:rsidR="00253721">
          <w:rPr>
            <w:rFonts w:ascii="Sylfaen" w:hAnsi="Sylfaen"/>
            <w:noProof/>
            <w:sz w:val="24"/>
          </w:rPr>
          <w:t>2</w:t>
        </w:r>
        <w:r w:rsidRPr="0093418C">
          <w:rPr>
            <w:rFonts w:ascii="Sylfaen" w:hAnsi="Sylfaen"/>
            <w:sz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0EB140" w14:textId="77777777" w:rsidR="00C278C0" w:rsidRDefault="00C278C0" w:rsidP="00E01A10">
      <w:pPr>
        <w:spacing w:after="0" w:line="240" w:lineRule="auto"/>
      </w:pPr>
      <w:r>
        <w:separator/>
      </w:r>
    </w:p>
  </w:footnote>
  <w:footnote w:type="continuationSeparator" w:id="0">
    <w:p w14:paraId="7C4CFD5A" w14:textId="77777777" w:rsidR="00C278C0" w:rsidRDefault="00C278C0" w:rsidP="00E01A10">
      <w:pPr>
        <w:spacing w:after="0" w:line="240" w:lineRule="auto"/>
      </w:pPr>
      <w:r>
        <w:continuationSeparator/>
      </w:r>
    </w:p>
  </w:footnote>
  <w:footnote w:id="1">
    <w:p w14:paraId="6BD411CA" w14:textId="77777777" w:rsidR="004D022C" w:rsidRPr="004D022C" w:rsidRDefault="004D022C" w:rsidP="004D022C">
      <w:pPr>
        <w:pStyle w:val="FootnoteText"/>
        <w:widowControl w:val="0"/>
        <w:jc w:val="both"/>
        <w:rPr>
          <w:rFonts w:ascii="Sylfaen" w:hAnsi="Sylfaen"/>
          <w:lang w:val="en-GB"/>
        </w:rPr>
      </w:pPr>
      <w:r w:rsidRPr="004D022C">
        <w:rPr>
          <w:rStyle w:val="FootnoteReference"/>
          <w:rFonts w:ascii="Sylfaen" w:hAnsi="Sylfaen"/>
        </w:rPr>
        <w:t>*</w:t>
      </w:r>
      <w:r w:rsidRPr="004D022C">
        <w:rPr>
          <w:rFonts w:ascii="Sylfaen" w:hAnsi="Sylfaen"/>
        </w:rPr>
        <w:t xml:space="preserve"> Այն երկրի անվանումը, որտեղ տրամադրվել է հավաստագիրը։</w:t>
      </w:r>
    </w:p>
  </w:footnote>
  <w:footnote w:id="2">
    <w:p w14:paraId="41BB70C9" w14:textId="77777777" w:rsidR="004D022C" w:rsidRPr="004D022C" w:rsidRDefault="004D022C" w:rsidP="004D022C">
      <w:pPr>
        <w:pStyle w:val="FootnoteText"/>
        <w:widowControl w:val="0"/>
        <w:jc w:val="both"/>
        <w:rPr>
          <w:rFonts w:ascii="Sylfaen" w:hAnsi="Sylfaen"/>
          <w:lang w:val="en-GB"/>
        </w:rPr>
      </w:pPr>
      <w:r w:rsidRPr="004D022C">
        <w:rPr>
          <w:rStyle w:val="FootnoteReference"/>
          <w:rFonts w:ascii="Sylfaen" w:hAnsi="Sylfaen"/>
        </w:rPr>
        <w:t>**</w:t>
      </w:r>
      <w:r w:rsidRPr="004D022C">
        <w:rPr>
          <w:rFonts w:ascii="Sylfaen" w:hAnsi="Sylfaen"/>
        </w:rPr>
        <w:t xml:space="preserve"> Հավաստագրի գրանցման համարը։</w:t>
      </w:r>
    </w:p>
  </w:footnote>
  <w:footnote w:id="3">
    <w:p w14:paraId="4EE2B958" w14:textId="77777777" w:rsidR="004D022C" w:rsidRPr="004D022C" w:rsidRDefault="004D022C" w:rsidP="004D022C">
      <w:pPr>
        <w:widowControl w:val="0"/>
        <w:autoSpaceDE w:val="0"/>
        <w:autoSpaceDN w:val="0"/>
        <w:spacing w:after="0" w:line="240" w:lineRule="auto"/>
        <w:jc w:val="both"/>
        <w:rPr>
          <w:rFonts w:ascii="Sylfaen" w:eastAsia="Times New Roman" w:hAnsi="Sylfaen"/>
          <w:sz w:val="20"/>
          <w:szCs w:val="20"/>
        </w:rPr>
      </w:pPr>
      <w:r w:rsidRPr="004D022C">
        <w:rPr>
          <w:rStyle w:val="FootnoteReference"/>
          <w:rFonts w:ascii="Sylfaen" w:hAnsi="Sylfaen"/>
          <w:sz w:val="20"/>
          <w:szCs w:val="20"/>
        </w:rPr>
        <w:t>***</w:t>
      </w:r>
      <w:r w:rsidRPr="004D022C">
        <w:rPr>
          <w:rFonts w:ascii="Sylfaen" w:hAnsi="Sylfaen"/>
          <w:sz w:val="20"/>
          <w:szCs w:val="20"/>
        </w:rPr>
        <w:t xml:space="preserve"> Այն երկրի անվանումը՝ անգլերենով կամ ֆրանսերենով, որտեղ տրամադրվել է հավաստագիրը:</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5633B8" w14:textId="77777777" w:rsidR="001F2B65" w:rsidRDefault="001F2B65">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EB2EC6"/>
    <w:multiLevelType w:val="hybridMultilevel"/>
    <w:tmpl w:val="1E948676"/>
    <w:lvl w:ilvl="0" w:tplc="AAA4E0FE">
      <w:start w:val="1"/>
      <w:numFmt w:val="bullet"/>
      <w:lvlText w:val=""/>
      <w:lvlJc w:val="left"/>
      <w:pPr>
        <w:ind w:left="1069" w:hanging="360"/>
      </w:pPr>
      <w:rPr>
        <w:rFonts w:ascii="Symbol" w:eastAsia="Times New Roman" w:hAnsi="Symbol"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 w15:restartNumberingAfterBreak="0">
    <w:nsid w:val="29AC768B"/>
    <w:multiLevelType w:val="hybridMultilevel"/>
    <w:tmpl w:val="D6562220"/>
    <w:lvl w:ilvl="0" w:tplc="057231FC">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 w15:restartNumberingAfterBreak="0">
    <w:nsid w:val="415D412E"/>
    <w:multiLevelType w:val="hybridMultilevel"/>
    <w:tmpl w:val="AC826E66"/>
    <w:lvl w:ilvl="0" w:tplc="A0F8F0A0">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 w15:restartNumberingAfterBreak="0">
    <w:nsid w:val="44054069"/>
    <w:multiLevelType w:val="multilevel"/>
    <w:tmpl w:val="498041E8"/>
    <w:lvl w:ilvl="0">
      <w:start w:val="1"/>
      <w:numFmt w:val="decimal"/>
      <w:lvlText w:val="%1."/>
      <w:lvlJc w:val="left"/>
      <w:pPr>
        <w:ind w:left="5038"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num w:numId="1" w16cid:durableId="1248802271">
    <w:abstractNumId w:val="1"/>
  </w:num>
  <w:num w:numId="2" w16cid:durableId="1481457242">
    <w:abstractNumId w:val="2"/>
  </w:num>
  <w:num w:numId="3" w16cid:durableId="471795378">
    <w:abstractNumId w:val="0"/>
  </w:num>
  <w:num w:numId="4" w16cid:durableId="138733837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72359"/>
    <w:rsid w:val="00010BCC"/>
    <w:rsid w:val="0001249A"/>
    <w:rsid w:val="00012D86"/>
    <w:rsid w:val="00024AB4"/>
    <w:rsid w:val="000264CD"/>
    <w:rsid w:val="00032FB6"/>
    <w:rsid w:val="00070045"/>
    <w:rsid w:val="00080FD8"/>
    <w:rsid w:val="000945F1"/>
    <w:rsid w:val="000C6772"/>
    <w:rsid w:val="000D2BE4"/>
    <w:rsid w:val="000E31B4"/>
    <w:rsid w:val="00107025"/>
    <w:rsid w:val="001074BD"/>
    <w:rsid w:val="00115ABF"/>
    <w:rsid w:val="001178E3"/>
    <w:rsid w:val="0013014D"/>
    <w:rsid w:val="00133B7F"/>
    <w:rsid w:val="00133EF1"/>
    <w:rsid w:val="001431C1"/>
    <w:rsid w:val="00143EB7"/>
    <w:rsid w:val="00145C46"/>
    <w:rsid w:val="00157F0C"/>
    <w:rsid w:val="00165837"/>
    <w:rsid w:val="00167529"/>
    <w:rsid w:val="0017111B"/>
    <w:rsid w:val="00172C5D"/>
    <w:rsid w:val="001738F0"/>
    <w:rsid w:val="001757F1"/>
    <w:rsid w:val="00177A8C"/>
    <w:rsid w:val="00182B68"/>
    <w:rsid w:val="0019138C"/>
    <w:rsid w:val="001967BA"/>
    <w:rsid w:val="001A7583"/>
    <w:rsid w:val="001B26E8"/>
    <w:rsid w:val="001E1C3A"/>
    <w:rsid w:val="001E256E"/>
    <w:rsid w:val="001F1845"/>
    <w:rsid w:val="001F2B65"/>
    <w:rsid w:val="001F4A23"/>
    <w:rsid w:val="001F5366"/>
    <w:rsid w:val="001F6461"/>
    <w:rsid w:val="0020233A"/>
    <w:rsid w:val="00203B31"/>
    <w:rsid w:val="002105D0"/>
    <w:rsid w:val="00223868"/>
    <w:rsid w:val="00227AEA"/>
    <w:rsid w:val="00243056"/>
    <w:rsid w:val="00253721"/>
    <w:rsid w:val="00262F94"/>
    <w:rsid w:val="00263F10"/>
    <w:rsid w:val="0027136A"/>
    <w:rsid w:val="00275FCC"/>
    <w:rsid w:val="00287385"/>
    <w:rsid w:val="0029545F"/>
    <w:rsid w:val="002A0C68"/>
    <w:rsid w:val="002B1B51"/>
    <w:rsid w:val="002B40AA"/>
    <w:rsid w:val="002C0A25"/>
    <w:rsid w:val="002C0B20"/>
    <w:rsid w:val="002C2354"/>
    <w:rsid w:val="002E057D"/>
    <w:rsid w:val="002E4AC7"/>
    <w:rsid w:val="002E4DD5"/>
    <w:rsid w:val="003049F8"/>
    <w:rsid w:val="00313D64"/>
    <w:rsid w:val="0031480B"/>
    <w:rsid w:val="003201D1"/>
    <w:rsid w:val="00323A16"/>
    <w:rsid w:val="003273EC"/>
    <w:rsid w:val="00337EA9"/>
    <w:rsid w:val="00350802"/>
    <w:rsid w:val="00350EE8"/>
    <w:rsid w:val="00354F42"/>
    <w:rsid w:val="00367703"/>
    <w:rsid w:val="00376122"/>
    <w:rsid w:val="00380B4D"/>
    <w:rsid w:val="00387C77"/>
    <w:rsid w:val="00390327"/>
    <w:rsid w:val="00393923"/>
    <w:rsid w:val="0039689D"/>
    <w:rsid w:val="003A471D"/>
    <w:rsid w:val="003A6118"/>
    <w:rsid w:val="003B4F44"/>
    <w:rsid w:val="003C70E9"/>
    <w:rsid w:val="003C7ABC"/>
    <w:rsid w:val="003D0463"/>
    <w:rsid w:val="003D7C95"/>
    <w:rsid w:val="003F4A92"/>
    <w:rsid w:val="003F7B90"/>
    <w:rsid w:val="00405D77"/>
    <w:rsid w:val="00411199"/>
    <w:rsid w:val="00425D1A"/>
    <w:rsid w:val="00430135"/>
    <w:rsid w:val="00435B5A"/>
    <w:rsid w:val="00460C5B"/>
    <w:rsid w:val="00465AA2"/>
    <w:rsid w:val="004742B1"/>
    <w:rsid w:val="00480DCF"/>
    <w:rsid w:val="00481394"/>
    <w:rsid w:val="004939D6"/>
    <w:rsid w:val="004950F6"/>
    <w:rsid w:val="004A02C5"/>
    <w:rsid w:val="004B0AE5"/>
    <w:rsid w:val="004C1ED7"/>
    <w:rsid w:val="004D022C"/>
    <w:rsid w:val="0050516C"/>
    <w:rsid w:val="0051210B"/>
    <w:rsid w:val="00535DBF"/>
    <w:rsid w:val="005564D1"/>
    <w:rsid w:val="00564C31"/>
    <w:rsid w:val="00566A09"/>
    <w:rsid w:val="00576896"/>
    <w:rsid w:val="00586679"/>
    <w:rsid w:val="00592635"/>
    <w:rsid w:val="00597E1D"/>
    <w:rsid w:val="005B51DE"/>
    <w:rsid w:val="005B64AF"/>
    <w:rsid w:val="005E2CF6"/>
    <w:rsid w:val="005F1A8C"/>
    <w:rsid w:val="006001D3"/>
    <w:rsid w:val="0061219F"/>
    <w:rsid w:val="00613594"/>
    <w:rsid w:val="00625B7A"/>
    <w:rsid w:val="00625FD5"/>
    <w:rsid w:val="0064379A"/>
    <w:rsid w:val="00652BA4"/>
    <w:rsid w:val="006535A4"/>
    <w:rsid w:val="006535C3"/>
    <w:rsid w:val="00660059"/>
    <w:rsid w:val="006606E9"/>
    <w:rsid w:val="00667DCF"/>
    <w:rsid w:val="00667EA3"/>
    <w:rsid w:val="0067298F"/>
    <w:rsid w:val="00674D44"/>
    <w:rsid w:val="006813BB"/>
    <w:rsid w:val="006A0938"/>
    <w:rsid w:val="006B5D14"/>
    <w:rsid w:val="006C1FB8"/>
    <w:rsid w:val="006C7CEB"/>
    <w:rsid w:val="006F193D"/>
    <w:rsid w:val="00700354"/>
    <w:rsid w:val="007051AA"/>
    <w:rsid w:val="00713D90"/>
    <w:rsid w:val="00716351"/>
    <w:rsid w:val="00721857"/>
    <w:rsid w:val="007229A8"/>
    <w:rsid w:val="00726CD2"/>
    <w:rsid w:val="00731696"/>
    <w:rsid w:val="007367D2"/>
    <w:rsid w:val="00741FB5"/>
    <w:rsid w:val="00743F22"/>
    <w:rsid w:val="00750FC2"/>
    <w:rsid w:val="007711ED"/>
    <w:rsid w:val="00773329"/>
    <w:rsid w:val="00796949"/>
    <w:rsid w:val="00797E7A"/>
    <w:rsid w:val="007B7F8F"/>
    <w:rsid w:val="007C5410"/>
    <w:rsid w:val="007D3B84"/>
    <w:rsid w:val="007E002F"/>
    <w:rsid w:val="007E38BB"/>
    <w:rsid w:val="007E57C4"/>
    <w:rsid w:val="00804972"/>
    <w:rsid w:val="00807186"/>
    <w:rsid w:val="008109C7"/>
    <w:rsid w:val="0081204C"/>
    <w:rsid w:val="00817BF4"/>
    <w:rsid w:val="008229D5"/>
    <w:rsid w:val="008229E7"/>
    <w:rsid w:val="008345BC"/>
    <w:rsid w:val="00840D27"/>
    <w:rsid w:val="008552AC"/>
    <w:rsid w:val="008637A8"/>
    <w:rsid w:val="008813CB"/>
    <w:rsid w:val="00883BF9"/>
    <w:rsid w:val="0089410C"/>
    <w:rsid w:val="008A3DAD"/>
    <w:rsid w:val="008A7987"/>
    <w:rsid w:val="008B7CBE"/>
    <w:rsid w:val="008C5287"/>
    <w:rsid w:val="008C55CC"/>
    <w:rsid w:val="008C7276"/>
    <w:rsid w:val="008D1237"/>
    <w:rsid w:val="008D1881"/>
    <w:rsid w:val="008D1E87"/>
    <w:rsid w:val="008D383B"/>
    <w:rsid w:val="008D50D4"/>
    <w:rsid w:val="00915706"/>
    <w:rsid w:val="00916890"/>
    <w:rsid w:val="00931701"/>
    <w:rsid w:val="0093418C"/>
    <w:rsid w:val="00953926"/>
    <w:rsid w:val="00960A10"/>
    <w:rsid w:val="009637B9"/>
    <w:rsid w:val="00966792"/>
    <w:rsid w:val="0096779E"/>
    <w:rsid w:val="00967CC3"/>
    <w:rsid w:val="00972359"/>
    <w:rsid w:val="0097622F"/>
    <w:rsid w:val="00977EC9"/>
    <w:rsid w:val="0098577E"/>
    <w:rsid w:val="00993D6F"/>
    <w:rsid w:val="009940CE"/>
    <w:rsid w:val="0099455E"/>
    <w:rsid w:val="009A0D62"/>
    <w:rsid w:val="009A4589"/>
    <w:rsid w:val="009C67CD"/>
    <w:rsid w:val="009F3A8A"/>
    <w:rsid w:val="00A1162F"/>
    <w:rsid w:val="00A27913"/>
    <w:rsid w:val="00A36EB9"/>
    <w:rsid w:val="00A45578"/>
    <w:rsid w:val="00A46EBD"/>
    <w:rsid w:val="00A62F4C"/>
    <w:rsid w:val="00A63510"/>
    <w:rsid w:val="00A66507"/>
    <w:rsid w:val="00A70F9A"/>
    <w:rsid w:val="00A735C4"/>
    <w:rsid w:val="00A74D56"/>
    <w:rsid w:val="00A75E9F"/>
    <w:rsid w:val="00A8060E"/>
    <w:rsid w:val="00A847D9"/>
    <w:rsid w:val="00A942A7"/>
    <w:rsid w:val="00AB3BE1"/>
    <w:rsid w:val="00AB400E"/>
    <w:rsid w:val="00AB6D9B"/>
    <w:rsid w:val="00AF38F5"/>
    <w:rsid w:val="00B050C1"/>
    <w:rsid w:val="00B067FE"/>
    <w:rsid w:val="00B23EF9"/>
    <w:rsid w:val="00B326A8"/>
    <w:rsid w:val="00B47AD3"/>
    <w:rsid w:val="00B57DA0"/>
    <w:rsid w:val="00B64FA4"/>
    <w:rsid w:val="00B77DC4"/>
    <w:rsid w:val="00B857EC"/>
    <w:rsid w:val="00B9095D"/>
    <w:rsid w:val="00BB33D6"/>
    <w:rsid w:val="00BB421E"/>
    <w:rsid w:val="00BD0CC5"/>
    <w:rsid w:val="00BD21F5"/>
    <w:rsid w:val="00BD4005"/>
    <w:rsid w:val="00BD60D2"/>
    <w:rsid w:val="00BE5DC8"/>
    <w:rsid w:val="00C217BC"/>
    <w:rsid w:val="00C278C0"/>
    <w:rsid w:val="00C35C17"/>
    <w:rsid w:val="00C542EE"/>
    <w:rsid w:val="00C54B6A"/>
    <w:rsid w:val="00C679D5"/>
    <w:rsid w:val="00C679F1"/>
    <w:rsid w:val="00C67E60"/>
    <w:rsid w:val="00C86C13"/>
    <w:rsid w:val="00C9057A"/>
    <w:rsid w:val="00C94CDA"/>
    <w:rsid w:val="00C95BB8"/>
    <w:rsid w:val="00CA19B3"/>
    <w:rsid w:val="00CA5C22"/>
    <w:rsid w:val="00CB0C9C"/>
    <w:rsid w:val="00CB280D"/>
    <w:rsid w:val="00CB329D"/>
    <w:rsid w:val="00CB34F0"/>
    <w:rsid w:val="00CB6AA0"/>
    <w:rsid w:val="00CC2FF4"/>
    <w:rsid w:val="00CD4D43"/>
    <w:rsid w:val="00CF76EB"/>
    <w:rsid w:val="00D03DE4"/>
    <w:rsid w:val="00D06487"/>
    <w:rsid w:val="00D16F4B"/>
    <w:rsid w:val="00D1792A"/>
    <w:rsid w:val="00D24E0D"/>
    <w:rsid w:val="00D3563F"/>
    <w:rsid w:val="00D5453E"/>
    <w:rsid w:val="00D664F6"/>
    <w:rsid w:val="00D722F3"/>
    <w:rsid w:val="00D753E9"/>
    <w:rsid w:val="00D75B64"/>
    <w:rsid w:val="00D76EE3"/>
    <w:rsid w:val="00D81E6A"/>
    <w:rsid w:val="00D85D18"/>
    <w:rsid w:val="00D90A0C"/>
    <w:rsid w:val="00DB6FD0"/>
    <w:rsid w:val="00DC1A7F"/>
    <w:rsid w:val="00DD2D8D"/>
    <w:rsid w:val="00DD736A"/>
    <w:rsid w:val="00DD76E5"/>
    <w:rsid w:val="00DF354E"/>
    <w:rsid w:val="00E01A10"/>
    <w:rsid w:val="00E025BD"/>
    <w:rsid w:val="00E12B19"/>
    <w:rsid w:val="00E17B1E"/>
    <w:rsid w:val="00E216D4"/>
    <w:rsid w:val="00E33A82"/>
    <w:rsid w:val="00E376A8"/>
    <w:rsid w:val="00E4616E"/>
    <w:rsid w:val="00E50238"/>
    <w:rsid w:val="00E535E2"/>
    <w:rsid w:val="00E54671"/>
    <w:rsid w:val="00E54E63"/>
    <w:rsid w:val="00E71551"/>
    <w:rsid w:val="00E8077E"/>
    <w:rsid w:val="00E868CD"/>
    <w:rsid w:val="00E93DC4"/>
    <w:rsid w:val="00ED0642"/>
    <w:rsid w:val="00ED3E70"/>
    <w:rsid w:val="00ED6E90"/>
    <w:rsid w:val="00ED6F8D"/>
    <w:rsid w:val="00EE4882"/>
    <w:rsid w:val="00EF70B0"/>
    <w:rsid w:val="00F10AB5"/>
    <w:rsid w:val="00F20B45"/>
    <w:rsid w:val="00F24198"/>
    <w:rsid w:val="00F2480A"/>
    <w:rsid w:val="00F362D1"/>
    <w:rsid w:val="00F50F14"/>
    <w:rsid w:val="00F60A56"/>
    <w:rsid w:val="00F625E7"/>
    <w:rsid w:val="00F816C6"/>
    <w:rsid w:val="00F85039"/>
    <w:rsid w:val="00F87638"/>
    <w:rsid w:val="00F87BF1"/>
    <w:rsid w:val="00F87E50"/>
    <w:rsid w:val="00F90A9C"/>
    <w:rsid w:val="00F90E16"/>
    <w:rsid w:val="00F924B1"/>
    <w:rsid w:val="00F96BEE"/>
    <w:rsid w:val="00FB7608"/>
    <w:rsid w:val="00FC6663"/>
    <w:rsid w:val="00FD4020"/>
    <w:rsid w:val="00FD44C5"/>
    <w:rsid w:val="00FE43C9"/>
    <w:rsid w:val="00FF1A83"/>
    <w:rsid w:val="00FF53C5"/>
    <w:rsid w:val="00FF58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6F5495"/>
  <w15:docId w15:val="{7C2E2CAC-7E6F-4545-A5B3-7CBAEAD152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y-AM" w:eastAsia="hy-AM" w:bidi="hy-AM"/>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3C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813C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813CB"/>
    <w:rPr>
      <w:rFonts w:ascii="Tahoma" w:hAnsi="Tahoma" w:cs="Tahoma"/>
      <w:sz w:val="16"/>
      <w:szCs w:val="16"/>
    </w:rPr>
  </w:style>
  <w:style w:type="character" w:styleId="PlaceholderText">
    <w:name w:val="Placeholder Text"/>
    <w:basedOn w:val="DefaultParagraphFont"/>
    <w:uiPriority w:val="99"/>
    <w:semiHidden/>
    <w:rsid w:val="001E1C3A"/>
    <w:rPr>
      <w:color w:val="808080"/>
    </w:rPr>
  </w:style>
  <w:style w:type="table" w:styleId="TableGrid">
    <w:name w:val="Table Grid"/>
    <w:basedOn w:val="TableNormal"/>
    <w:uiPriority w:val="59"/>
    <w:rsid w:val="00430135"/>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E01A10"/>
    <w:pPr>
      <w:tabs>
        <w:tab w:val="center" w:pos="4677"/>
        <w:tab w:val="right" w:pos="9355"/>
      </w:tabs>
      <w:spacing w:after="0" w:line="240" w:lineRule="auto"/>
    </w:pPr>
  </w:style>
  <w:style w:type="character" w:customStyle="1" w:styleId="HeaderChar">
    <w:name w:val="Header Char"/>
    <w:basedOn w:val="DefaultParagraphFont"/>
    <w:link w:val="Header"/>
    <w:uiPriority w:val="99"/>
    <w:rsid w:val="00E01A10"/>
  </w:style>
  <w:style w:type="paragraph" w:styleId="Footer">
    <w:name w:val="footer"/>
    <w:basedOn w:val="Normal"/>
    <w:link w:val="FooterChar"/>
    <w:uiPriority w:val="99"/>
    <w:unhideWhenUsed/>
    <w:rsid w:val="00E01A10"/>
    <w:pPr>
      <w:tabs>
        <w:tab w:val="center" w:pos="4677"/>
        <w:tab w:val="right" w:pos="9355"/>
      </w:tabs>
      <w:spacing w:after="0" w:line="240" w:lineRule="auto"/>
    </w:pPr>
  </w:style>
  <w:style w:type="character" w:customStyle="1" w:styleId="FooterChar">
    <w:name w:val="Footer Char"/>
    <w:basedOn w:val="DefaultParagraphFont"/>
    <w:link w:val="Footer"/>
    <w:uiPriority w:val="99"/>
    <w:rsid w:val="00E01A10"/>
  </w:style>
  <w:style w:type="paragraph" w:customStyle="1" w:styleId="ConsPlusTitle">
    <w:name w:val="ConsPlusTitle"/>
    <w:rsid w:val="00387C77"/>
    <w:pPr>
      <w:widowControl w:val="0"/>
      <w:autoSpaceDE w:val="0"/>
      <w:autoSpaceDN w:val="0"/>
      <w:adjustRightInd w:val="0"/>
      <w:spacing w:after="0" w:line="240" w:lineRule="auto"/>
    </w:pPr>
    <w:rPr>
      <w:rFonts w:ascii="Calibri" w:eastAsia="MS Mincho" w:hAnsi="Calibri" w:cs="Calibri"/>
      <w:b/>
      <w:bCs/>
    </w:rPr>
  </w:style>
  <w:style w:type="paragraph" w:customStyle="1" w:styleId="ConsPlusNormal">
    <w:name w:val="ConsPlusNormal"/>
    <w:rsid w:val="00387C77"/>
    <w:pPr>
      <w:autoSpaceDE w:val="0"/>
      <w:autoSpaceDN w:val="0"/>
      <w:adjustRightInd w:val="0"/>
      <w:spacing w:after="0" w:line="240" w:lineRule="auto"/>
    </w:pPr>
    <w:rPr>
      <w:rFonts w:ascii="Times New Roman" w:eastAsia="Calibri" w:hAnsi="Times New Roman" w:cs="Times New Roman"/>
      <w:sz w:val="28"/>
      <w:szCs w:val="28"/>
    </w:rPr>
  </w:style>
  <w:style w:type="paragraph" w:customStyle="1" w:styleId="ConsPlusNonformat">
    <w:name w:val="ConsPlusNonformat"/>
    <w:rsid w:val="00387C77"/>
    <w:pPr>
      <w:widowControl w:val="0"/>
      <w:autoSpaceDE w:val="0"/>
      <w:autoSpaceDN w:val="0"/>
      <w:spacing w:after="0" w:line="240" w:lineRule="auto"/>
    </w:pPr>
    <w:rPr>
      <w:rFonts w:ascii="Courier New" w:eastAsia="Times New Roman" w:hAnsi="Courier New" w:cs="Courier New"/>
      <w:sz w:val="20"/>
    </w:rPr>
  </w:style>
  <w:style w:type="paragraph" w:customStyle="1" w:styleId="newncpi">
    <w:name w:val="newncpi"/>
    <w:basedOn w:val="Normal"/>
    <w:uiPriority w:val="99"/>
    <w:rsid w:val="00387C77"/>
    <w:pPr>
      <w:autoSpaceDE w:val="0"/>
      <w:autoSpaceDN w:val="0"/>
      <w:spacing w:after="0" w:line="240" w:lineRule="auto"/>
      <w:ind w:firstLine="567"/>
      <w:jc w:val="both"/>
    </w:pPr>
    <w:rPr>
      <w:rFonts w:ascii="Times New Roman" w:eastAsia="Times New Roman" w:hAnsi="Times New Roman" w:cs="Times New Roman"/>
      <w:sz w:val="24"/>
      <w:szCs w:val="24"/>
    </w:rPr>
  </w:style>
  <w:style w:type="paragraph" w:customStyle="1" w:styleId="newncpi0">
    <w:name w:val="newncpi0"/>
    <w:basedOn w:val="Normal"/>
    <w:uiPriority w:val="99"/>
    <w:rsid w:val="00387C77"/>
    <w:pPr>
      <w:autoSpaceDE w:val="0"/>
      <w:autoSpaceDN w:val="0"/>
      <w:spacing w:after="0" w:line="240" w:lineRule="auto"/>
      <w:jc w:val="both"/>
    </w:pPr>
    <w:rPr>
      <w:rFonts w:ascii="Times New Roman" w:eastAsia="Times New Roman" w:hAnsi="Times New Roman" w:cs="Times New Roman"/>
      <w:sz w:val="24"/>
      <w:szCs w:val="24"/>
    </w:rPr>
  </w:style>
  <w:style w:type="paragraph" w:customStyle="1" w:styleId="nonumheader">
    <w:name w:val="nonumheader"/>
    <w:basedOn w:val="Normal"/>
    <w:uiPriority w:val="99"/>
    <w:rsid w:val="00387C77"/>
    <w:pPr>
      <w:spacing w:before="240" w:after="240" w:line="240" w:lineRule="auto"/>
      <w:jc w:val="center"/>
    </w:pPr>
    <w:rPr>
      <w:rFonts w:ascii="Times New Roman" w:eastAsia="Times New Roman" w:hAnsi="Times New Roman" w:cs="Times New Roman"/>
      <w:b/>
      <w:bCs/>
      <w:sz w:val="24"/>
      <w:szCs w:val="24"/>
    </w:rPr>
  </w:style>
  <w:style w:type="paragraph" w:customStyle="1" w:styleId="undline">
    <w:name w:val="undline"/>
    <w:basedOn w:val="Normal"/>
    <w:uiPriority w:val="99"/>
    <w:rsid w:val="00387C77"/>
    <w:pPr>
      <w:spacing w:after="0" w:line="240" w:lineRule="auto"/>
      <w:jc w:val="both"/>
    </w:pPr>
    <w:rPr>
      <w:rFonts w:ascii="Times New Roman" w:eastAsia="Times New Roman" w:hAnsi="Times New Roman" w:cs="Times New Roman"/>
      <w:sz w:val="20"/>
      <w:szCs w:val="20"/>
    </w:rPr>
  </w:style>
  <w:style w:type="paragraph" w:customStyle="1" w:styleId="begform">
    <w:name w:val="begform"/>
    <w:basedOn w:val="Normal"/>
    <w:uiPriority w:val="99"/>
    <w:rsid w:val="00387C77"/>
    <w:pPr>
      <w:spacing w:after="0" w:line="240" w:lineRule="auto"/>
      <w:ind w:firstLine="567"/>
      <w:jc w:val="both"/>
    </w:pPr>
    <w:rPr>
      <w:rFonts w:ascii="Times New Roman" w:eastAsia="Times New Roman" w:hAnsi="Times New Roman" w:cs="Times New Roman"/>
      <w:sz w:val="24"/>
      <w:szCs w:val="24"/>
    </w:rPr>
  </w:style>
  <w:style w:type="paragraph" w:styleId="ListParagraph">
    <w:name w:val="List Paragraph"/>
    <w:basedOn w:val="Normal"/>
    <w:uiPriority w:val="34"/>
    <w:qFormat/>
    <w:rsid w:val="00387C77"/>
    <w:pPr>
      <w:ind w:left="720"/>
      <w:contextualSpacing/>
    </w:pPr>
    <w:rPr>
      <w:rFonts w:ascii="Calibri" w:eastAsia="Calibri" w:hAnsi="Calibri" w:cs="Times New Roman"/>
    </w:rPr>
  </w:style>
  <w:style w:type="character" w:customStyle="1" w:styleId="FontStyle23">
    <w:name w:val="Font Style23"/>
    <w:rsid w:val="00387C77"/>
    <w:rPr>
      <w:rFonts w:ascii="Times New Roman" w:hAnsi="Times New Roman" w:cs="Times New Roman"/>
      <w:sz w:val="26"/>
      <w:szCs w:val="26"/>
    </w:rPr>
  </w:style>
  <w:style w:type="paragraph" w:styleId="BodyText">
    <w:name w:val="Body Text"/>
    <w:basedOn w:val="Normal"/>
    <w:link w:val="BodyTextChar"/>
    <w:unhideWhenUsed/>
    <w:rsid w:val="00387C77"/>
    <w:pPr>
      <w:spacing w:after="120" w:line="240" w:lineRule="auto"/>
    </w:pPr>
    <w:rPr>
      <w:rFonts w:ascii="Times New Roman" w:eastAsia="Times New Roman" w:hAnsi="Times New Roman" w:cs="Times New Roman"/>
      <w:sz w:val="30"/>
      <w:szCs w:val="30"/>
    </w:rPr>
  </w:style>
  <w:style w:type="character" w:customStyle="1" w:styleId="BodyTextChar">
    <w:name w:val="Body Text Char"/>
    <w:basedOn w:val="DefaultParagraphFont"/>
    <w:link w:val="BodyText"/>
    <w:rsid w:val="00387C77"/>
    <w:rPr>
      <w:rFonts w:ascii="Times New Roman" w:eastAsia="Times New Roman" w:hAnsi="Times New Roman" w:cs="Times New Roman"/>
      <w:sz w:val="30"/>
      <w:szCs w:val="30"/>
      <w:lang w:eastAsia="hy-AM"/>
    </w:rPr>
  </w:style>
  <w:style w:type="character" w:customStyle="1" w:styleId="CommentTextChar">
    <w:name w:val="Comment Text Char"/>
    <w:basedOn w:val="DefaultParagraphFont"/>
    <w:link w:val="CommentText"/>
    <w:uiPriority w:val="99"/>
    <w:semiHidden/>
    <w:rsid w:val="00387C77"/>
    <w:rPr>
      <w:rFonts w:ascii="Times New Roman" w:eastAsia="Times New Roman" w:hAnsi="Times New Roman" w:cs="Times New Roman"/>
      <w:sz w:val="20"/>
      <w:szCs w:val="20"/>
      <w:lang w:eastAsia="hy-AM"/>
    </w:rPr>
  </w:style>
  <w:style w:type="paragraph" w:styleId="CommentText">
    <w:name w:val="annotation text"/>
    <w:basedOn w:val="Normal"/>
    <w:link w:val="CommentTextChar"/>
    <w:uiPriority w:val="99"/>
    <w:semiHidden/>
    <w:unhideWhenUsed/>
    <w:rsid w:val="00387C77"/>
    <w:pPr>
      <w:spacing w:after="0" w:line="240" w:lineRule="auto"/>
    </w:pPr>
    <w:rPr>
      <w:rFonts w:ascii="Times New Roman" w:eastAsia="Times New Roman" w:hAnsi="Times New Roman" w:cs="Times New Roman"/>
      <w:sz w:val="20"/>
      <w:szCs w:val="20"/>
    </w:rPr>
  </w:style>
  <w:style w:type="table" w:customStyle="1" w:styleId="tablencpi">
    <w:name w:val="tablencpi"/>
    <w:uiPriority w:val="99"/>
    <w:rsid w:val="00387C77"/>
    <w:pPr>
      <w:spacing w:after="0" w:line="240" w:lineRule="auto"/>
    </w:pPr>
    <w:rPr>
      <w:rFonts w:ascii="Times New Roman" w:eastAsia="Times New Roman" w:hAnsi="Times New Roman" w:cs="Times New Roman"/>
      <w:sz w:val="20"/>
      <w:szCs w:val="20"/>
    </w:rPr>
    <w:tblPr>
      <w:tblCellMar>
        <w:top w:w="0" w:type="dxa"/>
        <w:left w:w="0" w:type="dxa"/>
        <w:bottom w:w="0" w:type="dxa"/>
        <w:right w:w="0" w:type="dxa"/>
      </w:tblCellMar>
    </w:tblPr>
  </w:style>
  <w:style w:type="character" w:styleId="Hyperlink">
    <w:name w:val="Hyperlink"/>
    <w:uiPriority w:val="99"/>
    <w:unhideWhenUsed/>
    <w:rsid w:val="00387C77"/>
    <w:rPr>
      <w:color w:val="0563C1"/>
      <w:u w:val="single"/>
    </w:rPr>
  </w:style>
  <w:style w:type="character" w:styleId="CommentReference">
    <w:name w:val="annotation reference"/>
    <w:basedOn w:val="DefaultParagraphFont"/>
    <w:uiPriority w:val="99"/>
    <w:semiHidden/>
    <w:unhideWhenUsed/>
    <w:rsid w:val="0081204C"/>
    <w:rPr>
      <w:sz w:val="16"/>
      <w:szCs w:val="16"/>
    </w:rPr>
  </w:style>
  <w:style w:type="paragraph" w:styleId="CommentSubject">
    <w:name w:val="annotation subject"/>
    <w:basedOn w:val="CommentText"/>
    <w:next w:val="CommentText"/>
    <w:link w:val="CommentSubjectChar"/>
    <w:uiPriority w:val="99"/>
    <w:semiHidden/>
    <w:unhideWhenUsed/>
    <w:rsid w:val="0081204C"/>
    <w:pPr>
      <w:spacing w:after="20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81204C"/>
    <w:rPr>
      <w:rFonts w:ascii="Times New Roman" w:eastAsia="Times New Roman" w:hAnsi="Times New Roman" w:cs="Times New Roman"/>
      <w:b/>
      <w:bCs/>
      <w:sz w:val="20"/>
      <w:szCs w:val="20"/>
      <w:lang w:eastAsia="hy-AM"/>
    </w:rPr>
  </w:style>
  <w:style w:type="paragraph" w:styleId="FootnoteText">
    <w:name w:val="footnote text"/>
    <w:basedOn w:val="Normal"/>
    <w:link w:val="FootnoteTextChar"/>
    <w:uiPriority w:val="99"/>
    <w:semiHidden/>
    <w:unhideWhenUsed/>
    <w:rsid w:val="004D022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D022C"/>
    <w:rPr>
      <w:sz w:val="20"/>
      <w:szCs w:val="20"/>
    </w:rPr>
  </w:style>
  <w:style w:type="character" w:styleId="FootnoteReference">
    <w:name w:val="footnote reference"/>
    <w:basedOn w:val="DefaultParagraphFont"/>
    <w:uiPriority w:val="99"/>
    <w:semiHidden/>
    <w:unhideWhenUsed/>
    <w:rsid w:val="004D022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9811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file:///D:\%D0%A0%D0%90%D0%91%D0%9E%D0%A2%D0%90\676\%D0%A0676%20-%20%D0%BC%D0%B0%D0%B9-%D0%B8%D1%82%D0%BE%D0%B3.doc" TargetMode="External"/><Relationship Id="rId4" Type="http://schemas.openxmlformats.org/officeDocument/2006/relationships/settings" Target="settings.xml"/><Relationship Id="rId9" Type="http://schemas.openxmlformats.org/officeDocument/2006/relationships/hyperlink" Target="file:///D:\%D0%A0%D0%90%D0%91%D0%9E%D0%A2%D0%90\676\%D0%A0676%20-%20%D0%BC%D0%B0%D0%B9-%D0%B8%D1%82%D0%BE%D0%B3.do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9B190D6-7C6B-42AD-A269-4E63A5D122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9444</Words>
  <Characters>53833</Characters>
  <Application>Microsoft Office Word</Application>
  <DocSecurity>0</DocSecurity>
  <Lines>448</Lines>
  <Paragraphs>126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Tatevik Martirosyan</cp:lastModifiedBy>
  <cp:revision>4</cp:revision>
  <dcterms:created xsi:type="dcterms:W3CDTF">2026-04-15T08:11:00Z</dcterms:created>
  <dcterms:modified xsi:type="dcterms:W3CDTF">2026-08-18T08:23:00Z</dcterms:modified>
</cp:coreProperties>
</file>