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B3E85" w:rsidRPr="00757103" w14:paraId="0F947B4B" w14:textId="77777777" w:rsidTr="006373AA">
        <w:trPr>
          <w:trHeight w:val="2400"/>
        </w:trPr>
        <w:tc>
          <w:tcPr>
            <w:tcW w:w="846" w:type="dxa"/>
            <w:vAlign w:val="center"/>
          </w:tcPr>
          <w:p w14:paraId="229DAC20" w14:textId="77777777" w:rsidR="001B3E85" w:rsidRPr="00757103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5E119F9" w14:textId="77777777" w:rsidR="001B3E85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AE30D5" w14:textId="77777777" w:rsidR="001B3E85" w:rsidRPr="008E336E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094513D" w14:textId="2F340657" w:rsidR="001B3E85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22C15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FD86BA" w14:textId="77777777" w:rsidR="001B3E85" w:rsidRPr="00476674" w:rsidRDefault="001B3E85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322C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D2640E6" w14:textId="77777777" w:rsidR="001B3E85" w:rsidRPr="00757103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22C15" w14:paraId="33B54F24" w14:textId="77777777" w:rsidTr="00A129B9">
        <w:trPr>
          <w:trHeight w:val="1589"/>
        </w:trPr>
        <w:tc>
          <w:tcPr>
            <w:tcW w:w="846" w:type="dxa"/>
            <w:vAlign w:val="center"/>
          </w:tcPr>
          <w:p w14:paraId="42C51AAF" w14:textId="77777777" w:rsidR="00322C15" w:rsidRPr="00562391" w:rsidRDefault="00322C15" w:rsidP="00322C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B4B052" w14:textId="77777777" w:rsidR="00322C15" w:rsidRPr="00597807" w:rsidRDefault="00322C15" w:rsidP="00322C15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4C2272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ԵԴ2/30932/02/23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9D790D" w14:textId="53DD2157" w:rsidR="00322C15" w:rsidRPr="00757103" w:rsidRDefault="00322C15" w:rsidP="00322C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6554E17E" w14:textId="77777777" w:rsidR="00322C15" w:rsidRPr="004C2272" w:rsidRDefault="00322C15" w:rsidP="00322C15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045B8548" w14:textId="77777777" w:rsidR="00322C15" w:rsidRDefault="00322C15" w:rsidP="00322C1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614BADA" w14:textId="77777777" w:rsidR="00322C15" w:rsidRDefault="00322C15" w:rsidP="00322C1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322C15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58-րդ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245110AB" w14:textId="77777777" w:rsidR="00322C15" w:rsidRDefault="00322C15" w:rsidP="00322C1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54F930EF" w14:textId="77777777" w:rsidR="00322C15" w:rsidRDefault="00322C15" w:rsidP="00322C1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6D71F3B" w14:textId="77777777" w:rsidR="00322C15" w:rsidRDefault="00322C15" w:rsidP="00322C1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5D6158B" w14:textId="77777777" w:rsidR="00322C15" w:rsidRDefault="00322C15" w:rsidP="00322C1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66-րդ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10539C1" w14:textId="77777777" w:rsidR="00322C15" w:rsidRDefault="00322C15" w:rsidP="00322C1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0858D28" w14:textId="77777777" w:rsidR="00322C15" w:rsidRDefault="00322C15" w:rsidP="00322C1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74-րդ հոդված</w:t>
            </w:r>
          </w:p>
          <w:p w14:paraId="4E853509" w14:textId="77777777" w:rsidR="00322C15" w:rsidRDefault="00322C15" w:rsidP="00322C15">
            <w:pPr>
              <w:rPr>
                <w:lang w:val="hy-AM"/>
              </w:rPr>
            </w:pPr>
          </w:p>
          <w:p w14:paraId="67507DB3" w14:textId="77777777" w:rsidR="00322C15" w:rsidRPr="004C2272" w:rsidRDefault="00322C15" w:rsidP="00322C15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7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15F3174B" w14:textId="77777777" w:rsidR="00322C15" w:rsidRDefault="00322C15" w:rsidP="00322C1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29D154DD" w14:textId="77777777" w:rsidR="00322C15" w:rsidRDefault="00322C15" w:rsidP="00322C1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5EB17A19" w14:textId="77777777" w:rsidR="00322C15" w:rsidRDefault="00322C15" w:rsidP="00322C15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1A39BA85" w14:textId="59A60CCA" w:rsidR="00322C15" w:rsidRDefault="00322C15" w:rsidP="00322C15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39-րդ հոդված</w:t>
            </w:r>
          </w:p>
        </w:tc>
      </w:tr>
      <w:tr w:rsidR="00560A37" w14:paraId="2FB7D3A4" w14:textId="77777777" w:rsidTr="00A129B9">
        <w:trPr>
          <w:trHeight w:val="1589"/>
        </w:trPr>
        <w:tc>
          <w:tcPr>
            <w:tcW w:w="846" w:type="dxa"/>
            <w:vAlign w:val="center"/>
          </w:tcPr>
          <w:p w14:paraId="224D83EA" w14:textId="77777777" w:rsidR="00560A37" w:rsidRPr="00562391" w:rsidRDefault="00560A37" w:rsidP="00560A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59C8F6" w14:textId="77777777" w:rsidR="00560A37" w:rsidRPr="00770AE0" w:rsidRDefault="00560A37" w:rsidP="00560A37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8" w:history="1"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ԵԴ/210</w:t>
              </w:r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7</w:t>
              </w:r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/02/23</w:t>
              </w:r>
            </w:hyperlink>
          </w:p>
          <w:p w14:paraId="0A7F614F" w14:textId="77777777" w:rsidR="00560A37" w:rsidRPr="00757103" w:rsidRDefault="00560A37" w:rsidP="00560A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CA59D7" w14:textId="53C4C24E" w:rsidR="00560A37" w:rsidRPr="00757103" w:rsidRDefault="00560A37" w:rsidP="00560A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26.03.2026</w:t>
            </w:r>
          </w:p>
        </w:tc>
        <w:tc>
          <w:tcPr>
            <w:tcW w:w="4644" w:type="dxa"/>
          </w:tcPr>
          <w:p w14:paraId="3E5F036D" w14:textId="77777777" w:rsidR="00560A37" w:rsidRPr="005B539D" w:rsidRDefault="00560A37" w:rsidP="00560A37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9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5E134550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2456EA4D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35675674" w14:textId="77777777" w:rsidR="00560A37" w:rsidRPr="00580CB3" w:rsidRDefault="00560A37" w:rsidP="00560A37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75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586C68BF" w14:textId="77777777" w:rsidR="00560A37" w:rsidRPr="00560A37" w:rsidRDefault="00560A37" w:rsidP="00560A37">
            <w:pPr>
              <w:rPr>
                <w:lang w:val="hy-AM"/>
              </w:rPr>
            </w:pPr>
          </w:p>
          <w:p w14:paraId="51FB419A" w14:textId="77777777" w:rsidR="00560A37" w:rsidRDefault="00560A37" w:rsidP="00560A37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770AE0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107F19" w14:textId="77777777" w:rsidR="00560A37" w:rsidRPr="00580CB3" w:rsidRDefault="00560A37" w:rsidP="00560A37">
            <w:pPr>
              <w:rPr>
                <w:rFonts w:ascii="GHEA Grapalat" w:hAnsi="GHEA Grapalat"/>
                <w:sz w:val="24"/>
                <w:lang w:val="hy-AM"/>
              </w:rPr>
            </w:pPr>
            <w:r w:rsidRPr="00580CB3">
              <w:rPr>
                <w:rFonts w:ascii="GHEA Grapalat" w:hAnsi="GHEA Grapalat"/>
                <w:sz w:val="24"/>
                <w:lang w:val="hy-AM"/>
              </w:rPr>
              <w:t>197-րդ հոդված</w:t>
            </w:r>
          </w:p>
          <w:p w14:paraId="26E8A6DE" w14:textId="77777777" w:rsidR="00560A37" w:rsidRPr="00770AE0" w:rsidRDefault="00560A37" w:rsidP="00560A37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465662BF" w14:textId="77777777" w:rsidR="00560A37" w:rsidRPr="0088133B" w:rsidRDefault="00560A37" w:rsidP="00560A37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0" w:history="1">
              <w:r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8133B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7B1719E4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12-րդ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40493E3C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57-րդ հոդված, </w:t>
            </w:r>
          </w:p>
          <w:p w14:paraId="54E547C2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560A37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58-րդ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7AFEADA6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59-րդ հոդված, </w:t>
            </w:r>
          </w:p>
          <w:p w14:paraId="1758A0C9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60-րդ հոդված, </w:t>
            </w:r>
          </w:p>
          <w:p w14:paraId="3E1CECA7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62-րդ հոդված, </w:t>
            </w:r>
          </w:p>
          <w:p w14:paraId="76AF8DE5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66-րդ հոդված, </w:t>
            </w:r>
          </w:p>
          <w:p w14:paraId="47E3721E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67-րդ հոդված, </w:t>
            </w:r>
          </w:p>
          <w:p w14:paraId="7B9DC056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84-րդ հոդված, </w:t>
            </w:r>
          </w:p>
          <w:p w14:paraId="6DE8A278" w14:textId="77777777" w:rsidR="00560A37" w:rsidRDefault="00560A37" w:rsidP="00560A37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lastRenderedPageBreak/>
              <w:t xml:space="preserve">89-րդ հոդված, </w:t>
            </w:r>
          </w:p>
          <w:p w14:paraId="77E53890" w14:textId="10ADBFEC" w:rsidR="00560A37" w:rsidRDefault="00560A37" w:rsidP="00560A37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91-րդ հոդված</w:t>
            </w:r>
          </w:p>
        </w:tc>
      </w:tr>
      <w:tr w:rsidR="001B3E85" w14:paraId="2A88C5D8" w14:textId="77777777" w:rsidTr="006373AA">
        <w:trPr>
          <w:trHeight w:val="1589"/>
        </w:trPr>
        <w:tc>
          <w:tcPr>
            <w:tcW w:w="846" w:type="dxa"/>
            <w:vAlign w:val="center"/>
          </w:tcPr>
          <w:p w14:paraId="4E4AA784" w14:textId="77777777" w:rsidR="001B3E85" w:rsidRPr="00562391" w:rsidRDefault="001B3E85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109406E" w14:textId="77777777" w:rsidR="001B3E85" w:rsidRPr="00757103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22C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22C1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322C1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ԵԿԴ/5007/02/16</w:t>
              </w:r>
            </w:hyperlink>
            <w:r w:rsidRPr="00322C1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F98EC1" w14:textId="77777777" w:rsidR="001B3E85" w:rsidRPr="00757103" w:rsidRDefault="001B3E85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52E6774D" w14:textId="77777777" w:rsidR="001B3E85" w:rsidRDefault="001B3E85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E7BA21B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322C15">
              <w:rPr>
                <w:rFonts w:ascii="GHEA Grapalat" w:hAnsi="GHEA Grapalat"/>
                <w:sz w:val="24"/>
                <w:lang w:val="hy-AM"/>
              </w:rPr>
              <w:t xml:space="preserve">57-րդ հոդվածի 1-ին մաս, </w:t>
            </w:r>
          </w:p>
          <w:p w14:paraId="1806DD8C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322C1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58-րդ հոդվածի </w:t>
            </w:r>
            <w:r w:rsidRPr="00322C15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5A6E0186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322C15"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493D5E53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322C15">
              <w:rPr>
                <w:rFonts w:ascii="GHEA Grapalat" w:hAnsi="GHEA Grapalat"/>
                <w:sz w:val="24"/>
                <w:lang w:val="hy-AM"/>
              </w:rPr>
              <w:t>66-րդ հոդվածի 1-ին, 2-րդ մասեր</w:t>
            </w:r>
          </w:p>
          <w:p w14:paraId="52587E87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7FADBDC" w14:textId="77777777" w:rsidR="001B3E85" w:rsidRDefault="001B3E85" w:rsidP="006373A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DD14017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322C15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3F94A2E6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322C15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443A24A6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322C15">
              <w:rPr>
                <w:rFonts w:ascii="GHEA Grapalat" w:hAnsi="GHEA Grapalat"/>
                <w:sz w:val="24"/>
                <w:lang w:val="hy-AM"/>
              </w:rPr>
              <w:t>1086-րդ հոդվածի 1-ին, 2-րդ կետեր</w:t>
            </w:r>
          </w:p>
          <w:p w14:paraId="059CDF02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E23F603" w14:textId="77777777" w:rsidR="001B3E85" w:rsidRDefault="001B3E85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74A1CA52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322C15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7DDBA817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322C15">
              <w:rPr>
                <w:rFonts w:ascii="GHEA Grapalat" w:hAnsi="GHEA Grapalat"/>
                <w:sz w:val="24"/>
                <w:lang w:val="hy-AM"/>
              </w:rPr>
              <w:t>234-րդ հոդված</w:t>
            </w:r>
          </w:p>
          <w:p w14:paraId="6ECC87BE" w14:textId="77777777" w:rsidR="001B3E85" w:rsidRPr="00322C15" w:rsidRDefault="001B3E85" w:rsidP="006373A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7807AEF" w14:textId="77777777" w:rsidR="001B3E85" w:rsidRPr="00322C15" w:rsidRDefault="001B3E85" w:rsidP="006373A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560A37">
              <w:rPr>
                <w:lang w:val="hy-AM"/>
              </w:rPr>
              <w:instrText>HYPERLINK "Ձեռնարկությունների,%20հիմնարկների,%20կազմակերպությունների"</w:instrText>
            </w:r>
            <w:r>
              <w:fldChar w:fldCharType="separate"/>
            </w:r>
            <w:r w:rsidRPr="00322C1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կառավարության 15.11.1992 թվականի «Ձեռնարկությունների, հիմնարկների, կազմակերպությունների, (անկախ սեփականության ձևից) աշխատողների աշխատանքային պարտականությունների կատարման հետ կապված խեղման, մասնագիտական հիվանդության և առողջության այլ վնասման հետևանքով պատճառված վնասի փոխհատուցման կարգի մասին» թիվ 579 որոշման</w:t>
            </w:r>
            <w:r>
              <w:fldChar w:fldCharType="end"/>
            </w:r>
            <w:r w:rsidRPr="00322C1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6F906DA" w14:textId="77777777" w:rsidR="001B3E85" w:rsidRDefault="001B3E85" w:rsidP="006373AA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7135A87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1219"/>
    <w:multiLevelType w:val="hybridMultilevel"/>
    <w:tmpl w:val="E056DADE"/>
    <w:lvl w:ilvl="0" w:tplc="CBE0F8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14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85"/>
    <w:rsid w:val="001B3E85"/>
    <w:rsid w:val="00322C15"/>
    <w:rsid w:val="0052399C"/>
    <w:rsid w:val="00560A3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20121"/>
  <w15:chartTrackingRefBased/>
  <w15:docId w15:val="{6579325D-E59D-42F3-ADF1-A05F61D2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3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3E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3E8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22C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590/latest" TargetMode="External"/><Relationship Id="rId13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18832/latest" TargetMode="External"/><Relationship Id="rId12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hyperlink" Target="https://www.arlis.am/DocumentView.aspx?DocID=167092" TargetMode="External"/><Relationship Id="rId5" Type="http://schemas.openxmlformats.org/officeDocument/2006/relationships/hyperlink" Target="https://arlis.am/hy/acts/226596/lates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rlis.am/hy/acts/228564/la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2022-08-16T10:37:00Z</dcterms:created>
  <dcterms:modified xsi:type="dcterms:W3CDTF">2026-08-04T12:30:00Z</dcterms:modified>
</cp:coreProperties>
</file>