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ПРИЛОЖЕНИЕ № 4</w:t>
      </w:r>
    </w:p>
    <w:p w:rsidR="001E13ED" w:rsidRDefault="001E13ED" w:rsidP="001E13ED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  <w:lang w:val="en-US"/>
        </w:rPr>
      </w:pPr>
      <w:r w:rsidRPr="000C2BA6">
        <w:rPr>
          <w:rFonts w:ascii="Sylfaen" w:hAnsi="Sylfaen"/>
          <w:sz w:val="24"/>
          <w:szCs w:val="24"/>
        </w:rPr>
        <w:t>к Решению Коллегии Евразийской экономической комиссии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left="10206" w:right="-30"/>
        <w:jc w:val="center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от 27 ноября 2017 г. № 163</w:t>
      </w:r>
    </w:p>
    <w:p w:rsidR="001E13ED" w:rsidRPr="000C2BA6" w:rsidRDefault="001E13ED" w:rsidP="001E13E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0C2BA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1E13ED" w:rsidRPr="000C2BA6" w:rsidRDefault="001E13ED" w:rsidP="001E13ED">
      <w:pPr>
        <w:pStyle w:val="Bodytext30"/>
        <w:shd w:val="clear" w:color="auto" w:fill="auto"/>
        <w:spacing w:line="240" w:lineRule="auto"/>
        <w:ind w:firstLine="76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вносимые в решения Комиссии Таможенного союза и Евразийской экономической комиссии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В Инструкции о порядке заполнения декларации на товары, утвержденной Решением Комиссии Таможенного союза от 20 мая 2010 г. № 257: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в разделе I приложения № 2 к указанной Инструкции следующие коды ТН ВЭД ЕАЭС заменить соответственно кодами ТН ВЭД ЕАЭС: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«0306 19 900 0» - «0306 19 900»;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 xml:space="preserve">«1605 40 000 </w:t>
      </w:r>
      <w:r w:rsidRPr="000C2BA6">
        <w:rPr>
          <w:rStyle w:val="Bodytext213pt"/>
          <w:rFonts w:ascii="Sylfaen" w:hAnsi="Sylfaen"/>
          <w:sz w:val="24"/>
          <w:szCs w:val="24"/>
          <w:lang w:val="ru-RU" w:eastAsia="ru-RU" w:bidi="ru-RU"/>
        </w:rPr>
        <w:t>0» -</w:t>
      </w:r>
      <w:r w:rsidRPr="000C2BA6">
        <w:rPr>
          <w:rFonts w:ascii="Sylfaen" w:hAnsi="Sylfaen"/>
          <w:sz w:val="24"/>
          <w:szCs w:val="24"/>
        </w:rPr>
        <w:t xml:space="preserve"> «1605 40 000»;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в разделе II приложения № 4 к указанной Инструкции код 0306 19 900 0 ТН ВЭД ЕАЭС заменить кодом 0306 19 900 ТН ВЭД ЕАЭС.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6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В перечне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59: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позиции с кодами 0307 43 190 0, 0307 43 380 0, 0307 43 900 0 и 0307 52 900 0 ТН ВЭД ЕАЭС исключить;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позицию с кодом 0306 19 900 0 ТН ВЭД ЕАЭС заменить позицией следующего содержания: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«0306 19 900 9 -----</w:t>
      </w:r>
      <w:r w:rsidRPr="000C2B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C2BA6">
        <w:rPr>
          <w:rFonts w:ascii="Sylfaen" w:hAnsi="Sylfaen"/>
          <w:sz w:val="24"/>
          <w:szCs w:val="24"/>
        </w:rPr>
        <w:t>прочие</w:t>
      </w:r>
      <w:r w:rsidRPr="000C2B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C2BA6">
        <w:rPr>
          <w:rFonts w:ascii="Sylfaen" w:hAnsi="Sylfaen"/>
          <w:sz w:val="24"/>
          <w:szCs w:val="24"/>
        </w:rPr>
        <w:t>0»;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б) позицию с кодом 1605 40 000 0 ТН ВЭД ЕАЭС заменить позицией следующего содержания: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«1605 40 000 9 --прочие</w:t>
      </w:r>
      <w:r w:rsidRPr="000C2BA6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C2BA6">
        <w:rPr>
          <w:rFonts w:ascii="Sylfaen" w:hAnsi="Sylfaen"/>
          <w:sz w:val="24"/>
          <w:szCs w:val="24"/>
        </w:rPr>
        <w:t>12».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Pr="000C2BA6">
        <w:rPr>
          <w:rFonts w:ascii="Sylfaen" w:hAnsi="Sylfaen"/>
          <w:sz w:val="24"/>
          <w:szCs w:val="24"/>
        </w:rPr>
        <w:t>В перечне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36:</w:t>
      </w:r>
    </w:p>
    <w:p w:rsidR="001E13ED" w:rsidRPr="000C2BA6" w:rsidRDefault="001E13ED" w:rsidP="001E13ED">
      <w:pPr>
        <w:pStyle w:val="Bodytext20"/>
        <w:shd w:val="clear" w:color="auto" w:fill="auto"/>
        <w:spacing w:before="0" w:after="120" w:line="240" w:lineRule="auto"/>
        <w:ind w:firstLine="740"/>
        <w:rPr>
          <w:rFonts w:ascii="Sylfaen" w:hAnsi="Sylfaen"/>
          <w:sz w:val="24"/>
          <w:szCs w:val="24"/>
        </w:rPr>
      </w:pPr>
      <w:r w:rsidRPr="000C2BA6">
        <w:rPr>
          <w:rFonts w:ascii="Sylfaen" w:hAnsi="Sylfaen"/>
          <w:sz w:val="24"/>
          <w:szCs w:val="24"/>
        </w:rPr>
        <w:t>а) позицию с кодом 0306 19 900 0 ТН ВЭД ЕАЭС заменить позициями следующего содержания:</w:t>
      </w:r>
    </w:p>
    <w:tbl>
      <w:tblPr>
        <w:tblOverlap w:val="never"/>
        <w:tblW w:w="142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2"/>
        <w:gridCol w:w="2938"/>
        <w:gridCol w:w="1106"/>
        <w:gridCol w:w="965"/>
        <w:gridCol w:w="937"/>
        <w:gridCol w:w="12"/>
        <w:gridCol w:w="954"/>
        <w:gridCol w:w="970"/>
        <w:gridCol w:w="939"/>
        <w:gridCol w:w="950"/>
        <w:gridCol w:w="937"/>
        <w:gridCol w:w="12"/>
        <w:gridCol w:w="1003"/>
        <w:gridCol w:w="611"/>
      </w:tblGrid>
      <w:tr w:rsidR="001E13ED" w:rsidRPr="001E13ED" w:rsidTr="001E13ED">
        <w:tc>
          <w:tcPr>
            <w:tcW w:w="1911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«0306 19 900 1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-----</w:t>
            </w:r>
            <w:r w:rsidRPr="001E13ED">
              <w:rPr>
                <w:rFonts w:ascii="Sylfaen" w:hAnsi="Sylfaen"/>
                <w:sz w:val="22"/>
                <w:szCs w:val="22"/>
                <w:lang w:val="en-US" w:eastAsia="en-US" w:bidi="en-US"/>
              </w:rPr>
              <w:t xml:space="preserve"> </w:t>
            </w:r>
            <w:r w:rsidRPr="001E13ED">
              <w:rPr>
                <w:rFonts w:ascii="Sylfaen" w:hAnsi="Sylfaen"/>
                <w:sz w:val="22"/>
                <w:szCs w:val="22"/>
              </w:rPr>
              <w:t>криль антарктический</w:t>
            </w:r>
          </w:p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419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Style w:val="Bodytext213pt"/>
                <w:rFonts w:ascii="Sylfaen" w:hAnsi="Sylfaen"/>
                <w:sz w:val="22"/>
                <w:szCs w:val="22"/>
              </w:rPr>
              <w:t>(</w:t>
            </w:r>
            <w:proofErr w:type="spellStart"/>
            <w:r w:rsidRPr="001E13ED">
              <w:rPr>
                <w:rStyle w:val="Bodytext213pt"/>
                <w:rFonts w:ascii="Sylfaen" w:hAnsi="Sylfaen"/>
                <w:sz w:val="22"/>
                <w:szCs w:val="22"/>
              </w:rPr>
              <w:t>Euphausia</w:t>
            </w:r>
            <w:proofErr w:type="spellEnd"/>
            <w:r w:rsidRPr="001E13ED">
              <w:rPr>
                <w:rStyle w:val="Bodytext213pt"/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1E13ED">
              <w:rPr>
                <w:rStyle w:val="Bodytext213pt"/>
                <w:rFonts w:ascii="Sylfaen" w:hAnsi="Sylfaen"/>
                <w:sz w:val="22"/>
                <w:szCs w:val="22"/>
              </w:rPr>
              <w:t>superba</w:t>
            </w:r>
            <w:proofErr w:type="spellEnd"/>
            <w:r w:rsidRPr="001E13ED">
              <w:rPr>
                <w:rStyle w:val="Bodytext213pt"/>
                <w:rFonts w:ascii="Sylfaen" w:hAnsi="Sylfaen"/>
                <w:sz w:val="22"/>
                <w:szCs w:val="22"/>
              </w:rPr>
              <w:t>)</w:t>
            </w:r>
          </w:p>
        </w:tc>
        <w:tc>
          <w:tcPr>
            <w:tcW w:w="1103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6</w:t>
            </w:r>
            <w:bookmarkStart w:id="0" w:name="_GoBack"/>
            <w:bookmarkEnd w:id="0"/>
            <w:r w:rsidRPr="001E13ED">
              <w:rPr>
                <w:rFonts w:ascii="Sylfaen" w:hAnsi="Sylfaen"/>
                <w:sz w:val="22"/>
                <w:szCs w:val="22"/>
              </w:rPr>
              <w:t>,7</w:t>
            </w:r>
          </w:p>
        </w:tc>
        <w:tc>
          <w:tcPr>
            <w:tcW w:w="966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5,0</w:t>
            </w:r>
          </w:p>
        </w:tc>
        <w:tc>
          <w:tcPr>
            <w:tcW w:w="938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3,3</w:t>
            </w:r>
          </w:p>
        </w:tc>
        <w:tc>
          <w:tcPr>
            <w:tcW w:w="967" w:type="dxa"/>
            <w:gridSpan w:val="2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1,7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938" w:type="dxa"/>
            <w:shd w:val="clear" w:color="auto" w:fill="FFFFFF"/>
            <w:vAlign w:val="center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</w:tr>
      <w:tr w:rsidR="001E13ED" w:rsidRPr="001E13ED" w:rsidTr="001E13ED">
        <w:tc>
          <w:tcPr>
            <w:tcW w:w="191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0306 19 900 9</w:t>
            </w:r>
          </w:p>
        </w:tc>
        <w:tc>
          <w:tcPr>
            <w:tcW w:w="2938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-----</w:t>
            </w:r>
            <w:r w:rsidRPr="001E13ED">
              <w:rPr>
                <w:rFonts w:ascii="Sylfaen" w:hAnsi="Sylfaen"/>
                <w:sz w:val="22"/>
                <w:szCs w:val="22"/>
                <w:lang w:val="en-US" w:eastAsia="en-US" w:bidi="en-US"/>
              </w:rPr>
              <w:t xml:space="preserve"> </w:t>
            </w:r>
            <w:r w:rsidRPr="001E13ED">
              <w:rPr>
                <w:rFonts w:ascii="Sylfaen" w:hAnsi="Sylfaen"/>
                <w:sz w:val="22"/>
                <w:szCs w:val="22"/>
              </w:rPr>
              <w:t>прочие</w:t>
            </w:r>
          </w:p>
        </w:tc>
        <w:tc>
          <w:tcPr>
            <w:tcW w:w="1103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6,7</w:t>
            </w:r>
          </w:p>
        </w:tc>
        <w:tc>
          <w:tcPr>
            <w:tcW w:w="96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5,0</w:t>
            </w:r>
          </w:p>
        </w:tc>
        <w:tc>
          <w:tcPr>
            <w:tcW w:w="938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3,3</w:t>
            </w:r>
          </w:p>
        </w:tc>
        <w:tc>
          <w:tcPr>
            <w:tcW w:w="967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1,7</w:t>
            </w:r>
          </w:p>
        </w:tc>
        <w:tc>
          <w:tcPr>
            <w:tcW w:w="96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95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938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1016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0»;</w:t>
            </w:r>
          </w:p>
        </w:tc>
      </w:tr>
      <w:tr w:rsidR="001E13ED" w:rsidRPr="001E13ED" w:rsidTr="001E13ED">
        <w:tc>
          <w:tcPr>
            <w:tcW w:w="14246" w:type="dxa"/>
            <w:gridSpan w:val="14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6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б) позицию с кодом 1605 40 000 0 ТН ВЭД ЕАЭС заменить позициями следующего содержания:</w:t>
            </w:r>
          </w:p>
        </w:tc>
      </w:tr>
      <w:tr w:rsidR="001E13ED" w:rsidRPr="001E13ED" w:rsidTr="001E13ED">
        <w:tc>
          <w:tcPr>
            <w:tcW w:w="1914" w:type="dxa"/>
            <w:vMerge w:val="restart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«1605 40 000 1</w:t>
            </w:r>
          </w:p>
        </w:tc>
        <w:tc>
          <w:tcPr>
            <w:tcW w:w="2941" w:type="dxa"/>
            <w:vMerge w:val="restart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600" w:hanging="60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-- мясо криля, подвергнутое тепловой обработке, в первичных упаковках нетто- массой более 2 кг</w:t>
            </w:r>
          </w:p>
        </w:tc>
        <w:tc>
          <w:tcPr>
            <w:tcW w:w="1107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16,4,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14,5,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12,7,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10,9,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9,1,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7 3</w:t>
            </w:r>
          </w:p>
        </w:tc>
        <w:tc>
          <w:tcPr>
            <w:tcW w:w="95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5,5,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3,6,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1,8,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</w:t>
            </w:r>
          </w:p>
        </w:tc>
      </w:tr>
      <w:tr w:rsidR="001E13ED" w:rsidRPr="001E13ED" w:rsidTr="001E13ED">
        <w:tc>
          <w:tcPr>
            <w:tcW w:w="1914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41" w:type="dxa"/>
            <w:vMerge/>
            <w:shd w:val="clear" w:color="auto" w:fill="FFFFFF"/>
            <w:vAlign w:val="center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56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50" w:type="dxa"/>
            <w:gridSpan w:val="2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50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71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40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51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50" w:type="dxa"/>
            <w:gridSpan w:val="2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1004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612" w:type="dxa"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  <w:tr w:rsidR="001E13ED" w:rsidRPr="001E13ED" w:rsidTr="001E13ED">
        <w:tc>
          <w:tcPr>
            <w:tcW w:w="1914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41" w:type="dxa"/>
            <w:vMerge/>
            <w:shd w:val="clear" w:color="auto" w:fill="FFFFFF"/>
            <w:vAlign w:val="center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5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612" w:type="dxa"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  <w:tr w:rsidR="001E13ED" w:rsidRPr="001E13ED" w:rsidTr="001E13ED">
        <w:tc>
          <w:tcPr>
            <w:tcW w:w="1914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41" w:type="dxa"/>
            <w:vMerge/>
            <w:shd w:val="clear" w:color="auto" w:fill="FFFFFF"/>
            <w:vAlign w:val="center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1,636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1,455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1,273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1,091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0,909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0,727</w:t>
            </w:r>
          </w:p>
        </w:tc>
        <w:tc>
          <w:tcPr>
            <w:tcW w:w="95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0,545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0,364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0,182</w:t>
            </w:r>
          </w:p>
        </w:tc>
        <w:tc>
          <w:tcPr>
            <w:tcW w:w="612" w:type="dxa"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  <w:tr w:rsidR="001E13ED" w:rsidRPr="001E13ED" w:rsidTr="001E13ED">
        <w:tc>
          <w:tcPr>
            <w:tcW w:w="1914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41" w:type="dxa"/>
            <w:vMerge/>
            <w:shd w:val="clear" w:color="auto" w:fill="FFFFFF"/>
            <w:vAlign w:val="center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5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612" w:type="dxa"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  <w:tr w:rsidR="001E13ED" w:rsidRPr="001E13ED" w:rsidTr="001E13ED">
        <w:tc>
          <w:tcPr>
            <w:tcW w:w="1914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41" w:type="dxa"/>
            <w:vMerge/>
            <w:shd w:val="clear" w:color="auto" w:fill="FFFFFF"/>
            <w:vAlign w:val="center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56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50" w:type="dxa"/>
            <w:gridSpan w:val="2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50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71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40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51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50" w:type="dxa"/>
            <w:gridSpan w:val="2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1004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612" w:type="dxa"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  <w:tr w:rsidR="001E13ED" w:rsidRPr="001E13ED" w:rsidTr="001E13ED">
        <w:tc>
          <w:tcPr>
            <w:tcW w:w="1914" w:type="dxa"/>
            <w:vMerge w:val="restart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1605 40 000 9</w:t>
            </w:r>
          </w:p>
        </w:tc>
        <w:tc>
          <w:tcPr>
            <w:tcW w:w="2941" w:type="dxa"/>
            <w:vMerge w:val="restart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600" w:hanging="60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-- прочие</w:t>
            </w:r>
          </w:p>
        </w:tc>
        <w:tc>
          <w:tcPr>
            <w:tcW w:w="1107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16,4,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14,5,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12,7,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10,9,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9Л,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7 3</w:t>
            </w:r>
          </w:p>
        </w:tc>
        <w:tc>
          <w:tcPr>
            <w:tcW w:w="95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5,5,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3,6,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1,8,</w:t>
            </w:r>
          </w:p>
        </w:tc>
        <w:tc>
          <w:tcPr>
            <w:tcW w:w="612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0».</w:t>
            </w:r>
          </w:p>
        </w:tc>
      </w:tr>
      <w:tr w:rsidR="001E13ED" w:rsidRPr="001E13ED" w:rsidTr="001E13ED">
        <w:tc>
          <w:tcPr>
            <w:tcW w:w="1914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41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56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50" w:type="dxa"/>
            <w:gridSpan w:val="2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50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71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40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51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950" w:type="dxa"/>
            <w:gridSpan w:val="2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1004" w:type="dxa"/>
            <w:shd w:val="clear" w:color="auto" w:fill="FFFFFF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но не</w:t>
            </w:r>
          </w:p>
        </w:tc>
        <w:tc>
          <w:tcPr>
            <w:tcW w:w="612" w:type="dxa"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  <w:tr w:rsidR="001E13ED" w:rsidRPr="001E13ED" w:rsidTr="001E13ED">
        <w:tc>
          <w:tcPr>
            <w:tcW w:w="1914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41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5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менее</w:t>
            </w:r>
          </w:p>
        </w:tc>
        <w:tc>
          <w:tcPr>
            <w:tcW w:w="612" w:type="dxa"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  <w:tr w:rsidR="001E13ED" w:rsidRPr="001E13ED" w:rsidTr="001E13ED">
        <w:tc>
          <w:tcPr>
            <w:tcW w:w="1914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41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1,636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1,455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1,273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1,091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0,909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0,727</w:t>
            </w:r>
          </w:p>
        </w:tc>
        <w:tc>
          <w:tcPr>
            <w:tcW w:w="95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0,545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0,364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0,182</w:t>
            </w:r>
          </w:p>
        </w:tc>
        <w:tc>
          <w:tcPr>
            <w:tcW w:w="612" w:type="dxa"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  <w:tr w:rsidR="001E13ED" w:rsidRPr="001E13ED" w:rsidTr="001E13ED">
        <w:tc>
          <w:tcPr>
            <w:tcW w:w="1914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41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5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евро</w:t>
            </w:r>
          </w:p>
        </w:tc>
        <w:tc>
          <w:tcPr>
            <w:tcW w:w="612" w:type="dxa"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  <w:tr w:rsidR="001E13ED" w:rsidRPr="001E13ED" w:rsidTr="001E13ED">
        <w:tc>
          <w:tcPr>
            <w:tcW w:w="1914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941" w:type="dxa"/>
            <w:vMerge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56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7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40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51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950" w:type="dxa"/>
            <w:gridSpan w:val="2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1E13ED" w:rsidRPr="001E13ED" w:rsidRDefault="001E13ED" w:rsidP="006B60B6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2"/>
                <w:szCs w:val="22"/>
              </w:rPr>
            </w:pPr>
            <w:r w:rsidRPr="001E13ED">
              <w:rPr>
                <w:rFonts w:ascii="Sylfaen" w:hAnsi="Sylfaen"/>
                <w:sz w:val="22"/>
                <w:szCs w:val="22"/>
              </w:rPr>
              <w:t>за 1 кг</w:t>
            </w:r>
          </w:p>
        </w:tc>
        <w:tc>
          <w:tcPr>
            <w:tcW w:w="612" w:type="dxa"/>
            <w:shd w:val="clear" w:color="auto" w:fill="FFFFFF"/>
          </w:tcPr>
          <w:p w:rsidR="001E13ED" w:rsidRPr="001E13ED" w:rsidRDefault="001E13ED" w:rsidP="006B60B6">
            <w:pPr>
              <w:spacing w:after="120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A759C8" w:rsidRPr="001E13ED" w:rsidRDefault="00A759C8" w:rsidP="001E13ED">
      <w:pPr>
        <w:rPr>
          <w:lang w:val="en-US"/>
        </w:rPr>
      </w:pPr>
    </w:p>
    <w:sectPr w:rsidR="00A759C8" w:rsidRPr="001E13ED" w:rsidSect="000C2BA6">
      <w:pgSz w:w="16840" w:h="11909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FB" w:rsidRDefault="00E315FB" w:rsidP="00A759C8">
      <w:r>
        <w:separator/>
      </w:r>
    </w:p>
  </w:endnote>
  <w:endnote w:type="continuationSeparator" w:id="0">
    <w:p w:rsidR="00E315FB" w:rsidRDefault="00E315FB" w:rsidP="00A7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FB" w:rsidRDefault="00E315FB">
      <w:r>
        <w:separator/>
      </w:r>
    </w:p>
  </w:footnote>
  <w:footnote w:type="continuationSeparator" w:id="0">
    <w:p w:rsidR="00E315FB" w:rsidRDefault="00E3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D8"/>
    <w:multiLevelType w:val="multilevel"/>
    <w:tmpl w:val="56E4F5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D333A"/>
    <w:multiLevelType w:val="multilevel"/>
    <w:tmpl w:val="09EAB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59C8"/>
    <w:rsid w:val="000C2411"/>
    <w:rsid w:val="000C2BA6"/>
    <w:rsid w:val="00116537"/>
    <w:rsid w:val="001E13ED"/>
    <w:rsid w:val="008433D6"/>
    <w:rsid w:val="00A759C8"/>
    <w:rsid w:val="00AC234C"/>
    <w:rsid w:val="00E315FB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59C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59C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759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A759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A759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A759C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A75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A759C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A759C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759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759C8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2018-05-29T05:46:00Z</dcterms:created>
  <dcterms:modified xsi:type="dcterms:W3CDTF">2019-03-15T07:27:00Z</dcterms:modified>
</cp:coreProperties>
</file>