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B8" w:rsidRPr="0048534E" w:rsidRDefault="007A43C5" w:rsidP="0048534E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8534E">
        <w:rPr>
          <w:rFonts w:ascii="Sylfaen" w:hAnsi="Sylfaen"/>
          <w:sz w:val="24"/>
          <w:szCs w:val="24"/>
        </w:rPr>
        <w:t>ПРИЛОЖЕНИЕ № 1</w:t>
      </w:r>
    </w:p>
    <w:p w:rsidR="0048534E" w:rsidRDefault="007A43C5" w:rsidP="0048534E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к Рекомендации Коллегии</w:t>
      </w:r>
      <w:r w:rsidR="0048534E">
        <w:rPr>
          <w:rFonts w:ascii="Sylfaen" w:hAnsi="Sylfaen"/>
          <w:sz w:val="24"/>
          <w:szCs w:val="24"/>
        </w:rPr>
        <w:t xml:space="preserve"> </w:t>
      </w:r>
      <w:r w:rsidRPr="0048534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E57B8" w:rsidRPr="0048534E" w:rsidRDefault="007A43C5" w:rsidP="0048534E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от 13 декабря 2017 г. № 30</w:t>
      </w:r>
    </w:p>
    <w:p w:rsidR="0048534E" w:rsidRDefault="0048534E" w:rsidP="0048534E">
      <w:pPr>
        <w:pStyle w:val="Bodytext30"/>
        <w:shd w:val="clear" w:color="auto" w:fill="auto"/>
        <w:spacing w:line="24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DE57B8" w:rsidRPr="0048534E" w:rsidRDefault="007A43C5" w:rsidP="0048534E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48534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E57B8" w:rsidRPr="0048534E" w:rsidRDefault="007A43C5" w:rsidP="0048534E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производителей продукции цветной металлургии</w:t>
      </w:r>
    </w:p>
    <w:tbl>
      <w:tblPr>
        <w:tblOverlap w:val="never"/>
        <w:tblW w:w="14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1429"/>
        <w:gridCol w:w="1570"/>
        <w:gridCol w:w="3132"/>
        <w:gridCol w:w="1562"/>
        <w:gridCol w:w="3809"/>
      </w:tblGrid>
      <w:tr w:rsidR="0048534E" w:rsidRPr="0048534E" w:rsidTr="0048534E"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34E" w:rsidRPr="0048534E" w:rsidRDefault="0048534E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34E" w:rsidRPr="0048534E" w:rsidRDefault="0048534E" w:rsidP="0048534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Производители продукции цветной металлургии</w:t>
            </w:r>
          </w:p>
        </w:tc>
      </w:tr>
      <w:tr w:rsidR="00DE57B8" w:rsidRPr="0048534E" w:rsidTr="0048534E"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54" w:right="121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54" w:right="121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right="7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Кыргызская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54" w:right="121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E57B8" w:rsidRPr="0048534E" w:rsidTr="0048534E"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DE57B8" w:rsidRPr="0048534E" w:rsidTr="0048534E">
        <w:tc>
          <w:tcPr>
            <w:tcW w:w="3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1. Обожженные аноды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«Казахстанский электролизный завод»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8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ОК «Русал»</w:t>
            </w:r>
          </w:p>
        </w:tc>
      </w:tr>
      <w:tr w:rsidR="00DE57B8" w:rsidRPr="0048534E" w:rsidTr="0048534E">
        <w:tc>
          <w:tcPr>
            <w:tcW w:w="3107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2. Ферросиликомарганец</w:t>
            </w:r>
          </w:p>
        </w:tc>
        <w:tc>
          <w:tcPr>
            <w:tcW w:w="1429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0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32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«Таразский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09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«СГМК-Ферросплавы»</w:t>
            </w:r>
          </w:p>
        </w:tc>
      </w:tr>
      <w:tr w:rsidR="00DE57B8" w:rsidRPr="0048534E" w:rsidTr="0048534E">
        <w:tc>
          <w:tcPr>
            <w:tcW w:w="3107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3. Ферромарганец</w:t>
            </w:r>
          </w:p>
        </w:tc>
        <w:tc>
          <w:tcPr>
            <w:tcW w:w="1429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0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3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09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«СГМК-Ферросплавы»</w:t>
            </w:r>
          </w:p>
        </w:tc>
      </w:tr>
      <w:tr w:rsidR="00DE57B8" w:rsidRPr="0048534E" w:rsidTr="0048534E">
        <w:tc>
          <w:tcPr>
            <w:tcW w:w="3107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4. Ферроалюминий</w:t>
            </w:r>
          </w:p>
        </w:tc>
        <w:tc>
          <w:tcPr>
            <w:tcW w:w="1429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0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3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09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ООО Группа Компаний «Каменск-Уральский Экспериментальный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Металлургический Завод»</w:t>
            </w:r>
          </w:p>
        </w:tc>
      </w:tr>
      <w:tr w:rsidR="00DE57B8" w:rsidRPr="0048534E" w:rsidTr="0048534E">
        <w:tc>
          <w:tcPr>
            <w:tcW w:w="3107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0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3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2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09" w:type="dxa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«Ферроснаб»</w:t>
            </w:r>
          </w:p>
        </w:tc>
      </w:tr>
    </w:tbl>
    <w:p w:rsidR="0048534E" w:rsidRDefault="0048534E" w:rsidP="0048534E">
      <w:pPr>
        <w:spacing w:after="120"/>
        <w:rPr>
          <w:rFonts w:ascii="Sylfaen" w:hAnsi="Sylfaen"/>
        </w:rPr>
      </w:pPr>
    </w:p>
    <w:p w:rsidR="0048534E" w:rsidRDefault="0048534E" w:rsidP="0048534E">
      <w:pPr>
        <w:ind w:right="2380"/>
        <w:jc w:val="right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DE57B8" w:rsidRPr="0048534E" w:rsidRDefault="007A43C5" w:rsidP="0048534E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lastRenderedPageBreak/>
        <w:t>ПРИЛОЖЕНИЕ № 2</w:t>
      </w:r>
    </w:p>
    <w:p w:rsidR="0048534E" w:rsidRDefault="007A43C5" w:rsidP="0048534E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к Рекомендации Коллегии</w:t>
      </w:r>
      <w:r w:rsidR="0048534E">
        <w:rPr>
          <w:rFonts w:ascii="Sylfaen" w:hAnsi="Sylfaen"/>
          <w:sz w:val="24"/>
          <w:szCs w:val="24"/>
        </w:rPr>
        <w:t xml:space="preserve"> </w:t>
      </w:r>
      <w:r w:rsidRPr="0048534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E57B8" w:rsidRDefault="007A43C5" w:rsidP="0048534E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от 13 декабря 2017 г. № 30</w:t>
      </w:r>
    </w:p>
    <w:p w:rsidR="0048534E" w:rsidRPr="0048534E" w:rsidRDefault="0048534E" w:rsidP="0048534E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</w:p>
    <w:p w:rsidR="00DE57B8" w:rsidRPr="0048534E" w:rsidRDefault="007A43C5" w:rsidP="0048534E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48534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E57B8" w:rsidRPr="0048534E" w:rsidRDefault="007A43C5" w:rsidP="0048534E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производителей сырья и материалов для производства продукции цветной металлургии</w:t>
      </w:r>
    </w:p>
    <w:tbl>
      <w:tblPr>
        <w:tblOverlap w:val="never"/>
        <w:tblW w:w="14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9"/>
        <w:gridCol w:w="11"/>
        <w:gridCol w:w="6"/>
        <w:gridCol w:w="10"/>
        <w:gridCol w:w="1693"/>
        <w:gridCol w:w="11"/>
        <w:gridCol w:w="1851"/>
        <w:gridCol w:w="2981"/>
        <w:gridCol w:w="12"/>
        <w:gridCol w:w="1558"/>
        <w:gridCol w:w="11"/>
        <w:gridCol w:w="3377"/>
      </w:tblGrid>
      <w:tr w:rsidR="00DE57B8" w:rsidRPr="0048534E" w:rsidTr="00E73B3F">
        <w:trPr>
          <w:tblHeader/>
        </w:trPr>
        <w:tc>
          <w:tcPr>
            <w:tcW w:w="3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сырья и материалов</w:t>
            </w:r>
          </w:p>
        </w:tc>
        <w:tc>
          <w:tcPr>
            <w:tcW w:w="115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Организации - производители сырья и материалов для производства продукции цветной металлургии</w:t>
            </w:r>
          </w:p>
        </w:tc>
      </w:tr>
      <w:tr w:rsidR="00E73B3F" w:rsidRPr="0048534E" w:rsidTr="00E73B3F">
        <w:trPr>
          <w:tblHeader/>
        </w:trPr>
        <w:tc>
          <w:tcPr>
            <w:tcW w:w="310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Кыргызская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E73B3F" w:rsidRPr="0048534E" w:rsidTr="00E73B3F">
        <w:trPr>
          <w:tblHeader/>
        </w:trPr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DE57B8" w:rsidRPr="0048534E" w:rsidTr="00E73B3F">
        <w:tc>
          <w:tcPr>
            <w:tcW w:w="14609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I. Обожженные аноды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1. Каменноугольный кокс</w:t>
            </w: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«Павлодарский Нефтехимический Завод»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«Евромет»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«ЕВРАЗ Объединенный Западно-Сибирский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2. Каменный пек</w:t>
            </w: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«Евромет»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6" w:type="dxa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ПАО «Магнитогорский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E73B3F">
            <w:pPr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«ЕВРАЗ Объединенный Западно-Сибирский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3. Возвраты (огарки анодов, зеленый анодный бой, обожженный бой)</w:t>
            </w: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«Казахстанский электролизный завод»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ОК «Русал»</w:t>
            </w:r>
          </w:p>
        </w:tc>
      </w:tr>
      <w:tr w:rsidR="00DE57B8" w:rsidRPr="0048534E" w:rsidTr="00E73B3F">
        <w:tc>
          <w:tcPr>
            <w:tcW w:w="14609" w:type="dxa"/>
            <w:gridSpan w:val="1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II. Ферросиликомарганец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1. Железная руда</w:t>
            </w:r>
          </w:p>
        </w:tc>
        <w:tc>
          <w:tcPr>
            <w:tcW w:w="1714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3" w:type="dxa"/>
            <w:gridSpan w:val="2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</w:t>
            </w:r>
          </w:p>
        </w:tc>
        <w:tc>
          <w:tcPr>
            <w:tcW w:w="1569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 xml:space="preserve">ПАО «Новолипецкий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E73B3F">
            <w:pPr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электросталеплавильный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«Кокс»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2. Марганцевая руда</w:t>
            </w: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1851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«Западно-Сибирский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3. Кварцит</w:t>
            </w:r>
          </w:p>
        </w:tc>
        <w:tc>
          <w:tcPr>
            <w:tcW w:w="1714" w:type="dxa"/>
            <w:gridSpan w:val="3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«Кварцевый завод»</w:t>
            </w:r>
          </w:p>
        </w:tc>
        <w:tc>
          <w:tcPr>
            <w:tcW w:w="1569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4. Кокс</w:t>
            </w: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«Павлодарский Нефтехимический Завод»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«Евромет»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DE57B8" w:rsidRPr="0048534E" w:rsidTr="00E73B3F">
        <w:tc>
          <w:tcPr>
            <w:tcW w:w="14609" w:type="dxa"/>
            <w:gridSpan w:val="1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III. Ферромарганец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1. Железная руда</w:t>
            </w: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Темиртау»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3376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 ПАО «Мечел»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E73B3F">
            <w:pPr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«Оскольский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электросталеплавильный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«Череповецкий металлургический комбинат»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«Кокс»</w:t>
            </w:r>
          </w:p>
        </w:tc>
      </w:tr>
      <w:tr w:rsidR="00E73B3F" w:rsidRPr="0048534E" w:rsidTr="00E73B3F">
        <w:tc>
          <w:tcPr>
            <w:tcW w:w="3106" w:type="dxa"/>
            <w:gridSpan w:val="3"/>
            <w:vMerge w:val="restart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2. Известь</w:t>
            </w:r>
          </w:p>
        </w:tc>
        <w:tc>
          <w:tcPr>
            <w:tcW w:w="1714" w:type="dxa"/>
            <w:gridSpan w:val="3"/>
            <w:vMerge w:val="restart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ЗАО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«Наирит»</w:t>
            </w:r>
          </w:p>
        </w:tc>
        <w:tc>
          <w:tcPr>
            <w:tcW w:w="1851" w:type="dxa"/>
            <w:vMerge w:val="restart"/>
            <w:shd w:val="clear" w:color="auto" w:fill="FFFFFF"/>
            <w:vAlign w:val="bottom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«Красно-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сельскстрой-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материалы»</w:t>
            </w:r>
          </w:p>
        </w:tc>
        <w:tc>
          <w:tcPr>
            <w:tcW w:w="2993" w:type="dxa"/>
            <w:gridSpan w:val="2"/>
            <w:vMerge w:val="restart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«Шиели тас- Онтустик»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E73B3F" w:rsidRPr="0048534E" w:rsidTr="00E73B3F">
        <w:trPr>
          <w:trHeight w:val="436"/>
        </w:trPr>
        <w:tc>
          <w:tcPr>
            <w:tcW w:w="3106" w:type="dxa"/>
            <w:gridSpan w:val="3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vMerge/>
            <w:shd w:val="clear" w:color="auto" w:fill="FFFFFF"/>
            <w:vAlign w:val="bottom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vMerge w:val="restart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vMerge w:val="restart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«Промышленнометаллургический комплекс»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«Вайбл»</w:t>
            </w:r>
          </w:p>
        </w:tc>
        <w:tc>
          <w:tcPr>
            <w:tcW w:w="1851" w:type="dxa"/>
            <w:vMerge w:val="restart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«Белорусский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цементный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  <w:tc>
          <w:tcPr>
            <w:tcW w:w="2993" w:type="dxa"/>
            <w:gridSpan w:val="2"/>
            <w:vMerge w:val="restart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«Западно- Казахстанская корпорация строительных материалов»</w:t>
            </w:r>
          </w:p>
        </w:tc>
        <w:tc>
          <w:tcPr>
            <w:tcW w:w="1558" w:type="dxa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vMerge/>
            <w:shd w:val="clear" w:color="auto" w:fill="FFFFFF"/>
            <w:vAlign w:val="bottom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ЗАО «Известняк»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«БазэлЦемент»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«Ухтинский завод строительных материалов»</w:t>
            </w:r>
          </w:p>
        </w:tc>
      </w:tr>
      <w:tr w:rsidR="00E73B3F" w:rsidRPr="0048534E" w:rsidTr="00E73B3F">
        <w:tc>
          <w:tcPr>
            <w:tcW w:w="3106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gridSpan w:val="3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«Казхимтехснаб»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«Хвалынский завод «Экстра-Известь»</w:t>
            </w:r>
          </w:p>
        </w:tc>
      </w:tr>
      <w:tr w:rsidR="00E73B3F" w:rsidRPr="0048534E" w:rsidTr="00E73B3F">
        <w:tc>
          <w:tcPr>
            <w:tcW w:w="3116" w:type="dxa"/>
            <w:gridSpan w:val="4"/>
            <w:shd w:val="clear" w:color="auto" w:fill="FFFFFF"/>
          </w:tcPr>
          <w:p w:rsidR="00DE57B8" w:rsidRPr="0048534E" w:rsidRDefault="00DE57B8" w:rsidP="00E73B3F">
            <w:pPr>
              <w:rPr>
                <w:rFonts w:ascii="Sylfaen" w:hAnsi="Sylfaen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bottom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«Темиртауский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«Угловский известковый комбинат»</w:t>
            </w:r>
          </w:p>
        </w:tc>
      </w:tr>
      <w:tr w:rsidR="00E73B3F" w:rsidRPr="0048534E" w:rsidTr="00E73B3F">
        <w:tc>
          <w:tcPr>
            <w:tcW w:w="3116" w:type="dxa"/>
            <w:gridSpan w:val="4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«Солигалический известковый комбинат»</w:t>
            </w:r>
          </w:p>
        </w:tc>
      </w:tr>
      <w:tr w:rsidR="00DE57B8" w:rsidRPr="0048534E" w:rsidTr="00E73B3F">
        <w:tc>
          <w:tcPr>
            <w:tcW w:w="14609" w:type="dxa"/>
            <w:gridSpan w:val="1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IV. Ферроалюминий</w:t>
            </w:r>
          </w:p>
        </w:tc>
      </w:tr>
      <w:tr w:rsidR="00E73B3F" w:rsidRPr="0048534E" w:rsidTr="00E73B3F">
        <w:tc>
          <w:tcPr>
            <w:tcW w:w="310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1. Алюминосиликатное сырье</w:t>
            </w:r>
          </w:p>
        </w:tc>
        <w:tc>
          <w:tcPr>
            <w:tcW w:w="1720" w:type="dxa"/>
            <w:gridSpan w:val="4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132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7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ЗАО «Алюмосиликат»</w:t>
            </w:r>
          </w:p>
        </w:tc>
      </w:tr>
      <w:tr w:rsidR="00E73B3F" w:rsidRPr="0048534E" w:rsidTr="00E73B3F">
        <w:tc>
          <w:tcPr>
            <w:tcW w:w="3100" w:type="dxa"/>
            <w:gridSpan w:val="2"/>
            <w:vMerge w:val="restart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2. Известь</w:t>
            </w:r>
          </w:p>
        </w:tc>
        <w:tc>
          <w:tcPr>
            <w:tcW w:w="1720" w:type="dxa"/>
            <w:gridSpan w:val="4"/>
            <w:vMerge w:val="restart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ЗАО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«Наирит»</w:t>
            </w:r>
          </w:p>
        </w:tc>
        <w:tc>
          <w:tcPr>
            <w:tcW w:w="1851" w:type="dxa"/>
            <w:vMerge w:val="restart"/>
            <w:shd w:val="clear" w:color="auto" w:fill="FFFFFF"/>
            <w:vAlign w:val="bottom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«Красно-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сельскстрой-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материалы»</w:t>
            </w:r>
          </w:p>
        </w:tc>
        <w:tc>
          <w:tcPr>
            <w:tcW w:w="2993" w:type="dxa"/>
            <w:gridSpan w:val="2"/>
            <w:vMerge w:val="restart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«Шиели тас- Онтустик»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E73B3F" w:rsidRPr="0048534E" w:rsidTr="00E73B3F">
        <w:tc>
          <w:tcPr>
            <w:tcW w:w="3100" w:type="dxa"/>
            <w:gridSpan w:val="2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0" w:type="dxa"/>
            <w:gridSpan w:val="4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vMerge/>
            <w:shd w:val="clear" w:color="auto" w:fill="FFFFFF"/>
            <w:vAlign w:val="bottom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vMerge w:val="restart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«Промышленнометаллургический комплекс»</w:t>
            </w:r>
          </w:p>
        </w:tc>
      </w:tr>
      <w:tr w:rsidR="00E73B3F" w:rsidRPr="0048534E" w:rsidTr="00E73B3F">
        <w:trPr>
          <w:trHeight w:val="436"/>
        </w:trPr>
        <w:tc>
          <w:tcPr>
            <w:tcW w:w="3100" w:type="dxa"/>
            <w:gridSpan w:val="2"/>
            <w:vMerge w:val="restart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0" w:type="dxa"/>
            <w:gridSpan w:val="4"/>
            <w:vMerge w:val="restart"/>
            <w:shd w:val="clear" w:color="auto" w:fill="FFFFFF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«Вайбл»</w:t>
            </w:r>
          </w:p>
        </w:tc>
        <w:tc>
          <w:tcPr>
            <w:tcW w:w="1851" w:type="dxa"/>
            <w:vMerge w:val="restart"/>
            <w:shd w:val="clear" w:color="auto" w:fill="FFFFFF"/>
            <w:vAlign w:val="center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«Белорусский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цементный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  <w:tc>
          <w:tcPr>
            <w:tcW w:w="2993" w:type="dxa"/>
            <w:gridSpan w:val="2"/>
            <w:vMerge w:val="restart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«Западно- Казахстанская корпорация строительных материалов»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</w:tr>
      <w:tr w:rsidR="00E73B3F" w:rsidRPr="0048534E" w:rsidTr="00E73B3F">
        <w:tc>
          <w:tcPr>
            <w:tcW w:w="3100" w:type="dxa"/>
            <w:gridSpan w:val="2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0" w:type="dxa"/>
            <w:gridSpan w:val="4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vMerge/>
            <w:shd w:val="clear" w:color="auto" w:fill="FFFFFF"/>
            <w:vAlign w:val="bottom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ЗАО «Известняк»</w:t>
            </w:r>
          </w:p>
        </w:tc>
      </w:tr>
      <w:tr w:rsidR="00E73B3F" w:rsidRPr="0048534E" w:rsidTr="00E73B3F">
        <w:tc>
          <w:tcPr>
            <w:tcW w:w="310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0" w:type="dxa"/>
            <w:gridSpan w:val="4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vMerge/>
            <w:shd w:val="clear" w:color="auto" w:fill="FFFFFF"/>
            <w:vAlign w:val="center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«БазэлЦемент»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«Ухтинский завод строительных материалов»</w:t>
            </w:r>
          </w:p>
        </w:tc>
      </w:tr>
      <w:tr w:rsidR="00E73B3F" w:rsidRPr="0048534E" w:rsidTr="00E73B3F">
        <w:tc>
          <w:tcPr>
            <w:tcW w:w="310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0" w:type="dxa"/>
            <w:gridSpan w:val="4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ТОО «Казхимтехснаб»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«Хвалынский завод «Экстра-Известь»</w:t>
            </w:r>
          </w:p>
        </w:tc>
      </w:tr>
      <w:tr w:rsidR="00E73B3F" w:rsidRPr="0048534E" w:rsidTr="00E73B3F">
        <w:tc>
          <w:tcPr>
            <w:tcW w:w="310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0" w:type="dxa"/>
            <w:gridSpan w:val="4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1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3" w:type="dxa"/>
            <w:gridSpan w:val="2"/>
            <w:shd w:val="clear" w:color="auto" w:fill="FFFFFF"/>
          </w:tcPr>
          <w:p w:rsidR="00DE57B8" w:rsidRPr="0048534E" w:rsidRDefault="007A43C5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«Темиртауский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E73B3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комбинат»</w:t>
            </w:r>
          </w:p>
        </w:tc>
        <w:tc>
          <w:tcPr>
            <w:tcW w:w="155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7" w:type="dxa"/>
            <w:gridSpan w:val="2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«Угловский известковый комбинат»</w:t>
            </w:r>
          </w:p>
        </w:tc>
      </w:tr>
      <w:tr w:rsidR="00E73B3F" w:rsidRPr="0048534E" w:rsidTr="00E73B3F">
        <w:tc>
          <w:tcPr>
            <w:tcW w:w="3089" w:type="dxa"/>
            <w:shd w:val="clear" w:color="auto" w:fill="FFFFFF"/>
            <w:vAlign w:val="bottom"/>
          </w:tcPr>
          <w:p w:rsidR="00E73B3F" w:rsidRPr="00E73B3F" w:rsidRDefault="00E73B3F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АО «Солигалический известковый комбинат»</w:t>
            </w:r>
          </w:p>
        </w:tc>
        <w:tc>
          <w:tcPr>
            <w:tcW w:w="1720" w:type="dxa"/>
            <w:gridSpan w:val="4"/>
            <w:shd w:val="clear" w:color="auto" w:fill="FFFFFF"/>
            <w:vAlign w:val="bottom"/>
          </w:tcPr>
          <w:p w:rsidR="00E73B3F" w:rsidRPr="00E73B3F" w:rsidRDefault="00E73B3F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shd w:val="clear" w:color="auto" w:fill="FFFFFF"/>
            <w:vAlign w:val="bottom"/>
          </w:tcPr>
          <w:p w:rsidR="00E73B3F" w:rsidRPr="00E73B3F" w:rsidRDefault="00E73B3F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  <w:vAlign w:val="bottom"/>
          </w:tcPr>
          <w:p w:rsidR="00E73B3F" w:rsidRPr="00E73B3F" w:rsidRDefault="00E73B3F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shd w:val="clear" w:color="auto" w:fill="FFFFFF"/>
            <w:vAlign w:val="bottom"/>
          </w:tcPr>
          <w:p w:rsidR="00E73B3F" w:rsidRPr="00E73B3F" w:rsidRDefault="00E73B3F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  <w:vAlign w:val="bottom"/>
          </w:tcPr>
          <w:p w:rsidR="00E73B3F" w:rsidRPr="00E73B3F" w:rsidRDefault="00E73B3F" w:rsidP="00E73B3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</w:tbl>
    <w:p w:rsidR="008728D0" w:rsidRDefault="008728D0" w:rsidP="0048534E">
      <w:pPr>
        <w:spacing w:after="120"/>
        <w:rPr>
          <w:rFonts w:ascii="Sylfaen" w:hAnsi="Sylfaen"/>
        </w:rPr>
      </w:pPr>
    </w:p>
    <w:p w:rsidR="008728D0" w:rsidRDefault="008728D0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DE57B8" w:rsidRPr="0048534E" w:rsidRDefault="007A43C5" w:rsidP="00E73B3F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lastRenderedPageBreak/>
        <w:t>ПРИЛОЖЕНИЕ № 3</w:t>
      </w:r>
    </w:p>
    <w:p w:rsidR="008728D0" w:rsidRDefault="007A43C5" w:rsidP="00E73B3F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к Рекомендации Коллегии</w:t>
      </w:r>
      <w:r w:rsidR="00E73B3F">
        <w:rPr>
          <w:rFonts w:ascii="Sylfaen" w:hAnsi="Sylfaen"/>
          <w:sz w:val="24"/>
          <w:szCs w:val="24"/>
        </w:rPr>
        <w:t xml:space="preserve"> </w:t>
      </w:r>
      <w:r w:rsidRPr="0048534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E57B8" w:rsidRPr="0048534E" w:rsidRDefault="007A43C5" w:rsidP="00E73B3F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от 13 декабря 2017 г. № 30</w:t>
      </w:r>
    </w:p>
    <w:p w:rsidR="00DE57B8" w:rsidRPr="0048534E" w:rsidRDefault="007A43C5" w:rsidP="008728D0">
      <w:pPr>
        <w:pStyle w:val="Bodytext30"/>
        <w:shd w:val="clear" w:color="auto" w:fill="auto"/>
        <w:spacing w:line="240" w:lineRule="auto"/>
        <w:ind w:left="2268" w:right="2380"/>
        <w:rPr>
          <w:rFonts w:ascii="Sylfaen" w:hAnsi="Sylfaen"/>
          <w:sz w:val="24"/>
          <w:szCs w:val="24"/>
        </w:rPr>
      </w:pPr>
      <w:r w:rsidRPr="0048534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E57B8" w:rsidRPr="0048534E" w:rsidRDefault="007A43C5" w:rsidP="008728D0">
      <w:pPr>
        <w:pStyle w:val="Bodytext30"/>
        <w:shd w:val="clear" w:color="auto" w:fill="auto"/>
        <w:spacing w:line="240" w:lineRule="auto"/>
        <w:ind w:left="2268" w:right="2380"/>
        <w:rPr>
          <w:rFonts w:ascii="Sylfaen" w:hAnsi="Sylfaen"/>
          <w:sz w:val="24"/>
          <w:szCs w:val="24"/>
        </w:rPr>
      </w:pPr>
      <w:r w:rsidRPr="0048534E">
        <w:rPr>
          <w:rFonts w:ascii="Sylfaen" w:hAnsi="Sylfaen"/>
          <w:sz w:val="24"/>
          <w:szCs w:val="24"/>
        </w:rPr>
        <w:t>потенциальных потребителей аналогов выпускаемой в третьих странах</w:t>
      </w:r>
      <w:r w:rsidR="008728D0">
        <w:rPr>
          <w:rFonts w:ascii="Sylfaen" w:hAnsi="Sylfaen"/>
          <w:sz w:val="24"/>
          <w:szCs w:val="24"/>
        </w:rPr>
        <w:t xml:space="preserve"> </w:t>
      </w:r>
      <w:r w:rsidRPr="0048534E">
        <w:rPr>
          <w:rFonts w:ascii="Sylfaen" w:hAnsi="Sylfaen"/>
          <w:sz w:val="24"/>
          <w:szCs w:val="24"/>
        </w:rPr>
        <w:t>продукции цветной металлургии</w:t>
      </w:r>
    </w:p>
    <w:tbl>
      <w:tblPr>
        <w:tblOverlap w:val="never"/>
        <w:tblW w:w="14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4"/>
        <w:gridCol w:w="22"/>
        <w:gridCol w:w="8186"/>
        <w:gridCol w:w="8"/>
      </w:tblGrid>
      <w:tr w:rsidR="00DE57B8" w:rsidRPr="0048534E" w:rsidTr="008728D0">
        <w:trPr>
          <w:gridAfter w:val="1"/>
          <w:wAfter w:w="8" w:type="dxa"/>
          <w:tblHeader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Потенциальные потребители продукции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1. Обожженные аноды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ОК «Русал», Российская Федерация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04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«Арменал», Республика Армения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04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«Белцветмет», Республика Беларусь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04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«Казахстанский электролизный завод», Республика Казахстан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2. Ферросиликомарганец</w:t>
            </w:r>
          </w:p>
        </w:tc>
        <w:tc>
          <w:tcPr>
            <w:tcW w:w="8204" w:type="dxa"/>
            <w:gridSpan w:val="2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«Северсталь», Российская Федерация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04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04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«ЕвразХолдинг», Российская Федерация</w:t>
            </w:r>
          </w:p>
        </w:tc>
      </w:tr>
      <w:tr w:rsidR="00DE57B8" w:rsidRPr="0048534E" w:rsidTr="008728D0">
        <w:trPr>
          <w:gridAfter w:val="1"/>
          <w:wAfter w:w="8" w:type="dxa"/>
        </w:trPr>
        <w:tc>
          <w:tcPr>
            <w:tcW w:w="6368" w:type="dxa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04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«Новолипецкий металлургический комбинат»,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8728D0">
            <w:pPr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«Уралсталь»,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 электрометаллургический комбинат»,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«Белорусский металлургический завод», Республика Беларусь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«АрселорМиттал Темиртау», Республика Казахстан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«Волжский трубный завод»,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«Северский трубный завод»,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«Таганрогский металлургический завод»,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«Первоуральский новотрубный завод»,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3. Ферромараганец</w:t>
            </w: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«Новолипецкий металлургический комбинат», Российская Федерация</w:t>
            </w:r>
          </w:p>
        </w:tc>
      </w:tr>
      <w:tr w:rsidR="00DE57B8" w:rsidRPr="0048534E" w:rsidTr="008728D0">
        <w:tc>
          <w:tcPr>
            <w:tcW w:w="6390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gridSpan w:val="2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8728D0">
            <w:pPr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«У рал сталь»,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 электрометаллургический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«Белорусский металлургический завод», Республика Беларусь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«АрселорМиттал Темиртау», Республика Казахстан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4. Ферроалюминий</w:t>
            </w: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«Новолипецкий 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ООО «У рал сталь»,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 электрометаллургический комбинат», Российская Федерация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center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«Белорусский металлургический завод», Республика Беларусь</w:t>
            </w:r>
          </w:p>
        </w:tc>
      </w:tr>
      <w:tr w:rsidR="00DE57B8" w:rsidRPr="0048534E" w:rsidTr="008728D0">
        <w:trPr>
          <w:gridAfter w:val="1"/>
          <w:wAfter w:w="4" w:type="dxa"/>
        </w:trPr>
        <w:tc>
          <w:tcPr>
            <w:tcW w:w="6386" w:type="dxa"/>
            <w:gridSpan w:val="2"/>
            <w:shd w:val="clear" w:color="auto" w:fill="FFFFFF"/>
          </w:tcPr>
          <w:p w:rsidR="00DE57B8" w:rsidRPr="0048534E" w:rsidRDefault="00DE57B8" w:rsidP="00485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90" w:type="dxa"/>
            <w:shd w:val="clear" w:color="auto" w:fill="FFFFFF"/>
            <w:vAlign w:val="bottom"/>
          </w:tcPr>
          <w:p w:rsidR="00DE57B8" w:rsidRPr="0048534E" w:rsidRDefault="007A43C5" w:rsidP="004853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534E">
              <w:rPr>
                <w:rStyle w:val="Bodytext211pt"/>
                <w:rFonts w:ascii="Sylfaen" w:hAnsi="Sylfaen"/>
                <w:sz w:val="24"/>
                <w:szCs w:val="24"/>
              </w:rPr>
              <w:t>ОАО «АрселорМиттал Темиртау», Республика Казахстан</w:t>
            </w:r>
          </w:p>
        </w:tc>
      </w:tr>
    </w:tbl>
    <w:p w:rsidR="00DE57B8" w:rsidRPr="0048534E" w:rsidRDefault="00DE57B8" w:rsidP="0048534E">
      <w:pPr>
        <w:spacing w:after="120"/>
        <w:rPr>
          <w:rFonts w:ascii="Sylfaen" w:hAnsi="Sylfaen"/>
        </w:rPr>
      </w:pPr>
    </w:p>
    <w:sectPr w:rsidR="00DE57B8" w:rsidRPr="0048534E" w:rsidSect="0048534E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AA" w:rsidRDefault="00CA2EAA" w:rsidP="00DE57B8">
      <w:r>
        <w:separator/>
      </w:r>
    </w:p>
  </w:endnote>
  <w:endnote w:type="continuationSeparator" w:id="0">
    <w:p w:rsidR="00CA2EAA" w:rsidRDefault="00CA2EAA" w:rsidP="00DE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AA" w:rsidRDefault="00CA2EAA"/>
  </w:footnote>
  <w:footnote w:type="continuationSeparator" w:id="0">
    <w:p w:rsidR="00CA2EAA" w:rsidRDefault="00CA2E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7E14"/>
    <w:multiLevelType w:val="multilevel"/>
    <w:tmpl w:val="B7E69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B8"/>
    <w:rsid w:val="000C2F99"/>
    <w:rsid w:val="00256B51"/>
    <w:rsid w:val="0048534E"/>
    <w:rsid w:val="00753F65"/>
    <w:rsid w:val="007A43C5"/>
    <w:rsid w:val="008728D0"/>
    <w:rsid w:val="00CA2EAA"/>
    <w:rsid w:val="00DE57B8"/>
    <w:rsid w:val="00E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57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57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E57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E57B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E57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E57B8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57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57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E5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E5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E57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E57B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E57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E57B8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2018-08-27T12:16:00Z</dcterms:created>
  <dcterms:modified xsi:type="dcterms:W3CDTF">2018-08-27T12:16:00Z</dcterms:modified>
</cp:coreProperties>
</file>