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125" w:rsidRPr="00F54125" w:rsidRDefault="009F4CA3" w:rsidP="00F54125">
      <w:pPr>
        <w:pStyle w:val="Bodytext60"/>
        <w:shd w:val="clear" w:color="auto" w:fill="auto"/>
        <w:spacing w:before="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54125">
        <w:rPr>
          <w:rFonts w:ascii="Sylfaen" w:hAnsi="Sylfaen"/>
          <w:sz w:val="24"/>
          <w:szCs w:val="24"/>
        </w:rPr>
        <w:t>УТВЕРЖДЕН</w:t>
      </w:r>
    </w:p>
    <w:p w:rsidR="00F54125" w:rsidRPr="00F54125" w:rsidRDefault="009F4CA3" w:rsidP="00F54125">
      <w:pPr>
        <w:pStyle w:val="Bodytext60"/>
        <w:shd w:val="clear" w:color="auto" w:fill="auto"/>
        <w:spacing w:before="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>Решением Совета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Евр</w:t>
      </w:r>
      <w:r w:rsidR="00F54125">
        <w:rPr>
          <w:rFonts w:ascii="Sylfaen" w:hAnsi="Sylfaen"/>
          <w:sz w:val="24"/>
          <w:szCs w:val="24"/>
        </w:rPr>
        <w:t>азийской экономической комиссии</w:t>
      </w:r>
    </w:p>
    <w:p w:rsidR="00A428F6" w:rsidRPr="00F54125" w:rsidRDefault="009F4CA3" w:rsidP="00F54125">
      <w:pPr>
        <w:pStyle w:val="Bodytext60"/>
        <w:shd w:val="clear" w:color="auto" w:fill="auto"/>
        <w:spacing w:before="0" w:after="12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>от</w:t>
      </w:r>
      <w:r w:rsidR="00F54125">
        <w:rPr>
          <w:rFonts w:ascii="Sylfaen" w:hAnsi="Sylfaen"/>
          <w:sz w:val="24"/>
          <w:szCs w:val="24"/>
          <w:lang w:val="en-US"/>
        </w:rPr>
        <w:t xml:space="preserve">                   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2016 г. №</w:t>
      </w:r>
    </w:p>
    <w:p w:rsidR="00A428F6" w:rsidRPr="00F54125" w:rsidRDefault="009F4CA3" w:rsidP="00F54125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F5412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A428F6" w:rsidRPr="00A16E58" w:rsidRDefault="00DB7E43" w:rsidP="00F54125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представления государствами-</w:t>
      </w:r>
      <w:r w:rsidR="009F4CA3" w:rsidRPr="00F54125">
        <w:rPr>
          <w:rFonts w:ascii="Sylfaen" w:hAnsi="Sylfaen"/>
          <w:sz w:val="24"/>
          <w:szCs w:val="24"/>
        </w:rPr>
        <w:t>членами Евразийского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экономического союза в Евразийскую экономическую комиссию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информации о товарах, происходящих из Социалистической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Республики Вьетнам и ввозимых на таможенную территорию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Евразийского экономического союза в соответствии с Соглашением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о свободной торговле между Евразийским экономическим союзом и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его государствами-членами, с одной стороны, и Социалистической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Республикой Вьетнам, с другой стороны, от 29 мая 2015 года</w:t>
      </w:r>
    </w:p>
    <w:p w:rsidR="00A428F6" w:rsidRPr="00F54125" w:rsidRDefault="00F54125" w:rsidP="00F54125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 xml:space="preserve">1. </w:t>
      </w:r>
      <w:r w:rsidR="009F4CA3" w:rsidRPr="00F54125">
        <w:rPr>
          <w:rFonts w:ascii="Sylfaen" w:hAnsi="Sylfaen"/>
          <w:sz w:val="24"/>
          <w:szCs w:val="24"/>
        </w:rPr>
        <w:t>Настоящий Порядок разработан в целях осуществления Евразийской экономической комиссией на постоянной основе мониторинга преференциальной</w:t>
      </w:r>
      <w:r w:rsidR="00DB7E43">
        <w:rPr>
          <w:rFonts w:ascii="Sylfaen" w:hAnsi="Sylfaen"/>
          <w:sz w:val="24"/>
          <w:szCs w:val="24"/>
        </w:rPr>
        <w:t xml:space="preserve"> торговли между государствами-</w:t>
      </w:r>
      <w:r w:rsidR="009F4CA3" w:rsidRPr="00F54125">
        <w:rPr>
          <w:rFonts w:ascii="Sylfaen" w:hAnsi="Sylfaen"/>
          <w:sz w:val="24"/>
          <w:szCs w:val="24"/>
        </w:rPr>
        <w:t>членами Евразийского экономического союза (далее соответственно - Комиссия, государства-члены, Союз) и Социалистической Республикой Вьетнам в рамках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 Соглашение), проводимого в том числе в целях установления наличия оснований для применения триггерных и двусторонних защитных мер в соответствии с Соглашением.</w:t>
      </w:r>
    </w:p>
    <w:p w:rsidR="00A428F6" w:rsidRPr="00F54125" w:rsidRDefault="00F54125" w:rsidP="00F54125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 xml:space="preserve">2. </w:t>
      </w:r>
      <w:r w:rsidR="009F4CA3" w:rsidRPr="00F54125">
        <w:rPr>
          <w:rFonts w:ascii="Sylfaen" w:hAnsi="Sylfaen"/>
          <w:sz w:val="24"/>
          <w:szCs w:val="24"/>
        </w:rPr>
        <w:t>Центральные таможенные органы государств-членов ежемесячно, на 40-й день после отчетного периода, представляют в Комиссию информацию о товарах, происходящих</w:t>
      </w:r>
      <w:r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из Социалистической Республики Вьетнам и ввозимых на таможенную территорию Союза в соо</w:t>
      </w:r>
      <w:r>
        <w:rPr>
          <w:rFonts w:ascii="Sylfaen" w:hAnsi="Sylfaen"/>
          <w:sz w:val="24"/>
          <w:szCs w:val="24"/>
        </w:rPr>
        <w:t xml:space="preserve">тветствии с Соглашением (далее </w:t>
      </w:r>
      <w:r w:rsidRPr="00F54125">
        <w:rPr>
          <w:rFonts w:ascii="Sylfaen" w:hAnsi="Sylfaen"/>
          <w:sz w:val="24"/>
          <w:szCs w:val="24"/>
        </w:rPr>
        <w:t>-</w:t>
      </w:r>
      <w:r w:rsidR="009F4CA3" w:rsidRPr="00F54125">
        <w:rPr>
          <w:rFonts w:ascii="Sylfaen" w:hAnsi="Sylfaen"/>
          <w:sz w:val="24"/>
          <w:szCs w:val="24"/>
        </w:rPr>
        <w:t xml:space="preserve"> статистическая информация), форматы которой определены согласно приложению.</w:t>
      </w:r>
    </w:p>
    <w:p w:rsidR="00A428F6" w:rsidRPr="00F54125" w:rsidRDefault="00F54125" w:rsidP="00F54125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 xml:space="preserve">3. </w:t>
      </w:r>
      <w:r w:rsidR="009F4CA3" w:rsidRPr="00F54125">
        <w:rPr>
          <w:rFonts w:ascii="Sylfaen" w:hAnsi="Sylfaen"/>
          <w:sz w:val="24"/>
          <w:szCs w:val="24"/>
        </w:rPr>
        <w:t>В состав статистической информации включаются сведения из деклараций на товары в отношении товаров, указанных в пункте 2 настоящего Порядка, помещенных в отчетном периоде под таможенную процедуру выпуска для внутреннего потребления.</w:t>
      </w:r>
    </w:p>
    <w:p w:rsidR="00A428F6" w:rsidRPr="00F54125" w:rsidRDefault="00F54125" w:rsidP="00F54125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 xml:space="preserve">4. </w:t>
      </w:r>
      <w:r w:rsidR="009F4CA3" w:rsidRPr="00F54125">
        <w:rPr>
          <w:rFonts w:ascii="Sylfaen" w:hAnsi="Sylfaen"/>
          <w:sz w:val="24"/>
          <w:szCs w:val="24"/>
        </w:rPr>
        <w:t>Статистическая информация формируется в формате бВАБЕ (не выше версии 5).</w:t>
      </w:r>
    </w:p>
    <w:p w:rsidR="00A428F6" w:rsidRPr="00F54125" w:rsidRDefault="00F54125" w:rsidP="00F54125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 xml:space="preserve">5. </w:t>
      </w:r>
      <w:r w:rsidR="009F4CA3" w:rsidRPr="00F54125">
        <w:rPr>
          <w:rFonts w:ascii="Sylfaen" w:hAnsi="Sylfaen"/>
          <w:sz w:val="24"/>
          <w:szCs w:val="24"/>
        </w:rPr>
        <w:t>Статистическая информация</w:t>
      </w:r>
      <w:r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направляется на адрес</w:t>
      </w:r>
      <w:r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электронной почты Департамента торговой</w:t>
      </w:r>
      <w:r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>политики</w:t>
      </w:r>
      <w:r w:rsidRPr="00F54125">
        <w:rPr>
          <w:rFonts w:ascii="Sylfaen" w:hAnsi="Sylfaen"/>
          <w:sz w:val="24"/>
          <w:szCs w:val="24"/>
        </w:rPr>
        <w:t xml:space="preserve"> </w:t>
      </w:r>
      <w:r w:rsidR="009F4CA3" w:rsidRPr="00F54125">
        <w:rPr>
          <w:rFonts w:ascii="Sylfaen" w:hAnsi="Sylfaen"/>
          <w:sz w:val="24"/>
          <w:szCs w:val="24"/>
        </w:rPr>
        <w:t xml:space="preserve">Комиссии </w:t>
      </w:r>
      <w:r w:rsidR="009F4CA3" w:rsidRPr="00F54125">
        <w:rPr>
          <w:rFonts w:ascii="Sylfaen" w:hAnsi="Sylfaen"/>
          <w:sz w:val="24"/>
          <w:szCs w:val="24"/>
          <w:lang w:eastAsia="en-US" w:bidi="en-US"/>
        </w:rPr>
        <w:t>(</w:t>
      </w:r>
      <w:r w:rsidR="009F4CA3" w:rsidRPr="00F54125">
        <w:rPr>
          <w:rFonts w:ascii="Sylfaen" w:hAnsi="Sylfaen"/>
          <w:sz w:val="24"/>
          <w:szCs w:val="24"/>
          <w:lang w:val="en-US" w:eastAsia="en-US" w:bidi="en-US"/>
        </w:rPr>
        <w:t>stat</w:t>
      </w:r>
      <w:r w:rsidR="009F4CA3" w:rsidRPr="00F54125">
        <w:rPr>
          <w:rFonts w:ascii="Sylfaen" w:hAnsi="Sylfaen"/>
          <w:sz w:val="24"/>
          <w:szCs w:val="24"/>
          <w:lang w:eastAsia="en-US" w:bidi="en-US"/>
        </w:rPr>
        <w:t>-</w:t>
      </w:r>
      <w:proofErr w:type="spellStart"/>
      <w:r w:rsidR="009F4CA3" w:rsidRPr="00F54125">
        <w:rPr>
          <w:rFonts w:ascii="Sylfaen" w:hAnsi="Sylfaen"/>
          <w:sz w:val="24"/>
          <w:szCs w:val="24"/>
          <w:lang w:val="en-US" w:eastAsia="en-US" w:bidi="en-US"/>
        </w:rPr>
        <w:t>vn</w:t>
      </w:r>
      <w:proofErr w:type="spellEnd"/>
      <w:r w:rsidR="009F4CA3" w:rsidRPr="00F54125">
        <w:rPr>
          <w:rFonts w:ascii="Sylfaen" w:hAnsi="Sylfaen"/>
          <w:sz w:val="24"/>
          <w:szCs w:val="24"/>
          <w:lang w:eastAsia="en-US" w:bidi="en-US"/>
        </w:rPr>
        <w:t>@</w:t>
      </w:r>
      <w:proofErr w:type="spellStart"/>
      <w:r w:rsidR="009F4CA3" w:rsidRPr="00F54125">
        <w:rPr>
          <w:rFonts w:ascii="Sylfaen" w:hAnsi="Sylfaen"/>
          <w:sz w:val="24"/>
          <w:szCs w:val="24"/>
          <w:lang w:val="en-US" w:eastAsia="en-US" w:bidi="en-US"/>
        </w:rPr>
        <w:t>eecommission</w:t>
      </w:r>
      <w:proofErr w:type="spellEnd"/>
      <w:r w:rsidR="009F4CA3" w:rsidRPr="00F54125">
        <w:rPr>
          <w:rFonts w:ascii="Sylfaen" w:hAnsi="Sylfaen"/>
          <w:sz w:val="24"/>
          <w:szCs w:val="24"/>
          <w:lang w:eastAsia="en-US" w:bidi="en-US"/>
        </w:rPr>
        <w:t>.</w:t>
      </w:r>
      <w:r w:rsidR="009F4CA3" w:rsidRPr="00F54125">
        <w:rPr>
          <w:rFonts w:ascii="Sylfaen" w:hAnsi="Sylfaen"/>
          <w:sz w:val="24"/>
          <w:szCs w:val="24"/>
          <w:lang w:val="en-US" w:eastAsia="en-US" w:bidi="en-US"/>
        </w:rPr>
        <w:t>org</w:t>
      </w:r>
      <w:r w:rsidR="009F4CA3" w:rsidRPr="00F54125">
        <w:rPr>
          <w:rFonts w:ascii="Sylfaen" w:hAnsi="Sylfaen"/>
          <w:sz w:val="24"/>
          <w:szCs w:val="24"/>
          <w:lang w:eastAsia="en-US" w:bidi="en-US"/>
        </w:rPr>
        <w:t>).</w:t>
      </w:r>
    </w:p>
    <w:p w:rsidR="00F54125" w:rsidRDefault="00F54125" w:rsidP="00F54125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 xml:space="preserve">6. </w:t>
      </w:r>
      <w:r w:rsidR="009F4CA3" w:rsidRPr="00F54125">
        <w:rPr>
          <w:rFonts w:ascii="Sylfaen" w:hAnsi="Sylfaen"/>
          <w:sz w:val="24"/>
          <w:szCs w:val="24"/>
        </w:rPr>
        <w:t xml:space="preserve">Для целей применения двусторонних защитных мер в соответствии с Соглашением центральные таможенные органы государств-членов по запросу Департамента защиты внутреннего рынка Комиссии представляют в течение 30 календарных дней с даты направления такого запроса информацию о содержащихся в декларациях на товары описаниях товаров в разрезе информации, предусмотренной приложением к настоящему Порядку, с соблюдением требований, </w:t>
      </w:r>
      <w:r w:rsidR="009F4CA3" w:rsidRPr="00F54125">
        <w:rPr>
          <w:rFonts w:ascii="Sylfaen" w:hAnsi="Sylfaen"/>
          <w:sz w:val="24"/>
          <w:szCs w:val="24"/>
        </w:rPr>
        <w:lastRenderedPageBreak/>
        <w:t>установленных законодательством государств-членов в отношении такой информации.</w:t>
      </w:r>
    </w:p>
    <w:p w:rsidR="00F54125" w:rsidRPr="00DB7E43" w:rsidRDefault="00F54125">
      <w:pPr>
        <w:rPr>
          <w:rFonts w:eastAsia="Times New Roman" w:cs="Times New Roman"/>
        </w:rPr>
      </w:pPr>
    </w:p>
    <w:p w:rsidR="00C04617" w:rsidRPr="00DB7E43" w:rsidRDefault="00C04617">
      <w:pPr>
        <w:rPr>
          <w:rFonts w:eastAsia="Times New Roman" w:cs="Times New Roman"/>
        </w:rPr>
        <w:sectPr w:rsidR="00C04617" w:rsidRPr="00DB7E43" w:rsidSect="00F54125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54125" w:rsidRDefault="00F54125">
      <w:pPr>
        <w:rPr>
          <w:rFonts w:eastAsia="Times New Roman" w:cs="Times New Roman"/>
        </w:rPr>
      </w:pPr>
    </w:p>
    <w:p w:rsidR="00A428F6" w:rsidRPr="00F54125" w:rsidRDefault="009F4CA3" w:rsidP="00F54125">
      <w:pPr>
        <w:pStyle w:val="Bodytext60"/>
        <w:shd w:val="clear" w:color="auto" w:fill="auto"/>
        <w:spacing w:before="0" w:after="120" w:line="240" w:lineRule="auto"/>
        <w:ind w:left="7938" w:right="-8" w:firstLine="0"/>
        <w:jc w:val="center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>ПРИЛОЖЕНИЕ</w:t>
      </w:r>
    </w:p>
    <w:p w:rsidR="00A428F6" w:rsidRPr="00F54125" w:rsidRDefault="009F4CA3" w:rsidP="00F54125">
      <w:pPr>
        <w:pStyle w:val="Bodytext60"/>
        <w:shd w:val="clear" w:color="auto" w:fill="auto"/>
        <w:spacing w:before="0" w:after="120" w:line="240" w:lineRule="auto"/>
        <w:ind w:left="7938" w:right="-8" w:firstLine="0"/>
        <w:jc w:val="center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>к Поря</w:t>
      </w:r>
      <w:r w:rsidR="00DB7E43">
        <w:rPr>
          <w:rFonts w:ascii="Sylfaen" w:hAnsi="Sylfaen"/>
          <w:sz w:val="24"/>
          <w:szCs w:val="24"/>
        </w:rPr>
        <w:t>дку представления государствами</w:t>
      </w:r>
      <w:r w:rsidRPr="00F54125">
        <w:rPr>
          <w:rFonts w:ascii="Sylfaen" w:hAnsi="Sylfaen"/>
          <w:sz w:val="24"/>
          <w:szCs w:val="24"/>
        </w:rPr>
        <w:t>-членами Евразийского экономического союза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в Евразийскую экономическую комиссию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информации о товарах, происходящих из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Социалистической Республики Вьетнам и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ввозимых на таможенную территорию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Евразийского экономического союза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в соответствии с Соглашением о свободной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торговле между Евразийским экономическим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союзом и его государствами-членами, с одной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стороны, и Социалистической Республикой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Вьетнам, с другой стороны, от 29 мая 2015 года</w:t>
      </w:r>
    </w:p>
    <w:p w:rsidR="00A428F6" w:rsidRPr="00F54125" w:rsidRDefault="009F4CA3" w:rsidP="00F54125">
      <w:pPr>
        <w:pStyle w:val="Bodytext30"/>
        <w:shd w:val="clear" w:color="auto" w:fill="auto"/>
        <w:spacing w:line="240" w:lineRule="auto"/>
        <w:ind w:left="1134" w:right="1104"/>
        <w:rPr>
          <w:rFonts w:ascii="Sylfaen" w:hAnsi="Sylfaen"/>
          <w:sz w:val="24"/>
          <w:szCs w:val="24"/>
        </w:rPr>
      </w:pPr>
      <w:r w:rsidRPr="00F5412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ФОРМАТ</w:t>
      </w:r>
    </w:p>
    <w:p w:rsidR="00A428F6" w:rsidRPr="00F54125" w:rsidRDefault="009F4CA3" w:rsidP="00F54125">
      <w:pPr>
        <w:pStyle w:val="Bodytext30"/>
        <w:shd w:val="clear" w:color="auto" w:fill="auto"/>
        <w:spacing w:line="240" w:lineRule="auto"/>
        <w:ind w:left="1134" w:right="1104"/>
        <w:rPr>
          <w:rFonts w:ascii="Sylfaen" w:hAnsi="Sylfaen"/>
          <w:sz w:val="24"/>
          <w:szCs w:val="24"/>
        </w:rPr>
      </w:pPr>
      <w:r w:rsidRPr="00F54125">
        <w:rPr>
          <w:rFonts w:ascii="Sylfaen" w:hAnsi="Sylfaen"/>
          <w:sz w:val="24"/>
          <w:szCs w:val="24"/>
        </w:rPr>
        <w:t>информации о товарах, происходящих из Социалистической Республики Вьетнам и ввозимых на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таможенную территорию Евразийского экономического союза в соответствии с Соглашением о свободной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торговле между Евразийским экономическим союзом и его государствами-членами, с одной стороны,</w:t>
      </w:r>
      <w:r w:rsidR="00F54125" w:rsidRPr="00F54125">
        <w:rPr>
          <w:rFonts w:ascii="Sylfaen" w:hAnsi="Sylfaen"/>
          <w:sz w:val="24"/>
          <w:szCs w:val="24"/>
        </w:rPr>
        <w:t xml:space="preserve"> </w:t>
      </w:r>
      <w:r w:rsidRPr="00F54125">
        <w:rPr>
          <w:rFonts w:ascii="Sylfaen" w:hAnsi="Sylfaen"/>
          <w:sz w:val="24"/>
          <w:szCs w:val="24"/>
        </w:rPr>
        <w:t>и Социалистической Республикой Вьетнам, с другой стороны, от 29 мая 2015 года</w:t>
      </w:r>
    </w:p>
    <w:tbl>
      <w:tblPr>
        <w:tblOverlap w:val="never"/>
        <w:tblW w:w="148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1596"/>
        <w:gridCol w:w="1442"/>
        <w:gridCol w:w="1595"/>
        <w:gridCol w:w="4830"/>
        <w:gridCol w:w="3651"/>
      </w:tblGrid>
      <w:tr w:rsidR="003B2F82" w:rsidRPr="00F54125" w:rsidTr="003B2F82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Наименование</w:t>
            </w:r>
            <w:r w:rsidR="00F54125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54125">
              <w:rPr>
                <w:rStyle w:val="Bodytext212pt"/>
                <w:rFonts w:ascii="Sylfaen" w:hAnsi="Sylfaen"/>
              </w:rPr>
              <w:t>показателя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Тип поля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Размерность</w:t>
            </w:r>
            <w:r w:rsidR="00F54125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54125">
              <w:rPr>
                <w:rStyle w:val="Bodytext212pt"/>
                <w:rFonts w:ascii="Sylfaen" w:hAnsi="Sylfaen"/>
              </w:rPr>
              <w:t>поля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Номер графы декларации на товары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Содержание информации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Описание элемента в структуре и формате электронной копии декларации на товары</w:t>
            </w:r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6</w:t>
            </w:r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54125">
              <w:rPr>
                <w:rStyle w:val="Bodytext212pt"/>
                <w:rFonts w:ascii="Sylfaen" w:hAnsi="Sylfaen"/>
              </w:rPr>
              <w:t>1. К</w:t>
            </w:r>
            <w:r w:rsidR="00F54125">
              <w:rPr>
                <w:rStyle w:val="Bodytext212pt"/>
                <w:rFonts w:ascii="Sylfaen" w:hAnsi="Sylfaen"/>
                <w:lang w:val="en-US"/>
              </w:rPr>
              <w:t>S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символьный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FFFFFF"/>
          </w:tcPr>
          <w:p w:rsidR="00A428F6" w:rsidRPr="00F54125" w:rsidRDefault="00F54125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код страны, представляющей информацию, в соответствии с классификатором стран мира</w:t>
            </w:r>
            <w:r w:rsidR="00F54125">
              <w:rPr>
                <w:rStyle w:val="Bodytext212pt"/>
                <w:rFonts w:ascii="Sylfaen" w:hAnsi="Sylfaen"/>
              </w:rPr>
              <w:t xml:space="preserve"> (</w:t>
            </w:r>
            <w:r w:rsidR="00F54125">
              <w:rPr>
                <w:rStyle w:val="Bodytext212pt"/>
                <w:rFonts w:ascii="Sylfaen" w:hAnsi="Sylfaen"/>
                <w:lang w:val="en-US"/>
              </w:rPr>
              <w:t>AM</w:t>
            </w:r>
            <w:r w:rsidRPr="00F54125">
              <w:rPr>
                <w:rStyle w:val="Bodytext212pt"/>
                <w:rFonts w:ascii="Sylfaen" w:hAnsi="Sylfaen"/>
              </w:rPr>
              <w:t xml:space="preserve">, </w:t>
            </w:r>
            <w:r w:rsidR="00F54125">
              <w:rPr>
                <w:rStyle w:val="Bodytext212pt"/>
                <w:rFonts w:ascii="Sylfaen" w:hAnsi="Sylfaen"/>
                <w:lang w:val="en-US"/>
              </w:rPr>
              <w:t>BY</w:t>
            </w:r>
            <w:r w:rsidRPr="00F54125">
              <w:rPr>
                <w:rStyle w:val="Bodytext212pt"/>
                <w:rFonts w:ascii="Sylfaen" w:hAnsi="Sylfaen"/>
              </w:rPr>
              <w:t xml:space="preserve">, </w:t>
            </w:r>
            <w:r w:rsidR="00F54125">
              <w:rPr>
                <w:rStyle w:val="Bodytext212pt"/>
                <w:rFonts w:ascii="Sylfaen" w:hAnsi="Sylfaen"/>
                <w:lang w:val="en-US"/>
              </w:rPr>
              <w:t>KZ</w:t>
            </w:r>
            <w:r w:rsidRPr="00F54125">
              <w:rPr>
                <w:rStyle w:val="Bodytext223pt"/>
                <w:rFonts w:ascii="Sylfaen" w:hAnsi="Sylfaen"/>
                <w:sz w:val="24"/>
                <w:szCs w:val="24"/>
              </w:rPr>
              <w:t>,</w:t>
            </w:r>
            <w:r w:rsidRPr="00F54125">
              <w:rPr>
                <w:rStyle w:val="Bodytext212pt"/>
                <w:rFonts w:ascii="Sylfaen" w:hAnsi="Sylfaen"/>
              </w:rPr>
              <w:t xml:space="preserve"> </w:t>
            </w:r>
            <w:r w:rsidR="00F54125">
              <w:rPr>
                <w:rStyle w:val="Bodytext212pt"/>
                <w:rFonts w:ascii="Sylfaen" w:hAnsi="Sylfaen"/>
                <w:lang w:val="en-US"/>
              </w:rPr>
              <w:t>KG</w:t>
            </w:r>
            <w:r w:rsidRPr="00F54125">
              <w:rPr>
                <w:rStyle w:val="Bodytext212pt"/>
                <w:rFonts w:ascii="Sylfaen" w:hAnsi="Sylfaen"/>
              </w:rPr>
              <w:t xml:space="preserve">, </w:t>
            </w:r>
            <w:r w:rsidR="00F54125">
              <w:rPr>
                <w:rStyle w:val="Bodytext212pt"/>
                <w:rFonts w:ascii="Sylfaen" w:hAnsi="Sylfaen"/>
                <w:lang w:val="en-US"/>
              </w:rPr>
              <w:t>RU</w:t>
            </w:r>
            <w:r w:rsidRPr="00F54125">
              <w:rPr>
                <w:rStyle w:val="Bodytext212pt"/>
                <w:rFonts w:ascii="Sylfaen" w:hAnsi="Sylfaen"/>
              </w:rPr>
              <w:t>)*</w:t>
            </w:r>
          </w:p>
        </w:tc>
        <w:tc>
          <w:tcPr>
            <w:tcW w:w="3651" w:type="dxa"/>
            <w:tcBorders>
              <w:top w:val="single" w:sz="4" w:space="0" w:color="auto"/>
            </w:tcBorders>
            <w:shd w:val="clear" w:color="auto" w:fill="FFFFFF"/>
          </w:tcPr>
          <w:p w:rsidR="00A428F6" w:rsidRPr="00F54125" w:rsidRDefault="00F54125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 xml:space="preserve">2. </w:t>
            </w: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MY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символьный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1595" w:type="dxa"/>
            <w:shd w:val="clear" w:color="auto" w:fill="FFFFFF"/>
          </w:tcPr>
          <w:p w:rsidR="00A428F6" w:rsidRPr="00F54125" w:rsidRDefault="00A428F6" w:rsidP="003B2F82">
            <w:pPr>
              <w:spacing w:after="120"/>
              <w:jc w:val="center"/>
            </w:pPr>
          </w:p>
        </w:tc>
        <w:tc>
          <w:tcPr>
            <w:tcW w:w="4830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 xml:space="preserve">цифровое обозначение месяца и года </w:t>
            </w:r>
            <w:r w:rsidRPr="00F54125">
              <w:rPr>
                <w:rStyle w:val="Bodytext212pt"/>
                <w:rFonts w:ascii="Sylfaen" w:hAnsi="Sylfaen"/>
              </w:rPr>
              <w:lastRenderedPageBreak/>
              <w:t>(первые 2 циф</w:t>
            </w:r>
            <w:r w:rsidR="003B2F82">
              <w:rPr>
                <w:rStyle w:val="Bodytext212pt"/>
                <w:rFonts w:ascii="Sylfaen" w:hAnsi="Sylfaen"/>
              </w:rPr>
              <w:t>ры  месяц, последние 4 цифры</w:t>
            </w:r>
            <w:r w:rsidR="003B2F82" w:rsidRPr="003B2F82">
              <w:rPr>
                <w:rStyle w:val="Bodytext212pt"/>
                <w:rFonts w:ascii="Sylfaen" w:hAnsi="Sylfaen"/>
              </w:rPr>
              <w:t xml:space="preserve">  - </w:t>
            </w:r>
            <w:r w:rsidRPr="00F54125">
              <w:rPr>
                <w:rStyle w:val="Bodytext212pt"/>
                <w:rFonts w:ascii="Sylfaen" w:hAnsi="Sylfaen"/>
              </w:rPr>
              <w:t>год)</w:t>
            </w:r>
          </w:p>
        </w:tc>
        <w:tc>
          <w:tcPr>
            <w:tcW w:w="3651" w:type="dxa"/>
            <w:shd w:val="clear" w:color="auto" w:fill="FFFFFF"/>
          </w:tcPr>
          <w:p w:rsidR="00A428F6" w:rsidRPr="003B2F82" w:rsidRDefault="003B2F82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lastRenderedPageBreak/>
              <w:t>-</w:t>
            </w:r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3.G36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символьный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1595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36 (элемент 2 - льгота по таможенной пошлине)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только для деклараций на товары, в элементе 2 графы 36 (льгота по таможенной пошлине) которых указан код «ВТ» в соответствии с классификатором льгот по уплате таможенных платежей*</w:t>
            </w:r>
          </w:p>
        </w:tc>
        <w:tc>
          <w:tcPr>
            <w:tcW w:w="3651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20.17.31.2</w:t>
            </w:r>
          </w:p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catESAD_cu:CustomsDuty</w:t>
            </w:r>
            <w:proofErr w:type="spellEnd"/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 xml:space="preserve">4. </w:t>
            </w: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KTOV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символьный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1595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33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код товара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3651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20.17.11</w:t>
            </w:r>
          </w:p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catESAD_cu:GoodsTNVEDCode</w:t>
            </w:r>
            <w:proofErr w:type="spellEnd"/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5.KSO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символьный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67" w:right="10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15</w:t>
            </w:r>
            <w:r w:rsidR="003B2F8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54125">
              <w:rPr>
                <w:rStyle w:val="Bodytext212pt"/>
                <w:rFonts w:ascii="Sylfaen" w:hAnsi="Sylfaen"/>
              </w:rPr>
              <w:t>(подраздел</w:t>
            </w:r>
            <w:r w:rsidR="003B2F8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54125">
              <w:rPr>
                <w:rStyle w:val="Bodytext212pt"/>
                <w:rFonts w:ascii="Sylfaen" w:hAnsi="Sylfaen"/>
              </w:rPr>
              <w:t>«а»)</w:t>
            </w:r>
          </w:p>
        </w:tc>
        <w:tc>
          <w:tcPr>
            <w:tcW w:w="4830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код страны отправления в соответствии с классификатором стран мира*</w:t>
            </w:r>
          </w:p>
        </w:tc>
        <w:tc>
          <w:tcPr>
            <w:tcW w:w="3651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54125">
              <w:rPr>
                <w:rStyle w:val="Bodytext212pt"/>
                <w:rFonts w:ascii="Sylfaen" w:hAnsi="Sylfaen"/>
                <w:lang w:val="en-US"/>
              </w:rPr>
              <w:t>20.15.2</w:t>
            </w:r>
          </w:p>
          <w:p w:rsidR="00A428F6" w:rsidRPr="00F54125" w:rsidRDefault="003B2F82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catE</w:t>
            </w:r>
            <w:r w:rsidR="009F4CA3" w:rsidRPr="00F54125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="009F4CA3" w:rsidRPr="00F54125">
              <w:rPr>
                <w:rStyle w:val="Bodytext212pt0"/>
                <w:rFonts w:ascii="Sylfaen" w:hAnsi="Sylfaen"/>
                <w:spacing w:val="0"/>
              </w:rPr>
              <w:t>AD</w:t>
            </w:r>
            <w:r>
              <w:rPr>
                <w:rStyle w:val="Bodytext212pt0"/>
                <w:rFonts w:ascii="Sylfaen" w:hAnsi="Sylfaen"/>
                <w:spacing w:val="0"/>
              </w:rPr>
              <w:t>_</w:t>
            </w:r>
            <w:r w:rsidR="009F4CA3" w:rsidRPr="00F54125">
              <w:rPr>
                <w:rStyle w:val="Bodytext212pt0"/>
                <w:rFonts w:ascii="Sylfaen" w:hAnsi="Sylfaen"/>
                <w:spacing w:val="0"/>
              </w:rPr>
              <w:t>cu</w:t>
            </w:r>
            <w:proofErr w:type="spellEnd"/>
            <w:r w:rsidR="009F4CA3" w:rsidRPr="00F54125">
              <w:rPr>
                <w:rStyle w:val="Bodytext212pt0"/>
                <w:rFonts w:ascii="Sylfaen" w:hAnsi="Sylfaen"/>
                <w:spacing w:val="0"/>
              </w:rPr>
              <w:t>: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DispatchCountry</w:t>
            </w:r>
            <w:r w:rsidR="009F4CA3" w:rsidRPr="00F54125">
              <w:rPr>
                <w:rStyle w:val="Bodytext212pt"/>
                <w:rFonts w:ascii="Sylfaen" w:hAnsi="Sylfaen"/>
                <w:lang w:val="en-US" w:eastAsia="en-US" w:bidi="en-US"/>
              </w:rPr>
              <w:t>Code</w:t>
            </w:r>
            <w:proofErr w:type="spellEnd"/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 xml:space="preserve">6. </w:t>
            </w: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KTS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символьный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67" w:right="10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11</w:t>
            </w:r>
            <w:r w:rsidR="003B2F8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54125">
              <w:rPr>
                <w:rStyle w:val="Bodytext212pt"/>
                <w:rFonts w:ascii="Sylfaen" w:hAnsi="Sylfaen"/>
              </w:rPr>
              <w:t>(первый</w:t>
            </w:r>
            <w:r w:rsidR="003B2F8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54125">
              <w:rPr>
                <w:rStyle w:val="Bodytext212pt"/>
                <w:rFonts w:ascii="Sylfaen" w:hAnsi="Sylfaen"/>
              </w:rPr>
              <w:t>подраздел)</w:t>
            </w:r>
          </w:p>
        </w:tc>
        <w:tc>
          <w:tcPr>
            <w:tcW w:w="4830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код торгующей страны в соответствии с классификатором стран мира*</w:t>
            </w:r>
          </w:p>
        </w:tc>
        <w:tc>
          <w:tcPr>
            <w:tcW w:w="3651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20.16.5</w:t>
            </w:r>
          </w:p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catESAD_cu:TradeCountryCode</w:t>
            </w:r>
            <w:proofErr w:type="spellEnd"/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7. G38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числовой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24.6</w:t>
            </w:r>
          </w:p>
        </w:tc>
        <w:tc>
          <w:tcPr>
            <w:tcW w:w="1595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4830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вес нетто (кг)</w:t>
            </w:r>
          </w:p>
        </w:tc>
        <w:tc>
          <w:tcPr>
            <w:tcW w:w="3651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20.17.6</w:t>
            </w:r>
          </w:p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catESAD_cu:NetWeightQuantity</w:t>
            </w:r>
            <w:proofErr w:type="spellEnd"/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8. G41_l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числовой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24.6</w:t>
            </w:r>
          </w:p>
        </w:tc>
        <w:tc>
          <w:tcPr>
            <w:tcW w:w="1595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41</w:t>
            </w:r>
          </w:p>
        </w:tc>
        <w:tc>
          <w:tcPr>
            <w:tcW w:w="4830" w:type="dxa"/>
            <w:shd w:val="clear" w:color="auto" w:fill="FFFFFF"/>
            <w:vAlign w:val="bottom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количество товара в дополнительной единице измерения</w:t>
            </w:r>
          </w:p>
        </w:tc>
        <w:tc>
          <w:tcPr>
            <w:tcW w:w="3651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20.17.41.1</w:t>
            </w:r>
          </w:p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cat_ru:GoodsQuantity</w:t>
            </w:r>
            <w:proofErr w:type="spellEnd"/>
          </w:p>
        </w:tc>
      </w:tr>
      <w:tr w:rsidR="003B2F82" w:rsidRPr="008C7403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 xml:space="preserve">9. </w:t>
            </w:r>
            <w:r w:rsidRPr="00F54125">
              <w:rPr>
                <w:rStyle w:val="Bodytext212pt0"/>
                <w:rFonts w:ascii="Sylfaen" w:hAnsi="Sylfaen"/>
                <w:spacing w:val="0"/>
              </w:rPr>
              <w:t>G41</w:t>
            </w:r>
            <w:r w:rsidR="003B2F82">
              <w:rPr>
                <w:rStyle w:val="Bodytext212pt0"/>
                <w:rFonts w:ascii="Sylfaen" w:hAnsi="Sylfaen"/>
                <w:spacing w:val="0"/>
              </w:rPr>
              <w:t>_</w:t>
            </w:r>
            <w:r w:rsidRPr="00F54125">
              <w:rPr>
                <w:rStyle w:val="Bodytext212pt0"/>
                <w:rFonts w:ascii="Sylfaen" w:hAnsi="Sylfaen"/>
                <w:spacing w:val="0"/>
              </w:rPr>
              <w:t>2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символьный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1595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41</w:t>
            </w:r>
          </w:p>
        </w:tc>
        <w:tc>
          <w:tcPr>
            <w:tcW w:w="4830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условное обозначение и код дополнительной единицы измерения в соответствии с классификатором единиц измерения*</w:t>
            </w:r>
          </w:p>
        </w:tc>
        <w:tc>
          <w:tcPr>
            <w:tcW w:w="3651" w:type="dxa"/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54125">
              <w:rPr>
                <w:rStyle w:val="Bodytext212pt"/>
                <w:rFonts w:ascii="Sylfaen" w:hAnsi="Sylfaen"/>
                <w:lang w:val="en-US"/>
              </w:rPr>
              <w:t>20.17.41.2</w:t>
            </w:r>
          </w:p>
          <w:p w:rsidR="003B2F82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12pt"/>
                <w:rFonts w:ascii="Sylfaen" w:hAnsi="Sylfaen"/>
                <w:lang w:val="en-US" w:eastAsia="en-US" w:bidi="en-US"/>
              </w:rPr>
            </w:pPr>
            <w:proofErr w:type="spellStart"/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cat_ru:MeasureUnitQualifierNam</w:t>
            </w:r>
            <w:proofErr w:type="spellEnd"/>
          </w:p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F54125">
              <w:rPr>
                <w:rStyle w:val="Bodytext212pt"/>
                <w:rFonts w:ascii="Sylfaen" w:hAnsi="Sylfaen"/>
                <w:lang w:val="en-US"/>
              </w:rPr>
              <w:t>20.17.41.3</w:t>
            </w:r>
          </w:p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cat_ru:MeasureUnitQualifierCode</w:t>
            </w:r>
            <w:proofErr w:type="spellEnd"/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lastRenderedPageBreak/>
              <w:t xml:space="preserve">10. </w:t>
            </w: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G46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числовой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20.2</w:t>
            </w:r>
          </w:p>
        </w:tc>
        <w:tc>
          <w:tcPr>
            <w:tcW w:w="1595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46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статистическая стоимость товара (в долларах США)</w:t>
            </w:r>
          </w:p>
        </w:tc>
        <w:tc>
          <w:tcPr>
            <w:tcW w:w="3651" w:type="dxa"/>
            <w:shd w:val="clear" w:color="auto" w:fill="FFFFFF"/>
            <w:vAlign w:val="center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20.17.10</w:t>
            </w:r>
          </w:p>
          <w:p w:rsidR="00A428F6" w:rsidRPr="00F54125" w:rsidRDefault="003B2F82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Style w:val="Bodytext212pt"/>
                <w:rFonts w:ascii="Sylfaen" w:hAnsi="Sylfaen"/>
                <w:lang w:val="en-US" w:eastAsia="en-US" w:bidi="en-US"/>
              </w:rPr>
              <w:t>catESAD_cu:</w:t>
            </w:r>
            <w:r w:rsidR="009F4CA3" w:rsidRPr="00F54125">
              <w:rPr>
                <w:rStyle w:val="Bodytext212pt"/>
                <w:rFonts w:ascii="Sylfaen" w:hAnsi="Sylfaen"/>
                <w:lang w:val="en-US" w:eastAsia="en-US" w:bidi="en-US"/>
              </w:rPr>
              <w:t>StatisticalCost</w:t>
            </w:r>
            <w:proofErr w:type="spellEnd"/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0"/>
                <w:rFonts w:ascii="Sylfaen" w:hAnsi="Sylfaen"/>
                <w:spacing w:val="0"/>
                <w:lang w:val="ru-RU" w:eastAsia="ru-RU" w:bidi="ru-RU"/>
              </w:rPr>
              <w:t>11.</w:t>
            </w:r>
            <w:r w:rsidRPr="00F54125">
              <w:rPr>
                <w:rStyle w:val="Bodytext212pt0"/>
                <w:rFonts w:ascii="Sylfaen" w:hAnsi="Sylfaen"/>
                <w:spacing w:val="0"/>
              </w:rPr>
              <w:t>PR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числовой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20.2</w:t>
            </w:r>
          </w:p>
        </w:tc>
        <w:tc>
          <w:tcPr>
            <w:tcW w:w="1595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47</w:t>
            </w:r>
          </w:p>
        </w:tc>
        <w:tc>
          <w:tcPr>
            <w:tcW w:w="4830" w:type="dxa"/>
            <w:shd w:val="clear" w:color="auto" w:fill="FFFFFF"/>
            <w:vAlign w:val="center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сумма предоставленной тарифной преференции исходя из условно начисленной суммы ввозной таможенной пошлины (сумма указывается в долларах США по курсу валют на день регистрации декларации на товары), которая представляет собой сведения о начисленной таможенной пошлине (вид платежа 20хх), для которой указан код особенности уплаты таможенных платежей «УН» в соответствии с классификатором особенностей уплаты таможенных и иных платежей, взимание которых возложено на таможенные органы*</w:t>
            </w:r>
          </w:p>
        </w:tc>
        <w:tc>
          <w:tcPr>
            <w:tcW w:w="3651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20.17.39.2</w:t>
            </w:r>
          </w:p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catES</w:t>
            </w:r>
            <w:r w:rsidRPr="00F54125">
              <w:rPr>
                <w:rStyle w:val="Bodytext212pt0"/>
                <w:rFonts w:ascii="Sylfaen" w:hAnsi="Sylfaen"/>
                <w:spacing w:val="0"/>
              </w:rPr>
              <w:t>AD</w:t>
            </w:r>
            <w:r w:rsidR="003B2F82">
              <w:rPr>
                <w:rStyle w:val="Bodytext212pt0"/>
                <w:rFonts w:ascii="Sylfaen" w:hAnsi="Sylfaen"/>
                <w:spacing w:val="0"/>
              </w:rPr>
              <w:t>_</w:t>
            </w:r>
            <w:r w:rsidRPr="00F54125">
              <w:rPr>
                <w:rStyle w:val="Bodytext212pt0"/>
                <w:rFonts w:ascii="Sylfaen" w:hAnsi="Sylfaen"/>
                <w:spacing w:val="0"/>
              </w:rPr>
              <w:t>cu:</w:t>
            </w:r>
            <w:r w:rsidR="003B2F82">
              <w:rPr>
                <w:rStyle w:val="Bodytext212pt"/>
                <w:rFonts w:ascii="Sylfaen" w:hAnsi="Sylfaen"/>
                <w:lang w:val="en-US" w:eastAsia="en-US" w:bidi="en-US"/>
              </w:rPr>
              <w:t>Payment</w:t>
            </w: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Amount</w:t>
            </w:r>
            <w:proofErr w:type="spellEnd"/>
          </w:p>
        </w:tc>
      </w:tr>
      <w:tr w:rsidR="003B2F82" w:rsidRPr="008C7403" w:rsidTr="003B2F82">
        <w:trPr>
          <w:jc w:val="center"/>
        </w:trPr>
        <w:tc>
          <w:tcPr>
            <w:tcW w:w="168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 xml:space="preserve">12. </w:t>
            </w: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SERT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символьный</w:t>
            </w:r>
          </w:p>
        </w:tc>
        <w:tc>
          <w:tcPr>
            <w:tcW w:w="1442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1595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44</w:t>
            </w:r>
          </w:p>
        </w:tc>
        <w:tc>
          <w:tcPr>
            <w:tcW w:w="4830" w:type="dxa"/>
            <w:shd w:val="clear" w:color="auto" w:fill="FFFFFF"/>
            <w:vAlign w:val="bottom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сведения о номере и дате выдачи сертификата о происхождении товара (сведения с кодом вида документа 06018 (сертификат о происхождении товара формы ЕАУ) в соответствии с классификатором видов</w:t>
            </w:r>
          </w:p>
        </w:tc>
        <w:tc>
          <w:tcPr>
            <w:tcW w:w="3651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20.17.37.2</w:t>
            </w:r>
          </w:p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F54125">
              <w:rPr>
                <w:rStyle w:val="Bodytext212pt0"/>
                <w:rFonts w:ascii="Sylfaen" w:hAnsi="Sylfaen"/>
                <w:spacing w:val="0"/>
              </w:rPr>
              <w:t>cat</w:t>
            </w:r>
            <w:r w:rsidR="003B2F82">
              <w:rPr>
                <w:rStyle w:val="Bodytext212pt0"/>
                <w:rFonts w:ascii="Sylfaen" w:hAnsi="Sylfaen"/>
                <w:spacing w:val="0"/>
              </w:rPr>
              <w:t>_</w:t>
            </w:r>
            <w:r w:rsidRPr="00F54125">
              <w:rPr>
                <w:rStyle w:val="Bodytext212pt0"/>
                <w:rFonts w:ascii="Sylfaen" w:hAnsi="Sylfaen"/>
                <w:spacing w:val="0"/>
              </w:rPr>
              <w:t>ru:</w:t>
            </w:r>
            <w:r w:rsidRPr="00F54125">
              <w:rPr>
                <w:rStyle w:val="Bodytext212pt"/>
                <w:rFonts w:ascii="Sylfaen" w:hAnsi="Sylfaen"/>
                <w:lang w:val="en-US" w:eastAsia="en-US" w:bidi="en-US"/>
              </w:rPr>
              <w:t>PrDocumentNurnber</w:t>
            </w:r>
            <w:proofErr w:type="spellEnd"/>
          </w:p>
          <w:p w:rsidR="00A428F6" w:rsidRPr="00F54125" w:rsidRDefault="00F54125" w:rsidP="003B2F8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54125">
              <w:rPr>
                <w:rFonts w:ascii="Sylfaen" w:hAnsi="Sylfaen"/>
                <w:sz w:val="24"/>
                <w:szCs w:val="24"/>
                <w:lang w:val="en-US" w:eastAsia="en-US" w:bidi="en-US"/>
              </w:rPr>
              <w:t>20.17.37.2</w:t>
            </w:r>
            <w:r w:rsidR="003B2F82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9F4CA3" w:rsidRPr="00F54125">
              <w:rPr>
                <w:rStyle w:val="Bodytext212pt"/>
                <w:rFonts w:ascii="Sylfaen" w:hAnsi="Sylfaen"/>
                <w:lang w:val="en-US" w:eastAsia="en-US" w:bidi="en-US"/>
              </w:rPr>
              <w:t>cat_ru:PrDocumentDate</w:t>
            </w:r>
            <w:proofErr w:type="spellEnd"/>
          </w:p>
        </w:tc>
      </w:tr>
      <w:tr w:rsidR="003B2F82" w:rsidRPr="00F54125" w:rsidTr="003B2F82">
        <w:trPr>
          <w:jc w:val="center"/>
        </w:trPr>
        <w:tc>
          <w:tcPr>
            <w:tcW w:w="1686" w:type="dxa"/>
            <w:shd w:val="clear" w:color="auto" w:fill="FFFFFF"/>
            <w:vAlign w:val="bottom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Примечания:</w:t>
            </w:r>
          </w:p>
        </w:tc>
        <w:tc>
          <w:tcPr>
            <w:tcW w:w="1596" w:type="dxa"/>
            <w:shd w:val="clear" w:color="auto" w:fill="FFFFFF"/>
          </w:tcPr>
          <w:p w:rsidR="00A428F6" w:rsidRPr="00F54125" w:rsidRDefault="00A428F6" w:rsidP="00F54125">
            <w:pPr>
              <w:spacing w:after="120"/>
            </w:pPr>
          </w:p>
        </w:tc>
        <w:tc>
          <w:tcPr>
            <w:tcW w:w="1442" w:type="dxa"/>
            <w:shd w:val="clear" w:color="auto" w:fill="FFFFFF"/>
          </w:tcPr>
          <w:p w:rsidR="00A428F6" w:rsidRPr="00F54125" w:rsidRDefault="00A428F6" w:rsidP="00F54125">
            <w:pPr>
              <w:spacing w:after="120"/>
            </w:pPr>
          </w:p>
        </w:tc>
        <w:tc>
          <w:tcPr>
            <w:tcW w:w="1595" w:type="dxa"/>
            <w:shd w:val="clear" w:color="auto" w:fill="FFFFFF"/>
          </w:tcPr>
          <w:p w:rsidR="00A428F6" w:rsidRPr="00F54125" w:rsidRDefault="00A428F6" w:rsidP="00F54125">
            <w:pPr>
              <w:spacing w:after="120"/>
            </w:pPr>
          </w:p>
        </w:tc>
        <w:tc>
          <w:tcPr>
            <w:tcW w:w="4830" w:type="dxa"/>
            <w:shd w:val="clear" w:color="auto" w:fill="FFFFFF"/>
          </w:tcPr>
          <w:p w:rsidR="00A428F6" w:rsidRPr="00F54125" w:rsidRDefault="009F4CA3" w:rsidP="003B2F82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документов и сведений, используемых при таможенном декларировании*)</w:t>
            </w:r>
          </w:p>
        </w:tc>
        <w:tc>
          <w:tcPr>
            <w:tcW w:w="3651" w:type="dxa"/>
            <w:shd w:val="clear" w:color="auto" w:fill="FFFFFF"/>
          </w:tcPr>
          <w:p w:rsidR="00A428F6" w:rsidRPr="00F54125" w:rsidRDefault="00A428F6" w:rsidP="00F54125">
            <w:pPr>
              <w:spacing w:after="120"/>
            </w:pPr>
          </w:p>
        </w:tc>
      </w:tr>
      <w:tr w:rsidR="00A428F6" w:rsidRPr="00F54125" w:rsidTr="003B2F82">
        <w:trPr>
          <w:jc w:val="center"/>
        </w:trPr>
        <w:tc>
          <w:tcPr>
            <w:tcW w:w="1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8F6" w:rsidRPr="00F54125" w:rsidRDefault="00F54125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Fonts w:ascii="Sylfaen" w:hAnsi="Sylfaen"/>
                <w:sz w:val="24"/>
                <w:szCs w:val="24"/>
              </w:rPr>
              <w:t xml:space="preserve">1. </w:t>
            </w:r>
            <w:r w:rsidR="009F4CA3" w:rsidRPr="00F54125">
              <w:rPr>
                <w:rStyle w:val="Bodytext212pt"/>
                <w:rFonts w:ascii="Sylfaen" w:hAnsi="Sylfaen"/>
              </w:rPr>
              <w:t>В соответствии с настоящим форматом информация представляется в виде файла со следующим наименованием:</w:t>
            </w:r>
          </w:p>
          <w:p w:rsidR="00A428F6" w:rsidRPr="003B2F82" w:rsidRDefault="003B2F82" w:rsidP="00F54125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lastRenderedPageBreak/>
              <w:t>VN</w:t>
            </w:r>
            <w:r w:rsidRPr="003B2F82">
              <w:rPr>
                <w:rStyle w:val="Bodytext212pt"/>
                <w:rFonts w:ascii="Sylfaen" w:hAnsi="Sylfaen"/>
              </w:rPr>
              <w:t>_</w:t>
            </w:r>
            <w:r>
              <w:rPr>
                <w:rStyle w:val="Bodytext212pt"/>
                <w:rFonts w:ascii="Sylfaen" w:hAnsi="Sylfaen"/>
                <w:lang w:val="en-US"/>
              </w:rPr>
              <w:t>XX</w:t>
            </w:r>
            <w:r w:rsidRPr="003B2F82">
              <w:rPr>
                <w:rStyle w:val="Bodytext212pt"/>
                <w:rFonts w:ascii="Sylfaen" w:hAnsi="Sylfaen"/>
              </w:rPr>
              <w:t>_</w:t>
            </w:r>
            <w:r>
              <w:rPr>
                <w:rStyle w:val="Bodytext212pt"/>
                <w:rFonts w:ascii="Sylfaen" w:hAnsi="Sylfaen"/>
                <w:lang w:val="en-US"/>
              </w:rPr>
              <w:t>MM</w:t>
            </w:r>
            <w:r w:rsidRPr="003B2F82">
              <w:rPr>
                <w:rStyle w:val="Bodytext212pt"/>
                <w:rFonts w:ascii="Sylfaen" w:hAnsi="Sylfaen"/>
              </w:rPr>
              <w:t>_</w:t>
            </w:r>
            <w:r>
              <w:rPr>
                <w:rStyle w:val="Bodytext212pt"/>
                <w:rFonts w:ascii="Sylfaen" w:hAnsi="Sylfaen"/>
                <w:lang w:val="en-US"/>
              </w:rPr>
              <w:t>YYYY</w:t>
            </w:r>
            <w:r w:rsidRPr="003B2F82">
              <w:rPr>
                <w:rStyle w:val="Bodytext212pt"/>
                <w:rFonts w:ascii="Sylfaen" w:hAnsi="Sylfaen"/>
              </w:rPr>
              <w:t>.</w:t>
            </w:r>
            <w:r>
              <w:rPr>
                <w:rStyle w:val="Bodytext212pt"/>
                <w:rFonts w:ascii="Sylfaen" w:hAnsi="Sylfaen"/>
                <w:lang w:val="en-US"/>
              </w:rPr>
              <w:t>dbf</w:t>
            </w:r>
            <w:r w:rsidRPr="003B2F82">
              <w:rPr>
                <w:rStyle w:val="Bodytext212pt"/>
                <w:rFonts w:ascii="Sylfaen" w:hAnsi="Sylfaen"/>
              </w:rPr>
              <w:t>,</w:t>
            </w:r>
          </w:p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где:</w:t>
            </w:r>
          </w:p>
          <w:p w:rsidR="003B2F82" w:rsidRPr="00A16E58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rStyle w:val="Bodytext212pt"/>
                <w:rFonts w:ascii="Sylfaen" w:hAnsi="Sylfaen"/>
              </w:rPr>
            </w:pPr>
            <w:r w:rsidRPr="00F54125">
              <w:rPr>
                <w:rStyle w:val="Bodytext212pt"/>
                <w:rFonts w:ascii="Sylfaen" w:hAnsi="Sylfaen"/>
              </w:rPr>
              <w:t>XX - код страны, представляющей данные (</w:t>
            </w:r>
            <w:r w:rsidR="003B2F82">
              <w:rPr>
                <w:rStyle w:val="Bodytext212pt"/>
                <w:rFonts w:ascii="Sylfaen" w:hAnsi="Sylfaen"/>
                <w:lang w:val="en-US"/>
              </w:rPr>
              <w:t>AM</w:t>
            </w:r>
            <w:r w:rsidR="003B2F82" w:rsidRPr="003B2F82">
              <w:rPr>
                <w:rStyle w:val="Bodytext212pt"/>
                <w:rFonts w:ascii="Sylfaen" w:hAnsi="Sylfaen"/>
              </w:rPr>
              <w:t xml:space="preserve">, </w:t>
            </w:r>
            <w:r w:rsidR="003B2F82">
              <w:rPr>
                <w:rStyle w:val="Bodytext212pt"/>
                <w:rFonts w:ascii="Sylfaen" w:hAnsi="Sylfaen"/>
                <w:lang w:val="en-US"/>
              </w:rPr>
              <w:t>BY</w:t>
            </w:r>
            <w:r w:rsidR="003B2F82" w:rsidRPr="003B2F82">
              <w:rPr>
                <w:rStyle w:val="Bodytext212pt"/>
                <w:rFonts w:ascii="Sylfaen" w:hAnsi="Sylfaen"/>
              </w:rPr>
              <w:t xml:space="preserve">, </w:t>
            </w:r>
            <w:r w:rsidR="003B2F82">
              <w:rPr>
                <w:rStyle w:val="Bodytext212pt"/>
                <w:rFonts w:ascii="Sylfaen" w:hAnsi="Sylfaen"/>
                <w:lang w:val="en-US"/>
              </w:rPr>
              <w:t>KZ</w:t>
            </w:r>
            <w:r w:rsidR="003B2F82" w:rsidRPr="003B2F82">
              <w:rPr>
                <w:rStyle w:val="Bodytext212pt"/>
                <w:rFonts w:ascii="Sylfaen" w:hAnsi="Sylfaen"/>
              </w:rPr>
              <w:t xml:space="preserve">, </w:t>
            </w:r>
            <w:r w:rsidR="003B2F82">
              <w:rPr>
                <w:rStyle w:val="Bodytext212pt"/>
                <w:rFonts w:ascii="Sylfaen" w:hAnsi="Sylfaen"/>
                <w:lang w:val="en-US"/>
              </w:rPr>
              <w:t>KG</w:t>
            </w:r>
            <w:r w:rsidR="003B2F82" w:rsidRPr="003B2F82">
              <w:rPr>
                <w:rStyle w:val="Bodytext212pt"/>
                <w:rFonts w:ascii="Sylfaen" w:hAnsi="Sylfaen"/>
              </w:rPr>
              <w:t xml:space="preserve">, </w:t>
            </w:r>
            <w:r w:rsidR="003B2F82">
              <w:rPr>
                <w:rStyle w:val="Bodytext212pt"/>
                <w:rFonts w:ascii="Sylfaen" w:hAnsi="Sylfaen"/>
                <w:lang w:val="en-US"/>
              </w:rPr>
              <w:t>RU</w:t>
            </w:r>
            <w:r w:rsidRPr="00F54125">
              <w:rPr>
                <w:rStyle w:val="Bodytext212pt"/>
                <w:rFonts w:ascii="Sylfaen" w:hAnsi="Sylfaen"/>
              </w:rPr>
              <w:t>) в соответствии</w:t>
            </w:r>
            <w:r w:rsidR="003B2F82">
              <w:rPr>
                <w:rStyle w:val="Bodytext212pt"/>
                <w:rFonts w:ascii="Sylfaen" w:hAnsi="Sylfaen"/>
              </w:rPr>
              <w:t xml:space="preserve"> с классификатором стран мира*;</w:t>
            </w:r>
          </w:p>
          <w:p w:rsidR="00A428F6" w:rsidRPr="00F54125" w:rsidRDefault="003B2F82" w:rsidP="00F54125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MM</w:t>
            </w:r>
            <w:r w:rsidR="009F4CA3" w:rsidRPr="00F54125">
              <w:rPr>
                <w:rStyle w:val="Bodytext212pt"/>
                <w:rFonts w:ascii="Sylfaen" w:hAnsi="Sylfaen"/>
              </w:rPr>
              <w:t xml:space="preserve"> - цифровое обозначение последнего месяца отчетного периода, за который представляются данные;</w:t>
            </w:r>
          </w:p>
          <w:p w:rsidR="00A428F6" w:rsidRPr="00F54125" w:rsidRDefault="003B2F82" w:rsidP="00F54125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YYYY</w:t>
            </w:r>
            <w:r w:rsidR="009F4CA3" w:rsidRPr="00F54125">
              <w:rPr>
                <w:rStyle w:val="Bodytext212pt"/>
                <w:rFonts w:ascii="Sylfaen" w:hAnsi="Sylfaen"/>
              </w:rPr>
              <w:t xml:space="preserve"> - цифровое обозначение года, за отчетный период которого представляются данные.</w:t>
            </w:r>
          </w:p>
          <w:p w:rsidR="00A428F6" w:rsidRPr="00F54125" w:rsidRDefault="00F54125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Fonts w:ascii="Sylfaen" w:hAnsi="Sylfaen"/>
                <w:sz w:val="24"/>
                <w:szCs w:val="24"/>
              </w:rPr>
              <w:t xml:space="preserve">2. </w:t>
            </w:r>
            <w:r w:rsidR="009F4CA3" w:rsidRPr="00F54125">
              <w:rPr>
                <w:rStyle w:val="Bodytext212pt"/>
                <w:rFonts w:ascii="Sylfaen" w:hAnsi="Sylfaen"/>
              </w:rPr>
              <w:t>В представляемый файл данных включается информация с января по последний месяц отчетного периода.</w:t>
            </w:r>
          </w:p>
          <w:p w:rsidR="00A428F6" w:rsidRPr="00F54125" w:rsidRDefault="00F54125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Fonts w:ascii="Sylfaen" w:hAnsi="Sylfaen"/>
                <w:sz w:val="24"/>
                <w:szCs w:val="24"/>
              </w:rPr>
              <w:t xml:space="preserve">3. </w:t>
            </w:r>
            <w:r w:rsidR="009F4CA3" w:rsidRPr="00F54125">
              <w:rPr>
                <w:rStyle w:val="Bodytext212pt"/>
                <w:rFonts w:ascii="Sylfaen" w:hAnsi="Sylfaen"/>
              </w:rPr>
              <w:t>Учет данных ведется по дате выпуска товара, указанной в декларации на товары.</w:t>
            </w:r>
          </w:p>
        </w:tc>
      </w:tr>
    </w:tbl>
    <w:p w:rsidR="00A428F6" w:rsidRPr="00F54125" w:rsidRDefault="00A428F6" w:rsidP="00F54125">
      <w:pPr>
        <w:spacing w:after="120"/>
      </w:pPr>
    </w:p>
    <w:p w:rsidR="00A428F6" w:rsidRPr="00F54125" w:rsidRDefault="009F4CA3" w:rsidP="003B2F82">
      <w:pPr>
        <w:pStyle w:val="Bodytext70"/>
        <w:shd w:val="clear" w:color="auto" w:fill="auto"/>
        <w:spacing w:before="0" w:after="120" w:line="240" w:lineRule="auto"/>
        <w:ind w:right="-30"/>
        <w:rPr>
          <w:rFonts w:ascii="Sylfaen" w:hAnsi="Sylfaen"/>
        </w:rPr>
      </w:pPr>
      <w:r w:rsidRPr="00F54125">
        <w:rPr>
          <w:rFonts w:ascii="Sylfaen" w:hAnsi="Sylfaen"/>
        </w:rPr>
        <w:t>* Утвержден Решением Комиссии Таможенного союза от 20 сентября 2010 г. № 378 «О классификаторах, используемых для заполнения таможенных деклараций».</w:t>
      </w:r>
    </w:p>
    <w:p w:rsidR="00A428F6" w:rsidRPr="00F54125" w:rsidRDefault="009F4CA3" w:rsidP="00F54125">
      <w:pPr>
        <w:pStyle w:val="Bodytext70"/>
        <w:shd w:val="clear" w:color="auto" w:fill="auto"/>
        <w:spacing w:before="0" w:after="120" w:line="240" w:lineRule="auto"/>
        <w:rPr>
          <w:rFonts w:ascii="Sylfaen" w:hAnsi="Sylfaen"/>
        </w:rPr>
      </w:pPr>
      <w:r w:rsidRPr="00F54125">
        <w:rPr>
          <w:rFonts w:ascii="Sylfaen" w:hAnsi="Sylfaen"/>
        </w:rPr>
        <w:t>Представляемый файл сопровождается информацией уполномоченного органа в виде: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2"/>
        <w:gridCol w:w="6667"/>
      </w:tblGrid>
      <w:tr w:rsidR="00A428F6" w:rsidRPr="00F54125" w:rsidTr="00F54125"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Контактное лицо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8F6" w:rsidRPr="00F54125" w:rsidRDefault="00A428F6" w:rsidP="00F54125">
            <w:pPr>
              <w:spacing w:after="120"/>
            </w:pPr>
          </w:p>
        </w:tc>
      </w:tr>
      <w:tr w:rsidR="00A428F6" w:rsidRPr="00F54125" w:rsidTr="00F54125"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Электронная почта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8F6" w:rsidRPr="00F54125" w:rsidRDefault="00A428F6" w:rsidP="00F54125">
            <w:pPr>
              <w:spacing w:after="120"/>
            </w:pPr>
          </w:p>
        </w:tc>
      </w:tr>
      <w:tr w:rsidR="00A428F6" w:rsidRPr="00F54125" w:rsidTr="00F54125"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Телефон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8F6" w:rsidRPr="00F54125" w:rsidRDefault="00A428F6" w:rsidP="00F54125">
            <w:pPr>
              <w:spacing w:after="120"/>
            </w:pPr>
          </w:p>
        </w:tc>
      </w:tr>
      <w:tr w:rsidR="00A428F6" w:rsidRPr="00F54125" w:rsidTr="00F54125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28F6" w:rsidRPr="00F54125" w:rsidRDefault="009F4CA3" w:rsidP="00F54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54125">
              <w:rPr>
                <w:rStyle w:val="Bodytext212pt"/>
                <w:rFonts w:ascii="Sylfaen" w:hAnsi="Sylfaen"/>
              </w:rPr>
              <w:t>Наименование файла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8F6" w:rsidRPr="00F54125" w:rsidRDefault="00A428F6" w:rsidP="00F54125">
            <w:pPr>
              <w:spacing w:after="120"/>
            </w:pPr>
          </w:p>
        </w:tc>
      </w:tr>
    </w:tbl>
    <w:p w:rsidR="00A428F6" w:rsidRPr="00F54125" w:rsidRDefault="00A428F6" w:rsidP="003B2F82">
      <w:pPr>
        <w:spacing w:after="120"/>
      </w:pPr>
    </w:p>
    <w:sectPr w:rsidR="00A428F6" w:rsidRPr="00F54125" w:rsidSect="00F54125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6B7" w:rsidRDefault="00F536B7" w:rsidP="00A428F6">
      <w:r>
        <w:separator/>
      </w:r>
    </w:p>
  </w:endnote>
  <w:endnote w:type="continuationSeparator" w:id="0">
    <w:p w:rsidR="00F536B7" w:rsidRDefault="00F536B7" w:rsidP="00A4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6B7" w:rsidRDefault="00F536B7"/>
  </w:footnote>
  <w:footnote w:type="continuationSeparator" w:id="0">
    <w:p w:rsidR="00F536B7" w:rsidRDefault="00F536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30A"/>
    <w:multiLevelType w:val="multilevel"/>
    <w:tmpl w:val="807EF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A7182"/>
    <w:multiLevelType w:val="multilevel"/>
    <w:tmpl w:val="B8900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D522D"/>
    <w:multiLevelType w:val="multilevel"/>
    <w:tmpl w:val="35BCF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9365EA"/>
    <w:multiLevelType w:val="multilevel"/>
    <w:tmpl w:val="3A7284C6"/>
    <w:lvl w:ilvl="0">
      <w:start w:val="2"/>
      <w:numFmt w:val="decimal"/>
      <w:lvlText w:val="20.17.3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8F6"/>
    <w:rsid w:val="00162FCA"/>
    <w:rsid w:val="00350CDB"/>
    <w:rsid w:val="0037099C"/>
    <w:rsid w:val="003B2F82"/>
    <w:rsid w:val="00547323"/>
    <w:rsid w:val="008C7403"/>
    <w:rsid w:val="009F4CA3"/>
    <w:rsid w:val="00A16E58"/>
    <w:rsid w:val="00A428F6"/>
    <w:rsid w:val="00B97324"/>
    <w:rsid w:val="00C04617"/>
    <w:rsid w:val="00CD0ED3"/>
    <w:rsid w:val="00DB7E43"/>
    <w:rsid w:val="00F00F99"/>
    <w:rsid w:val="00F536B7"/>
    <w:rsid w:val="00F54125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4A6A0-0914-4C87-A1DE-30ACB99B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428F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28F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42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42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42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2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1 pt"/>
    <w:basedOn w:val="Bodytext2"/>
    <w:rsid w:val="00A42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A42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Georgia">
    <w:name w:val="Body text (2) + Georgia"/>
    <w:aliases w:val="8.5 pt,Bold"/>
    <w:basedOn w:val="Bodytext2"/>
    <w:rsid w:val="00A428F6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6Bold">
    <w:name w:val="Body text (6) + Bold"/>
    <w:aliases w:val="Spacing 2 pt"/>
    <w:basedOn w:val="Bodytext6"/>
    <w:rsid w:val="00A42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A42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42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A42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3pt">
    <w:name w:val="Body text (2) + 23 pt"/>
    <w:aliases w:val="Italic"/>
    <w:basedOn w:val="Bodytext2"/>
    <w:rsid w:val="00A428F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Bodytext2Georgia0">
    <w:name w:val="Body text (2) + Georgia"/>
    <w:aliases w:val="4 pt"/>
    <w:basedOn w:val="Bodytext2"/>
    <w:rsid w:val="00A428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75pt">
    <w:name w:val="Body text (2) + 7.5 pt"/>
    <w:basedOn w:val="Bodytext2"/>
    <w:rsid w:val="00A42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12pt0">
    <w:name w:val="Body text (2) + 12 pt"/>
    <w:aliases w:val="Spacing 1 pt"/>
    <w:basedOn w:val="Bodytext2"/>
    <w:rsid w:val="00A42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7">
    <w:name w:val="Body text (7)_"/>
    <w:basedOn w:val="DefaultParagraphFont"/>
    <w:link w:val="Bodytext70"/>
    <w:rsid w:val="00A42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A428F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428F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428F6"/>
    <w:pPr>
      <w:shd w:val="clear" w:color="auto" w:fill="FFFFFF"/>
      <w:spacing w:before="420" w:after="720" w:line="0" w:lineRule="atLeast"/>
      <w:ind w:hanging="8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A428F6"/>
    <w:pPr>
      <w:shd w:val="clear" w:color="auto" w:fill="FFFFFF"/>
      <w:spacing w:before="660" w:line="518" w:lineRule="exact"/>
      <w:ind w:hanging="8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A428F6"/>
    <w:pPr>
      <w:shd w:val="clear" w:color="auto" w:fill="FFFFFF"/>
      <w:spacing w:before="660" w:after="360" w:line="266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2019-01-23T08:38:00Z</dcterms:created>
  <dcterms:modified xsi:type="dcterms:W3CDTF">2020-03-10T08:19:00Z</dcterms:modified>
</cp:coreProperties>
</file>