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89D" w:rsidRPr="00F221FE" w:rsidRDefault="00F221FE" w:rsidP="001712CD">
      <w:pPr>
        <w:pStyle w:val="Bodytext20"/>
        <w:shd w:val="clear" w:color="auto" w:fill="auto"/>
        <w:spacing w:before="0" w:after="120" w:line="240" w:lineRule="auto"/>
        <w:ind w:left="9072" w:firstLine="0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F221FE">
        <w:rPr>
          <w:rFonts w:ascii="Sylfaen" w:hAnsi="Sylfaen" w:cs="Sylfaen"/>
          <w:sz w:val="24"/>
        </w:rPr>
        <w:t>УТВЕРЖДЕН</w:t>
      </w:r>
    </w:p>
    <w:p w:rsidR="00AE389D" w:rsidRPr="00F221FE" w:rsidRDefault="00F221FE" w:rsidP="001712CD">
      <w:pPr>
        <w:pStyle w:val="Bodytext20"/>
        <w:shd w:val="clear" w:color="auto" w:fill="auto"/>
        <w:spacing w:before="0" w:after="120" w:line="240" w:lineRule="auto"/>
        <w:ind w:left="9072" w:firstLine="0"/>
        <w:jc w:val="center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распоряжением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Совета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Евразийской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экономической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комиссии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от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20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г.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№</w:t>
      </w:r>
    </w:p>
    <w:p w:rsidR="00AE389D" w:rsidRPr="00F221FE" w:rsidRDefault="00F221FE" w:rsidP="00F221FE">
      <w:pPr>
        <w:pStyle w:val="Bodytext40"/>
        <w:shd w:val="clear" w:color="auto" w:fill="auto"/>
        <w:spacing w:before="0" w:after="120" w:line="240" w:lineRule="auto"/>
        <w:ind w:left="80"/>
        <w:rPr>
          <w:rFonts w:ascii="Sylfaen" w:hAnsi="Sylfaen" w:cs="Sylfaen"/>
          <w:sz w:val="24"/>
        </w:rPr>
      </w:pPr>
      <w:r w:rsidRPr="00F221FE">
        <w:rPr>
          <w:rStyle w:val="Bodytext4Spacing4pt"/>
          <w:rFonts w:ascii="Sylfaen" w:hAnsi="Sylfaen" w:cs="Sylfaen"/>
          <w:b/>
          <w:bCs/>
          <w:spacing w:val="0"/>
          <w:sz w:val="24"/>
        </w:rPr>
        <w:t>ПЛАН</w:t>
      </w:r>
    </w:p>
    <w:p w:rsidR="00AE389D" w:rsidRPr="00F221FE" w:rsidRDefault="00F221FE" w:rsidP="00F221FE">
      <w:pPr>
        <w:pStyle w:val="Heading30"/>
        <w:shd w:val="clear" w:color="auto" w:fill="auto"/>
        <w:spacing w:before="0" w:after="120" w:line="240" w:lineRule="auto"/>
        <w:ind w:left="80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мероприятий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созданию,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обеспечению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функционирования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развитию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интегрированной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информационной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системы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Евразийского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экономического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союза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на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2017-2018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годы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2"/>
        <w:gridCol w:w="2906"/>
        <w:gridCol w:w="1658"/>
        <w:gridCol w:w="7"/>
        <w:gridCol w:w="1574"/>
        <w:gridCol w:w="2310"/>
      </w:tblGrid>
      <w:tr w:rsidR="00754BA3" w:rsidRPr="00F221FE" w:rsidTr="00F7093F">
        <w:trPr>
          <w:jc w:val="center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Мероприятие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Ожидаемый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результат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Срок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исполнения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Исполнитель</w:t>
            </w:r>
          </w:p>
        </w:tc>
      </w:tr>
      <w:tr w:rsidR="009B5DC6" w:rsidRPr="00F221FE" w:rsidTr="00F7093F">
        <w:trPr>
          <w:jc w:val="center"/>
        </w:trPr>
        <w:tc>
          <w:tcPr>
            <w:tcW w:w="6182" w:type="dxa"/>
            <w:tcBorders>
              <w:left w:val="single" w:sz="4" w:space="0" w:color="auto"/>
            </w:tcBorders>
            <w:shd w:val="clear" w:color="auto" w:fill="FFFFFF"/>
          </w:tcPr>
          <w:p w:rsidR="00AE389D" w:rsidRPr="00F221FE" w:rsidRDefault="00AE389D" w:rsidP="00962923">
            <w:pPr>
              <w:spacing w:after="120"/>
              <w:ind w:left="165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2906" w:type="dxa"/>
            <w:tcBorders>
              <w:left w:val="single" w:sz="4" w:space="0" w:color="auto"/>
            </w:tcBorders>
            <w:shd w:val="clear" w:color="auto" w:fill="FFFFFF"/>
          </w:tcPr>
          <w:p w:rsidR="00AE389D" w:rsidRPr="00F221FE" w:rsidRDefault="00AE389D" w:rsidP="00962923">
            <w:pPr>
              <w:spacing w:after="120"/>
              <w:ind w:left="221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2017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год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2018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год</w:t>
            </w: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</w:tr>
      <w:tr w:rsidR="009B5DC6" w:rsidRPr="00F221FE" w:rsidTr="00F7093F">
        <w:trPr>
          <w:jc w:val="center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2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5</w:t>
            </w:r>
          </w:p>
        </w:tc>
      </w:tr>
      <w:tr w:rsidR="009B5DC6" w:rsidRPr="00F221FE" w:rsidTr="00F7093F">
        <w:trPr>
          <w:jc w:val="center"/>
        </w:trPr>
        <w:tc>
          <w:tcPr>
            <w:tcW w:w="6182" w:type="dxa"/>
            <w:tcBorders>
              <w:top w:val="single" w:sz="4" w:space="0" w:color="auto"/>
            </w:tcBorders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1.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Общесистемное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проектирование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интегрированной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информационной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системы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Евразийского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экономического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союза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(далее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соответственно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-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интегрированная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система,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Союз),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числе:</w:t>
            </w:r>
          </w:p>
        </w:tc>
        <w:tc>
          <w:tcPr>
            <w:tcW w:w="2906" w:type="dxa"/>
            <w:tcBorders>
              <w:top w:val="single" w:sz="4" w:space="0" w:color="auto"/>
            </w:tcBorders>
            <w:shd w:val="clear" w:color="auto" w:fill="FFFFFF"/>
          </w:tcPr>
          <w:p w:rsidR="00AE389D" w:rsidRPr="00F221FE" w:rsidRDefault="00AE389D" w:rsidP="00962923">
            <w:pPr>
              <w:spacing w:after="120"/>
              <w:ind w:left="221"/>
              <w:rPr>
                <w:rFonts w:ascii="Sylfaen" w:hAnsi="Sylfaen" w:cs="Sylfaen"/>
                <w:szCs w:val="1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9B5DC6" w:rsidRPr="00F221FE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а)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актуализация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перечня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рамках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Союза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(далее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-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процессы)</w:t>
            </w:r>
          </w:p>
        </w:tc>
        <w:tc>
          <w:tcPr>
            <w:tcW w:w="2906" w:type="dxa"/>
            <w:shd w:val="clear" w:color="auto" w:fill="FFFFFF"/>
          </w:tcPr>
          <w:p w:rsidR="009B5DC6" w:rsidRPr="00F221FE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перечень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процессов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9B5DC6" w:rsidRPr="00F221FE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I-IV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9B5DC6" w:rsidRPr="00F7093F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F7093F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9B5DC6" w:rsidRPr="00F221FE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vMerge w:val="restart"/>
            <w:shd w:val="clear" w:color="auto" w:fill="FFFFFF"/>
          </w:tcPr>
          <w:p w:rsidR="009B5DC6" w:rsidRPr="00F221FE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Евразийская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экономическая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(далее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-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Комиссия),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  <w:p w:rsidR="009B5DC6" w:rsidRPr="00F221FE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государств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-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членов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Союза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(далее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соответственно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-</w:t>
            </w:r>
          </w:p>
          <w:p w:rsidR="009B5DC6" w:rsidRPr="00F221FE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9B5DC6" w:rsidRPr="00F221FE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органы,</w:t>
            </w:r>
          </w:p>
          <w:p w:rsidR="009B5DC6" w:rsidRPr="00F221FE" w:rsidRDefault="009B5DC6" w:rsidP="00962923">
            <w:pPr>
              <w:pStyle w:val="Bodytext20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государства-члены)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9B5DC6" w:rsidRPr="00F221FE" w:rsidRDefault="009B5DC6" w:rsidP="00962923">
            <w:pPr>
              <w:spacing w:after="120"/>
              <w:ind w:left="165"/>
              <w:rPr>
                <w:rFonts w:ascii="Sylfaen" w:hAnsi="Sylfaen" w:cs="Sylfaen"/>
                <w:szCs w:val="10"/>
              </w:rPr>
            </w:pPr>
          </w:p>
        </w:tc>
        <w:tc>
          <w:tcPr>
            <w:tcW w:w="2906" w:type="dxa"/>
            <w:shd w:val="clear" w:color="auto" w:fill="FFFFFF"/>
          </w:tcPr>
          <w:p w:rsidR="009B5DC6" w:rsidRPr="00F221FE" w:rsidRDefault="009B5DC6" w:rsidP="00962923">
            <w:pPr>
              <w:spacing w:after="120"/>
              <w:ind w:left="221"/>
              <w:rPr>
                <w:rFonts w:ascii="Sylfaen" w:hAnsi="Sylfaen" w:cs="Sylfaen"/>
                <w:szCs w:val="10"/>
              </w:rPr>
            </w:pPr>
          </w:p>
        </w:tc>
        <w:tc>
          <w:tcPr>
            <w:tcW w:w="1665" w:type="dxa"/>
            <w:gridSpan w:val="2"/>
            <w:shd w:val="clear" w:color="auto" w:fill="FFFFFF"/>
          </w:tcPr>
          <w:p w:rsidR="009B5DC6" w:rsidRPr="00F221FE" w:rsidRDefault="009B5DC6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9B5DC6" w:rsidRPr="00F221FE" w:rsidRDefault="009B5DC6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2310" w:type="dxa"/>
            <w:vMerge/>
            <w:shd w:val="clear" w:color="auto" w:fill="FFFFFF"/>
          </w:tcPr>
          <w:p w:rsidR="009B5DC6" w:rsidRPr="00F221FE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</w:p>
        </w:tc>
      </w:tr>
      <w:tr w:rsidR="009B5DC6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б)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требований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электронному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виду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документов,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используемых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представлении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сведений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электронном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виде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хозяйствующими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субъектами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физическими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лицами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уполномоченным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органам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(далее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-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процедуры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взаимодействия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  <w:lang w:val="en-US" w:eastAsia="en-US" w:bidi="en-US"/>
              </w:rPr>
              <w:t>B</w:t>
            </w:r>
            <w:r w:rsidRPr="00F221FE">
              <w:rPr>
                <w:rStyle w:val="Bodytext212pt"/>
                <w:rFonts w:ascii="Sylfaen" w:hAnsi="Sylfaen" w:cs="Sylfaen"/>
                <w:lang w:eastAsia="en-US" w:bidi="en-US"/>
              </w:rPr>
              <w:t>2</w:t>
            </w:r>
            <w:r w:rsidRPr="00F221FE">
              <w:rPr>
                <w:rStyle w:val="Bodytext212pt"/>
                <w:rFonts w:ascii="Sylfaen" w:hAnsi="Sylfaen" w:cs="Sylfaen"/>
                <w:lang w:val="en-US" w:eastAsia="en-US" w:bidi="en-US"/>
              </w:rPr>
              <w:t>G</w:t>
            </w:r>
            <w:r w:rsidRPr="00F221FE">
              <w:rPr>
                <w:rStyle w:val="Bodytext212pt"/>
                <w:rFonts w:ascii="Sylfaen" w:hAnsi="Sylfaen" w:cs="Sylfaen"/>
                <w:lang w:eastAsia="en-US" w:bidi="en-US"/>
              </w:rPr>
              <w:t>)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требования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электронному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виду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документов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II-IV</w:t>
            </w:r>
            <w:r>
              <w:rPr>
                <w:rStyle w:val="Bodytext212pt0"/>
                <w:rFonts w:ascii="Sylfaen" w:hAnsi="Sylfaen" w:cs="Sylfaen"/>
                <w:spacing w:val="0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II-IV</w:t>
            </w:r>
            <w:r>
              <w:rPr>
                <w:rStyle w:val="Bodytext212pt0"/>
                <w:rFonts w:ascii="Sylfaen" w:hAnsi="Sylfaen" w:cs="Sylfaen"/>
                <w:spacing w:val="0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9B5DC6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в)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унифицированных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требований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реализации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процедур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взаимодействия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  <w:lang w:val="en-US" w:eastAsia="en-US" w:bidi="en-US"/>
              </w:rPr>
              <w:t>B</w:t>
            </w:r>
            <w:r w:rsidRPr="00F221FE">
              <w:rPr>
                <w:rStyle w:val="Bodytext212pt"/>
                <w:rFonts w:ascii="Sylfaen" w:hAnsi="Sylfaen" w:cs="Sylfaen"/>
                <w:lang w:eastAsia="en-US" w:bidi="en-US"/>
              </w:rPr>
              <w:t>2</w:t>
            </w:r>
            <w:r w:rsidRPr="00F221FE">
              <w:rPr>
                <w:rStyle w:val="Bodytext212pt"/>
                <w:rFonts w:ascii="Sylfaen" w:hAnsi="Sylfaen" w:cs="Sylfaen"/>
                <w:lang w:val="en-US" w:eastAsia="en-US" w:bidi="en-US"/>
              </w:rPr>
              <w:t>G</w:t>
            </w:r>
            <w:r>
              <w:rPr>
                <w:rStyle w:val="Bodytext212pt"/>
                <w:rFonts w:ascii="Sylfaen" w:hAnsi="Sylfaen" w:cs="Sylfaen"/>
                <w:lang w:eastAsia="en-US" w:bidi="en-US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электронном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виде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требования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процедурам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взаимодействия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  <w:lang w:val="en-US" w:eastAsia="en-US" w:bidi="en-US"/>
              </w:rPr>
              <w:t>B</w:t>
            </w:r>
            <w:r w:rsidRPr="00F221FE">
              <w:rPr>
                <w:rStyle w:val="Bodytext212pt"/>
                <w:rFonts w:ascii="Sylfaen" w:hAnsi="Sylfaen" w:cs="Sylfaen"/>
                <w:lang w:eastAsia="en-US" w:bidi="en-US"/>
              </w:rPr>
              <w:t>2</w:t>
            </w:r>
            <w:r w:rsidRPr="00F221FE">
              <w:rPr>
                <w:rStyle w:val="Bodytext212pt"/>
                <w:rFonts w:ascii="Sylfaen" w:hAnsi="Sylfaen" w:cs="Sylfaen"/>
                <w:lang w:val="en-US" w:eastAsia="en-US" w:bidi="en-US"/>
              </w:rPr>
              <w:t>G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7093F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F7093F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7093F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F7093F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9B5DC6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г)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актуализация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перечня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приоритетных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для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реализации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межгосударственных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(трансграничных)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электронных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услуг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перечень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межгосударственных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(трансграничных)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электронных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услуг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III-IV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II-IV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9B5DC6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д)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актуализация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плана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мероприятий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формированию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совершенствованию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единой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системы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нормативно-справочной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Союза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план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мероприятий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</w:t>
            </w:r>
            <w:r w:rsidR="00F7093F">
              <w:rPr>
                <w:rStyle w:val="Bodytext212pt"/>
                <w:rFonts w:ascii="Sylfaen" w:hAnsi="Sylfaen" w:cs="Sylfaen"/>
                <w:lang w:val="en-US"/>
              </w:rPr>
              <w:t>-</w:t>
            </w:r>
            <w:r w:rsidRPr="00F221FE">
              <w:rPr>
                <w:rStyle w:val="Bodytext212pt"/>
                <w:rFonts w:ascii="Sylfaen" w:hAnsi="Sylfaen" w:cs="Sylfaen"/>
              </w:rPr>
              <w:t>II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</w:t>
            </w:r>
            <w:r w:rsidR="00F7093F">
              <w:rPr>
                <w:rStyle w:val="Bodytext212pt"/>
                <w:rFonts w:ascii="Sylfaen" w:hAnsi="Sylfaen" w:cs="Sylfaen"/>
                <w:lang w:val="en-US"/>
              </w:rPr>
              <w:t>-</w:t>
            </w:r>
            <w:r w:rsidRPr="00F221FE">
              <w:rPr>
                <w:rStyle w:val="Bodytext212pt"/>
                <w:rFonts w:ascii="Sylfaen" w:hAnsi="Sylfaen" w:cs="Sylfaen"/>
              </w:rPr>
              <w:t>II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9B5DC6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е)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развитие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модели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данных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Союза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направлениям,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приоритетным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для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реализации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процессов,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согласно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приложению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№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1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формализованная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модель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данных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Союза,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описание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модели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данных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Союза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7093F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F7093F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7093F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F7093F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9B5DC6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ж)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функциональных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описаний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(функциональных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архитектур)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соответствии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перечнем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процессов,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lastRenderedPageBreak/>
              <w:t>утверждаемым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Комиссией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проекты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функциональных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описаний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lastRenderedPageBreak/>
              <w:t>процессов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(функциональных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архитектур)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I-IV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7093F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F7093F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</w:t>
            </w:r>
          </w:p>
        </w:tc>
      </w:tr>
      <w:tr w:rsidR="009B5DC6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з)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согласование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уполномоченными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органами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функциональных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описаний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(функциональных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архитектур)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функциональные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описания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(функциональные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архитектуры)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7093F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F7093F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7093F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F7093F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9B5DC6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и)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технологических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документов,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регламентирующих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информационное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взаимодействие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реализации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(далее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-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технологические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документы),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соответствии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перечнем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процессов,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утверждаемым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Комиссией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проекты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технологических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документов,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прототипы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программных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средств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7093F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F7093F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7093F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F7093F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9B5DC6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согласование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уполномоченными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органами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технологических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документов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технологические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документы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7093F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F7093F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7093F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F7093F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9B5DC6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л)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стандартов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рекомендаций,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необходимых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для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развития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обеспечения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функционирования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интегрированной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системы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стандарты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рекомендации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II-IV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7093F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F7093F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>
              <w:rPr>
                <w:rStyle w:val="Bodytext212pt"/>
                <w:rFonts w:ascii="Sylfaen" w:hAnsi="Sylfaen" w:cs="Sylfaen"/>
              </w:rPr>
              <w:t>м</w:t>
            </w:r>
            <w:r w:rsidR="00F221FE" w:rsidRPr="00F221FE">
              <w:rPr>
                <w:rStyle w:val="Bodytext212pt"/>
                <w:rFonts w:ascii="Sylfaen" w:hAnsi="Sylfaen" w:cs="Sylfaen"/>
              </w:rPr>
              <w:t>)</w:t>
            </w:r>
            <w:r w:rsidR="00F221FE">
              <w:rPr>
                <w:rStyle w:val="Bodytext212pt"/>
                <w:rFonts w:ascii="Sylfaen" w:hAnsi="Sylfaen" w:cs="Sylfaen"/>
              </w:rPr>
              <w:t xml:space="preserve"> </w:t>
            </w:r>
            <w:r w:rsidR="00F221FE" w:rsidRPr="00F221FE">
              <w:rPr>
                <w:rStyle w:val="Bodytext212pt"/>
                <w:rFonts w:ascii="Sylfaen" w:hAnsi="Sylfaen" w:cs="Sylfaen"/>
              </w:rPr>
              <w:t>разработка</w:t>
            </w:r>
            <w:r w:rsidR="00F221FE">
              <w:rPr>
                <w:rStyle w:val="Bodytext212pt"/>
                <w:rFonts w:ascii="Sylfaen" w:hAnsi="Sylfaen" w:cs="Sylfaen"/>
              </w:rPr>
              <w:t xml:space="preserve"> </w:t>
            </w:r>
            <w:r w:rsidR="00F221FE" w:rsidRPr="00F221FE">
              <w:rPr>
                <w:rStyle w:val="Bodytext212pt"/>
                <w:rFonts w:ascii="Sylfaen" w:hAnsi="Sylfaen" w:cs="Sylfaen"/>
              </w:rPr>
              <w:t>инструктивно-методических</w:t>
            </w:r>
            <w:r w:rsidR="00F221FE">
              <w:rPr>
                <w:rStyle w:val="Bodytext212pt"/>
                <w:rFonts w:ascii="Sylfaen" w:hAnsi="Sylfaen" w:cs="Sylfaen"/>
              </w:rPr>
              <w:t xml:space="preserve"> </w:t>
            </w:r>
            <w:r w:rsidR="00F221FE" w:rsidRPr="00F221FE">
              <w:rPr>
                <w:rStyle w:val="Bodytext212pt"/>
                <w:rFonts w:ascii="Sylfaen" w:hAnsi="Sylfaen" w:cs="Sylfaen"/>
              </w:rPr>
              <w:t>документов</w:t>
            </w:r>
            <w:r w:rsidR="00F221FE">
              <w:rPr>
                <w:rStyle w:val="Bodytext212pt"/>
                <w:rFonts w:ascii="Sylfaen" w:hAnsi="Sylfaen" w:cs="Sylfaen"/>
              </w:rPr>
              <w:t xml:space="preserve"> </w:t>
            </w:r>
            <w:r w:rsidR="00F221FE" w:rsidRPr="00F221FE">
              <w:rPr>
                <w:rStyle w:val="Bodytext212pt"/>
                <w:rFonts w:ascii="Sylfaen" w:hAnsi="Sylfaen" w:cs="Sylfaen"/>
              </w:rPr>
              <w:t>по</w:t>
            </w:r>
            <w:r w:rsidR="00F221FE">
              <w:rPr>
                <w:rStyle w:val="Bodytext212pt"/>
                <w:rFonts w:ascii="Sylfaen" w:hAnsi="Sylfaen" w:cs="Sylfaen"/>
              </w:rPr>
              <w:t xml:space="preserve"> </w:t>
            </w:r>
            <w:r w:rsidR="00F221FE" w:rsidRPr="00F221FE">
              <w:rPr>
                <w:rStyle w:val="Bodytext212pt"/>
                <w:rFonts w:ascii="Sylfaen" w:hAnsi="Sylfaen" w:cs="Sylfaen"/>
              </w:rPr>
              <w:t>ведению</w:t>
            </w:r>
            <w:r w:rsidR="00F221FE">
              <w:rPr>
                <w:rStyle w:val="Bodytext212pt"/>
                <w:rFonts w:ascii="Sylfaen" w:hAnsi="Sylfaen" w:cs="Sylfaen"/>
              </w:rPr>
              <w:t xml:space="preserve"> </w:t>
            </w:r>
            <w:r w:rsidR="00F221FE" w:rsidRPr="00F221FE">
              <w:rPr>
                <w:rStyle w:val="Bodytext212pt"/>
                <w:rFonts w:ascii="Sylfaen" w:hAnsi="Sylfaen" w:cs="Sylfaen"/>
              </w:rPr>
              <w:t>и</w:t>
            </w:r>
            <w:r w:rsidR="00F221FE">
              <w:rPr>
                <w:rStyle w:val="Bodytext212pt"/>
                <w:rFonts w:ascii="Sylfaen" w:hAnsi="Sylfaen" w:cs="Sylfaen"/>
              </w:rPr>
              <w:t xml:space="preserve"> </w:t>
            </w:r>
            <w:r w:rsidR="00F221FE" w:rsidRPr="00F221FE">
              <w:rPr>
                <w:rStyle w:val="Bodytext212pt"/>
                <w:rFonts w:ascii="Sylfaen" w:hAnsi="Sylfaen" w:cs="Sylfaen"/>
              </w:rPr>
              <w:t>применению</w:t>
            </w:r>
            <w:r w:rsidR="00F221FE">
              <w:rPr>
                <w:rStyle w:val="Bodytext212pt"/>
                <w:rFonts w:ascii="Sylfaen" w:hAnsi="Sylfaen" w:cs="Sylfaen"/>
              </w:rPr>
              <w:t xml:space="preserve"> </w:t>
            </w:r>
            <w:r w:rsidR="00F221FE" w:rsidRPr="00F221FE">
              <w:rPr>
                <w:rStyle w:val="Bodytext212pt"/>
                <w:rFonts w:ascii="Sylfaen" w:hAnsi="Sylfaen" w:cs="Sylfaen"/>
              </w:rPr>
              <w:t>единой</w:t>
            </w:r>
            <w:r w:rsidR="00F221FE">
              <w:rPr>
                <w:rStyle w:val="Bodytext212pt"/>
                <w:rFonts w:ascii="Sylfaen" w:hAnsi="Sylfaen" w:cs="Sylfaen"/>
              </w:rPr>
              <w:t xml:space="preserve"> </w:t>
            </w:r>
            <w:r w:rsidR="00F221FE" w:rsidRPr="00F221FE">
              <w:rPr>
                <w:rStyle w:val="Bodytext212pt"/>
                <w:rFonts w:ascii="Sylfaen" w:hAnsi="Sylfaen" w:cs="Sylfaen"/>
              </w:rPr>
              <w:t>системы</w:t>
            </w:r>
            <w:r w:rsidR="00F221FE">
              <w:rPr>
                <w:rStyle w:val="Bodytext212pt"/>
                <w:rFonts w:ascii="Sylfaen" w:hAnsi="Sylfaen" w:cs="Sylfaen"/>
              </w:rPr>
              <w:t xml:space="preserve"> </w:t>
            </w:r>
            <w:r w:rsidR="00F221FE" w:rsidRPr="00F221FE">
              <w:rPr>
                <w:rStyle w:val="Bodytext212pt"/>
                <w:rFonts w:ascii="Sylfaen" w:hAnsi="Sylfaen" w:cs="Sylfaen"/>
              </w:rPr>
              <w:t>нормативно-справочной</w:t>
            </w:r>
            <w:r w:rsidR="00F221FE">
              <w:rPr>
                <w:rStyle w:val="Bodytext212pt"/>
                <w:rFonts w:ascii="Sylfaen" w:hAnsi="Sylfaen" w:cs="Sylfaen"/>
              </w:rPr>
              <w:t xml:space="preserve"> </w:t>
            </w:r>
            <w:r w:rsidR="00F221FE" w:rsidRPr="00F221FE">
              <w:rPr>
                <w:rStyle w:val="Bodytext212pt"/>
                <w:rFonts w:ascii="Sylfaen" w:hAnsi="Sylfaen" w:cs="Sylfaen"/>
              </w:rPr>
              <w:t>информации</w:t>
            </w:r>
            <w:r w:rsidR="00F221FE">
              <w:rPr>
                <w:rStyle w:val="Bodytext212pt"/>
                <w:rFonts w:ascii="Sylfaen" w:hAnsi="Sylfaen" w:cs="Sylfaen"/>
              </w:rPr>
              <w:t xml:space="preserve"> </w:t>
            </w:r>
            <w:r w:rsidR="00F221FE" w:rsidRPr="00F221FE">
              <w:rPr>
                <w:rStyle w:val="Bodytext212pt"/>
                <w:rFonts w:ascii="Sylfaen" w:hAnsi="Sylfaen" w:cs="Sylfaen"/>
              </w:rPr>
              <w:t>Союза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инструктивно-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методические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документы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</w:t>
            </w:r>
            <w:r w:rsidR="00F7093F">
              <w:rPr>
                <w:rStyle w:val="Bodytext212pt"/>
                <w:rFonts w:ascii="Sylfaen" w:hAnsi="Sylfaen" w:cs="Sylfaen"/>
                <w:lang w:val="en-US"/>
              </w:rPr>
              <w:t>-</w:t>
            </w:r>
            <w:r w:rsidRPr="00F221FE">
              <w:rPr>
                <w:rStyle w:val="Bodytext212pt"/>
                <w:rFonts w:ascii="Sylfaen" w:hAnsi="Sylfaen" w:cs="Sylfaen"/>
              </w:rPr>
              <w:t>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н)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актуализация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справочников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классификаторов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единой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системы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нормативно-справочной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Союза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справочники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классификаторы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I-IV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I-IV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органы,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операторы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lastRenderedPageBreak/>
              <w:t>по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ведению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справочников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классификаторов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о)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частных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технических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заданий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модернизацию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подсистем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интеграционного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интегрированной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системы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(далее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-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интеграционный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Комиссии)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перечню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согласно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приложению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№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частные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технические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задания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I-IV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</w:t>
            </w:r>
            <w:r w:rsidR="00F7093F">
              <w:rPr>
                <w:rStyle w:val="Bodytext212pt"/>
                <w:rFonts w:ascii="Sylfaen" w:hAnsi="Sylfaen" w:cs="Sylfaen"/>
                <w:lang w:val="en-US"/>
              </w:rPr>
              <w:t>-</w:t>
            </w:r>
            <w:r w:rsidRPr="00F221FE">
              <w:rPr>
                <w:rStyle w:val="Bodytext212pt"/>
                <w:rFonts w:ascii="Sylfaen" w:hAnsi="Sylfaen" w:cs="Sylfaen"/>
              </w:rPr>
              <w:t>II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п)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проведение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тестирования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информационного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взаимодействия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между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информационными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системами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участников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соответствии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порядками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присоединения,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входящими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состав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утверждаемых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Комиссией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технологических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документов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акты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тестирования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I-IV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I-IV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органы**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р)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архитектуры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интегрированной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системы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взаимосвязи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реализацией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национальных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механизмов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«единого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окна»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прослеживаемости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товаров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описание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архитектуры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II-III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с)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техническая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экспертиза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отчеты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I-IV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7093F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F7093F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т)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стратегии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развития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интегрированной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системы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стратегия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</w:t>
            </w:r>
            <w:r w:rsidR="000B20D2">
              <w:rPr>
                <w:rStyle w:val="Bodytext212pt"/>
                <w:rFonts w:ascii="Sylfaen" w:hAnsi="Sylfaen" w:cs="Sylfaen"/>
                <w:lang w:val="en-US"/>
              </w:rPr>
              <w:t>-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II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2.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Модернизация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развитие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интеграционного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Комиссии,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числе: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ind w:left="221"/>
              <w:rPr>
                <w:rFonts w:ascii="Sylfaen" w:hAnsi="Sylfaen" w:cs="Sylfaen"/>
                <w:szCs w:val="10"/>
              </w:rPr>
            </w:pP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2310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а)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создание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подсистем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составе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интеграционного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перечню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согласно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приложению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№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3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технорабочие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проекты,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выполненных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б)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модернизация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подсистем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составе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интеграционного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соответствии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приложением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№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настоящему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плану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технорабочие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проекты,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выполненных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9B5DC6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9B5DC6" w:rsidRPr="00F221FE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в)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создание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(модернизация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развитие)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программного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обеспечения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сервисов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составе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интеграционного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согласно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перечню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направлений,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приоритетных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для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реализации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процессов,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соответствии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приложением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№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1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настоящему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плану</w:t>
            </w:r>
          </w:p>
        </w:tc>
        <w:tc>
          <w:tcPr>
            <w:tcW w:w="2906" w:type="dxa"/>
            <w:shd w:val="clear" w:color="auto" w:fill="FFFFFF"/>
          </w:tcPr>
          <w:p w:rsidR="009B5DC6" w:rsidRPr="00F221FE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технорабочие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проекты,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выполненных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9B5DC6" w:rsidRPr="000B20D2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9B5DC6" w:rsidRPr="00F221FE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9B5DC6" w:rsidRPr="000B20D2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9B5DC6" w:rsidRPr="00F221FE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9B5DC6" w:rsidRPr="00F221FE" w:rsidRDefault="009B5DC6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г)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создание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(модернизация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развитие)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базовых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компонентов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программного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обеспечения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сервисов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для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его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использования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проведении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межгосударственных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испытаний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интегрированной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системы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национальных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сегментах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заинтересованных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государств-членов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интегрированной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системы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(далее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-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национальные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сегменты)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согласно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перечню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направлений,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приоритетных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для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реализации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процессов,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соответствии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приложением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№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1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настоящему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плану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технорабочие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проекты,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выполненных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I-IV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д)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техническая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экспертиза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отчеты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3.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Координация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модернизации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развитию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национальных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сегментов,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числе: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ind w:left="221"/>
              <w:rPr>
                <w:rFonts w:ascii="Sylfaen" w:hAnsi="Sylfaen" w:cs="Sylfaen"/>
                <w:szCs w:val="10"/>
              </w:rPr>
            </w:pP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2310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а)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планов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модернизации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развития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национальных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сегментов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планы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модернизации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развития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национальных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сегментов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</w:p>
        </w:tc>
        <w:tc>
          <w:tcPr>
            <w:tcW w:w="1574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б)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модернизация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развитие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национальных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соответствии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планами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согласно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подпункту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«а»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настоящего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пункта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промежуточные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отчеты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органы**,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F12370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в)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модернизация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(при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необходимости)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программных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средств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(адаптеров)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для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обеспечения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взаимодействия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между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интеграционным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шлюзом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национального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применяемой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государстве-члене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системой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межведомственного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взаимодействия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электронном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виде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(для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интеграционных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шлюзов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национальных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сегментов,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реализованных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основе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типового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шлюза)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технорабочие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проекты,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акт(ы)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выполненных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I-IV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г)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обеспечение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реализации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национальных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сегментах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согласно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перечню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направлений,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приоритетных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для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реализации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процессов,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соответствии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приложением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№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1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настоящему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плану***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отчеты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органы**,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д)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подготовка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отчетов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ходе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модернизации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развитию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национальных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сегментов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отчеты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</w:p>
        </w:tc>
        <w:tc>
          <w:tcPr>
            <w:tcW w:w="1574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4.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Создание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развитие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инфраструктуры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трансграничного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пространства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доверия,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числе: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ind w:left="221"/>
              <w:rPr>
                <w:rFonts w:ascii="Sylfaen" w:hAnsi="Sylfaen" w:cs="Sylfaen"/>
                <w:szCs w:val="10"/>
              </w:rPr>
            </w:pP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2310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а)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архитектуры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трансграничного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пространства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доверия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описание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архитектуры</w:t>
            </w:r>
          </w:p>
        </w:tc>
        <w:tc>
          <w:tcPr>
            <w:tcW w:w="1665" w:type="dxa"/>
            <w:gridSpan w:val="2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74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б)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нормативных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правовых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организационно-технических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для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реализации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требований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созданию,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развитию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функционированию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трансграничного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пространства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доверия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проекты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документов</w:t>
            </w:r>
          </w:p>
        </w:tc>
        <w:tc>
          <w:tcPr>
            <w:tcW w:w="165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I-IV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в)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стандартов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(на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основе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локализации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международных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стандартов)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для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реализации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требований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созданию,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развитию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функционированию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трансграничного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пространства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доверия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проекты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стандартов</w:t>
            </w:r>
          </w:p>
        </w:tc>
        <w:tc>
          <w:tcPr>
            <w:tcW w:w="165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I-IV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г)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технических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требований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интеграционному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компоненту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общей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инфраструктуры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документирования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электронном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виде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технические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требования</w:t>
            </w:r>
          </w:p>
        </w:tc>
        <w:tc>
          <w:tcPr>
            <w:tcW w:w="165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2310" w:type="dxa"/>
            <w:shd w:val="clear" w:color="auto" w:fill="FFFFFF"/>
          </w:tcPr>
          <w:p w:rsidR="00AE389D" w:rsidRPr="004F09EB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д)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подготовка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перечня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государственных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компонентов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общей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инфраструктуры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документирования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электронном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виде,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для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которых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разрабатываются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технические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требования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перечень</w:t>
            </w:r>
          </w:p>
        </w:tc>
        <w:tc>
          <w:tcPr>
            <w:tcW w:w="165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е)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технических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требований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государственным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компонентам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общей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инфраструктуры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документирования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электронном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виде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учетом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подпунктов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«г»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«д»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настоящего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пункта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технические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требования</w:t>
            </w:r>
          </w:p>
        </w:tc>
        <w:tc>
          <w:tcPr>
            <w:tcW w:w="165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I-II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органы**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ж)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создание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(модернизация)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интеграционного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lastRenderedPageBreak/>
              <w:t>компонента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общей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инфраструктуры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документирования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электронном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виде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соответствии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требованиями,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указанными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подпункте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«г»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настоящего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пункта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технорабочие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проекты,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lastRenderedPageBreak/>
              <w:t>акт(ы)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выполненных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</w:t>
            </w:r>
          </w:p>
        </w:tc>
        <w:tc>
          <w:tcPr>
            <w:tcW w:w="165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III-IV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I-IV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з)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создание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(модернизация)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государственных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компонентов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общей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инфраструктуры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документирования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электронном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виде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соответствии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требованиями,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указанными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подпункте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«е»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настоящего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пункта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технорабочие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проекты,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акт(ы)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выполненных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</w:t>
            </w:r>
          </w:p>
        </w:tc>
        <w:tc>
          <w:tcPr>
            <w:tcW w:w="1658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I-IV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органы**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и)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проведение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проверок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государственных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интеграционного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компонентов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общей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инфраструктуры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документирования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электронном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виде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соответствие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требованиям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созданию,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развитию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функционированию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трансграничного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пространства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доверия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акт(ы)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проверок</w:t>
            </w:r>
          </w:p>
        </w:tc>
        <w:tc>
          <w:tcPr>
            <w:tcW w:w="165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III-IV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I-IV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органы**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создание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удостоверяющего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центра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Комиссии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технорабочий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акт(ы)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выполненных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</w:t>
            </w:r>
          </w:p>
        </w:tc>
        <w:tc>
          <w:tcPr>
            <w:tcW w:w="165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II-IV</w:t>
            </w:r>
            <w:r>
              <w:rPr>
                <w:rStyle w:val="Bodytext212pt0"/>
                <w:rFonts w:ascii="Sylfaen" w:hAnsi="Sylfaen" w:cs="Sylfaen"/>
                <w:spacing w:val="0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л)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создание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удостоверяющего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центра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службы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доверенной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третьей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стороны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интегрированной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системы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технорабочий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акт(ы)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выполненных</w:t>
            </w:r>
          </w:p>
        </w:tc>
        <w:tc>
          <w:tcPr>
            <w:tcW w:w="165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II-IV</w:t>
            </w:r>
            <w:r>
              <w:rPr>
                <w:rStyle w:val="Bodytext212pt0"/>
                <w:rFonts w:ascii="Sylfaen" w:hAnsi="Sylfaen" w:cs="Sylfaen"/>
                <w:spacing w:val="0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-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right="312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м)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техническая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экспертиза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отчеты</w:t>
            </w:r>
          </w:p>
        </w:tc>
        <w:tc>
          <w:tcPr>
            <w:tcW w:w="165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I-IV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5.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специализированных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средств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криптографической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защиты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Союза****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ind w:left="221"/>
              <w:rPr>
                <w:rFonts w:ascii="Sylfaen" w:hAnsi="Sylfaen" w:cs="Sylfaen"/>
                <w:szCs w:val="10"/>
              </w:rPr>
            </w:pPr>
          </w:p>
        </w:tc>
        <w:tc>
          <w:tcPr>
            <w:tcW w:w="1658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2310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а)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нормативных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правовых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lastRenderedPageBreak/>
              <w:t>организационно-технических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для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реализации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совместной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специализированных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средств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криптографической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защиты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Союза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нормативные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правовые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lastRenderedPageBreak/>
              <w:t>организационно-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технические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документы</w:t>
            </w:r>
          </w:p>
        </w:tc>
        <w:tc>
          <w:tcPr>
            <w:tcW w:w="1658" w:type="dxa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lastRenderedPageBreak/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96292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б)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технических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требований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специализированным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средствам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криптографической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защиты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Союза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технические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требования</w:t>
            </w:r>
          </w:p>
        </w:tc>
        <w:tc>
          <w:tcPr>
            <w:tcW w:w="165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III-IV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I-II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96292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в)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конструкторской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опытных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образцов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специализированных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средств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криптографической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защиты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Союза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конструкторская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документация,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опытные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образцы</w:t>
            </w:r>
          </w:p>
        </w:tc>
        <w:tc>
          <w:tcPr>
            <w:tcW w:w="1658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96292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right="312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г)техническая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экспертиза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отчеты</w:t>
            </w:r>
          </w:p>
        </w:tc>
        <w:tc>
          <w:tcPr>
            <w:tcW w:w="1658" w:type="dxa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6.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Поддержка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функционирования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информационно-телекоммуникационной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вычислительной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инфраструктуры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интегрированной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системы,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числе: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ind w:left="221"/>
              <w:rPr>
                <w:rFonts w:ascii="Sylfaen" w:hAnsi="Sylfaen" w:cs="Sylfaen"/>
                <w:szCs w:val="10"/>
              </w:rPr>
            </w:pPr>
          </w:p>
        </w:tc>
        <w:tc>
          <w:tcPr>
            <w:tcW w:w="1658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2310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а)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аренда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каналов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передачи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данных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для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взаимодействия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между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интеграционным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национальными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сегментами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отчеты,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акт(ы)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выполненных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</w:t>
            </w:r>
          </w:p>
        </w:tc>
        <w:tc>
          <w:tcPr>
            <w:tcW w:w="1658" w:type="dxa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б)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приобретение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услуг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центра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обработки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данных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для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обеспечения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функционирования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интеграционного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Комиссии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отчеты,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акт(ы)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выполненных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</w:t>
            </w:r>
          </w:p>
        </w:tc>
        <w:tc>
          <w:tcPr>
            <w:tcW w:w="165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I-IV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в)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приобретение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(аренда)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лицензий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общесистемное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прикладное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программное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обеспечение,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необходимое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lastRenderedPageBreak/>
              <w:t>для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функционирования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интеграционного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Комиссии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отчеты,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акт(ы)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lastRenderedPageBreak/>
              <w:t>выполненных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</w:t>
            </w:r>
          </w:p>
        </w:tc>
        <w:tc>
          <w:tcPr>
            <w:tcW w:w="165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I-IV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Комиссия*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г)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сопровождение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разработанных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2015-2016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годах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принятых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эксплуатацию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подсистем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компонентов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интегрированной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системы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отчеты,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акт(ы)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выполненных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</w:t>
            </w:r>
          </w:p>
        </w:tc>
        <w:tc>
          <w:tcPr>
            <w:tcW w:w="1658" w:type="dxa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4F09EB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д)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сопровождение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обеспечение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эксплуатации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интеграционных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шлюзов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национальных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сегментов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отчеты,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акт(ы)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выполненных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</w:t>
            </w:r>
          </w:p>
        </w:tc>
        <w:tc>
          <w:tcPr>
            <w:tcW w:w="1658" w:type="dxa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4F09EB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органы**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е)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сопровождение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обеспечение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эксплуатации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доверенных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третьих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сторон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национальных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сегментов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отчеты,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акт(ы)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выполненных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</w:t>
            </w:r>
          </w:p>
        </w:tc>
        <w:tc>
          <w:tcPr>
            <w:tcW w:w="1658" w:type="dxa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органы**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ж)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техническая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экспертиза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отчеты</w:t>
            </w:r>
          </w:p>
        </w:tc>
        <w:tc>
          <w:tcPr>
            <w:tcW w:w="1658" w:type="dxa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0B20D2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 w:rsidRPr="00F221FE">
              <w:rPr>
                <w:rStyle w:val="Bodytext212pt0"/>
                <w:rFonts w:ascii="Sylfaen" w:hAnsi="Sylfaen" w:cs="Sylfaen"/>
                <w:spacing w:val="0"/>
              </w:rPr>
              <w:t>І-І</w:t>
            </w:r>
            <w:r w:rsidR="000B20D2">
              <w:rPr>
                <w:rStyle w:val="Bodytext212pt0"/>
                <w:rFonts w:ascii="Sylfaen" w:hAnsi="Sylfaen" w:cs="Sylfaen"/>
                <w:spacing w:val="0"/>
                <w:lang w:val="en-US"/>
              </w:rPr>
              <w:t>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7.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Обучение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пользователей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средствами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информатизации,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том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числе: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ind w:left="221"/>
              <w:rPr>
                <w:rFonts w:ascii="Sylfaen" w:hAnsi="Sylfaen" w:cs="Sylfaen"/>
                <w:szCs w:val="10"/>
              </w:rPr>
            </w:pPr>
          </w:p>
        </w:tc>
        <w:tc>
          <w:tcPr>
            <w:tcW w:w="1658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  <w:tc>
          <w:tcPr>
            <w:tcW w:w="2310" w:type="dxa"/>
            <w:shd w:val="clear" w:color="auto" w:fill="FFFFFF"/>
          </w:tcPr>
          <w:p w:rsidR="00AE389D" w:rsidRPr="00F221FE" w:rsidRDefault="00AE389D" w:rsidP="00962923">
            <w:pPr>
              <w:spacing w:after="120"/>
              <w:jc w:val="center"/>
              <w:rPr>
                <w:rFonts w:ascii="Sylfaen" w:hAnsi="Sylfaen" w:cs="Sylfaen"/>
                <w:szCs w:val="10"/>
              </w:rPr>
            </w:pPr>
          </w:p>
        </w:tc>
      </w:tr>
      <w:tr w:rsidR="00754BA3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754BA3" w:rsidRPr="00F221FE" w:rsidRDefault="00754BA3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а)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обучение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сотрудников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должностных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лиц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структурных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подразделений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работе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подсистемами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интегрированной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системы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составе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интеграционного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сегмента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Комиссии</w:t>
            </w:r>
          </w:p>
        </w:tc>
        <w:tc>
          <w:tcPr>
            <w:tcW w:w="2906" w:type="dxa"/>
            <w:shd w:val="clear" w:color="auto" w:fill="FFFFFF"/>
          </w:tcPr>
          <w:p w:rsidR="00754BA3" w:rsidRPr="00F221FE" w:rsidRDefault="00754BA3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отчет</w:t>
            </w:r>
          </w:p>
        </w:tc>
        <w:tc>
          <w:tcPr>
            <w:tcW w:w="1658" w:type="dxa"/>
            <w:shd w:val="clear" w:color="auto" w:fill="FFFFFF"/>
          </w:tcPr>
          <w:p w:rsidR="00754BA3" w:rsidRPr="00F221FE" w:rsidRDefault="00754BA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754BA3" w:rsidRPr="00F221FE" w:rsidRDefault="00754BA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754BA3" w:rsidRPr="00F221FE" w:rsidRDefault="00754BA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б)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обучение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представителей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уполномоченных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органов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отчет</w:t>
            </w:r>
          </w:p>
        </w:tc>
        <w:tc>
          <w:tcPr>
            <w:tcW w:w="165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  <w:tr w:rsidR="00AE389D" w:rsidRPr="00F221FE" w:rsidTr="00F7093F">
        <w:trPr>
          <w:jc w:val="center"/>
        </w:trPr>
        <w:tc>
          <w:tcPr>
            <w:tcW w:w="618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5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lastRenderedPageBreak/>
              <w:t>в)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организация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проведение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конкурсов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инновационных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«Евразийские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цифровые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платформы»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рамках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выставочного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форума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«Евразийская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неделя»</w:t>
            </w:r>
          </w:p>
        </w:tc>
        <w:tc>
          <w:tcPr>
            <w:tcW w:w="290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221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отчет</w:t>
            </w:r>
          </w:p>
        </w:tc>
        <w:tc>
          <w:tcPr>
            <w:tcW w:w="165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III-IV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III-IV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кварталы</w:t>
            </w:r>
          </w:p>
        </w:tc>
        <w:tc>
          <w:tcPr>
            <w:tcW w:w="2310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Комиссия*,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уполномоченные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органы</w:t>
            </w:r>
          </w:p>
        </w:tc>
      </w:tr>
    </w:tbl>
    <w:p w:rsidR="00962923" w:rsidRDefault="00962923" w:rsidP="00F221FE">
      <w:pPr>
        <w:pStyle w:val="Bodytext70"/>
        <w:shd w:val="clear" w:color="auto" w:fill="auto"/>
        <w:spacing w:before="0" w:after="120" w:line="240" w:lineRule="auto"/>
        <w:ind w:left="160"/>
        <w:rPr>
          <w:rFonts w:ascii="Sylfaen" w:hAnsi="Sylfaen" w:cs="Sylfaen"/>
          <w:lang w:eastAsia="en-US" w:bidi="en-US"/>
        </w:rPr>
      </w:pPr>
    </w:p>
    <w:p w:rsidR="00AE389D" w:rsidRPr="000B20D2" w:rsidRDefault="00F221FE" w:rsidP="00F221FE">
      <w:pPr>
        <w:pStyle w:val="Bodytext70"/>
        <w:shd w:val="clear" w:color="auto" w:fill="auto"/>
        <w:spacing w:before="0" w:after="120" w:line="240" w:lineRule="auto"/>
        <w:ind w:left="160"/>
        <w:rPr>
          <w:rFonts w:ascii="Sylfaen" w:hAnsi="Sylfaen" w:cs="Sylfaen"/>
        </w:rPr>
      </w:pPr>
      <w:r w:rsidRPr="000B20D2">
        <w:rPr>
          <w:rFonts w:ascii="Sylfaen" w:hAnsi="Sylfaen" w:cs="Sylfaen"/>
          <w:lang w:eastAsia="en-US" w:bidi="en-US"/>
        </w:rPr>
        <w:t xml:space="preserve">* </w:t>
      </w:r>
      <w:r w:rsidRPr="000B20D2">
        <w:rPr>
          <w:rFonts w:ascii="Sylfaen" w:hAnsi="Sylfaen" w:cs="Sylfaen"/>
        </w:rPr>
        <w:t>Финансирование мероприятий осуществляется за счет средств бюджета Союза согласно приложению № 4.</w:t>
      </w:r>
    </w:p>
    <w:p w:rsidR="00AE389D" w:rsidRPr="000B20D2" w:rsidRDefault="00F221FE" w:rsidP="00F221FE">
      <w:pPr>
        <w:pStyle w:val="Bodytext70"/>
        <w:shd w:val="clear" w:color="auto" w:fill="auto"/>
        <w:spacing w:before="0" w:after="120" w:line="240" w:lineRule="auto"/>
        <w:ind w:left="160"/>
        <w:rPr>
          <w:rFonts w:ascii="Sylfaen" w:hAnsi="Sylfaen" w:cs="Sylfaen"/>
        </w:rPr>
      </w:pPr>
      <w:r w:rsidRPr="000B20D2">
        <w:rPr>
          <w:rFonts w:ascii="Sylfaen" w:hAnsi="Sylfaen" w:cs="Sylfaen"/>
        </w:rPr>
        <w:t>** Финансирование мероприятий осуществляется за счет средств бюджетов государств-членов.</w:t>
      </w:r>
    </w:p>
    <w:p w:rsidR="00AE389D" w:rsidRPr="000B20D2" w:rsidRDefault="00F221FE" w:rsidP="00F221FE">
      <w:pPr>
        <w:pStyle w:val="Bodytext70"/>
        <w:shd w:val="clear" w:color="auto" w:fill="auto"/>
        <w:spacing w:before="0" w:after="120" w:line="240" w:lineRule="auto"/>
        <w:ind w:left="160" w:right="160"/>
        <w:rPr>
          <w:rFonts w:ascii="Sylfaen" w:hAnsi="Sylfaen" w:cs="Sylfaen"/>
        </w:rPr>
      </w:pPr>
      <w:r w:rsidRPr="000B20D2">
        <w:rPr>
          <w:rFonts w:ascii="Sylfaen" w:hAnsi="Sylfaen" w:cs="Sylfaen"/>
        </w:rPr>
        <w:t>*** Состав и сроки выполнения мероприятий определяются соответствующими порядками присоединения, входящими в состав утверждаемых Комиссией технологических документов.</w:t>
      </w:r>
    </w:p>
    <w:p w:rsidR="00AE389D" w:rsidRDefault="00F221FE" w:rsidP="00F221FE">
      <w:pPr>
        <w:pStyle w:val="Bodytext70"/>
        <w:shd w:val="clear" w:color="auto" w:fill="auto"/>
        <w:spacing w:before="0" w:after="120" w:line="240" w:lineRule="auto"/>
        <w:ind w:left="160"/>
        <w:rPr>
          <w:rFonts w:ascii="Sylfaen" w:hAnsi="Sylfaen" w:cs="Sylfaen"/>
        </w:rPr>
      </w:pPr>
      <w:r w:rsidRPr="000B20D2">
        <w:rPr>
          <w:rFonts w:ascii="Sylfaen" w:hAnsi="Sylfaen" w:cs="Sylfaen"/>
        </w:rPr>
        <w:t>**** Мероприятия проводятся при наличии соответствующего решения Высшего Евразийского экономического совета.</w:t>
      </w:r>
    </w:p>
    <w:p w:rsidR="00962923" w:rsidRDefault="00962923" w:rsidP="00F221FE">
      <w:pPr>
        <w:pStyle w:val="Bodytext70"/>
        <w:shd w:val="clear" w:color="auto" w:fill="auto"/>
        <w:spacing w:before="0" w:after="120" w:line="240" w:lineRule="auto"/>
        <w:ind w:left="160"/>
        <w:rPr>
          <w:rFonts w:ascii="Sylfaen" w:hAnsi="Sylfaen" w:cs="Sylfaen"/>
        </w:rPr>
      </w:pPr>
    </w:p>
    <w:p w:rsidR="00962923" w:rsidRPr="00F221FE" w:rsidRDefault="00962923" w:rsidP="00F221FE">
      <w:pPr>
        <w:pStyle w:val="Bodytext70"/>
        <w:shd w:val="clear" w:color="auto" w:fill="auto"/>
        <w:spacing w:before="0" w:after="120" w:line="240" w:lineRule="auto"/>
        <w:ind w:left="160"/>
        <w:rPr>
          <w:rFonts w:ascii="Sylfaen" w:hAnsi="Sylfaen" w:cs="Sylfaen"/>
        </w:rPr>
        <w:sectPr w:rsidR="00962923" w:rsidRPr="00F221FE" w:rsidSect="00065882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left="3828" w:right="360" w:firstLine="0"/>
        <w:jc w:val="center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lastRenderedPageBreak/>
        <w:t>ПРИЛОЖЕНИЕ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№</w:t>
      </w:r>
      <w:r>
        <w:rPr>
          <w:rFonts w:ascii="Sylfaen" w:hAnsi="Sylfaen" w:cs="Sylfaen"/>
          <w:sz w:val="24"/>
          <w:lang w:eastAsia="en-US" w:bidi="en-US"/>
        </w:rPr>
        <w:t xml:space="preserve"> </w:t>
      </w:r>
      <w:r w:rsidRPr="00F221FE">
        <w:rPr>
          <w:rFonts w:ascii="Sylfaen" w:hAnsi="Sylfaen" w:cs="Sylfaen"/>
          <w:sz w:val="24"/>
        </w:rPr>
        <w:t>1</w:t>
      </w:r>
    </w:p>
    <w:p w:rsidR="00AE389D" w:rsidRDefault="00F221FE" w:rsidP="00962923">
      <w:pPr>
        <w:pStyle w:val="Bodytext20"/>
        <w:shd w:val="clear" w:color="auto" w:fill="auto"/>
        <w:spacing w:before="0" w:after="120" w:line="240" w:lineRule="auto"/>
        <w:ind w:left="3828" w:right="360" w:firstLine="0"/>
        <w:jc w:val="center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к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плану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мероприятий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созданию,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обеспечению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функционирования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развитию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интегрированной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информационной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системы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Евразийского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экономического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союза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на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2017-2018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годы</w:t>
      </w:r>
    </w:p>
    <w:p w:rsidR="00962923" w:rsidRPr="00F221FE" w:rsidRDefault="00962923" w:rsidP="00962923">
      <w:pPr>
        <w:pStyle w:val="Bodytext20"/>
        <w:shd w:val="clear" w:color="auto" w:fill="auto"/>
        <w:spacing w:before="0" w:after="120" w:line="240" w:lineRule="auto"/>
        <w:ind w:left="3828" w:right="360" w:firstLine="0"/>
        <w:jc w:val="center"/>
        <w:rPr>
          <w:rFonts w:ascii="Sylfaen" w:hAnsi="Sylfaen" w:cs="Sylfaen"/>
          <w:sz w:val="24"/>
        </w:rPr>
      </w:pPr>
    </w:p>
    <w:p w:rsidR="00AE389D" w:rsidRPr="00F221FE" w:rsidRDefault="00F221FE" w:rsidP="00F221FE">
      <w:pPr>
        <w:pStyle w:val="Heading30"/>
        <w:shd w:val="clear" w:color="auto" w:fill="auto"/>
        <w:spacing w:before="0" w:after="120" w:line="240" w:lineRule="auto"/>
        <w:ind w:right="40"/>
        <w:rPr>
          <w:rFonts w:ascii="Sylfaen" w:hAnsi="Sylfaen" w:cs="Sylfaen"/>
          <w:sz w:val="24"/>
        </w:rPr>
      </w:pPr>
      <w:r w:rsidRPr="00F221FE">
        <w:rPr>
          <w:rStyle w:val="Heading3Spacing2pt"/>
          <w:rFonts w:ascii="Sylfaen" w:hAnsi="Sylfaen" w:cs="Sylfaen"/>
          <w:b/>
          <w:bCs/>
          <w:spacing w:val="0"/>
          <w:sz w:val="24"/>
        </w:rPr>
        <w:t>ПЕРЕЧЕНЬ</w:t>
      </w:r>
    </w:p>
    <w:p w:rsidR="00AE389D" w:rsidRDefault="00F221FE" w:rsidP="00F221FE">
      <w:pPr>
        <w:pStyle w:val="Bodytext40"/>
        <w:shd w:val="clear" w:color="auto" w:fill="auto"/>
        <w:spacing w:before="0" w:after="120" w:line="240" w:lineRule="auto"/>
        <w:ind w:right="40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направлений,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приоритетных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для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реализации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общих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процессов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в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рамках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Евразийского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экономического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союза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1.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Таможенно-тарифное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нетарифное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регулирование.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2.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Таможенное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регулирование.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3.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Техническое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регулирование,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применение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санитарных,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ветеринарно-санитарных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карантинных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фитосанитарных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мер.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4.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Информационное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взаимодействие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национальных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механизмов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«единого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окна»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в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системе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регулирования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внешнеэкономической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деятельности.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5.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Прослеживаемость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товаров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в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Евразийском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экономическом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союзе.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6.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Зачисление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распределение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ввозных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таможенных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пошлин.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7.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Зачисление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распределение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специальных,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антидемпинговых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компенсационных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пошлин.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8.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Конкурентная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(антимонопольная)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политика.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9.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Энергетическая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политика.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10.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Валютная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политика.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11.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Интеллектуальная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собственность.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12.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Финансовые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рынки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(банковская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сфера,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сфера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страхования,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валютный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рынок,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рынок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ценных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бумаг).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right="360"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13.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Обеспечение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деятельности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органов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Евразийского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экономического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союза.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14.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Промышленная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политика.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15.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Агропромышленная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политика.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16.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Обращение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лекарственных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средств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медицинских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изделий.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17.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Трудовая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миграция.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18.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Государственные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(муниципальные)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закупки.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19.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Функционирование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внутренних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рынков.</w:t>
      </w:r>
    </w:p>
    <w:p w:rsidR="00962923" w:rsidRDefault="00F221FE" w:rsidP="0096292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  <w:sectPr w:rsidR="00962923" w:rsidSect="00F221FE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F221FE">
        <w:rPr>
          <w:rFonts w:ascii="Sylfaen" w:hAnsi="Sylfaen" w:cs="Sylfaen"/>
          <w:sz w:val="24"/>
        </w:rPr>
        <w:t>20.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Макроэкономическая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политика.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left="7938" w:right="680" w:firstLine="0"/>
        <w:jc w:val="center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lastRenderedPageBreak/>
        <w:t>ПРИЛОЖЕНИЕ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№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2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left="7938" w:right="680" w:firstLine="0"/>
        <w:jc w:val="center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к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плану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мероприятий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созданию,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обеспечению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функционирования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развитию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интегрированной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информационной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системы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Евразийского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экономического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союза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на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2017-2018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годы</w:t>
      </w:r>
    </w:p>
    <w:p w:rsidR="00AE389D" w:rsidRPr="00F221FE" w:rsidRDefault="00F221FE" w:rsidP="00F221FE">
      <w:pPr>
        <w:pStyle w:val="Heading30"/>
        <w:shd w:val="clear" w:color="auto" w:fill="auto"/>
        <w:spacing w:before="0" w:after="120" w:line="240" w:lineRule="auto"/>
        <w:ind w:left="20"/>
        <w:rPr>
          <w:rFonts w:ascii="Sylfaen" w:hAnsi="Sylfaen" w:cs="Sylfaen"/>
          <w:sz w:val="24"/>
        </w:rPr>
      </w:pPr>
      <w:r w:rsidRPr="00F221FE">
        <w:rPr>
          <w:rStyle w:val="Heading3Spacing2pt"/>
          <w:rFonts w:ascii="Sylfaen" w:hAnsi="Sylfaen" w:cs="Sylfaen"/>
          <w:b/>
          <w:bCs/>
          <w:spacing w:val="0"/>
          <w:sz w:val="24"/>
        </w:rPr>
        <w:t>ПЕРЕЧЕНЬ</w:t>
      </w:r>
    </w:p>
    <w:p w:rsidR="00AE389D" w:rsidRPr="00F221FE" w:rsidRDefault="00F221FE" w:rsidP="00F221FE">
      <w:pPr>
        <w:pStyle w:val="Heading30"/>
        <w:shd w:val="clear" w:color="auto" w:fill="auto"/>
        <w:spacing w:before="0" w:after="120" w:line="240" w:lineRule="auto"/>
        <w:ind w:left="20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модернизируемых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подсистем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интеграционного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сегмента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Евразийской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экономической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комиссии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интегрированной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информационной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системы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Евразийского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экономического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союза</w:t>
      </w:r>
    </w:p>
    <w:tbl>
      <w:tblPr>
        <w:tblOverlap w:val="never"/>
        <w:tblW w:w="143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0"/>
        <w:gridCol w:w="2296"/>
        <w:gridCol w:w="2235"/>
        <w:gridCol w:w="14"/>
        <w:gridCol w:w="2253"/>
        <w:gridCol w:w="14"/>
        <w:gridCol w:w="2235"/>
        <w:gridCol w:w="25"/>
      </w:tblGrid>
      <w:tr w:rsidR="00AE389D" w:rsidRPr="00F221FE" w:rsidTr="00962923">
        <w:trPr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89D" w:rsidRPr="00F221FE" w:rsidRDefault="00AE389D" w:rsidP="0096292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Срок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разработки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частного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технического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задания</w:t>
            </w:r>
          </w:p>
        </w:tc>
        <w:tc>
          <w:tcPr>
            <w:tcW w:w="45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Срок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модернизации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подсистемы</w:t>
            </w:r>
          </w:p>
        </w:tc>
      </w:tr>
      <w:tr w:rsidR="00AE389D" w:rsidRPr="00F221FE" w:rsidTr="00962923">
        <w:trPr>
          <w:jc w:val="center"/>
        </w:trPr>
        <w:tc>
          <w:tcPr>
            <w:tcW w:w="5260" w:type="dxa"/>
            <w:tcBorders>
              <w:left w:val="single" w:sz="4" w:space="0" w:color="auto"/>
            </w:tcBorders>
            <w:shd w:val="clear" w:color="auto" w:fill="FFFFFF"/>
          </w:tcPr>
          <w:p w:rsidR="00AE389D" w:rsidRPr="00F221FE" w:rsidRDefault="00AE389D" w:rsidP="0096292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этап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этап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этап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этап</w:t>
            </w:r>
          </w:p>
        </w:tc>
      </w:tr>
      <w:tr w:rsidR="00AE389D" w:rsidRPr="00F221FE" w:rsidTr="00962923">
        <w:trPr>
          <w:jc w:val="center"/>
        </w:trPr>
        <w:tc>
          <w:tcPr>
            <w:tcW w:w="52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1.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Информационный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портал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Евразийского</w:t>
            </w:r>
            <w:r w:rsidR="00962923" w:rsidRPr="00F221FE">
              <w:rPr>
                <w:rStyle w:val="Bodytext212pt"/>
                <w:rFonts w:ascii="Sylfaen" w:hAnsi="Sylfaen" w:cs="Sylfaen"/>
              </w:rPr>
              <w:t xml:space="preserve"> экономического</w:t>
            </w:r>
            <w:r w:rsidR="00962923">
              <w:rPr>
                <w:rStyle w:val="Bodytext212pt"/>
                <w:rFonts w:ascii="Sylfaen" w:hAnsi="Sylfaen" w:cs="Sylfaen"/>
              </w:rPr>
              <w:t xml:space="preserve"> </w:t>
            </w:r>
            <w:r w:rsidR="00962923" w:rsidRPr="00F221FE">
              <w:rPr>
                <w:rStyle w:val="Bodytext212pt"/>
                <w:rFonts w:ascii="Sylfaen" w:hAnsi="Sylfaen" w:cs="Sylfaen"/>
              </w:rPr>
              <w:t>союза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2017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2018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2017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2018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</w:tr>
      <w:tr w:rsidR="00AE389D" w:rsidRPr="00F221FE" w:rsidTr="00962923">
        <w:trPr>
          <w:jc w:val="center"/>
        </w:trPr>
        <w:tc>
          <w:tcPr>
            <w:tcW w:w="14332" w:type="dxa"/>
            <w:gridSpan w:val="8"/>
            <w:shd w:val="clear" w:color="auto" w:fill="FFFFFF"/>
          </w:tcPr>
          <w:p w:rsidR="00AE389D" w:rsidRPr="00F221FE" w:rsidRDefault="00AE389D" w:rsidP="00962923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</w:p>
        </w:tc>
      </w:tr>
      <w:tr w:rsidR="00AE389D" w:rsidRPr="00F221FE" w:rsidTr="00962923">
        <w:trPr>
          <w:jc w:val="center"/>
        </w:trPr>
        <w:tc>
          <w:tcPr>
            <w:tcW w:w="5260" w:type="dxa"/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2.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Информационно-аналитическая</w:t>
            </w:r>
            <w:r w:rsidR="00962923" w:rsidRPr="00F221FE">
              <w:rPr>
                <w:rStyle w:val="Bodytext212pt"/>
                <w:rFonts w:ascii="Sylfaen" w:hAnsi="Sylfaen" w:cs="Sylfaen"/>
              </w:rPr>
              <w:t xml:space="preserve"> подсистема</w:t>
            </w:r>
          </w:p>
        </w:tc>
        <w:tc>
          <w:tcPr>
            <w:tcW w:w="2296" w:type="dxa"/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2017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  <w:tc>
          <w:tcPr>
            <w:tcW w:w="2267" w:type="dxa"/>
            <w:gridSpan w:val="2"/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2018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60" w:type="dxa"/>
            <w:gridSpan w:val="2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</w:tr>
      <w:tr w:rsidR="00AE389D" w:rsidRPr="00F221FE" w:rsidTr="00962923">
        <w:trPr>
          <w:jc w:val="center"/>
        </w:trPr>
        <w:tc>
          <w:tcPr>
            <w:tcW w:w="5260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3.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Статистика</w:t>
            </w:r>
          </w:p>
        </w:tc>
        <w:tc>
          <w:tcPr>
            <w:tcW w:w="2296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2017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2018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60" w:type="dxa"/>
            <w:gridSpan w:val="2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</w:tr>
      <w:tr w:rsidR="00AE389D" w:rsidRPr="00F221FE" w:rsidTr="00962923">
        <w:trPr>
          <w:jc w:val="center"/>
        </w:trPr>
        <w:tc>
          <w:tcPr>
            <w:tcW w:w="5260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4.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Управление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проектами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программами</w:t>
            </w:r>
          </w:p>
        </w:tc>
        <w:tc>
          <w:tcPr>
            <w:tcW w:w="2296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2017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2018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60" w:type="dxa"/>
            <w:gridSpan w:val="2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</w:tr>
      <w:tr w:rsidR="00AE389D" w:rsidRPr="00F221FE" w:rsidTr="00962923">
        <w:trPr>
          <w:jc w:val="center"/>
        </w:trPr>
        <w:tc>
          <w:tcPr>
            <w:tcW w:w="5260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5.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Анализ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областей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рисков</w:t>
            </w:r>
          </w:p>
        </w:tc>
        <w:tc>
          <w:tcPr>
            <w:tcW w:w="2296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2017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2018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60" w:type="dxa"/>
            <w:gridSpan w:val="2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</w:tr>
      <w:tr w:rsidR="00AE389D" w:rsidRPr="00F221FE" w:rsidTr="00962923">
        <w:trPr>
          <w:jc w:val="center"/>
        </w:trPr>
        <w:tc>
          <w:tcPr>
            <w:tcW w:w="5260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6.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Специализированный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документооборот</w:t>
            </w:r>
          </w:p>
        </w:tc>
        <w:tc>
          <w:tcPr>
            <w:tcW w:w="2296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2017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2018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60" w:type="dxa"/>
            <w:gridSpan w:val="2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</w:tr>
      <w:tr w:rsidR="00AE389D" w:rsidRPr="00F221FE" w:rsidTr="00962923">
        <w:trPr>
          <w:jc w:val="center"/>
        </w:trPr>
        <w:tc>
          <w:tcPr>
            <w:tcW w:w="5260" w:type="dxa"/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7.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Таможенно-тарифное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нетарифное</w:t>
            </w:r>
            <w:r w:rsidR="00962923" w:rsidRPr="00F221FE">
              <w:rPr>
                <w:rStyle w:val="Bodytext212pt"/>
                <w:rFonts w:ascii="Sylfaen" w:hAnsi="Sylfaen" w:cs="Sylfaen"/>
              </w:rPr>
              <w:t xml:space="preserve"> регулирование</w:t>
            </w:r>
          </w:p>
        </w:tc>
        <w:tc>
          <w:tcPr>
            <w:tcW w:w="2296" w:type="dxa"/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2017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  <w:tc>
          <w:tcPr>
            <w:tcW w:w="2267" w:type="dxa"/>
            <w:gridSpan w:val="2"/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2018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60" w:type="dxa"/>
            <w:gridSpan w:val="2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</w:tr>
      <w:tr w:rsidR="00AE389D" w:rsidRPr="00F221FE" w:rsidTr="00962923">
        <w:trPr>
          <w:jc w:val="center"/>
        </w:trPr>
        <w:tc>
          <w:tcPr>
            <w:tcW w:w="5260" w:type="dxa"/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8.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Техническое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регулирование</w:t>
            </w:r>
          </w:p>
        </w:tc>
        <w:tc>
          <w:tcPr>
            <w:tcW w:w="2296" w:type="dxa"/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2017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  <w:tc>
          <w:tcPr>
            <w:tcW w:w="2267" w:type="dxa"/>
            <w:gridSpan w:val="2"/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2018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60" w:type="dxa"/>
            <w:gridSpan w:val="2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</w:tr>
      <w:tr w:rsidR="00AE389D" w:rsidRPr="00F221FE" w:rsidTr="00962923">
        <w:trPr>
          <w:gridAfter w:val="1"/>
          <w:wAfter w:w="25" w:type="dxa"/>
          <w:jc w:val="center"/>
        </w:trPr>
        <w:tc>
          <w:tcPr>
            <w:tcW w:w="5260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  <w:lang w:val="en-US" w:eastAsia="en-US" w:bidi="en-US"/>
              </w:rPr>
              <w:lastRenderedPageBreak/>
              <w:t>9.</w:t>
            </w:r>
            <w:r>
              <w:rPr>
                <w:rStyle w:val="Bodytext212pt"/>
                <w:rFonts w:ascii="Sylfaen" w:hAnsi="Sylfaen" w:cs="Sylfaen"/>
                <w:lang w:val="en-US" w:eastAsia="en-US" w:bidi="en-US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Управление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общими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процессами</w:t>
            </w:r>
          </w:p>
        </w:tc>
        <w:tc>
          <w:tcPr>
            <w:tcW w:w="2296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2017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35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2018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2017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2018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</w:tr>
      <w:tr w:rsidR="00AE389D" w:rsidRPr="00F221FE" w:rsidTr="00962923">
        <w:trPr>
          <w:gridAfter w:val="1"/>
          <w:wAfter w:w="25" w:type="dxa"/>
          <w:jc w:val="center"/>
        </w:trPr>
        <w:tc>
          <w:tcPr>
            <w:tcW w:w="5260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10.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Интеграционная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платформа</w:t>
            </w:r>
          </w:p>
        </w:tc>
        <w:tc>
          <w:tcPr>
            <w:tcW w:w="2296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2017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35" w:type="dxa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2018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</w:tr>
      <w:tr w:rsidR="00AE389D" w:rsidRPr="00F221FE" w:rsidTr="00962923">
        <w:trPr>
          <w:gridAfter w:val="1"/>
          <w:wAfter w:w="25" w:type="dxa"/>
          <w:jc w:val="center"/>
        </w:trPr>
        <w:tc>
          <w:tcPr>
            <w:tcW w:w="5260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11.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Ведение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нормативно-справочной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информации,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реестров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регистров</w:t>
            </w:r>
          </w:p>
        </w:tc>
        <w:tc>
          <w:tcPr>
            <w:tcW w:w="229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2017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35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2018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</w:tr>
      <w:tr w:rsidR="00AE389D" w:rsidRPr="00F221FE" w:rsidTr="00962923">
        <w:trPr>
          <w:gridAfter w:val="1"/>
          <w:wAfter w:w="25" w:type="dxa"/>
          <w:jc w:val="center"/>
        </w:trPr>
        <w:tc>
          <w:tcPr>
            <w:tcW w:w="5260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12.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Информационная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безопасность</w:t>
            </w:r>
          </w:p>
        </w:tc>
        <w:tc>
          <w:tcPr>
            <w:tcW w:w="2296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2017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35" w:type="dxa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2018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</w:tr>
      <w:tr w:rsidR="00AE389D" w:rsidRPr="00F221FE" w:rsidTr="00962923">
        <w:trPr>
          <w:gridAfter w:val="1"/>
          <w:wAfter w:w="25" w:type="dxa"/>
          <w:jc w:val="center"/>
        </w:trPr>
        <w:tc>
          <w:tcPr>
            <w:tcW w:w="5260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13.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Мониторинг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и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управление</w:t>
            </w:r>
          </w:p>
        </w:tc>
        <w:tc>
          <w:tcPr>
            <w:tcW w:w="2296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IV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2017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35" w:type="dxa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2018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AE389D" w:rsidRPr="00F221FE" w:rsidRDefault="00962923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</w:tr>
      <w:tr w:rsidR="00AE389D" w:rsidRPr="00F221FE" w:rsidTr="00962923">
        <w:trPr>
          <w:gridAfter w:val="1"/>
          <w:wAfter w:w="25" w:type="dxa"/>
          <w:jc w:val="center"/>
        </w:trPr>
        <w:tc>
          <w:tcPr>
            <w:tcW w:w="5260" w:type="dxa"/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14.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Доверенная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третья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сторона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Евразийской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экономической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комиссии</w:t>
            </w:r>
          </w:p>
        </w:tc>
        <w:tc>
          <w:tcPr>
            <w:tcW w:w="2296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2017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35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  <w:tc>
          <w:tcPr>
            <w:tcW w:w="2267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II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квартал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2018</w:t>
            </w:r>
            <w:r>
              <w:rPr>
                <w:rStyle w:val="Bodytext212pt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"/>
                <w:rFonts w:ascii="Sylfaen" w:hAnsi="Sylfaen" w:cs="Sylfaen"/>
              </w:rPr>
              <w:t>г.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"/>
                <w:rFonts w:ascii="Sylfaen" w:hAnsi="Sylfaen" w:cs="Sylfaen"/>
              </w:rPr>
              <w:t>—</w:t>
            </w:r>
          </w:p>
        </w:tc>
      </w:tr>
    </w:tbl>
    <w:p w:rsidR="00AE389D" w:rsidRPr="00F221FE" w:rsidRDefault="00AE389D" w:rsidP="00F221FE">
      <w:pPr>
        <w:spacing w:after="120"/>
        <w:rPr>
          <w:rFonts w:ascii="Sylfaen" w:hAnsi="Sylfaen" w:cs="Sylfaen"/>
          <w:szCs w:val="2"/>
        </w:rPr>
      </w:pPr>
    </w:p>
    <w:p w:rsidR="00AE389D" w:rsidRPr="00F221FE" w:rsidRDefault="00AE389D" w:rsidP="00F221FE">
      <w:pPr>
        <w:spacing w:after="120"/>
        <w:rPr>
          <w:rFonts w:ascii="Sylfaen" w:hAnsi="Sylfaen" w:cs="Sylfaen"/>
          <w:szCs w:val="2"/>
        </w:rPr>
      </w:pPr>
    </w:p>
    <w:p w:rsidR="00AE389D" w:rsidRPr="00F221FE" w:rsidRDefault="00AE389D" w:rsidP="00F221FE">
      <w:pPr>
        <w:spacing w:after="120"/>
        <w:rPr>
          <w:rFonts w:ascii="Sylfaen" w:hAnsi="Sylfaen" w:cs="Sylfaen"/>
          <w:szCs w:val="2"/>
        </w:rPr>
        <w:sectPr w:rsidR="00AE389D" w:rsidRPr="00F221FE" w:rsidSect="00962923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left="3969" w:right="300" w:firstLine="0"/>
        <w:jc w:val="center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lastRenderedPageBreak/>
        <w:t>ПРИЛОЖЕНИЕ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№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3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left="3969" w:right="300" w:firstLine="0"/>
        <w:jc w:val="center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к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плану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мероприятий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созданию,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обеспечению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функционирования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развитию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интегрированной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информационной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системы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Евразийского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экономического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союза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на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2017-2018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годы</w:t>
      </w:r>
    </w:p>
    <w:p w:rsidR="00962923" w:rsidRDefault="00962923" w:rsidP="00F221FE">
      <w:pPr>
        <w:pStyle w:val="Heading30"/>
        <w:shd w:val="clear" w:color="auto" w:fill="auto"/>
        <w:spacing w:before="0" w:after="120" w:line="240" w:lineRule="auto"/>
        <w:ind w:left="120"/>
        <w:rPr>
          <w:rStyle w:val="Heading3Spacing2pt"/>
          <w:rFonts w:ascii="Sylfaen" w:hAnsi="Sylfaen" w:cs="Sylfaen"/>
          <w:b/>
          <w:bCs/>
          <w:spacing w:val="0"/>
          <w:sz w:val="24"/>
        </w:rPr>
      </w:pPr>
    </w:p>
    <w:p w:rsidR="00AE389D" w:rsidRPr="00F221FE" w:rsidRDefault="00F221FE" w:rsidP="00F221FE">
      <w:pPr>
        <w:pStyle w:val="Heading30"/>
        <w:shd w:val="clear" w:color="auto" w:fill="auto"/>
        <w:spacing w:before="0" w:after="120" w:line="240" w:lineRule="auto"/>
        <w:ind w:left="120"/>
        <w:rPr>
          <w:rFonts w:ascii="Sylfaen" w:hAnsi="Sylfaen" w:cs="Sylfaen"/>
          <w:sz w:val="24"/>
        </w:rPr>
      </w:pPr>
      <w:r w:rsidRPr="00F221FE">
        <w:rPr>
          <w:rStyle w:val="Heading3Spacing2pt"/>
          <w:rFonts w:ascii="Sylfaen" w:hAnsi="Sylfaen" w:cs="Sylfaen"/>
          <w:b/>
          <w:bCs/>
          <w:spacing w:val="0"/>
          <w:sz w:val="24"/>
        </w:rPr>
        <w:t>ПЕРЕЧЕНЬ</w:t>
      </w:r>
    </w:p>
    <w:p w:rsidR="00AE389D" w:rsidRPr="00F221FE" w:rsidRDefault="00F221FE" w:rsidP="00F221FE">
      <w:pPr>
        <w:pStyle w:val="Bodytext40"/>
        <w:shd w:val="clear" w:color="auto" w:fill="auto"/>
        <w:spacing w:before="0" w:after="120" w:line="240" w:lineRule="auto"/>
        <w:ind w:left="120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подсистем,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создаваемых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в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составе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интеграционного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сегмента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Евразийской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экономической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комиссии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интегрированной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информационной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системы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Евразийского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экономического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7"/>
        <w:gridCol w:w="3481"/>
      </w:tblGrid>
      <w:tr w:rsidR="00AE389D" w:rsidRPr="00F221FE" w:rsidTr="00F221FE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389D" w:rsidRPr="00F221FE" w:rsidRDefault="00AE389D" w:rsidP="00F221FE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389D" w:rsidRPr="00F221FE" w:rsidRDefault="00F221FE" w:rsidP="00F221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Fonts w:ascii="Sylfaen" w:hAnsi="Sylfaen" w:cs="Sylfaen"/>
                <w:sz w:val="24"/>
              </w:rPr>
              <w:t>Срок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221FE">
              <w:rPr>
                <w:rFonts w:ascii="Sylfaen" w:hAnsi="Sylfaen" w:cs="Sylfaen"/>
                <w:sz w:val="24"/>
              </w:rPr>
              <w:t>проектирования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221FE">
              <w:rPr>
                <w:rFonts w:ascii="Sylfaen" w:hAnsi="Sylfaen" w:cs="Sylfaen"/>
                <w:sz w:val="24"/>
              </w:rPr>
              <w:t>и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221FE">
              <w:rPr>
                <w:rFonts w:ascii="Sylfaen" w:hAnsi="Sylfaen" w:cs="Sylfaen"/>
                <w:sz w:val="24"/>
              </w:rPr>
              <w:t>реализации</w:t>
            </w:r>
          </w:p>
        </w:tc>
      </w:tr>
      <w:tr w:rsidR="00AE389D" w:rsidRPr="00F221FE" w:rsidTr="00F221FE">
        <w:trPr>
          <w:jc w:val="center"/>
        </w:trPr>
        <w:tc>
          <w:tcPr>
            <w:tcW w:w="58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389D" w:rsidRPr="00F221FE" w:rsidRDefault="00F221FE" w:rsidP="00F221FE">
            <w:pPr>
              <w:pStyle w:val="Bodytext20"/>
              <w:shd w:val="clear" w:color="auto" w:fill="auto"/>
              <w:spacing w:before="0" w:after="120" w:line="240" w:lineRule="auto"/>
              <w:ind w:left="420" w:hanging="42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Fonts w:ascii="Sylfaen" w:hAnsi="Sylfaen" w:cs="Sylfaen"/>
                <w:sz w:val="24"/>
              </w:rPr>
              <w:t>1.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221FE">
              <w:rPr>
                <w:rFonts w:ascii="Sylfaen" w:hAnsi="Sylfaen" w:cs="Sylfaen"/>
                <w:sz w:val="24"/>
              </w:rPr>
              <w:t>Идентификация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221FE">
              <w:rPr>
                <w:rFonts w:ascii="Sylfaen" w:hAnsi="Sylfaen" w:cs="Sylfaen"/>
                <w:sz w:val="24"/>
              </w:rPr>
              <w:t>субъектов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221FE">
              <w:rPr>
                <w:rFonts w:ascii="Sylfaen" w:hAnsi="Sylfaen" w:cs="Sylfaen"/>
                <w:sz w:val="24"/>
              </w:rPr>
              <w:t>внешнеэкономической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221FE">
              <w:rPr>
                <w:rFonts w:ascii="Sylfaen" w:hAnsi="Sylfaen" w:cs="Sylfaen"/>
                <w:sz w:val="24"/>
              </w:rPr>
              <w:t>деятельности</w:t>
            </w:r>
          </w:p>
          <w:p w:rsidR="00AE389D" w:rsidRPr="00F221FE" w:rsidRDefault="00F221FE" w:rsidP="00F221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</w:rPr>
            </w:pPr>
            <w:r w:rsidRPr="00F221FE">
              <w:rPr>
                <w:rFonts w:ascii="Sylfaen" w:hAnsi="Sylfaen" w:cs="Sylfaen"/>
                <w:sz w:val="24"/>
              </w:rPr>
              <w:t>2.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221FE">
              <w:rPr>
                <w:rFonts w:ascii="Sylfaen" w:hAnsi="Sylfaen" w:cs="Sylfaen"/>
                <w:sz w:val="24"/>
              </w:rPr>
              <w:t>Судебное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221FE">
              <w:rPr>
                <w:rFonts w:ascii="Sylfaen" w:hAnsi="Sylfaen" w:cs="Sylfaen"/>
                <w:sz w:val="24"/>
              </w:rPr>
              <w:t>делопроизводство</w:t>
            </w:r>
          </w:p>
        </w:tc>
        <w:tc>
          <w:tcPr>
            <w:tcW w:w="34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389D" w:rsidRPr="00F221FE" w:rsidRDefault="00F221FE" w:rsidP="00F221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Fonts w:ascii="Sylfaen" w:hAnsi="Sylfaen" w:cs="Sylfaen"/>
                <w:sz w:val="24"/>
              </w:rPr>
              <w:t>IV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221FE">
              <w:rPr>
                <w:rFonts w:ascii="Sylfaen" w:hAnsi="Sylfaen" w:cs="Sylfaen"/>
                <w:sz w:val="24"/>
              </w:rPr>
              <w:t>квартал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221FE">
              <w:rPr>
                <w:rFonts w:ascii="Sylfaen" w:hAnsi="Sylfaen" w:cs="Sylfaen"/>
                <w:sz w:val="24"/>
              </w:rPr>
              <w:t>2017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221FE">
              <w:rPr>
                <w:rFonts w:ascii="Sylfaen" w:hAnsi="Sylfaen" w:cs="Sylfaen"/>
                <w:sz w:val="24"/>
              </w:rPr>
              <w:t>г.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221FE">
              <w:rPr>
                <w:rFonts w:ascii="Sylfaen" w:hAnsi="Sylfaen" w:cs="Sylfaen"/>
                <w:sz w:val="24"/>
              </w:rPr>
              <w:t>IV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221FE">
              <w:rPr>
                <w:rFonts w:ascii="Sylfaen" w:hAnsi="Sylfaen" w:cs="Sylfaen"/>
                <w:sz w:val="24"/>
              </w:rPr>
              <w:t>квартал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221FE">
              <w:rPr>
                <w:rFonts w:ascii="Sylfaen" w:hAnsi="Sylfaen" w:cs="Sylfaen"/>
                <w:sz w:val="24"/>
              </w:rPr>
              <w:t>2018</w:t>
            </w:r>
            <w:r>
              <w:rPr>
                <w:rFonts w:ascii="Sylfaen" w:hAnsi="Sylfaen" w:cs="Sylfaen"/>
                <w:sz w:val="24"/>
              </w:rPr>
              <w:t xml:space="preserve"> </w:t>
            </w:r>
            <w:r w:rsidRPr="00F221FE">
              <w:rPr>
                <w:rFonts w:ascii="Sylfaen" w:hAnsi="Sylfaen" w:cs="Sylfaen"/>
                <w:sz w:val="24"/>
              </w:rPr>
              <w:t>г.</w:t>
            </w:r>
          </w:p>
        </w:tc>
      </w:tr>
    </w:tbl>
    <w:p w:rsidR="00AE389D" w:rsidRPr="00F221FE" w:rsidRDefault="00AE389D" w:rsidP="00F221FE">
      <w:pPr>
        <w:spacing w:after="120"/>
        <w:rPr>
          <w:rFonts w:ascii="Sylfaen" w:hAnsi="Sylfaen" w:cs="Sylfaen"/>
          <w:szCs w:val="2"/>
        </w:rPr>
      </w:pPr>
    </w:p>
    <w:p w:rsidR="00962923" w:rsidRDefault="00962923">
      <w:pPr>
        <w:rPr>
          <w:rFonts w:ascii="Sylfaen" w:eastAsia="Times New Roman" w:hAnsi="Sylfaen" w:cs="Sylfaen"/>
          <w:szCs w:val="30"/>
        </w:rPr>
      </w:pPr>
      <w:r>
        <w:rPr>
          <w:rFonts w:ascii="Sylfaen" w:hAnsi="Sylfaen" w:cs="Sylfaen"/>
        </w:rPr>
        <w:br w:type="page"/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left="3969" w:right="160" w:firstLine="0"/>
        <w:jc w:val="center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lastRenderedPageBreak/>
        <w:t>ПРИЛОЖЕНИЕ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№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4</w:t>
      </w:r>
    </w:p>
    <w:p w:rsidR="00AE389D" w:rsidRPr="00F221FE" w:rsidRDefault="00F221FE" w:rsidP="00962923">
      <w:pPr>
        <w:pStyle w:val="Bodytext20"/>
        <w:shd w:val="clear" w:color="auto" w:fill="auto"/>
        <w:spacing w:before="0" w:after="120" w:line="240" w:lineRule="auto"/>
        <w:ind w:left="3969" w:right="160" w:firstLine="0"/>
        <w:jc w:val="center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к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плану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мероприятий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созданию,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обеспечению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функционирования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развитию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интегрированной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информационной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системы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Евразийского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экономического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союза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на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2017-2018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годы</w:t>
      </w:r>
    </w:p>
    <w:p w:rsidR="00962923" w:rsidRDefault="00962923" w:rsidP="00F221FE">
      <w:pPr>
        <w:pStyle w:val="Bodytext40"/>
        <w:shd w:val="clear" w:color="auto" w:fill="auto"/>
        <w:spacing w:before="0" w:after="120" w:line="240" w:lineRule="auto"/>
        <w:ind w:left="60"/>
        <w:rPr>
          <w:rStyle w:val="Bodytext4Spacing2pt"/>
          <w:rFonts w:ascii="Sylfaen" w:hAnsi="Sylfaen" w:cs="Sylfaen"/>
          <w:b/>
          <w:bCs/>
          <w:spacing w:val="0"/>
          <w:sz w:val="24"/>
        </w:rPr>
      </w:pPr>
    </w:p>
    <w:p w:rsidR="00AE389D" w:rsidRPr="00F221FE" w:rsidRDefault="00F221FE" w:rsidP="00F221FE">
      <w:pPr>
        <w:pStyle w:val="Bodytext40"/>
        <w:shd w:val="clear" w:color="auto" w:fill="auto"/>
        <w:spacing w:before="0" w:after="120" w:line="240" w:lineRule="auto"/>
        <w:ind w:left="60"/>
        <w:rPr>
          <w:rFonts w:ascii="Sylfaen" w:hAnsi="Sylfaen" w:cs="Sylfaen"/>
          <w:sz w:val="24"/>
        </w:rPr>
      </w:pPr>
      <w:r w:rsidRPr="00F221FE">
        <w:rPr>
          <w:rStyle w:val="Bodytext4Spacing2pt"/>
          <w:rFonts w:ascii="Sylfaen" w:hAnsi="Sylfaen" w:cs="Sylfaen"/>
          <w:b/>
          <w:bCs/>
          <w:spacing w:val="0"/>
          <w:sz w:val="24"/>
        </w:rPr>
        <w:t>ОБЪЕМ</w:t>
      </w:r>
    </w:p>
    <w:p w:rsidR="00AE389D" w:rsidRPr="00F221FE" w:rsidRDefault="00F221FE" w:rsidP="00F221FE">
      <w:pPr>
        <w:pStyle w:val="Bodytext40"/>
        <w:shd w:val="clear" w:color="auto" w:fill="auto"/>
        <w:spacing w:before="0" w:after="120" w:line="240" w:lineRule="auto"/>
        <w:ind w:left="60"/>
        <w:rPr>
          <w:rFonts w:ascii="Sylfaen" w:hAnsi="Sylfaen" w:cs="Sylfaen"/>
          <w:sz w:val="24"/>
        </w:rPr>
      </w:pPr>
      <w:r w:rsidRPr="00F221FE">
        <w:rPr>
          <w:rFonts w:ascii="Sylfaen" w:hAnsi="Sylfaen" w:cs="Sylfaen"/>
          <w:sz w:val="24"/>
        </w:rPr>
        <w:t>финансирования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реализации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мероприятий,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предусмотренных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планом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мероприятий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по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созданию,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обеспечению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функционирования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развитию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интегрированной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информационной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системы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Евразийского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экономического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союза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на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2017-2018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годы,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за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счет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средств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бюджета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Евразийского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экономического</w:t>
      </w:r>
      <w:r>
        <w:rPr>
          <w:rFonts w:ascii="Sylfaen" w:hAnsi="Sylfaen" w:cs="Sylfaen"/>
          <w:sz w:val="24"/>
        </w:rPr>
        <w:t xml:space="preserve"> </w:t>
      </w:r>
      <w:r w:rsidRPr="00F221FE">
        <w:rPr>
          <w:rFonts w:ascii="Sylfaen" w:hAnsi="Sylfaen" w:cs="Sylfaen"/>
          <w:sz w:val="24"/>
        </w:rPr>
        <w:t>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8"/>
        <w:gridCol w:w="1552"/>
        <w:gridCol w:w="1548"/>
      </w:tblGrid>
      <w:tr w:rsidR="00AE389D" w:rsidRPr="00F221FE" w:rsidTr="00F221FE">
        <w:trPr>
          <w:jc w:val="center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Наименование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мероприятия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Объем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финансирования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(тыс.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рублей)</w:t>
            </w:r>
          </w:p>
        </w:tc>
      </w:tr>
      <w:tr w:rsidR="00AE389D" w:rsidRPr="00F221FE" w:rsidTr="00F221FE">
        <w:trPr>
          <w:jc w:val="center"/>
        </w:trPr>
        <w:tc>
          <w:tcPr>
            <w:tcW w:w="6178" w:type="dxa"/>
            <w:tcBorders>
              <w:left w:val="single" w:sz="4" w:space="0" w:color="auto"/>
            </w:tcBorders>
            <w:shd w:val="clear" w:color="auto" w:fill="FFFFFF"/>
          </w:tcPr>
          <w:p w:rsidR="00AE389D" w:rsidRPr="00F221FE" w:rsidRDefault="00AE389D" w:rsidP="0096292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2017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год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2018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год</w:t>
            </w:r>
          </w:p>
        </w:tc>
      </w:tr>
      <w:tr w:rsidR="00AE389D" w:rsidRPr="00F221FE" w:rsidTr="00F221FE">
        <w:trPr>
          <w:jc w:val="center"/>
        </w:trPr>
        <w:tc>
          <w:tcPr>
            <w:tcW w:w="61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400" w:hanging="40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1.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Общесистемное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проектирование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интегрированной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информационной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системы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Евразийского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экономического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союза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(далее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соответственно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-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интегрированная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система,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Союз)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172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500,0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176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900,0</w:t>
            </w:r>
          </w:p>
        </w:tc>
      </w:tr>
      <w:tr w:rsidR="00AE389D" w:rsidRPr="00F221FE" w:rsidTr="00F221FE">
        <w:trPr>
          <w:jc w:val="center"/>
        </w:trPr>
        <w:tc>
          <w:tcPr>
            <w:tcW w:w="617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400" w:hanging="40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2.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Модернизация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и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развитие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интеграционного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сегмента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Евразийской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экономической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комиссии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интегрированной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системы</w:t>
            </w:r>
          </w:p>
        </w:tc>
        <w:tc>
          <w:tcPr>
            <w:tcW w:w="155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289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200,0</w:t>
            </w:r>
          </w:p>
        </w:tc>
        <w:tc>
          <w:tcPr>
            <w:tcW w:w="154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291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800,0</w:t>
            </w:r>
          </w:p>
        </w:tc>
      </w:tr>
      <w:tr w:rsidR="00AE389D" w:rsidRPr="00F221FE" w:rsidTr="00F221FE">
        <w:trPr>
          <w:jc w:val="center"/>
        </w:trPr>
        <w:tc>
          <w:tcPr>
            <w:tcW w:w="6178" w:type="dxa"/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400" w:hanging="40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3.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Координация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работ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по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модернизации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и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развитию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национальных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сегментов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государств-членов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Союза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интегрированной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системы</w:t>
            </w:r>
          </w:p>
        </w:tc>
        <w:tc>
          <w:tcPr>
            <w:tcW w:w="155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27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000,0</w:t>
            </w:r>
          </w:p>
        </w:tc>
        <w:tc>
          <w:tcPr>
            <w:tcW w:w="154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33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600,0</w:t>
            </w:r>
          </w:p>
        </w:tc>
      </w:tr>
      <w:tr w:rsidR="00AE389D" w:rsidRPr="00F221FE" w:rsidTr="00F221FE">
        <w:trPr>
          <w:jc w:val="center"/>
        </w:trPr>
        <w:tc>
          <w:tcPr>
            <w:tcW w:w="617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400" w:hanging="40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4.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Создание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и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развитие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инфраструктуры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трансграничного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пространства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доверия</w:t>
            </w:r>
          </w:p>
        </w:tc>
        <w:tc>
          <w:tcPr>
            <w:tcW w:w="155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51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000,0</w:t>
            </w:r>
          </w:p>
        </w:tc>
        <w:tc>
          <w:tcPr>
            <w:tcW w:w="154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78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300,0</w:t>
            </w:r>
          </w:p>
        </w:tc>
      </w:tr>
      <w:tr w:rsidR="00AE389D" w:rsidRPr="00F221FE" w:rsidTr="00F221FE">
        <w:trPr>
          <w:jc w:val="center"/>
        </w:trPr>
        <w:tc>
          <w:tcPr>
            <w:tcW w:w="6178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400" w:hanging="40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5.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Разработка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специализированных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средств</w:t>
            </w:r>
          </w:p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криптографической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защиты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информации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Союза</w:t>
            </w:r>
          </w:p>
        </w:tc>
        <w:tc>
          <w:tcPr>
            <w:tcW w:w="155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30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000,0</w:t>
            </w:r>
          </w:p>
        </w:tc>
        <w:tc>
          <w:tcPr>
            <w:tcW w:w="1548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80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000,0</w:t>
            </w:r>
          </w:p>
        </w:tc>
      </w:tr>
      <w:tr w:rsidR="00AE389D" w:rsidRPr="00F221FE" w:rsidTr="00F221FE">
        <w:trPr>
          <w:jc w:val="center"/>
        </w:trPr>
        <w:tc>
          <w:tcPr>
            <w:tcW w:w="6178" w:type="dxa"/>
            <w:shd w:val="clear" w:color="auto" w:fill="FFFFFF"/>
            <w:vAlign w:val="center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400" w:hanging="40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6.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Поддержка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функционирования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информационно-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телекоммуникационной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и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вычислительной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инфраструктуры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интегрированной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системы</w:t>
            </w:r>
          </w:p>
        </w:tc>
        <w:tc>
          <w:tcPr>
            <w:tcW w:w="155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201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600,0</w:t>
            </w:r>
          </w:p>
        </w:tc>
        <w:tc>
          <w:tcPr>
            <w:tcW w:w="154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225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700,0</w:t>
            </w:r>
          </w:p>
        </w:tc>
      </w:tr>
      <w:tr w:rsidR="00AE389D" w:rsidRPr="00F221FE" w:rsidTr="00F221FE">
        <w:trPr>
          <w:jc w:val="center"/>
        </w:trPr>
        <w:tc>
          <w:tcPr>
            <w:tcW w:w="6178" w:type="dxa"/>
            <w:shd w:val="clear" w:color="auto" w:fill="FFFFFF"/>
            <w:vAlign w:val="bottom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400" w:hanging="40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7.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Обучение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пользователей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работе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со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средствами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информатизации</w:t>
            </w:r>
          </w:p>
        </w:tc>
        <w:tc>
          <w:tcPr>
            <w:tcW w:w="1552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10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500,0</w:t>
            </w:r>
          </w:p>
        </w:tc>
        <w:tc>
          <w:tcPr>
            <w:tcW w:w="1548" w:type="dxa"/>
            <w:shd w:val="clear" w:color="auto" w:fill="FFFFFF"/>
          </w:tcPr>
          <w:p w:rsidR="00AE389D" w:rsidRPr="00F221FE" w:rsidRDefault="00F221FE" w:rsidP="00962923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rFonts w:ascii="Sylfaen" w:hAnsi="Sylfaen" w:cs="Sylfaen"/>
                <w:sz w:val="24"/>
              </w:rPr>
            </w:pPr>
            <w:r w:rsidRPr="00F221FE">
              <w:rPr>
                <w:rStyle w:val="Bodytext212pt1"/>
                <w:rFonts w:ascii="Sylfaen" w:hAnsi="Sylfaen" w:cs="Sylfaen"/>
              </w:rPr>
              <w:t>11</w:t>
            </w:r>
            <w:r>
              <w:rPr>
                <w:rStyle w:val="Bodytext212pt1"/>
                <w:rFonts w:ascii="Sylfaen" w:hAnsi="Sylfaen" w:cs="Sylfaen"/>
              </w:rPr>
              <w:t xml:space="preserve"> </w:t>
            </w:r>
            <w:r w:rsidRPr="00F221FE">
              <w:rPr>
                <w:rStyle w:val="Bodytext212pt1"/>
                <w:rFonts w:ascii="Sylfaen" w:hAnsi="Sylfaen" w:cs="Sylfaen"/>
              </w:rPr>
              <w:t>400,0</w:t>
            </w:r>
          </w:p>
        </w:tc>
      </w:tr>
    </w:tbl>
    <w:p w:rsidR="00AE389D" w:rsidRPr="00F221FE" w:rsidRDefault="00AE389D" w:rsidP="00F221FE">
      <w:pPr>
        <w:spacing w:after="120"/>
        <w:rPr>
          <w:rFonts w:ascii="Sylfaen" w:hAnsi="Sylfaen" w:cs="Sylfaen"/>
          <w:szCs w:val="2"/>
        </w:rPr>
      </w:pPr>
    </w:p>
    <w:sectPr w:rsidR="00AE389D" w:rsidRPr="00F221FE" w:rsidSect="00F221FE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D03" w:rsidRDefault="00F42D03" w:rsidP="00AE389D">
      <w:r>
        <w:separator/>
      </w:r>
    </w:p>
  </w:endnote>
  <w:endnote w:type="continuationSeparator" w:id="0">
    <w:p w:rsidR="00F42D03" w:rsidRDefault="00F42D03" w:rsidP="00AE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D03" w:rsidRDefault="00F42D03"/>
  </w:footnote>
  <w:footnote w:type="continuationSeparator" w:id="0">
    <w:p w:rsidR="00F42D03" w:rsidRDefault="00F42D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C610D"/>
    <w:multiLevelType w:val="multilevel"/>
    <w:tmpl w:val="FC34F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D272BC"/>
    <w:multiLevelType w:val="multilevel"/>
    <w:tmpl w:val="C9F67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784653"/>
    <w:multiLevelType w:val="multilevel"/>
    <w:tmpl w:val="24D42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7961EB"/>
    <w:multiLevelType w:val="multilevel"/>
    <w:tmpl w:val="C1CE7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4E7FEF"/>
    <w:multiLevelType w:val="multilevel"/>
    <w:tmpl w:val="820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BE0E8B"/>
    <w:multiLevelType w:val="multilevel"/>
    <w:tmpl w:val="5E985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89D"/>
    <w:rsid w:val="00065882"/>
    <w:rsid w:val="000B20D2"/>
    <w:rsid w:val="001712CD"/>
    <w:rsid w:val="004F09EB"/>
    <w:rsid w:val="00754BA3"/>
    <w:rsid w:val="007C493E"/>
    <w:rsid w:val="00962923"/>
    <w:rsid w:val="009B5DC6"/>
    <w:rsid w:val="00A60E49"/>
    <w:rsid w:val="00AE389D"/>
    <w:rsid w:val="00B44B46"/>
    <w:rsid w:val="00C749F1"/>
    <w:rsid w:val="00D305B7"/>
    <w:rsid w:val="00D83D30"/>
    <w:rsid w:val="00F12370"/>
    <w:rsid w:val="00F20D3D"/>
    <w:rsid w:val="00F221FE"/>
    <w:rsid w:val="00F42D03"/>
    <w:rsid w:val="00F7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3DE52"/>
  <w15:docId w15:val="{A50B4749-3EF2-4ECA-A70E-AAAD157F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E389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389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3">
    <w:name w:val="Heading #1 (3)_"/>
    <w:basedOn w:val="DefaultParagraphFont"/>
    <w:link w:val="Heading130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"/>
    <w:basedOn w:val="Bodytext2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6">
    <w:name w:val="Body text (6)_"/>
    <w:basedOn w:val="DefaultParagraphFont"/>
    <w:link w:val="Bodytext60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Spacing2pt">
    <w:name w:val="Body text (2) + Spacing 2 pt"/>
    <w:basedOn w:val="Bodytext2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4">
    <w:name w:val="Heading #1 (4)_"/>
    <w:basedOn w:val="DefaultParagraphFont"/>
    <w:link w:val="Heading140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Spacing4pt">
    <w:name w:val="Body text (4) + Spacing 4 pt"/>
    <w:basedOn w:val="Bodytext4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aliases w:val="Spacing 1 pt"/>
    <w:basedOn w:val="Bodytext2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3Spacing2pt">
    <w:name w:val="Heading #3 + Spacing 2 pt"/>
    <w:basedOn w:val="Heading3"/>
    <w:rsid w:val="00AE38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1">
    <w:name w:val="Body text (2) + 12 pt"/>
    <w:basedOn w:val="Bodytext2"/>
    <w:rsid w:val="00AE38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E389D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30">
    <w:name w:val="Heading #1 (3)"/>
    <w:basedOn w:val="Normal"/>
    <w:link w:val="Heading13"/>
    <w:rsid w:val="00AE389D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AE38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AE389D"/>
    <w:pPr>
      <w:shd w:val="clear" w:color="auto" w:fill="FFFFFF"/>
      <w:spacing w:before="660" w:line="518" w:lineRule="exact"/>
      <w:ind w:hanging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AE389D"/>
    <w:pPr>
      <w:shd w:val="clear" w:color="auto" w:fill="FFFFFF"/>
      <w:spacing w:before="600" w:line="34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AE389D"/>
    <w:pPr>
      <w:shd w:val="clear" w:color="auto" w:fill="FFFFFF"/>
      <w:spacing w:before="54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AE389D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Bodytext60">
    <w:name w:val="Body text (6)"/>
    <w:basedOn w:val="Normal"/>
    <w:link w:val="Bodytext6"/>
    <w:rsid w:val="00AE389D"/>
    <w:pPr>
      <w:shd w:val="clear" w:color="auto" w:fill="FFFFFF"/>
      <w:spacing w:before="120" w:after="900" w:line="0" w:lineRule="atLeas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Heading220">
    <w:name w:val="Heading #2 (2)"/>
    <w:basedOn w:val="Normal"/>
    <w:link w:val="Heading22"/>
    <w:rsid w:val="00AE389D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40">
    <w:name w:val="Heading #1 (4)"/>
    <w:basedOn w:val="Normal"/>
    <w:link w:val="Heading14"/>
    <w:rsid w:val="00AE389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70">
    <w:name w:val="Body text (7)"/>
    <w:basedOn w:val="Normal"/>
    <w:link w:val="Bodytext7"/>
    <w:rsid w:val="00AE389D"/>
    <w:pPr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0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09EB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09E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D9398-554A-48B3-BD37-DA57735F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16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</cp:revision>
  <cp:lastPrinted>2020-03-11T06:55:00Z</cp:lastPrinted>
  <dcterms:created xsi:type="dcterms:W3CDTF">2019-01-21T12:53:00Z</dcterms:created>
  <dcterms:modified xsi:type="dcterms:W3CDTF">2020-03-11T06:55:00Z</dcterms:modified>
</cp:coreProperties>
</file>