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7B6" w:rsidRPr="002E1B4A" w:rsidRDefault="0011439A" w:rsidP="002E1B4A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E1B4A">
        <w:rPr>
          <w:rFonts w:ascii="Sylfaen" w:hAnsi="Sylfaen"/>
          <w:sz w:val="24"/>
          <w:szCs w:val="24"/>
        </w:rPr>
        <w:t>ПРИЛОЖЕНИЕ</w:t>
      </w:r>
    </w:p>
    <w:p w:rsidR="002E1B4A" w:rsidRDefault="0011439A" w:rsidP="002E1B4A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2E1B4A">
        <w:rPr>
          <w:rFonts w:ascii="Sylfaen" w:hAnsi="Sylfaen"/>
          <w:sz w:val="24"/>
          <w:szCs w:val="24"/>
        </w:rPr>
        <w:t>к Решению Коллегии</w:t>
      </w:r>
      <w:r w:rsidR="002E1B4A">
        <w:rPr>
          <w:rFonts w:ascii="Sylfaen" w:hAnsi="Sylfaen"/>
          <w:sz w:val="24"/>
          <w:szCs w:val="24"/>
        </w:rPr>
        <w:t xml:space="preserve"> </w:t>
      </w:r>
      <w:r w:rsidRPr="002E1B4A">
        <w:rPr>
          <w:rFonts w:ascii="Sylfaen" w:hAnsi="Sylfaen"/>
          <w:sz w:val="24"/>
          <w:szCs w:val="24"/>
        </w:rPr>
        <w:t>Евразийской экономической комиссии</w:t>
      </w:r>
      <w:r w:rsidR="002E1B4A">
        <w:rPr>
          <w:rFonts w:ascii="Sylfaen" w:hAnsi="Sylfaen"/>
          <w:sz w:val="24"/>
          <w:szCs w:val="24"/>
        </w:rPr>
        <w:t xml:space="preserve"> </w:t>
      </w:r>
    </w:p>
    <w:p w:rsidR="00E807B6" w:rsidRPr="002E1B4A" w:rsidRDefault="0011439A" w:rsidP="002E1B4A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2E1B4A">
        <w:rPr>
          <w:rFonts w:ascii="Sylfaen" w:hAnsi="Sylfaen"/>
          <w:sz w:val="24"/>
          <w:szCs w:val="24"/>
        </w:rPr>
        <w:t>от 25 октября 2016 г. № 116</w:t>
      </w:r>
    </w:p>
    <w:p w:rsidR="002E1B4A" w:rsidRDefault="002E1B4A" w:rsidP="002E1B4A">
      <w:pPr>
        <w:pStyle w:val="Bodytext30"/>
        <w:shd w:val="clear" w:color="auto" w:fill="auto"/>
        <w:spacing w:before="0" w:line="240" w:lineRule="auto"/>
        <w:ind w:left="260"/>
        <w:jc w:val="both"/>
        <w:rPr>
          <w:rStyle w:val="Bodytext3Spacing3pt"/>
          <w:rFonts w:ascii="Sylfaen" w:hAnsi="Sylfaen"/>
          <w:b/>
          <w:bCs/>
          <w:spacing w:val="0"/>
          <w:sz w:val="24"/>
          <w:szCs w:val="24"/>
        </w:rPr>
      </w:pPr>
    </w:p>
    <w:p w:rsidR="00E807B6" w:rsidRPr="002E1B4A" w:rsidRDefault="0011439A" w:rsidP="002E1B4A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2E1B4A">
        <w:rPr>
          <w:rStyle w:val="Bodytext3Spacing3pt"/>
          <w:rFonts w:ascii="Sylfaen" w:hAnsi="Sylfaen"/>
          <w:b/>
          <w:bCs/>
          <w:spacing w:val="0"/>
          <w:sz w:val="24"/>
          <w:szCs w:val="24"/>
        </w:rPr>
        <w:t>СТАВКИ</w:t>
      </w:r>
    </w:p>
    <w:p w:rsidR="00E807B6" w:rsidRPr="002E1B4A" w:rsidRDefault="0011439A" w:rsidP="002E1B4A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2E1B4A">
        <w:rPr>
          <w:rFonts w:ascii="Sylfaen" w:hAnsi="Sylfaen"/>
          <w:sz w:val="24"/>
          <w:szCs w:val="24"/>
        </w:rPr>
        <w:t>ввозных таможенных пошлин</w:t>
      </w:r>
      <w:r w:rsidR="002E1B4A">
        <w:rPr>
          <w:rFonts w:ascii="Sylfaen" w:hAnsi="Sylfaen"/>
          <w:sz w:val="24"/>
          <w:szCs w:val="24"/>
        </w:rPr>
        <w:t xml:space="preserve"> </w:t>
      </w:r>
      <w:r w:rsidRPr="002E1B4A">
        <w:rPr>
          <w:rFonts w:ascii="Sylfaen" w:hAnsi="Sylfaen"/>
          <w:sz w:val="24"/>
          <w:szCs w:val="24"/>
        </w:rPr>
        <w:t>Единого таможенного тарифа</w:t>
      </w:r>
      <w:r w:rsidR="002E1B4A">
        <w:rPr>
          <w:rFonts w:ascii="Sylfaen" w:hAnsi="Sylfaen"/>
          <w:sz w:val="24"/>
          <w:szCs w:val="24"/>
        </w:rPr>
        <w:t xml:space="preserve"> </w:t>
      </w:r>
      <w:r w:rsidRPr="002E1B4A">
        <w:rPr>
          <w:rFonts w:ascii="Sylfaen" w:hAnsi="Sylfaen"/>
          <w:sz w:val="24"/>
          <w:szCs w:val="24"/>
        </w:rPr>
        <w:t>Евразийского 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4"/>
        <w:gridCol w:w="4525"/>
        <w:gridCol w:w="2689"/>
      </w:tblGrid>
      <w:tr w:rsidR="00E807B6" w:rsidRPr="002E1B4A" w:rsidTr="002E1B4A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Код</w:t>
            </w:r>
          </w:p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20pt"/>
                <w:rFonts w:ascii="Sylfaen" w:hAnsi="Sylfaen"/>
                <w:sz w:val="24"/>
                <w:szCs w:val="24"/>
              </w:rPr>
              <w:t>тнвэд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E807B6" w:rsidRPr="002E1B4A" w:rsidTr="002E1B4A">
        <w:trPr>
          <w:jc w:val="center"/>
        </w:trPr>
        <w:tc>
          <w:tcPr>
            <w:tcW w:w="1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0805 10 200 0</w:t>
            </w:r>
          </w:p>
        </w:tc>
        <w:tc>
          <w:tcPr>
            <w:tcW w:w="45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07B6" w:rsidRPr="002E1B4A" w:rsidRDefault="002E1B4A" w:rsidP="002E1B4A">
            <w:pPr>
              <w:pStyle w:val="Bodytext20"/>
              <w:shd w:val="clear" w:color="auto" w:fill="auto"/>
              <w:spacing w:before="0" w:after="120" w:line="24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11439A" w:rsidRPr="002E1B4A">
              <w:rPr>
                <w:rStyle w:val="Bodytext21"/>
                <w:rFonts w:ascii="Sylfaen" w:hAnsi="Sylfaen"/>
                <w:sz w:val="24"/>
                <w:szCs w:val="24"/>
              </w:rPr>
              <w:t xml:space="preserve"> апельсины сладкие, свежие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5, но не менее 0,017 евро за 1 кг</w:t>
            </w:r>
            <w:r w:rsidRPr="002E1B4A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39С)</w:t>
            </w:r>
          </w:p>
        </w:tc>
      </w:tr>
      <w:tr w:rsidR="00E807B6" w:rsidRPr="002E1B4A" w:rsidTr="002E1B4A">
        <w:trPr>
          <w:jc w:val="center"/>
        </w:trPr>
        <w:tc>
          <w:tcPr>
            <w:tcW w:w="1854" w:type="dxa"/>
            <w:shd w:val="clear" w:color="auto" w:fill="FFFFFF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0909 31 000 0</w:t>
            </w:r>
          </w:p>
        </w:tc>
        <w:tc>
          <w:tcPr>
            <w:tcW w:w="4525" w:type="dxa"/>
            <w:shd w:val="clear" w:color="auto" w:fill="FFFFFF"/>
            <w:vAlign w:val="bottom"/>
          </w:tcPr>
          <w:p w:rsidR="00E807B6" w:rsidRPr="002E1B4A" w:rsidRDefault="002E1B4A" w:rsidP="002E1B4A">
            <w:pPr>
              <w:pStyle w:val="Bodytext20"/>
              <w:shd w:val="clear" w:color="auto" w:fill="auto"/>
              <w:spacing w:before="0" w:after="120" w:line="24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- - </w:t>
            </w:r>
            <w:r w:rsidR="0011439A" w:rsidRPr="002E1B4A">
              <w:rPr>
                <w:rStyle w:val="Bodytext21"/>
                <w:rFonts w:ascii="Sylfaen" w:hAnsi="Sylfaen"/>
                <w:sz w:val="24"/>
                <w:szCs w:val="24"/>
              </w:rPr>
              <w:t>недробленые и немолотые</w:t>
            </w:r>
          </w:p>
        </w:tc>
        <w:tc>
          <w:tcPr>
            <w:tcW w:w="2689" w:type="dxa"/>
            <w:shd w:val="clear" w:color="auto" w:fill="FFFFFF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ind w:hanging="8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2pt"/>
                <w:rFonts w:ascii="Sylfaen" w:hAnsi="Sylfaen"/>
              </w:rPr>
              <w:t>5</w:t>
            </w:r>
            <w:r w:rsidRPr="002E1B4A">
              <w:rPr>
                <w:rStyle w:val="Bodytext212pt"/>
                <w:rFonts w:ascii="Sylfaen" w:hAnsi="Sylfaen"/>
                <w:vertAlign w:val="superscript"/>
              </w:rPr>
              <w:t>39С)</w:t>
            </w:r>
          </w:p>
        </w:tc>
      </w:tr>
      <w:tr w:rsidR="00E807B6" w:rsidRPr="002E1B4A" w:rsidTr="002E1B4A">
        <w:trPr>
          <w:jc w:val="center"/>
        </w:trPr>
        <w:tc>
          <w:tcPr>
            <w:tcW w:w="1854" w:type="dxa"/>
            <w:shd w:val="clear" w:color="auto" w:fill="FFFFFF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0909 32 000 0</w:t>
            </w:r>
          </w:p>
        </w:tc>
        <w:tc>
          <w:tcPr>
            <w:tcW w:w="4525" w:type="dxa"/>
            <w:shd w:val="clear" w:color="auto" w:fill="FFFFFF"/>
          </w:tcPr>
          <w:p w:rsidR="00E807B6" w:rsidRPr="002E1B4A" w:rsidRDefault="002E1B4A" w:rsidP="002E1B4A">
            <w:pPr>
              <w:pStyle w:val="Bodytext20"/>
              <w:shd w:val="clear" w:color="auto" w:fill="auto"/>
              <w:spacing w:before="0" w:after="120" w:line="24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11439A" w:rsidRPr="002E1B4A">
              <w:rPr>
                <w:rStyle w:val="Bodytext21"/>
                <w:rFonts w:ascii="Sylfaen" w:hAnsi="Sylfaen"/>
                <w:sz w:val="24"/>
                <w:szCs w:val="24"/>
              </w:rPr>
              <w:t xml:space="preserve"> дробленые или молотые</w:t>
            </w:r>
          </w:p>
        </w:tc>
        <w:tc>
          <w:tcPr>
            <w:tcW w:w="2689" w:type="dxa"/>
            <w:shd w:val="clear" w:color="auto" w:fill="FFFFFF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ind w:hanging="8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2E1B4A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39С)</w:t>
            </w:r>
          </w:p>
        </w:tc>
      </w:tr>
      <w:tr w:rsidR="00E807B6" w:rsidRPr="002E1B4A" w:rsidTr="002E1B4A">
        <w:trPr>
          <w:jc w:val="center"/>
        </w:trPr>
        <w:tc>
          <w:tcPr>
            <w:tcW w:w="1854" w:type="dxa"/>
            <w:shd w:val="clear" w:color="auto" w:fill="FFFFFF"/>
            <w:vAlign w:val="bottom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0909 61 000 1</w:t>
            </w:r>
          </w:p>
        </w:tc>
        <w:tc>
          <w:tcPr>
            <w:tcW w:w="4525" w:type="dxa"/>
            <w:shd w:val="clear" w:color="auto" w:fill="FFFFFF"/>
            <w:vAlign w:val="bottom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- - - семена аниса или бадьяна</w:t>
            </w:r>
          </w:p>
        </w:tc>
        <w:tc>
          <w:tcPr>
            <w:tcW w:w="2689" w:type="dxa"/>
            <w:shd w:val="clear" w:color="auto" w:fill="FFFFFF"/>
            <w:vAlign w:val="bottom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ind w:hanging="8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2pt0"/>
                <w:rFonts w:ascii="Sylfaen" w:hAnsi="Sylfaen"/>
              </w:rPr>
              <w:t>3</w:t>
            </w:r>
            <w:r w:rsidRPr="002E1B4A">
              <w:rPr>
                <w:rStyle w:val="Bodytext212pt0"/>
                <w:rFonts w:ascii="Sylfaen" w:hAnsi="Sylfaen"/>
                <w:vertAlign w:val="superscript"/>
              </w:rPr>
              <w:t>39С)</w:t>
            </w:r>
          </w:p>
        </w:tc>
      </w:tr>
      <w:tr w:rsidR="00E807B6" w:rsidRPr="002E1B4A" w:rsidTr="002E1B4A">
        <w:trPr>
          <w:jc w:val="center"/>
        </w:trPr>
        <w:tc>
          <w:tcPr>
            <w:tcW w:w="1854" w:type="dxa"/>
            <w:shd w:val="clear" w:color="auto" w:fill="FFFFFF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0909 61 000 2</w:t>
            </w:r>
          </w:p>
        </w:tc>
        <w:tc>
          <w:tcPr>
            <w:tcW w:w="4525" w:type="dxa"/>
            <w:shd w:val="clear" w:color="auto" w:fill="FFFFFF"/>
            <w:vAlign w:val="bottom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- - - семена тмина или фенхеля;</w:t>
            </w:r>
            <w:r w:rsidR="002E1B4A" w:rsidRPr="002E1B4A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ягоды можжевельника</w:t>
            </w:r>
          </w:p>
        </w:tc>
        <w:tc>
          <w:tcPr>
            <w:tcW w:w="2689" w:type="dxa"/>
            <w:shd w:val="clear" w:color="auto" w:fill="FFFFFF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ind w:hanging="8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2pt"/>
                <w:rFonts w:ascii="Sylfaen" w:hAnsi="Sylfaen"/>
              </w:rPr>
              <w:t>5</w:t>
            </w:r>
            <w:r w:rsidRPr="002E1B4A">
              <w:rPr>
                <w:rStyle w:val="Bodytext212pt"/>
                <w:rFonts w:ascii="Sylfaen" w:hAnsi="Sylfaen"/>
                <w:vertAlign w:val="superscript"/>
              </w:rPr>
              <w:t>39С)</w:t>
            </w:r>
          </w:p>
        </w:tc>
      </w:tr>
      <w:tr w:rsidR="00E807B6" w:rsidRPr="002E1B4A" w:rsidTr="002E1B4A">
        <w:trPr>
          <w:jc w:val="center"/>
        </w:trPr>
        <w:tc>
          <w:tcPr>
            <w:tcW w:w="1854" w:type="dxa"/>
            <w:shd w:val="clear" w:color="auto" w:fill="FFFFFF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0909 62 000 1</w:t>
            </w:r>
          </w:p>
        </w:tc>
        <w:tc>
          <w:tcPr>
            <w:tcW w:w="4525" w:type="dxa"/>
            <w:shd w:val="clear" w:color="auto" w:fill="FFFFFF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- - - семена аниса или бадьяна</w:t>
            </w:r>
          </w:p>
        </w:tc>
        <w:tc>
          <w:tcPr>
            <w:tcW w:w="2689" w:type="dxa"/>
            <w:shd w:val="clear" w:color="auto" w:fill="FFFFFF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ind w:hanging="8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2pt"/>
                <w:rFonts w:ascii="Sylfaen" w:hAnsi="Sylfaen"/>
              </w:rPr>
              <w:t>3</w:t>
            </w:r>
            <w:r w:rsidRPr="002E1B4A">
              <w:rPr>
                <w:rStyle w:val="Bodytext212pt"/>
                <w:rFonts w:ascii="Sylfaen" w:hAnsi="Sylfaen"/>
                <w:vertAlign w:val="superscript"/>
              </w:rPr>
              <w:t>39С)</w:t>
            </w:r>
          </w:p>
        </w:tc>
      </w:tr>
      <w:tr w:rsidR="00E807B6" w:rsidRPr="002E1B4A" w:rsidTr="002E1B4A">
        <w:trPr>
          <w:jc w:val="center"/>
        </w:trPr>
        <w:tc>
          <w:tcPr>
            <w:tcW w:w="1854" w:type="dxa"/>
            <w:shd w:val="clear" w:color="auto" w:fill="FFFFFF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0909 62 000 2</w:t>
            </w:r>
          </w:p>
        </w:tc>
        <w:tc>
          <w:tcPr>
            <w:tcW w:w="4525" w:type="dxa"/>
            <w:shd w:val="clear" w:color="auto" w:fill="FFFFFF"/>
            <w:vAlign w:val="bottom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- - - семена тмина или фенхеля;</w:t>
            </w:r>
            <w:r w:rsidR="002E1B4A" w:rsidRPr="002E1B4A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ягоды можжевельника</w:t>
            </w:r>
          </w:p>
        </w:tc>
        <w:tc>
          <w:tcPr>
            <w:tcW w:w="2689" w:type="dxa"/>
            <w:shd w:val="clear" w:color="auto" w:fill="FFFFFF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ind w:hanging="8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2pt"/>
                <w:rFonts w:ascii="Sylfaen" w:hAnsi="Sylfaen"/>
              </w:rPr>
              <w:t>5</w:t>
            </w:r>
            <w:r w:rsidRPr="002E1B4A">
              <w:rPr>
                <w:rStyle w:val="Bodytext212pt"/>
                <w:rFonts w:ascii="Sylfaen" w:hAnsi="Sylfaen"/>
                <w:vertAlign w:val="superscript"/>
              </w:rPr>
              <w:t>39С)</w:t>
            </w:r>
          </w:p>
        </w:tc>
      </w:tr>
      <w:tr w:rsidR="00E807B6" w:rsidRPr="002E1B4A" w:rsidTr="002E1B4A">
        <w:trPr>
          <w:jc w:val="center"/>
        </w:trPr>
        <w:tc>
          <w:tcPr>
            <w:tcW w:w="1854" w:type="dxa"/>
            <w:shd w:val="clear" w:color="auto" w:fill="FFFFFF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4105 10 000 0</w:t>
            </w:r>
          </w:p>
        </w:tc>
        <w:tc>
          <w:tcPr>
            <w:tcW w:w="4525" w:type="dxa"/>
            <w:shd w:val="clear" w:color="auto" w:fill="FFFFFF"/>
            <w:vAlign w:val="bottom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"/>
                <w:rFonts w:ascii="Sylfaen" w:hAnsi="Sylfaen"/>
                <w:sz w:val="24"/>
                <w:szCs w:val="24"/>
              </w:rPr>
              <w:t>- во влажном состоянии (включая хромированный полуфабрикат)</w:t>
            </w:r>
          </w:p>
        </w:tc>
        <w:tc>
          <w:tcPr>
            <w:tcW w:w="2689" w:type="dxa"/>
            <w:shd w:val="clear" w:color="auto" w:fill="FFFFFF"/>
          </w:tcPr>
          <w:p w:rsidR="00E807B6" w:rsidRPr="002E1B4A" w:rsidRDefault="0011439A" w:rsidP="002E1B4A">
            <w:pPr>
              <w:pStyle w:val="Bodytext20"/>
              <w:shd w:val="clear" w:color="auto" w:fill="auto"/>
              <w:spacing w:before="0" w:after="120" w:line="240" w:lineRule="auto"/>
              <w:ind w:hanging="8"/>
              <w:jc w:val="center"/>
              <w:rPr>
                <w:rFonts w:ascii="Sylfaen" w:hAnsi="Sylfaen"/>
                <w:sz w:val="24"/>
                <w:szCs w:val="24"/>
              </w:rPr>
            </w:pPr>
            <w:r w:rsidRPr="002E1B4A">
              <w:rPr>
                <w:rStyle w:val="Bodytext212pt"/>
                <w:rFonts w:ascii="Sylfaen" w:hAnsi="Sylfaen"/>
              </w:rPr>
              <w:t>5</w:t>
            </w:r>
            <w:r w:rsidRPr="002E1B4A">
              <w:rPr>
                <w:rStyle w:val="Bodytext212pt"/>
                <w:rFonts w:ascii="Sylfaen" w:hAnsi="Sylfaen"/>
                <w:vertAlign w:val="superscript"/>
              </w:rPr>
              <w:t>39С)</w:t>
            </w:r>
          </w:p>
        </w:tc>
      </w:tr>
    </w:tbl>
    <w:p w:rsidR="00E807B6" w:rsidRPr="002E1B4A" w:rsidRDefault="00E807B6" w:rsidP="002E1B4A">
      <w:pPr>
        <w:spacing w:after="120"/>
        <w:jc w:val="both"/>
      </w:pPr>
    </w:p>
    <w:sectPr w:rsidR="00E807B6" w:rsidRPr="002E1B4A" w:rsidSect="002E1B4A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12C" w:rsidRDefault="00B6212C" w:rsidP="00E807B6">
      <w:r>
        <w:separator/>
      </w:r>
    </w:p>
  </w:endnote>
  <w:endnote w:type="continuationSeparator" w:id="0">
    <w:p w:rsidR="00B6212C" w:rsidRDefault="00B6212C" w:rsidP="00E8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12C" w:rsidRDefault="00B6212C"/>
  </w:footnote>
  <w:footnote w:type="continuationSeparator" w:id="0">
    <w:p w:rsidR="00B6212C" w:rsidRDefault="00B621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530D8"/>
    <w:multiLevelType w:val="multilevel"/>
    <w:tmpl w:val="E4948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7B6"/>
    <w:rsid w:val="0011439A"/>
    <w:rsid w:val="0028216D"/>
    <w:rsid w:val="002E1B4A"/>
    <w:rsid w:val="006A75CA"/>
    <w:rsid w:val="00B6212C"/>
    <w:rsid w:val="00BD4C17"/>
    <w:rsid w:val="00E8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F09987-874E-47FC-867D-CF4ABB72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807B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07B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80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E80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E80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E80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80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E80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3 pt"/>
    <w:basedOn w:val="Bodytext2"/>
    <w:rsid w:val="00E80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E80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3pt">
    <w:name w:val="Body text (3) + Spacing 3 pt"/>
    <w:basedOn w:val="Bodytext3"/>
    <w:rsid w:val="00E80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E80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E80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E80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E807B6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807B6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E807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807B6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2018-04-19T07:46:00Z</dcterms:created>
  <dcterms:modified xsi:type="dcterms:W3CDTF">2019-09-17T11:55:00Z</dcterms:modified>
</cp:coreProperties>
</file>