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F52" w:rsidRPr="00B87128" w:rsidRDefault="00B87128" w:rsidP="00BF6724">
      <w:pPr>
        <w:spacing w:after="120" w:line="240" w:lineRule="auto"/>
        <w:ind w:left="4536" w:right="-8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УТВЕРЖДЕНЫ</w:t>
      </w:r>
    </w:p>
    <w:p w:rsidR="00BF6724" w:rsidRPr="00BF6724" w:rsidRDefault="00B87128" w:rsidP="00F85599">
      <w:pPr>
        <w:spacing w:after="120" w:line="240" w:lineRule="auto"/>
        <w:ind w:left="4536" w:right="-8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Решением Совета Евр</w:t>
      </w:r>
      <w:r w:rsidR="00BF6724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азийской экономической </w:t>
      </w:r>
      <w:r w:rsidR="00F85599">
        <w:rPr>
          <w:rFonts w:ascii="Sylfaen" w:hAnsi="Sylfaen"/>
          <w:sz w:val="24"/>
          <w:szCs w:val="24"/>
        </w:rPr>
        <w:t xml:space="preserve">комиссии от </w:t>
      </w:r>
      <w:r w:rsidR="00F85599">
        <w:rPr>
          <w:rFonts w:ascii="Sylfaen" w:hAnsi="Sylfaen"/>
          <w:sz w:val="24"/>
          <w:szCs w:val="24"/>
        </w:rPr>
        <w:br/>
      </w:r>
      <w:r w:rsidR="00F85599">
        <w:rPr>
          <w:rFonts w:ascii="Sylfaen" w:hAnsi="Sylfaen"/>
          <w:sz w:val="24"/>
          <w:szCs w:val="24"/>
        </w:rPr>
        <w:t>22 декабря 2015 г. № 174</w:t>
      </w:r>
      <w:bookmarkStart w:id="0" w:name="_GoBack"/>
      <w:bookmarkEnd w:id="0"/>
    </w:p>
    <w:p w:rsidR="00510F52" w:rsidRPr="00B87128" w:rsidRDefault="00B87128" w:rsidP="00BF6724">
      <w:pPr>
        <w:spacing w:after="120" w:line="240" w:lineRule="auto"/>
        <w:ind w:right="-8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b/>
          <w:bCs/>
          <w:sz w:val="24"/>
          <w:szCs w:val="24"/>
          <w:lang w:val="ru-RU"/>
        </w:rPr>
        <w:t>ПРАВИЛА</w:t>
      </w:r>
    </w:p>
    <w:p w:rsidR="00510F52" w:rsidRPr="00B87128" w:rsidRDefault="00B87128" w:rsidP="00BF6724">
      <w:pPr>
        <w:spacing w:after="120" w:line="240" w:lineRule="auto"/>
        <w:ind w:right="-8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b/>
          <w:bCs/>
          <w:sz w:val="24"/>
          <w:szCs w:val="24"/>
          <w:lang w:val="ru-RU"/>
        </w:rPr>
        <w:t>надлежащей лабораторной практики</w:t>
      </w:r>
      <w:r w:rsidR="00BF6724" w:rsidRPr="00BF6724">
        <w:rPr>
          <w:rFonts w:ascii="GHEA Grapalat" w:eastAsia="Times New Roman" w:hAnsi="GHEA Grapalat" w:cs="Times New Roman"/>
          <w:b/>
          <w:bCs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b/>
          <w:bCs/>
          <w:sz w:val="24"/>
          <w:szCs w:val="24"/>
          <w:lang w:val="ru-RU"/>
        </w:rPr>
        <w:t>Евразийского экономического союза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BF6724">
      <w:pPr>
        <w:spacing w:after="120" w:line="240" w:lineRule="auto"/>
        <w:ind w:right="-8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</w:rPr>
        <w:t>I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. Общие положения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BF6724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1. Настоящие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Правила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применяются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целях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проведения доклинических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(неклинических)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безопасности лекарственных средств и (или) веществ, содержащихся в лекарственных препаратах.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Настоящие Правила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разработаны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целью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гармонизации международных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договоров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актов,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составляющих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право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Евразийского экономического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союза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(далее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–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Союз),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области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обращения лекарственных средств с законодательством Европейского союза в этой области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учетом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требований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Европейского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союза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Организации экономического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сотрудничества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 развития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(ОЭСР).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этом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были использованы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документы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ОЭСР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серии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«Принципы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надлежащей лабораторной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практики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мониторинга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соответствия»: 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ENV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/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MC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/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CHEM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(98)17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OECD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– Принципы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надлежащей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лабораторной практики),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OECD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/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GD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(95)66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(Руководство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процедурам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мониторинга соответствия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принципам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GLP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),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OECD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/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GD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(95)67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(Руководство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 проведению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инспекций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испытательных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центров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аудитов исследований),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OCDE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/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GD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(95)115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(Применение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принципов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GLP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</w:t>
      </w:r>
      <w:r w:rsidR="00BF6724" w:rsidRPr="00BF6724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компьютеризированным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системам),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ENV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/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JM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/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MONO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(99)20 (Обеспечение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качества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принципами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GLP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), 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ENV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/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JM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/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MONO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(99)23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(Применение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принципов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GLP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краткосрочным исследованиям),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ENV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/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JM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/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MONO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(99)24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(Роль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обязанности руководителя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 принципами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GLP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), 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ENV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/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MC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/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CHEM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(98)16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(Роль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обязанности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спонсора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 принципами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GLP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),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ENV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/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JM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/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MONO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(2002)9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(Организация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управление исследованиями,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проводимыми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нескольких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исследовательских площадках),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ENV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/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JM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/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MONO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(2004)26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(Применение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принципов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GLP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 исследованиям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in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vitro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),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ENV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/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JM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/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MONO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(2007)10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(Организация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 контроль архивов).</w:t>
      </w:r>
    </w:p>
    <w:p w:rsidR="00510F52" w:rsidRPr="00B87128" w:rsidRDefault="00B87128" w:rsidP="00BF6724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2. Настоящие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Правила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принимаются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целях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защиты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здоровья человека,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обеспечения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сопоставимого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качества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результатов доклинических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(неклинических)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рамках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Союза, устранения технических барьеров во взаимной торговле и применяются при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проведении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доклинических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(неклинических)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исследований безопасности веществ, содержащихся в лекарственных средствах.</w:t>
      </w:r>
    </w:p>
    <w:p w:rsidR="00510F52" w:rsidRPr="00B87128" w:rsidRDefault="00B87128" w:rsidP="00BF6724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3. Испытуемые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объекты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могут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быть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как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синтетической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природы, так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биогенного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происхождения,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также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представлять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собой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живые организмы.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Целью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этих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объектов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является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получение данных об их свойствах и (или)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безопасности для здоровья человека и окружающей среды.</w:t>
      </w:r>
    </w:p>
    <w:p w:rsidR="00510F52" w:rsidRPr="00B87128" w:rsidRDefault="00B87128" w:rsidP="00BF6724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4. Сопоставимое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качество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результатов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испытаний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является основой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взаимного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признания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уполномоченными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органами государств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–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членов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Союза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(далее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–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государства-члены)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полученных данных, что позволит исключить дополнительные издержки, связанные</w:t>
      </w:r>
      <w:r w:rsidR="00BF6724" w:rsidRPr="00BF6724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повторным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проведением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доклинических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(неклинических)</w:t>
      </w:r>
      <w:r w:rsidR="00BF6724" w:rsidRPr="00BF6724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исследований в каждом государстве-члене.</w:t>
      </w:r>
    </w:p>
    <w:p w:rsidR="00510F52" w:rsidRPr="00B87128" w:rsidRDefault="00B87128" w:rsidP="00BF6724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5. Доклинические (неклинические) исследования и неклинические исследования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безопасности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здоровья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человека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окружающей среды,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отношении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которых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применяются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настоящие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Правила, включают в себя работу, проводимую в лаборатории и виварии.</w:t>
      </w:r>
    </w:p>
    <w:p w:rsidR="00510F52" w:rsidRPr="00B87128" w:rsidRDefault="00B87128" w:rsidP="00BF6724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6. Настоящие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Правила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применяются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отношении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доклинических (неклинических)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безопасности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здоровья человека и окружающей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среды,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проведение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которых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необходимо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регистрации лекарственных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средств,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ветеринарных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препаратов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аналогичных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им препаратов.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BF6724">
      <w:pPr>
        <w:spacing w:after="120" w:line="240" w:lineRule="auto"/>
        <w:ind w:right="-8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</w:rPr>
        <w:t>II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. Определения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BF6724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7. Для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целей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настоящих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Правил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используются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понятия,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которые означают следующее:</w:t>
      </w:r>
    </w:p>
    <w:p w:rsidR="00510F52" w:rsidRPr="00B87128" w:rsidRDefault="00B87128" w:rsidP="00BF6724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«аппаратное обеспечение» (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hardware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) – физические компоненты компьютеризированной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системы,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включая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компьютер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его периферийные компоненты;</w:t>
      </w:r>
    </w:p>
    <w:p w:rsidR="00510F52" w:rsidRPr="00B87128" w:rsidRDefault="00B87128" w:rsidP="00BF6724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«асептические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условия» (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aseptic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conditions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) –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условия рабочей среды, при которых возможность микробного и (или) вирусного заражения сведена к минимуму;</w:t>
      </w:r>
    </w:p>
    <w:p w:rsidR="00510F52" w:rsidRPr="00B87128" w:rsidRDefault="00B87128" w:rsidP="00A3253D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«аудит исследования» (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study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audit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) – систематическое, независимое 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документированное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сравнение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первичных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данных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имеющей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ним отношение информации с промежуточным и заключительным отчетом с целью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определения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точности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предоставления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первичных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данных, проведения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испытания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согласно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плану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стандартным</w:t>
      </w:r>
      <w:r w:rsidR="00A3253D" w:rsidRPr="00A3253D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операционным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процедурам,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получения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дополнительной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информации, не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указанной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отчете,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определения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степени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влияния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методов, применяемых при получении данных, на достоверность этих данных у всех вовлеченных в исследование сторон;</w:t>
      </w:r>
    </w:p>
    <w:p w:rsidR="00510F52" w:rsidRPr="00B87128" w:rsidRDefault="00B87128" w:rsidP="00A3253D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«валидация»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validation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)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–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документальное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подтверждение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того, что процесс, проводимый в пределах установленных параметров, может осуществляться эффективно и с воспроизводимыми результатами;</w:t>
      </w:r>
    </w:p>
    <w:p w:rsidR="00510F52" w:rsidRPr="00B87128" w:rsidRDefault="00B87128" w:rsidP="00A3253D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«валидация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компьютеризированной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системы»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validation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of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a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computerised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system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) – документальное подтверждение высокой степени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гарантии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компьютеризированной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системы определенным характеристикам, а данных,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получаемых с помощью этой компьютеризированной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системы,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–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заданному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уровню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качества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 достоверности;</w:t>
      </w:r>
    </w:p>
    <w:p w:rsidR="00510F52" w:rsidRPr="00B87128" w:rsidRDefault="00B87128" w:rsidP="00A3253D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«ведущий (ответственный) исследователь» (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principal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investigator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) – лицо, которое в случае проведения исследований на нескольких площадках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(мультицентровые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исследования)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действует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имени руководителя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несет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ответственность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определенные фазы исследования;</w:t>
      </w:r>
    </w:p>
    <w:p w:rsidR="00510F52" w:rsidRPr="00B87128" w:rsidRDefault="00B87128" w:rsidP="00A3253D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«виварий»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vivarium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)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–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здание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отдельное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помещение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при исследовательской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организации,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которые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предназначены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для содержания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лабораторных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животных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правовыми нормами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использования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животных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проведении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доклинических (неклинических)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исследований.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Виварий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может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быть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обеспечен условиями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оборудованием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проведения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экспериментов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над содержащимися животными, а также выполнять функции питомника для их разведения;</w:t>
      </w:r>
    </w:p>
    <w:p w:rsidR="00510F52" w:rsidRPr="00B87128" w:rsidRDefault="00B87128" w:rsidP="00A3253D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генная трансфекция» (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gene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transfection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) – введение чужеродной, дополнительной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ДНК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(одиночные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множественные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гены) в клетку-хозяина;</w:t>
      </w:r>
    </w:p>
    <w:p w:rsidR="00510F52" w:rsidRPr="00B87128" w:rsidRDefault="00B87128" w:rsidP="00A3253D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«дата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начала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исследования»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study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initiation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date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)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–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дата подписания плана исследования руководителем исследования;</w:t>
      </w:r>
    </w:p>
    <w:p w:rsidR="00510F52" w:rsidRPr="00B87128" w:rsidRDefault="00B87128" w:rsidP="00A3253D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«дата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начала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эксперимента»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experimental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starting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date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)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–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дата получения первых специфических данных исследования;</w:t>
      </w:r>
    </w:p>
    <w:p w:rsidR="00510F52" w:rsidRPr="00B87128" w:rsidRDefault="00B87128" w:rsidP="00A3253D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«дата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окончания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исследования»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study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completion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date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)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–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дата подписания заключительного отчета руководителем исследования;</w:t>
      </w:r>
    </w:p>
    <w:p w:rsidR="00510F52" w:rsidRPr="00B87128" w:rsidRDefault="00B87128" w:rsidP="00A3253D">
      <w:pPr>
        <w:spacing w:after="120" w:line="240" w:lineRule="auto"/>
        <w:ind w:right="-8" w:firstLine="567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«дата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окончания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эксперимента»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experimental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completion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date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)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–</w:t>
      </w:r>
      <w:r w:rsidR="00A3253D" w:rsidRPr="00A3253D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последний день получения данных в исследовании;</w:t>
      </w:r>
    </w:p>
    <w:p w:rsidR="00510F52" w:rsidRPr="00B87128" w:rsidRDefault="00B87128" w:rsidP="00A3253D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«договор» (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contract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) – подписанное соглашение (в письменной форме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указанием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даты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подписания)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между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двумя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более сторонами,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содержащее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договоренности,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касающиеся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распределения объема работ, прав, обязанностей, 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при необходимости регулирующее финансовые вопросы;</w:t>
      </w:r>
    </w:p>
    <w:p w:rsidR="00510F52" w:rsidRPr="00B87128" w:rsidRDefault="00B87128" w:rsidP="00A3253D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«доклиническое (неклиническое) исследование» (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preclinical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study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(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trial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))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–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химическое,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физическое,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биологическое,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микробиологическое, фармакологическое,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токсикологическое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другое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экспериментальное исследование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серия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изучению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исследуемого вещества (лекарственного средства) путем применения научных методов оценок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целях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изучения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специфического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действия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(или) доказательств безопасности для здоровья человека;</w:t>
      </w:r>
    </w:p>
    <w:p w:rsidR="00510F52" w:rsidRPr="00B87128" w:rsidRDefault="00B87128" w:rsidP="00A3253D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«документация» (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documentation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) – оформленные 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установленном порядке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записи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любого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вида,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описывающие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либо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регистрирующие методы,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организацию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(или)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результаты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доклинического</w:t>
      </w:r>
      <w:r w:rsidR="00A3253D" w:rsidRPr="00A3253D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(неклинического)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средства,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факторы, влияющие на исследование, и принятые меры;</w:t>
      </w:r>
    </w:p>
    <w:p w:rsidR="00510F52" w:rsidRPr="00B87128" w:rsidRDefault="00B87128" w:rsidP="00A3253D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«изменения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плана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исследования»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study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plan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amendment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)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– преднамеренные поправки (изменения), вносимые в план исследования после даты начала исследования;</w:t>
      </w:r>
    </w:p>
    <w:p w:rsidR="00510F52" w:rsidRPr="00B87128" w:rsidRDefault="00B87128" w:rsidP="00A3253D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«инспектор» (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inspector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) – лицо, проводящее инспекции испытательных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лабораторий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аудиты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доклинических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(неклинических) исследований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средств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имени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уполномоченного органа;</w:t>
      </w:r>
    </w:p>
    <w:p w:rsidR="00510F52" w:rsidRPr="00B87128" w:rsidRDefault="00B87128" w:rsidP="00A3253D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«инспекция испытательной лаборатории» (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test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facility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inspection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) – проверка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месте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уполномоченными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органами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процедур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 практических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действий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лаборатории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оценки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соответствия принципам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надлежащей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лабораторной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практики.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ходе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такой инспекции изучаются структура управления и операционные процедуры испытательной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лаборатории,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интервьюируется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основной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технический персонал, проверяются качество и достоверность данных, полученных в лаборатории, и в заключение готовится отчет;</w:t>
      </w:r>
    </w:p>
    <w:p w:rsidR="00510F52" w:rsidRPr="00B87128" w:rsidRDefault="00B87128" w:rsidP="00A3253D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«испытательная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площадка»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test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site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)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–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место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проведения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какого</w:t>
      </w:r>
      <w:r w:rsidR="00A3253D" w:rsidRPr="00A3253D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-</w:t>
      </w:r>
      <w:r w:rsidR="00A3253D" w:rsidRPr="00A3253D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либо этапа исследования;</w:t>
      </w:r>
    </w:p>
    <w:p w:rsidR="00510F52" w:rsidRPr="00B87128" w:rsidRDefault="00B87128" w:rsidP="00A3253D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«исследование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нескольких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площадках»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multi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-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site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study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)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– исследование,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фазы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которого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проводятся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более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чем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1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площадке. Исследования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нескольких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площадках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проводят,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если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необходимо использовать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географически удаленные, организационно обособленные или иным образом отделенные испытательные площадки. К ним может относиться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отдел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организации,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осуществляющий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функции испытательной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площадки,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если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другой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отдел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этой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же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организации осуществляет функции испытательной лаборатории;</w:t>
      </w:r>
    </w:p>
    <w:p w:rsidR="00510F52" w:rsidRPr="00B87128" w:rsidRDefault="00B87128" w:rsidP="00A3253D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«исследования 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in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vitro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» (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In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vitro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studies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) – исследования, в которых в качестве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тест-систем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используются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многоклеточные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целостные организмы,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микроорганизмы,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материал,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изолированный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 целостных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организмов,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имитация.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Большинство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исследований 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in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vitro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являются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краткосрочными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исследованиями.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таких исследований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следует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использовать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качестве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руководства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положения приложения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№ 1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настоящим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Правилам,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чтобы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облегчить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работу руководителя исследования и отдела обеспечения качества;</w:t>
      </w:r>
    </w:p>
    <w:p w:rsidR="00510F52" w:rsidRPr="00B87128" w:rsidRDefault="00B87128" w:rsidP="00A3253D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«исследовательская организация (испытательный центр)» (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test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facility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)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–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лаборатория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(организация),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имеющая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необходимую материально-техническую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базу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квалифицированный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персонал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для проведения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доклинических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(неклинических)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исследований лекарственных средств в соответствующей области;</w:t>
      </w:r>
    </w:p>
    <w:p w:rsidR="00510F52" w:rsidRPr="00B87128" w:rsidRDefault="00B87128" w:rsidP="00A3253D">
      <w:pPr>
        <w:spacing w:after="120" w:line="240" w:lineRule="auto"/>
        <w:ind w:right="-8" w:firstLine="567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«исследуемое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вещество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(лекарственное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средство)»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test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item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)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–</w:t>
      </w:r>
      <w:r w:rsidR="00A3253D" w:rsidRPr="00A3253D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вещество (лекарственное средство), подлежащее исследованию;</w:t>
      </w:r>
    </w:p>
    <w:p w:rsidR="00510F52" w:rsidRPr="00B87128" w:rsidRDefault="00B87128" w:rsidP="00A3253D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«исходный код» (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source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code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) – оригинальная компьютерная программа, составленная в пригодной для чтения форме (на языке программирования), которую необходимо перевести в машиночитаемую форму, прежде чем она может быть исполнена компьютером;</w:t>
      </w:r>
    </w:p>
    <w:p w:rsidR="00510F52" w:rsidRPr="00B87128" w:rsidRDefault="00B87128" w:rsidP="00A3253D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«калибровка» (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calibration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) – совокупность операций, устанавливающих соотношение между значением величины, полученным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используемым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прибором,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значением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этой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величины, определяемым с помощью эталона;</w:t>
      </w:r>
    </w:p>
    <w:p w:rsidR="00510F52" w:rsidRPr="00B87128" w:rsidRDefault="00B87128" w:rsidP="00A3253D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«клеточные линии» (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cell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lines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)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–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клетки, которые подверглись генетическому изменению до иммортализации и которые вследствие этого способны размножаться в течение продленных периодов 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in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vitro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и могут увеличиваться и подвергаться криоконсервации в банке клеток;</w:t>
      </w:r>
    </w:p>
    <w:p w:rsidR="00510F52" w:rsidRPr="00B87128" w:rsidRDefault="00B87128" w:rsidP="00A3253D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«компьютеризированная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система»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computerised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system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)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–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группа компонентов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аппаратных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средств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связанного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ними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программного обеспечения,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также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лабораторного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приборного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оборудования, связанного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интегрированного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компьютером,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разработанных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 собранных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выполнения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определенной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функции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группы функций;</w:t>
      </w:r>
    </w:p>
    <w:p w:rsidR="00510F52" w:rsidRPr="00B87128" w:rsidRDefault="00B87128" w:rsidP="00A3253D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«компьютерная безопасность» (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computer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security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) – обеспечение защиты компьютерного аппаратного и программного обеспечения от случайного или умышленного доступа, использования, модификации, уничтожения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разглашения.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Такая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безопасность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относится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также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 персоналу,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данным,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коммуникационным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связям,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физической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 логической защите компьютерных инсталляций;</w:t>
      </w:r>
    </w:p>
    <w:p w:rsidR="00510F52" w:rsidRPr="00B87128" w:rsidRDefault="00B87128" w:rsidP="00A3253D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«контроль изменений» (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change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control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) – постоянная оценка и документирование системных операций и изменений с целью определения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необходимости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проведения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процесса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валидации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после появления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системе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каких-либо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изменений.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Контроль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изменений касается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только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компьютеризированных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систем,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других процессов,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связанных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доклиническим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(неклиническим) исследованием, проводимым в соответствии с настоящими Правилами;</w:t>
      </w:r>
    </w:p>
    <w:p w:rsidR="00510F52" w:rsidRPr="00B87128" w:rsidRDefault="00B87128" w:rsidP="00A3253D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«конфиденциальность»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confidentiality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privacy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))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–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необходимость хранения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тайне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информации,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принадлежащей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спонсору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(или) испытательной лаборатории;</w:t>
      </w:r>
    </w:p>
    <w:p w:rsidR="00510F52" w:rsidRPr="00B87128" w:rsidRDefault="00B87128" w:rsidP="00714D6B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«краткосрочное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исследование»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short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-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term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study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)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–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исследование, проводимое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короткие сроки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применением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стандартных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широко распространенных методов;</w:t>
      </w:r>
    </w:p>
    <w:p w:rsidR="00510F52" w:rsidRPr="00B87128" w:rsidRDefault="00B87128" w:rsidP="00714D6B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«критерии приемки» (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acceptance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criteria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) – документально подтвержденные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критерии,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которым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необходимо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соответствовать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 w:rsidR="00714D6B" w:rsidRPr="00714D6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успешного завершения этапа исследования или выполнения требований поставки;</w:t>
      </w:r>
    </w:p>
    <w:p w:rsidR="00510F52" w:rsidRPr="00B87128" w:rsidRDefault="00B87128" w:rsidP="00714D6B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«критические фазы»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critical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phases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)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–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определенные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процедуры или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виды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деятельности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рамках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точное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правильное исполнение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которых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является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необходимым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условием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качества, достоверности и надежности получаемых результатов исследования;</w:t>
      </w:r>
    </w:p>
    <w:p w:rsidR="00510F52" w:rsidRPr="00B87128" w:rsidRDefault="00B87128" w:rsidP="00714D6B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«мониторинг»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monitoring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)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–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процедура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контроля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соответствия проводимого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доклинического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(неклинического)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 обеспечения его проведения, сбора данных и представления результатов исследования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плану,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стандартным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операционным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процедурам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 требованиям настоящих Правил;</w:t>
      </w:r>
    </w:p>
    <w:p w:rsidR="00510F52" w:rsidRPr="00B87128" w:rsidRDefault="00B87128" w:rsidP="00714D6B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«надлежащая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лабораторная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практика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(правила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лабораторной практики)»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Good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Laboratory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Practice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GLP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)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–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система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требований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 организации,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планированию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проведению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доклинических (неклинических)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веществ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(лекарственных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средств), оформлению результатов и контролю качества указанных исследований;</w:t>
      </w:r>
    </w:p>
    <w:p w:rsidR="00510F52" w:rsidRPr="00B87128" w:rsidRDefault="00B87128" w:rsidP="00714D6B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«неклиническое исследование безопасности для здоровья человека 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окружающей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среды»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non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-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clinical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health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and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environmental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safety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study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)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–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опыт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серия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опытов,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которых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исследуемое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вещество проходит проверку в лабораторных условиях или в окружающей среде с целью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получения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данных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его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свойствах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(или)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безопасности, направляемых в уполномоченные органы;</w:t>
      </w:r>
    </w:p>
    <w:p w:rsidR="00510F52" w:rsidRPr="00B87128" w:rsidRDefault="00B87128" w:rsidP="00714D6B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«носитель (растворитель)» (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vehicle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) – вещество, используемое для смешивания, диспергирования или растворения исследуемого вещества (лекарственного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средства)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образца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сравнения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(контрольного образца) и позволяющее облегчить его введение в тест-систему;</w:t>
      </w:r>
    </w:p>
    <w:p w:rsidR="00510F52" w:rsidRPr="00B87128" w:rsidRDefault="00B87128" w:rsidP="00714D6B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«обеспечение качества» (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quality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assurance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) – совокупность систематических и планомерных действий, обеспечивающих соответствие проводимого исследования требованиям настоящих Правил;</w:t>
      </w:r>
    </w:p>
    <w:p w:rsidR="00510F52" w:rsidRPr="00B87128" w:rsidRDefault="00B87128" w:rsidP="00714D6B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«образец сравнения (контрольный образец)» (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reference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item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(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control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item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)) – образец вещества (лекарственного средства), используемый для сравнения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исследуемым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веществом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(лекарственным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средством)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 оценки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научными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методами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безопасности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исследуемого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вещества (лекарственного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средства)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путем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такого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сравнения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физических, химических, биологических и фармацевтических свойств;</w:t>
      </w:r>
    </w:p>
    <w:p w:rsidR="00510F52" w:rsidRPr="00B87128" w:rsidRDefault="00B87128" w:rsidP="00714D6B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«образцы (пробы)» (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specimen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(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supplements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)) – материалы, полученные из испытательной тест-системы с целью изучения, анализа или сохранения;</w:t>
      </w:r>
    </w:p>
    <w:p w:rsidR="00510F52" w:rsidRPr="00B87128" w:rsidRDefault="00B87128" w:rsidP="00714D6B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«общепризнанные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технические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стандарты»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recognised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technical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standards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)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–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стандарты,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принятые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национальными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международными органами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стандартизации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(ГОСТ,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межгосударственные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стандарты), стандарты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OECD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Organisation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of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Economic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Co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-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operation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and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Development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(Организации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экономического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сотрудничества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развития),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ISO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, 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International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organization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for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standartization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(Международной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организации по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стандартизации, ИСО), 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IEEE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, 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Institute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of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Electrical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and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Electronics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Engineers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(Института инженеров по электротехнике и электронике) и т. д.);</w:t>
      </w:r>
    </w:p>
    <w:p w:rsidR="00510F52" w:rsidRPr="00B87128" w:rsidRDefault="00B87128" w:rsidP="00714D6B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«орган по контролю соблюдения настоящих Правил» (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GLP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monitoring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authority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) – орган государства-члена, уполномоченный на проведение контроля соблюдения испытательными лабораториями на территории государства-члена настоящих Правил при выполнении доклинических (неклинических) исследований лекарственных средств;</w:t>
      </w:r>
    </w:p>
    <w:p w:rsidR="00510F52" w:rsidRPr="00B87128" w:rsidRDefault="00B87128" w:rsidP="00714D6B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«основной график» (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master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schedule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) – график работ обобщающего уровня, отражающий текущую информацию о стадии и состоянии всех исследований в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испытательном центре;</w:t>
      </w:r>
    </w:p>
    <w:p w:rsidR="00510F52" w:rsidRPr="00B87128" w:rsidRDefault="00B87128" w:rsidP="00714D6B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«отклонение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плана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исследования»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study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plan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deviation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)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– непреднамеренное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отступление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плана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после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даты начала исследования;</w:t>
      </w:r>
    </w:p>
    <w:p w:rsidR="00510F52" w:rsidRPr="00B87128" w:rsidRDefault="00B87128" w:rsidP="00714D6B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«патентованный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материал»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proprietary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material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)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–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материал, защищенный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законодательством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государства-члена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патентах, авторском праве или товарных знаках) от незаконного использования;</w:t>
      </w:r>
    </w:p>
    <w:p w:rsidR="00510F52" w:rsidRPr="00B87128" w:rsidRDefault="00B87128" w:rsidP="00714D6B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«первичные данные» (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raw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data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) – исходные записи и документация (их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заверенные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копии)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которые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являются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результатом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первоначальных наблюдений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деятельности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процессе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исследования.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Первичные данные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могут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также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включать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себя,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например,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фотографии, микрофильмы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микрофиши,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машиночитаемые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носители, продиктованные наблюдения, записанные данные с автоматизированной аппаратуры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любые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другие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средства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хранения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информации, способные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обеспечить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надежное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хранение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течение периода времени, указанного в разделе 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VI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настоящих Правил;</w:t>
      </w:r>
    </w:p>
    <w:p w:rsidR="00510F52" w:rsidRPr="00B87128" w:rsidRDefault="00B87128" w:rsidP="00714D6B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«первичные клетки» (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primary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cells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) – клетки, изолированные из организма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животного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растительного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источника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имеющие ограниченную продолжительность жизни;</w:t>
      </w:r>
    </w:p>
    <w:p w:rsidR="00510F52" w:rsidRPr="00B87128" w:rsidRDefault="00B87128" w:rsidP="00714D6B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«перекрестное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загрязнение»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cross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-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contamination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)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–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загрязнение исследуемого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вещества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либо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тест-системы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другим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исследуемым веществом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другой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тест-системой,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которое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происходит непреднамеренно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котором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нарушается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степень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химической чистоты исследуемого вещества или повреждается тест-система;</w:t>
      </w:r>
    </w:p>
    <w:p w:rsidR="00510F52" w:rsidRPr="00B87128" w:rsidRDefault="00B87128" w:rsidP="00714D6B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«периферийные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компоненты»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peripheral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components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)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–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любое связанное с помощью интерфейса оборудование либо вспомогательные или удаленные компоненты, в том числе принтеры, модемы, терминалы и т. д.;</w:t>
      </w:r>
    </w:p>
    <w:p w:rsidR="00510F52" w:rsidRPr="00B87128" w:rsidRDefault="00B87128" w:rsidP="00714D6B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«план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(протокол,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программа)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исследования»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study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plan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)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(далее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– план)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–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документ,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содержащий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основные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задачи,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методологию, процедуры,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статистические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аспекты,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организацию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планирование ресурсов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доклинического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(неклинического)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(включая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его этапы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части),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также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меры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обеспечению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безопасности участвующих в нем систем;</w:t>
      </w:r>
    </w:p>
    <w:p w:rsidR="00510F52" w:rsidRPr="00B87128" w:rsidRDefault="00B87128" w:rsidP="00714D6B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«поверка средства измерений» (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verification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of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instrumentation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) – совокупность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операций,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выполняемых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государственной метрологической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службой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другими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аккредитованными юридическими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лицами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целью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определения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подтверждения соответствия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средства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измерений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установленным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метрологическим требованиям;</w:t>
      </w:r>
    </w:p>
    <w:p w:rsidR="00510F52" w:rsidRPr="00B87128" w:rsidRDefault="00B87128" w:rsidP="00714D6B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«поставщик»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supplier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)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–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юридическое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лицо,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выполняющее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 рамках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договора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испытательной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лабораторией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обязательства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 обеспечению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оборудованием,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реактивами,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расходными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материалами, тест-системами доклинических (неклинических) исследований;</w:t>
      </w:r>
    </w:p>
    <w:p w:rsidR="00510F52" w:rsidRPr="00B87128" w:rsidRDefault="00B87128" w:rsidP="00714D6B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«приемочное испытание» (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acceptance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testing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) – выполненное по установленной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форме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испытание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компьютеризированной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системы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 предполагаемой рабочей среде с целью определения соответствия этой системы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критериям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приемки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испытательной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лаборатории,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также приемлемости системы для эксплуатации;</w:t>
      </w:r>
    </w:p>
    <w:p w:rsidR="00510F52" w:rsidRPr="00B87128" w:rsidRDefault="00B87128" w:rsidP="00714D6B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«программное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обеспечение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–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операционная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система»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software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–</w:t>
      </w:r>
      <w:r w:rsidR="00714D6B" w:rsidRPr="00714D6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operating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system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)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–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программа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набор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программ,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стандартных</w:t>
      </w:r>
      <w:r w:rsidR="00714D6B" w:rsidRPr="00714D6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(рутинных) программ и подпрограмм, контролирующих работу компьютера.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Операционная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система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может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предоставить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такие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услуги, как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распределение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ресурсов,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планирование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работ,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управление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вводом (выводом) и управление данными;</w:t>
      </w:r>
    </w:p>
    <w:p w:rsidR="00510F52" w:rsidRPr="00B87128" w:rsidRDefault="00B87128" w:rsidP="00714D6B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«программное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обеспечение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–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приложение»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software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– 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application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) – программа, приобретенная или разработанная, адаптированная или приспособленная к требованиям испытательной лаборатории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целью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контроля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процессов,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сбора,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обработки, представления и (или) архивирования данных;</w:t>
      </w:r>
    </w:p>
    <w:p w:rsidR="00510F52" w:rsidRPr="00B87128" w:rsidRDefault="00B87128" w:rsidP="00714D6B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«резервное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копирование»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back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-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up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)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–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мера,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предпринимаемая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для восстановления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файлов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данных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программного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обеспечения, возобновления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обработки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данных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использования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альтернативного компьютерного оборудования после системного сбоя или аварии;</w:t>
      </w:r>
    </w:p>
    <w:p w:rsidR="00510F52" w:rsidRPr="00B87128" w:rsidRDefault="00B87128" w:rsidP="00714D6B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«резюме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(автобиография)»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curriculum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vitae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)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–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документ, подтверждающий образование, профессиональную подготовку и опыт;</w:t>
      </w:r>
    </w:p>
    <w:p w:rsidR="00510F52" w:rsidRPr="00B87128" w:rsidRDefault="00B87128" w:rsidP="00714D6B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«руководитель исследования» (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study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director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) – лицо, ответственное за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общее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проведение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доклинического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(неклинического)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 безопасности для здоровья человека и окружающей среды;</w:t>
      </w:r>
    </w:p>
    <w:p w:rsidR="00510F52" w:rsidRPr="00B87128" w:rsidRDefault="00B87128" w:rsidP="00714D6B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«руководство испытательного участка» (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test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site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management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) – лица, назначенные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ответственными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за контроль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этапов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 и проведение исследования согласно настоящим Правилам;</w:t>
      </w:r>
    </w:p>
    <w:p w:rsidR="00510F52" w:rsidRPr="00B87128" w:rsidRDefault="00B87128" w:rsidP="00714D6B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«руководство исследовательской организации (испытательного центра)» (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test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facility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management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) – лица, обладающие полномочиями и несущие ответственность за организацию и функционирование испытательной лаборатории согласно настоящим Правилам;</w:t>
      </w:r>
    </w:p>
    <w:p w:rsidR="00510F52" w:rsidRPr="00B87128" w:rsidRDefault="00B87128" w:rsidP="00714D6B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«серия»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batch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)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–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определенное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количество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партия исследуемого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вещества,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произведенного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течение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заранее</w:t>
      </w:r>
      <w:r w:rsidR="00714D6B" w:rsidRPr="00714D6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установленного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производственного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цикла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такой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форме,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когда предполагается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однородность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содержания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всего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количества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(партии) вещества или это содержание должно характеризоваться как таковое;</w:t>
      </w:r>
    </w:p>
    <w:p w:rsidR="00510F52" w:rsidRPr="00B87128" w:rsidRDefault="00B87128" w:rsidP="00714D6B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«система обеспечения качества» (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quality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assurance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programme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) – комплекс мер, направленных на соблюдение персоналом настоящих Правил,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предназначенный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обеспечения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управления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испытательной лабораторией в соответствии с настоящими Правилами;</w:t>
      </w:r>
    </w:p>
    <w:p w:rsidR="00510F52" w:rsidRPr="00B87128" w:rsidRDefault="00B87128" w:rsidP="00714D6B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«спецификация на исследуемое вещество (лекарственное средство)»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specification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on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test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item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)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–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документ,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содержащий информацию об исследуемом веществе (лекарственном средстве);</w:t>
      </w:r>
    </w:p>
    <w:p w:rsidR="00510F52" w:rsidRPr="00B87128" w:rsidRDefault="00B87128" w:rsidP="00714D6B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714D6B">
        <w:rPr>
          <w:rFonts w:ascii="GHEA Grapalat" w:eastAsia="Times New Roman" w:hAnsi="GHEA Grapalat" w:cs="Times New Roman"/>
          <w:sz w:val="24"/>
          <w:szCs w:val="24"/>
          <w:lang w:val="ru-RU"/>
        </w:rPr>
        <w:t>«спецификация на тест-системы» (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specification</w:t>
      </w:r>
      <w:r w:rsidRPr="00714D6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on</w:t>
      </w:r>
      <w:r w:rsidRPr="00714D6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test</w:t>
      </w:r>
      <w:r w:rsidRPr="00714D6B">
        <w:rPr>
          <w:rFonts w:ascii="GHEA Grapalat" w:eastAsia="Times New Roman" w:hAnsi="GHEA Grapalat" w:cs="Times New Roman"/>
          <w:sz w:val="24"/>
          <w:szCs w:val="24"/>
          <w:lang w:val="ru-RU"/>
        </w:rPr>
        <w:t>-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system</w:t>
      </w:r>
      <w:r w:rsidRPr="00714D6B">
        <w:rPr>
          <w:rFonts w:ascii="GHEA Grapalat" w:eastAsia="Times New Roman" w:hAnsi="GHEA Grapalat" w:cs="Times New Roman"/>
          <w:sz w:val="24"/>
          <w:szCs w:val="24"/>
          <w:lang w:val="ru-RU"/>
        </w:rPr>
        <w:t>) –</w:t>
      </w:r>
      <w:r w:rsidR="00714D6B" w:rsidRPr="00714D6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документ, устанавливающий требования к тест-системам;</w:t>
      </w:r>
    </w:p>
    <w:p w:rsidR="00510F52" w:rsidRPr="00B87128" w:rsidRDefault="00B87128" w:rsidP="00714D6B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«спонсор (разработчик лекарственного средства)» (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sponsor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) – физическое или юридическое лицо, которое инициирует, обеспечивает и (или)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утверждает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проведение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доклинического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(неклинического) исследования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безопасности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здоровья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человека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экологической безопасности, оформляет заказ и несет ответственность за организацию и финансирование такого исследования;</w:t>
      </w:r>
    </w:p>
    <w:p w:rsidR="00510F52" w:rsidRPr="00B87128" w:rsidRDefault="00B87128" w:rsidP="00714D6B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«стандартные операционные процедуры (СОП)» (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standard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operating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procedures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(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SOPs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) – документально оформленные процедуры, в которых описан способ проведения исследования или осуществления деятельности, не изложенный подробно в плане (протоколе, программе) или указаниях по проведению исследований;</w:t>
      </w:r>
    </w:p>
    <w:p w:rsidR="00510F52" w:rsidRPr="00B87128" w:rsidRDefault="00B87128" w:rsidP="00714D6B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«тест-система» (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test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system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) – используемая в исследовании биологическая,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химическая,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физическая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система,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аналитическое оборудование или их комбинация;</w:t>
      </w:r>
    </w:p>
    <w:p w:rsidR="00510F52" w:rsidRPr="00B87128" w:rsidRDefault="00B87128" w:rsidP="00714D6B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«токсикогеномика»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toxicogenomics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)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–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реакции генома на стресс-факторы окружающей среды или токсичные вещества с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целью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определения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соотношения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между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токсическими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реакциями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 токсичные вещества и изменениями в генетических профилях объектов, подвергшихся воздействию этих токсичных веществ;</w:t>
      </w:r>
    </w:p>
    <w:p w:rsidR="00510F52" w:rsidRPr="00B87128" w:rsidRDefault="00B87128" w:rsidP="00714D6B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«токсикометабономика»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toxicometabonomics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)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–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количественное измерение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зависящей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времени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многопараметрической метаболической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реакции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живых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систем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патофизиологические стимулы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генетическую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модификацию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путем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систематического изучения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состава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биожидкости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использованием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технологии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ядерного магнитного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резонанса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(ЯМР)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распознавания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набора,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определения связи токсичности органа-мишени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 спектральными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наборами ЯМР и определения новых суррогатных маркеров токсичности;</w:t>
      </w:r>
    </w:p>
    <w:p w:rsidR="00510F52" w:rsidRPr="00B87128" w:rsidRDefault="00B87128" w:rsidP="00714D6B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«токсичность»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toxicity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)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–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мера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вредного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воздействия исследуемого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материала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организм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условиях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однократного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или многократного введения;</w:t>
      </w:r>
    </w:p>
    <w:p w:rsidR="00510F52" w:rsidRPr="00B87128" w:rsidRDefault="00B87128" w:rsidP="00714D6B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«трансгенные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клетки»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transgenic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cells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)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–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клетки,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получившие трансфекцию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1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более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чужеродного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гена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вследствие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этого имеющие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характеристики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функции,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которые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родительской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клетке обычно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отсутствуют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присутствуют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только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низким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уровнем экспрессии;</w:t>
      </w:r>
    </w:p>
    <w:p w:rsidR="00510F52" w:rsidRPr="00B87128" w:rsidRDefault="00B87128" w:rsidP="00714D6B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«уполномоченный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орган»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regulatory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authority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)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–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орган государства-члена, осуществляющий контроль обращения лекарственных средств на территории этого государства;</w:t>
      </w:r>
    </w:p>
    <w:p w:rsidR="00510F52" w:rsidRPr="00B87128" w:rsidRDefault="00B87128" w:rsidP="00714D6B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«электронная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подпись»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electronic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signature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)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–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запись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виде магнитных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импульсов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трансляция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(компиляция)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компьютерных данных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любого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символа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последовательности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символов,</w:t>
      </w:r>
      <w:r w:rsidR="00714D6B" w:rsidRPr="00714D6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выполняемых,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адаптированных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авторизованных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лицом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качестве эквивалента его собственноручной подписи;</w:t>
      </w:r>
    </w:p>
    <w:p w:rsidR="00510F52" w:rsidRPr="00B87128" w:rsidRDefault="00B87128" w:rsidP="00ED1E2F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«этап (фаза)» (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phase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) – определенный отдельный вид доклинического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(неклинического)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проводимый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одной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из испытательных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площадок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осуществлении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многоцентрового исследования.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BF6724">
      <w:pPr>
        <w:spacing w:after="120" w:line="240" w:lineRule="auto"/>
        <w:ind w:right="-8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</w:rPr>
        <w:t>III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. Основные положения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BF6724">
      <w:pPr>
        <w:spacing w:after="120" w:line="240" w:lineRule="auto"/>
        <w:ind w:right="-8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1. Система обеспечения качества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BF6724">
      <w:pPr>
        <w:spacing w:after="120" w:line="240" w:lineRule="auto"/>
        <w:ind w:right="-8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Общая информация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ED1E2F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8. Испытательная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лаборатория,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проводящая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доклинические (неклинические)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должна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иметь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документально оформленную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систему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обеспечения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качества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гарантии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того,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что исследования проводятся согласно настоящим Правилам.</w:t>
      </w:r>
    </w:p>
    <w:p w:rsidR="00510F52" w:rsidRPr="00B87128" w:rsidRDefault="00B87128" w:rsidP="00ED1E2F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9. Система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обеспечения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качества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должна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иметь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утвержденные стандартные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операционные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процедуры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(далее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–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СОП),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которых подробно и последовательно описывается порядок осуществления всех лабораторных и производственных операций, включая:</w:t>
      </w:r>
    </w:p>
    <w:p w:rsidR="00510F52" w:rsidRPr="00B87128" w:rsidRDefault="00B87128" w:rsidP="00ED1E2F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а)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поступление,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идентификацию,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маркировку,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обработку,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отбор проб,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использование,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хранение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уничтожение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(утилизацию) исследуемых веществ (лекарственных средств) и образцов сравнения;</w:t>
      </w:r>
    </w:p>
    <w:p w:rsidR="00510F52" w:rsidRPr="00B87128" w:rsidRDefault="00B87128" w:rsidP="00ED1E2F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б) обслуживание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поверку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измерительных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приборов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 оборудования;</w:t>
      </w:r>
    </w:p>
    <w:p w:rsidR="00510F52" w:rsidRPr="00B87128" w:rsidRDefault="00B87128" w:rsidP="00ED1E2F">
      <w:pPr>
        <w:spacing w:after="120" w:line="240" w:lineRule="auto"/>
        <w:ind w:right="-8" w:firstLine="567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в)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приготовление реактивов, питательных сред, кормов;</w:t>
      </w:r>
    </w:p>
    <w:p w:rsidR="00510F52" w:rsidRPr="00B87128" w:rsidRDefault="00B87128" w:rsidP="00ED1E2F">
      <w:pPr>
        <w:spacing w:after="120" w:line="240" w:lineRule="auto"/>
        <w:ind w:right="-8" w:firstLine="567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г)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ведение записей, отчетов и их хранение;</w:t>
      </w:r>
    </w:p>
    <w:p w:rsidR="00510F52" w:rsidRPr="00B87128" w:rsidRDefault="00B87128" w:rsidP="00ED1E2F">
      <w:pPr>
        <w:spacing w:after="120" w:line="240" w:lineRule="auto"/>
        <w:ind w:right="-8" w:firstLine="567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д) обслуживание помещений, в которых проводится исследование;</w:t>
      </w:r>
    </w:p>
    <w:p w:rsidR="00510F52" w:rsidRPr="00B87128" w:rsidRDefault="00B87128" w:rsidP="00ED1E2F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е) прием,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транспортировку,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размещение,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описание, идентификацию исследуемых веществ и тест-систем;</w:t>
      </w:r>
    </w:p>
    <w:p w:rsidR="00510F52" w:rsidRPr="00B87128" w:rsidRDefault="00B87128" w:rsidP="00ED1E2F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ж)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осуществление плана (протокола, программы) (далее – план) по обеспечению качества доклинического (неклинического) исследования.</w:t>
      </w:r>
    </w:p>
    <w:p w:rsidR="00510F52" w:rsidRPr="00B87128" w:rsidRDefault="00B87128" w:rsidP="00ED1E2F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10. Руководитель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испытательной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лаборатории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назначает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лиц, ответственных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систему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обеспечения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качества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обеспечивающих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ее соблюдение другими сотрудниками испытательной лаборатории.</w:t>
      </w:r>
    </w:p>
    <w:p w:rsidR="00510F52" w:rsidRPr="00B87128" w:rsidRDefault="00B87128" w:rsidP="00ED1E2F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Эти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независимые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лица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должны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быть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задействованы одновременно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проведении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проверке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качества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этого исследования.</w:t>
      </w:r>
    </w:p>
    <w:p w:rsidR="00510F52" w:rsidRPr="00B87128" w:rsidRDefault="00510F52" w:rsidP="00ED1E2F">
      <w:pPr>
        <w:spacing w:after="120" w:line="240" w:lineRule="auto"/>
        <w:ind w:right="-8" w:firstLine="567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ED1E2F">
      <w:pPr>
        <w:spacing w:after="120" w:line="240" w:lineRule="auto"/>
        <w:ind w:left="1701" w:right="1700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Обязанности персонала, ответственного за обеспечение качества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ED1E2F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11. Обязанности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персонала,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ответственного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обеспечение качества, включают в себя:</w:t>
      </w:r>
    </w:p>
    <w:p w:rsidR="00510F52" w:rsidRPr="00B87128" w:rsidRDefault="00B87128" w:rsidP="00ED1E2F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а)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разработку СОП и их внедрение в испытательной лаборатории,</w:t>
      </w:r>
      <w:r w:rsidR="00ED1E2F" w:rsidRPr="00ED1E2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систематическая проверка их соблюдения;</w:t>
      </w:r>
    </w:p>
    <w:p w:rsidR="00510F52" w:rsidRPr="00B87128" w:rsidRDefault="00B87128" w:rsidP="00ED1E2F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б) проведение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инспекции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целью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подтверждения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соответствия исследования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настоящим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Правилам,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доступности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персонала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плана исследования и СОП, а также подтверждение факта их исполнения при проведении исследования;</w:t>
      </w:r>
    </w:p>
    <w:p w:rsidR="00510F52" w:rsidRPr="00B87128" w:rsidRDefault="00B87128" w:rsidP="00ED1E2F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в)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проверку заключительных отчетов для подтверждения того, что методы, процедуры, наблюдения и результаты изложены точно и в полной мере отражают первичные данные исследований;</w:t>
      </w:r>
    </w:p>
    <w:p w:rsidR="00510F52" w:rsidRPr="00B87128" w:rsidRDefault="00B87128" w:rsidP="00ED1E2F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г)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сообщение в письменном виде (отчет) о результатах инспекций руководству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испытательной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лаборатории,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руководителю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исследования, ведущему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исследователю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необходимости,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другим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руководящим работникам;</w:t>
      </w:r>
    </w:p>
    <w:p w:rsidR="00510F52" w:rsidRPr="00B87128" w:rsidRDefault="00B87128" w:rsidP="00ED1E2F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д) подготовку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подписание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заключения,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прилагаемого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 заключительному отчету, в котором указываются типы инспекций, даты их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проведения,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включая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информацию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этапах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проверяемого исследования,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даты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передачи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результатов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инспектирования руководству испытательной лаборатории, руководителю исследования и ведущему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исследователю.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Это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заключение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также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должно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содержать информацию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том,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что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первичные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данные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отражены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 заключительном отчете достоверно.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BF6724">
      <w:pPr>
        <w:spacing w:after="120" w:line="240" w:lineRule="auto"/>
        <w:ind w:right="-8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2. Персонал испытательной лаборатории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BF6724">
      <w:pPr>
        <w:spacing w:after="120" w:line="240" w:lineRule="auto"/>
        <w:ind w:right="-8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Обязанности руководства испытательной лаборатории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570542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12. Руководство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испытательной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лаборатории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должно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обеспечить соответствие выполняемых работ настоящим Правилам.</w:t>
      </w:r>
    </w:p>
    <w:p w:rsidR="00510F52" w:rsidRPr="00B87128" w:rsidRDefault="00B87128" w:rsidP="00570542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13. Руководство испытательной лаборатории:</w:t>
      </w:r>
    </w:p>
    <w:p w:rsidR="00510F52" w:rsidRPr="00B87128" w:rsidRDefault="00B87128" w:rsidP="00570542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а) обеспечивает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наличие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достаточного</w:t>
      </w:r>
      <w:r w:rsidR="00FC29D7">
        <w:rPr>
          <w:rStyle w:val="FootnoteReference"/>
          <w:rFonts w:ascii="GHEA Grapalat" w:eastAsia="Times New Roman" w:hAnsi="GHEA Grapalat" w:cs="Times New Roman"/>
          <w:sz w:val="24"/>
          <w:szCs w:val="24"/>
          <w:lang w:val="ru-RU"/>
        </w:rPr>
        <w:footnoteReference w:id="1"/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количества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сотрудников,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соответствующего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оборудования,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средств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материалов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для своевременного и надлежащего проведения исследования;</w:t>
      </w:r>
    </w:p>
    <w:p w:rsidR="00510F52" w:rsidRPr="00B87128" w:rsidRDefault="00B87128" w:rsidP="00570542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б) обеспечивает ведение учета записей о квалификации, обучении, опыте и компетенции специалистов и технического персонала испытательной лаборатории;</w:t>
      </w:r>
    </w:p>
    <w:p w:rsidR="00510F52" w:rsidRPr="00B87128" w:rsidRDefault="00B87128" w:rsidP="00570542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в) обеспечивает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четкое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понимание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обязанностей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всеми сотрудниками испытательной лаборатории и, при необходимости, обеспечивает их соответствующие обучение и подготовку;</w:t>
      </w:r>
    </w:p>
    <w:p w:rsidR="00510F52" w:rsidRPr="00B87128" w:rsidRDefault="00B87128" w:rsidP="00570542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г) утверждает СОП и изменения, вносимые в них, обеспечивает их выполнение;</w:t>
      </w:r>
    </w:p>
    <w:p w:rsidR="00510F52" w:rsidRPr="00B87128" w:rsidRDefault="00B87128" w:rsidP="00570542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д) обеспечивает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наличие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системы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обеспечения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качества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 назначает лиц, ответственных за систему обеспечения качества;</w:t>
      </w:r>
    </w:p>
    <w:p w:rsidR="00510F52" w:rsidRPr="00B87128" w:rsidRDefault="00B87128" w:rsidP="00570542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е) назначает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руководителя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из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числа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сотрудников испытательной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лаборатории,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имеющих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квалификацию, соответствующую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целям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перед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началом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каждого исследования.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Замена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руководителя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проводится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согласно установленной процедуре и должна быть документально оформлена;</w:t>
      </w:r>
    </w:p>
    <w:p w:rsidR="00510F52" w:rsidRPr="00B87128" w:rsidRDefault="00B87128" w:rsidP="00570542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ж) 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случае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проведения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многоцентрового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назначает при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необходимости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ведущего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исследователя,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имеющего соответствующее образование, квалификацию и опыт. Замена ведущего исследователя проводится согласно установленной процедуре и должна быть документально оформлена;</w:t>
      </w:r>
    </w:p>
    <w:p w:rsidR="00510F52" w:rsidRPr="00B87128" w:rsidRDefault="00B87128" w:rsidP="00570542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з) обеспечивает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утверждение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руководителем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плана исследования;</w:t>
      </w:r>
    </w:p>
    <w:p w:rsidR="00510F52" w:rsidRPr="00B87128" w:rsidRDefault="00B87128" w:rsidP="00570542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и) контролирует,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чтобы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руководитель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предоставил утвержденный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план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персоналу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отдела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обеспечения качества;</w:t>
      </w:r>
    </w:p>
    <w:p w:rsidR="00510F52" w:rsidRPr="00B87128" w:rsidRDefault="00B87128" w:rsidP="00570542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к) обеспечивает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ведение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обновляемого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перечня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СОП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(с сохранением предыдущих редакций);</w:t>
      </w:r>
    </w:p>
    <w:p w:rsidR="00510F52" w:rsidRPr="00B87128" w:rsidRDefault="00B87128" w:rsidP="00570542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л) назначает сотрудника, ответственного за ведение архива;</w:t>
      </w:r>
    </w:p>
    <w:p w:rsidR="00510F52" w:rsidRPr="00B87128" w:rsidRDefault="00B87128" w:rsidP="00570542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м) обеспечивает ведение основного графика;</w:t>
      </w:r>
    </w:p>
    <w:p w:rsidR="00510F52" w:rsidRPr="00B87128" w:rsidRDefault="00B87128" w:rsidP="00570542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н) 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случае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проведения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многоцентрового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 обеспечивает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взаимодействие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руководителя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ведущего исследователя,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лиц,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ответственных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систему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обеспечения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качества,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 персонала, участвующего в проведении исследования;</w:t>
      </w:r>
    </w:p>
    <w:p w:rsidR="00510F52" w:rsidRPr="00B87128" w:rsidRDefault="00B87128" w:rsidP="00570542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о) определяет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процедуры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контроля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использования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компьютеризированных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систем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назначению,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обеспечивает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их валидацию,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функционирование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обслуживание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согласно настоящим Правилам.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570542">
      <w:pPr>
        <w:spacing w:after="120" w:line="240" w:lineRule="auto"/>
        <w:ind w:right="-8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Обязанности руководителя исследования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570542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14. Руководитель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является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централизованным контролирующим лицом в исследовании и несет ответственность за проведение исследования в целом и подготовку заключительного отчета о проведенном исследовании. В дополнение к пункту 15 настоящих Правил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роль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должностные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обязанности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руководителя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исследования, указаны в приложении № 2 к настоящим Правилам.</w:t>
      </w:r>
    </w:p>
    <w:p w:rsidR="00510F52" w:rsidRPr="00B87128" w:rsidRDefault="00B87128" w:rsidP="00570542">
      <w:pPr>
        <w:spacing w:after="120" w:line="240" w:lineRule="auto"/>
        <w:ind w:right="-8" w:firstLine="567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15. Руководитель исследования:</w:t>
      </w:r>
    </w:p>
    <w:p w:rsidR="00510F52" w:rsidRPr="00B87128" w:rsidRDefault="00B87128" w:rsidP="00570542">
      <w:pPr>
        <w:spacing w:after="120" w:line="240" w:lineRule="auto"/>
        <w:ind w:right="-8" w:firstLine="567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а) согласовывает план исследования и вносимые в него изменения,</w:t>
      </w:r>
      <w:r w:rsidR="00570542" w:rsidRPr="00570542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заверяет их подписью с указанием даты;</w:t>
      </w:r>
    </w:p>
    <w:p w:rsidR="00510F52" w:rsidRPr="00B87128" w:rsidRDefault="00B87128" w:rsidP="00570542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б) организует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проведение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доклинического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(неклинического) исследования, распределяет обязанности между участниками исследования;</w:t>
      </w:r>
    </w:p>
    <w:p w:rsidR="00510F52" w:rsidRPr="00B87128" w:rsidRDefault="00B87128" w:rsidP="00570542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в) контролирует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своевременное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предоставление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персоналу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отдела обеспечения качества копии плана исследования и изменений согласно требованиям к проведению исследования;</w:t>
      </w:r>
    </w:p>
    <w:p w:rsidR="00510F52" w:rsidRPr="00B87128" w:rsidRDefault="00B87128" w:rsidP="00570542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г) обеспечивает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предоставление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персоналу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плана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 изменений, а также СОП;</w:t>
      </w:r>
    </w:p>
    <w:p w:rsidR="00510F52" w:rsidRPr="00B87128" w:rsidRDefault="00B87128" w:rsidP="00570542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д) отвечает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оформление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плана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заключительного отчета и вносимых в них изменений;</w:t>
      </w:r>
    </w:p>
    <w:p w:rsidR="00510F52" w:rsidRPr="00B87128" w:rsidRDefault="00B87128" w:rsidP="00570542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е) обеспечивает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соблюдение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процедур,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указанных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плане исследования,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оценивает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документирует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влияние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любых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отклонений от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плана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качество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достоверность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результатов исследования,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необходимости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предпринимает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соответствующие корректирующие мероприятия;</w:t>
      </w:r>
    </w:p>
    <w:p w:rsidR="00510F52" w:rsidRPr="00B87128" w:rsidRDefault="00510F52" w:rsidP="00570542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  <w:sectPr w:rsidR="00510F52" w:rsidRPr="00B87128" w:rsidSect="00B8712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40" w:code="9"/>
          <w:pgMar w:top="1418" w:right="1418" w:bottom="1418" w:left="1418" w:header="0" w:footer="6" w:gutter="0"/>
          <w:cols w:space="720"/>
          <w:noEndnote/>
        </w:sectPr>
      </w:pPr>
    </w:p>
    <w:p w:rsidR="00510F52" w:rsidRPr="00B87128" w:rsidRDefault="00B87128" w:rsidP="00570542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ж) обеспечивает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правильное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документальное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оформление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 регистрацию ответственным персоналом всех полученных первичных данных;</w:t>
      </w:r>
    </w:p>
    <w:p w:rsidR="00510F52" w:rsidRPr="00B87128" w:rsidRDefault="00B87128" w:rsidP="00570542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з) контролирует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проведение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валидации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компьютеризированных систем, используемых в исследовании;</w:t>
      </w:r>
    </w:p>
    <w:p w:rsidR="00510F52" w:rsidRPr="00B87128" w:rsidRDefault="00B87128" w:rsidP="00570542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и) подписывает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заключительный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отчет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(с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указанием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признания ответственности за достоверность данных и соответствия исследования настоящим Правилам и даты подписания);</w:t>
      </w:r>
    </w:p>
    <w:p w:rsidR="00510F52" w:rsidRPr="00B87128" w:rsidRDefault="00B87128" w:rsidP="00570542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к) контролирует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архивирование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плана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исследования, заключительного отчета, первичных данных и всей документации после окончания (прекращения) исследования.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BF6724">
      <w:pPr>
        <w:spacing w:after="120" w:line="240" w:lineRule="auto"/>
        <w:ind w:right="-8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Обязанности ведущего исследователя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570542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16. Ведущий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исследователь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должен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обеспечить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проведение порученной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ему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части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(этапа)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 настоящими Правилами.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BF6724">
      <w:pPr>
        <w:spacing w:after="120" w:line="240" w:lineRule="auto"/>
        <w:ind w:right="-8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Обязанности персонала, участвующего в исследовании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570542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17. Персонал, участвующий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проведении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должен знать и соблюдать настоящие Правила.</w:t>
      </w:r>
    </w:p>
    <w:p w:rsidR="00510F52" w:rsidRPr="00B87128" w:rsidRDefault="00B87128" w:rsidP="00570542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18. Персонал, участвующий в исследовании, должен иметь доступ к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плану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СОП,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относящимся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его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функциям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рамках исследования. Любые отклонения от плана исследования должны быть документально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оформлены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переданы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напрямую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руководителю исследования и (или) при необходимости ведущему исследователю.</w:t>
      </w:r>
    </w:p>
    <w:p w:rsidR="00510F52" w:rsidRPr="00B87128" w:rsidRDefault="00B87128" w:rsidP="00570542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19. Персонал,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участвующий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исследовании,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несет ответственность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своевременную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точную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регистрацию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первичных</w:t>
      </w:r>
      <w:r w:rsidR="00570542" w:rsidRPr="00570542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данных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настоящим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Правилам,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также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качество этих данных.</w:t>
      </w:r>
    </w:p>
    <w:p w:rsidR="00510F52" w:rsidRPr="00B87128" w:rsidRDefault="00B87128" w:rsidP="00570542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20. Персонал,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участвующий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исследовании,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должен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применять оздоровительные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профилактические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меры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целях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минимизации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риска для здоровья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обеспечивать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достоверность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результатов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исследования. Персонал должен сообщать соответствующему лицу о санитарных или медицинских условиях с целью их устранения и недопущения влияния на исследование.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BF6724">
      <w:pPr>
        <w:spacing w:after="120" w:line="240" w:lineRule="auto"/>
        <w:ind w:right="-8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3. Помещения для исследований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BF6724">
      <w:pPr>
        <w:spacing w:after="120" w:line="240" w:lineRule="auto"/>
        <w:ind w:right="-8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Общая информация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CB463F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21. Помещения,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предназначенные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проведения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доклинических (неклинических)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исследований,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проектируются,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располагаются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 эксплуатируются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целях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обеспечения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качества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проводимых исследований.</w:t>
      </w:r>
    </w:p>
    <w:p w:rsidR="00510F52" w:rsidRPr="00B87128" w:rsidRDefault="00B87128" w:rsidP="00CB463F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22. Структура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испытательной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лаборатории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должна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обеспечивать адекватную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степень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разделения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разных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видов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деятельности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для надлежащего проведения каждого исследования.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BF6724">
      <w:pPr>
        <w:spacing w:after="120" w:line="240" w:lineRule="auto"/>
        <w:ind w:right="-8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Помещения для тест-систем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CB463F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23. Испытательная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лаборатория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должна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иметь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достаточное количество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помещений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зон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изоляции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тест-систем,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которых задействованы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вещества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микроорганизмы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известной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или потенциальной биологической опасностью.</w:t>
      </w:r>
    </w:p>
    <w:p w:rsidR="00510F52" w:rsidRPr="00B87128" w:rsidRDefault="00B87128" w:rsidP="00CB463F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24. Должны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быть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оборудованы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специальные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помещения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зоны для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диагностики,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контроля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заболеваний,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чтобы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 допустить повреждения тест-систем.</w:t>
      </w:r>
    </w:p>
    <w:p w:rsidR="00510F52" w:rsidRPr="00B87128" w:rsidRDefault="00B87128" w:rsidP="00CB463F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25. Должны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быть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оборудованы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отдельные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помещения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зоны для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хранения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сырья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оборудования,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используемых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исследовании,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 обеспечения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соответствующей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защиты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заражения,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загрязнения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или повреждения.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CB463F">
      <w:pPr>
        <w:spacing w:after="120" w:line="240" w:lineRule="auto"/>
        <w:ind w:left="1134" w:right="1133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Помещения для манипуляций с исследуемыми веществами (лекарственными средствами)</w:t>
      </w:r>
      <w:r w:rsidR="00CB463F" w:rsidRPr="00CB463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 образцами сравнения (контрольными образцами)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CB463F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26. Для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предотвращения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загрязнения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смешивания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должны быть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оборудованы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отдельные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помещения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зоны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получения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 хранения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исследуемых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веществ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(лекарственных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средств)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образцов сравнения (контрольных образцов).</w:t>
      </w:r>
    </w:p>
    <w:p w:rsidR="00510F52" w:rsidRPr="00B87128" w:rsidRDefault="00B87128" w:rsidP="00CB463F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27. Помещения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зоны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хранения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испытуемых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веществ должны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быть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отделены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обеспечивающих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сохранение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состава, концентрации,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чистоты,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стабильности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безопасное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хранение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опасных веществ комнат или зон, в которых размещаются тест-системы.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BF6724">
      <w:pPr>
        <w:spacing w:after="120" w:line="240" w:lineRule="auto"/>
        <w:ind w:right="-8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Помещения для архивирования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CB463F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28. Помещения для архивирования должны быть оборудованы для обеспечения безопасного хранения планов исследования, первичных данных,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заключительных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отчетов,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проб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испытуемых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веществ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 образцов.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помещении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архива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должны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поддерживаться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условия режима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хранения,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обеспечивающие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защиту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его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содержимого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 преждевременной порчи.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BF6724">
      <w:pPr>
        <w:spacing w:after="120" w:line="240" w:lineRule="auto"/>
        <w:ind w:right="-8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Удаление (уничтожение) отходов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CB463F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29. Обработка и удаление отходов должны быть выполнены таким образом,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чтобы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подвергнуть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опасности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проведение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CB463F" w:rsidRPr="00CB463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 исказить их результаты. Для этого требуется обеспечить соответствующие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условия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сбора,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хранения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вывоза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отходов,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а также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выполнения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процедур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дезактивации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последующей транспортировки.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CB463F">
      <w:pPr>
        <w:spacing w:after="120" w:line="240" w:lineRule="auto"/>
        <w:ind w:right="-8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4. Оборудование, материалы и реактивы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CB463F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30. Оборудование,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включая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компьютеризированные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системы, используемые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сбора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хранения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данных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контроля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факторов окружающей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среды,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которые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имеют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отношение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исследованию, должны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быть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размещены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установлены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учетом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особенностей, целей и назначения, соответствующих видам проводимых исследований.</w:t>
      </w:r>
    </w:p>
    <w:p w:rsidR="00510F52" w:rsidRPr="00B87128" w:rsidRDefault="00B87128" w:rsidP="00CB463F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Оборудование,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используемое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исследовании,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необходимо периодически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подвергать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техническому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обслуживанию,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калибровке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 очистке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принятыми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виде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письменного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документа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 утвержденными СОП.</w:t>
      </w:r>
    </w:p>
    <w:p w:rsidR="00510F52" w:rsidRPr="00B87128" w:rsidRDefault="00B87128" w:rsidP="00CB463F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31. Оборудование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материалы, используемые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исследовании, не должны оказывать отрицательного влияния на тест-системы.</w:t>
      </w:r>
    </w:p>
    <w:p w:rsidR="00510F52" w:rsidRPr="00B87128" w:rsidRDefault="00B87128" w:rsidP="00CB463F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32. Химические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вещества,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реактивы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растворы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должны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быть маркированы с указанием состава (при необходимости – концентрации), срока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годности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особенностях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хранения.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наличии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должна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быть информация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источнике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получения,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дате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приготовления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 стабильности.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Срок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годности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может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быть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продлен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основании документально оформленной оценки или анализа.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BF6724">
      <w:pPr>
        <w:spacing w:after="120" w:line="240" w:lineRule="auto"/>
        <w:ind w:right="-8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5. Тест-системы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BF6724">
      <w:pPr>
        <w:spacing w:after="120" w:line="240" w:lineRule="auto"/>
        <w:ind w:right="-8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Физические (химические)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9713DF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33. Оборудование,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используемое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физико-химических исследований,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должно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соответствовать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видам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проводимых исследований.</w:t>
      </w:r>
    </w:p>
    <w:p w:rsidR="00510F52" w:rsidRPr="00B87128" w:rsidRDefault="00B87128" w:rsidP="009713DF">
      <w:pPr>
        <w:spacing w:after="120" w:line="240" w:lineRule="auto"/>
        <w:ind w:right="-8" w:firstLine="567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34. Необходимо обеспечить надежность физических (химических)</w:t>
      </w:r>
      <w:r w:rsidR="009713DF" w:rsidRPr="009713D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тест-систем.</w:t>
      </w:r>
    </w:p>
    <w:p w:rsidR="009713DF" w:rsidRDefault="009713DF">
      <w:pPr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BF6724">
      <w:pPr>
        <w:spacing w:after="120" w:line="240" w:lineRule="auto"/>
        <w:ind w:right="-8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Биологические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9713DF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35. Необходимо обеспечить надлежащие условия для размещения, хранения, обработки и содержания биологических тест-систем с целью обеспечения необходимого качества исследования.</w:t>
      </w:r>
    </w:p>
    <w:p w:rsidR="00510F52" w:rsidRPr="00B87128" w:rsidRDefault="00B87128" w:rsidP="009713DF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36. Вновь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полученные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животные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растительные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тест-системы должны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быть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изолированы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установленными процедурами.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моменту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начала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тест-системы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должны пройти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карантин,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процедуру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допуска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использованию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 соответствовать виду и целям исследования. Тест-системы, пораженные болезнью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поврежденные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ходе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должны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быть изолированы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пролечены,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необходимости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целостность исследования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должна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быть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сохранена.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Все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данные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диагностике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 лечению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заболеваний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начала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ходе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должны регистрироваться документально.</w:t>
      </w:r>
    </w:p>
    <w:p w:rsidR="00510F52" w:rsidRPr="00B87128" w:rsidRDefault="00B87128" w:rsidP="009713DF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37. Необходимо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вести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регистрацию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источника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получения,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даты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 условий приемки тест-систем.</w:t>
      </w:r>
    </w:p>
    <w:p w:rsidR="00510F52" w:rsidRPr="00B87128" w:rsidRDefault="00B87128" w:rsidP="009713DF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38. Биологические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тест-системы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должны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адаптироваться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 условиям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течение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соответствующего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периода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времени</w:t>
      </w:r>
      <w:r w:rsidR="009713DF" w:rsidRPr="009713D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перед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первым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введением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(применением)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исследуемого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вещества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или образца сравнения (контрольного образца).</w:t>
      </w:r>
    </w:p>
    <w:p w:rsidR="00510F52" w:rsidRPr="00B87128" w:rsidRDefault="00B87128" w:rsidP="009713DF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39. Используемые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тест-системы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необходимо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обеспечить соответствующей маркировкой для их надлежащей идентификации.</w:t>
      </w:r>
    </w:p>
    <w:p w:rsidR="00510F52" w:rsidRPr="00B87128" w:rsidRDefault="00B87128" w:rsidP="009713DF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40. При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использовании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помещения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контейнеры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тест- системами необходимо периодически подвергать санитарной обработке. Любой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материал,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контактирующий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тест-системой,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должен содержать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загрязняющие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агенты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выше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разрешенного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уровня, допускающего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проведение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исследования.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Подстил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животных должен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меняться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принятыми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нормами.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Данные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 использовании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средств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борьбы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вредителями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должны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быть документированы.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9713DF">
      <w:pPr>
        <w:spacing w:after="120" w:line="240" w:lineRule="auto"/>
        <w:ind w:left="1134" w:right="1133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6. Испытуемые вещества (лекарственные средства)</w:t>
      </w:r>
      <w:r w:rsidR="009713DF" w:rsidRPr="009713D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 образцы сравнения (контрольные образцы)</w:t>
      </w:r>
    </w:p>
    <w:p w:rsidR="00510F52" w:rsidRPr="00B87128" w:rsidRDefault="00510F52" w:rsidP="009713DF">
      <w:pPr>
        <w:spacing w:after="120" w:line="240" w:lineRule="auto"/>
        <w:ind w:left="1134" w:right="1133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9713DF">
      <w:pPr>
        <w:spacing w:after="120" w:line="240" w:lineRule="auto"/>
        <w:ind w:left="1134" w:right="1133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Получение, обработка, отбор проб и хранение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9713DF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41. Необходимо обеспечить наличие и поддержание информации о свойствах исследуемого вещества (лекарственного средства) и образцов сравнения (контрольных образцов), дате получения, сроке годности, полученном и использованном количестве в исследованиях.</w:t>
      </w:r>
    </w:p>
    <w:p w:rsidR="00510F52" w:rsidRPr="00B87128" w:rsidRDefault="00B87128" w:rsidP="009713DF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42. Должны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быть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определены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процедуры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обращению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 тестируемым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веществом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веществом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сравнения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(контрольным веществом),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хранению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использованию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целью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обеспечения стабильности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гомогенности,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исключения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контаминации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 перепутывания.</w:t>
      </w:r>
    </w:p>
    <w:p w:rsidR="00510F52" w:rsidRPr="00B87128" w:rsidRDefault="00B87128" w:rsidP="009713DF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43. На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контейнере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хранения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должна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быть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указана идентифицирующая информация, срок годности и особенности хранения.</w:t>
      </w:r>
    </w:p>
    <w:p w:rsidR="00510F52" w:rsidRPr="00B87128" w:rsidRDefault="00B87128" w:rsidP="00BF6724">
      <w:pPr>
        <w:spacing w:after="120" w:line="240" w:lineRule="auto"/>
        <w:ind w:right="-8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Описание свойств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2F2F97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44. Каждое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исследуемое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вещество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(лекарственное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средство)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 образец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сравнения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(контрольный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образец)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должны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быть соответствующим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образом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идентифицированы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(например,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иметь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код, идентификационный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номер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реестру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Химической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реферативной службы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Американского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химического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общества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CAS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-номер)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 указанием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названия,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физических,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химических,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биологических, фармакологических свойств.</w:t>
      </w:r>
    </w:p>
    <w:p w:rsidR="00510F52" w:rsidRPr="00B87128" w:rsidRDefault="00B87128" w:rsidP="002F2F97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45. 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каждом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необходимо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знать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номер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серии, чистоту,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состав,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концентрацию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другие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характеристики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исследуемого вещества (лекарственного средства) и образцов сравнения (контрольных образцов).</w:t>
      </w:r>
    </w:p>
    <w:p w:rsidR="00510F52" w:rsidRPr="00B87128" w:rsidRDefault="00B87128" w:rsidP="002F2F97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46. 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тех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случаях,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когда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исследуемое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вещество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(лекарственное средство) предоставлено спонсором, спонсором (разработчиком) и испытательной лабораторией должна быть разработана совместная процедура по проверке подлинности исследуемого вещества (лекарственного средства).</w:t>
      </w:r>
    </w:p>
    <w:p w:rsidR="00510F52" w:rsidRPr="00B87128" w:rsidRDefault="00B87128" w:rsidP="002F2F97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47. Необходимо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знать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стабильности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испытуемого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вещества (лекарственного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средства)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образцов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сравнения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(контрольных образцов) в условиях хранения и проведения исследований.</w:t>
      </w:r>
    </w:p>
    <w:p w:rsidR="00510F52" w:rsidRPr="00B87128" w:rsidRDefault="00B87128" w:rsidP="00D1174B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Если исследуемое вещество (лекарственное средство) применяется со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вспомогательными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материалами,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необходимо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определить</w:t>
      </w:r>
      <w:r w:rsidR="00D1174B" w:rsidRPr="00D1174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гомогенность,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концентрацию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стабильность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исследуемого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вещества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 этом материале.</w:t>
      </w:r>
    </w:p>
    <w:p w:rsidR="00510F52" w:rsidRPr="00B87128" w:rsidRDefault="00B87128" w:rsidP="00D1174B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48. 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каждом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исследовании,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кроме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краткосрочных,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необходимо обеспечить архивное хранение образцов каждой серии исследуемого вещества (лекарственного средства) для аналитических целей.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D1174B">
      <w:pPr>
        <w:spacing w:after="120" w:line="240" w:lineRule="auto"/>
        <w:ind w:right="-8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7. Стандартные операционные процедуры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D1174B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49. Испытательная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лаборатория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должна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иметь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письменно оформленные СОП, утвержденные руководством испытательной лаборатории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предназначенные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обеспечения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качества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 достоверности данных, полученных испытательной лабораторией в ходе проведения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исследований.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Внесение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изменений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стандартные операционные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процедуры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должно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быть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одобрено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руководством испытательной лаборатории.</w:t>
      </w:r>
    </w:p>
    <w:p w:rsidR="00510F52" w:rsidRPr="00B87128" w:rsidRDefault="00B87128" w:rsidP="00D1174B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50. 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каждом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отдельном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подразделении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 (или)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каждой площадке испытательной лаборатории должна быть копия действующих СОП,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относящихся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деятельности.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качестве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дополнительных материалов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этим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СОП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можно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использовать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опубликованные монографии, аналитические методы, статьи и руководства.</w:t>
      </w:r>
    </w:p>
    <w:p w:rsidR="00510F52" w:rsidRPr="00B87128" w:rsidRDefault="00B87128" w:rsidP="00D1174B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При организации исследований на нескольких площадках необходимо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соблюдать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требования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приложения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№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3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настоящим Правилам.</w:t>
      </w:r>
    </w:p>
    <w:p w:rsidR="00510F52" w:rsidRPr="00B87128" w:rsidRDefault="00B87128" w:rsidP="00D1174B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51. Отклонения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СОП,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имеющих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отношение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исследованию, должны быть документально оформлены, утверждены руководителем исследования и ведущим исследователем в установленном порядке.</w:t>
      </w:r>
    </w:p>
    <w:p w:rsidR="00510F52" w:rsidRPr="00B87128" w:rsidRDefault="00B87128" w:rsidP="00D1174B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52. СОП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должны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быть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разработаны,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частности,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следующих видов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деятельности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испытательной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лаборатории,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(перечень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является примерным):</w:t>
      </w:r>
    </w:p>
    <w:p w:rsidR="00510F52" w:rsidRPr="00B87128" w:rsidRDefault="00B87128" w:rsidP="00D1174B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а) исследуемые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вещества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(лекарственные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средства)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образцы сравнения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(контрольные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образцы):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получение,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идентификация, маркировка, обработка, отбор проб и хранение;</w:t>
      </w:r>
    </w:p>
    <w:p w:rsidR="00510F52" w:rsidRPr="00B87128" w:rsidRDefault="00B87128" w:rsidP="00D1174B">
      <w:pPr>
        <w:spacing w:after="120" w:line="240" w:lineRule="auto"/>
        <w:ind w:right="-8" w:firstLine="567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б) оборудование, материалы и реактивы:</w:t>
      </w:r>
    </w:p>
    <w:p w:rsidR="00510F52" w:rsidRPr="00B87128" w:rsidRDefault="00B87128" w:rsidP="00D1174B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оборудование: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использование,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обслуживание,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очистка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 калибровка;</w:t>
      </w:r>
    </w:p>
    <w:p w:rsidR="00510F52" w:rsidRPr="00B87128" w:rsidRDefault="00B87128" w:rsidP="00D1174B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компьютеризированные системы: валидация (проведенная в соответствии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требованиями,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указанными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приложении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№ 4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 настоящим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Правилам),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функционирование,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обслуживание, безопасность, контроль за изменениями и резервная система;</w:t>
      </w:r>
    </w:p>
    <w:p w:rsidR="00510F52" w:rsidRPr="00B87128" w:rsidRDefault="00B87128" w:rsidP="00D1174B">
      <w:pPr>
        <w:spacing w:after="120" w:line="240" w:lineRule="auto"/>
        <w:ind w:right="-8" w:firstLine="567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материалы, реактивы и растворы: приготовление и маркировка;</w:t>
      </w:r>
    </w:p>
    <w:p w:rsidR="00510F52" w:rsidRPr="00B87128" w:rsidRDefault="00B87128" w:rsidP="00D1174B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в) регистрация,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подготовка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отчетов,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сохранение: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кодирование исследований,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сбор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данных,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подготовка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отчетов,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системы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индексации, обработка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данных,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включая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использование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компьютеризированных систем;</w:t>
      </w:r>
    </w:p>
    <w:p w:rsidR="00510F52" w:rsidRPr="00B87128" w:rsidRDefault="00B87128" w:rsidP="00D1174B">
      <w:pPr>
        <w:spacing w:after="120" w:line="240" w:lineRule="auto"/>
        <w:ind w:right="-8" w:firstLine="567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г) тест-системы (в необходимых случаях):</w:t>
      </w:r>
    </w:p>
    <w:p w:rsidR="00510F52" w:rsidRPr="00B87128" w:rsidRDefault="00B87128" w:rsidP="00D1174B">
      <w:pPr>
        <w:spacing w:after="120" w:line="240" w:lineRule="auto"/>
        <w:ind w:right="-8" w:firstLine="567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подготовка помещений и условий хранения тест-систем;</w:t>
      </w:r>
    </w:p>
    <w:p w:rsidR="00510F52" w:rsidRPr="00B87128" w:rsidRDefault="00B87128" w:rsidP="00D1174B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процедуры получения, передачи, надлежащего размещения, хранения, описания, идентификации и обработки тест-систем;</w:t>
      </w:r>
    </w:p>
    <w:p w:rsidR="00510F52" w:rsidRPr="00B87128" w:rsidRDefault="00B87128" w:rsidP="00D1174B">
      <w:pPr>
        <w:spacing w:after="120" w:line="240" w:lineRule="auto"/>
        <w:ind w:right="-8" w:firstLine="567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подготовка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тест-систем,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наблюдения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анализы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перед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началом,</w:t>
      </w:r>
      <w:r w:rsidR="00D1174B" w:rsidRPr="00D1174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 течение и по завершении исследования;</w:t>
      </w:r>
    </w:p>
    <w:p w:rsidR="00510F52" w:rsidRPr="00B87128" w:rsidRDefault="00B87128" w:rsidP="00D1174B">
      <w:pPr>
        <w:spacing w:after="120" w:line="240" w:lineRule="auto"/>
        <w:ind w:right="-8" w:firstLine="567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размещение тест-систем на испытуемых площадках;</w:t>
      </w:r>
    </w:p>
    <w:p w:rsidR="00510F52" w:rsidRPr="00B87128" w:rsidRDefault="00B87128" w:rsidP="00D1174B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д) процедуры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обеспечения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качества: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работа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персонала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службы обеспечения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качества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(далее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–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СОК)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планированию,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составлению</w:t>
      </w:r>
      <w:r w:rsidR="00D1174B" w:rsidRPr="00D1174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графика,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проведению,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документальному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оформлению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подготовке отчетов об инспекциях.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BF6724">
      <w:pPr>
        <w:spacing w:after="120" w:line="240" w:lineRule="auto"/>
        <w:ind w:right="-8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</w:rPr>
        <w:t>IV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. Проведение исследования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BF6724">
      <w:pPr>
        <w:spacing w:after="120" w:line="240" w:lineRule="auto"/>
        <w:ind w:right="-8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1. План исследования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D1174B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53. Перед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началом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каждого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должен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быть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написан план, утвержденный руководителем исследования и проверенный представителем СОК исследовательской лаборатории. План согласуется руководством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испытательной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лаборатории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спонсором (разработчиком),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если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это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установлено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законодательством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государств- членов.</w:t>
      </w:r>
    </w:p>
    <w:p w:rsidR="00510F52" w:rsidRPr="00B87128" w:rsidRDefault="00B87128" w:rsidP="00D1174B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План исследования должен быть утвержден подписью руководителя исследования с указанием даты.</w:t>
      </w:r>
    </w:p>
    <w:p w:rsidR="00510F52" w:rsidRPr="00B87128" w:rsidRDefault="00B87128" w:rsidP="00D1174B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Роль и обязанности спонсора в рамках проведения доклинических (неклинических)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приведены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приложении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№ 5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 настоящим Правилам.</w:t>
      </w:r>
    </w:p>
    <w:p w:rsidR="00510F52" w:rsidRPr="00B87128" w:rsidRDefault="00B87128" w:rsidP="00D1174B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54. Поправки к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плану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должны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быть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обоснованы, одобрены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датированной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подписью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руководителя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 приобщены к плану исследования.</w:t>
      </w:r>
    </w:p>
    <w:p w:rsidR="00510F52" w:rsidRPr="00B87128" w:rsidRDefault="00B87128" w:rsidP="00D1174B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55. Отклонения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плана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должны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быть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описаны, объяснены,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одобрены,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своевременно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датированы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руководителем исследования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ведущим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исследователем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должны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храниться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 первичными данными исследования.</w:t>
      </w:r>
    </w:p>
    <w:p w:rsidR="00510F52" w:rsidRPr="00B87128" w:rsidRDefault="00B87128" w:rsidP="00D1174B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56. При краткосрочных исследованиях можно использовать общий план исследования с соответствующими приложениями.</w:t>
      </w:r>
    </w:p>
    <w:p w:rsidR="00510F52" w:rsidRPr="00B87128" w:rsidRDefault="00B87128" w:rsidP="00D1174B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Требования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проведению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краткосрочных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рамках доклинических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(неклинических)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средств (веществ) приведены в приложении № 6 к настоящим Правилам.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BF6724">
      <w:pPr>
        <w:spacing w:after="120" w:line="240" w:lineRule="auto"/>
        <w:ind w:right="-8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2. Содержание плана исследования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D1174B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57. План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должен,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частности,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содержать следующую информацию:</w:t>
      </w:r>
    </w:p>
    <w:p w:rsidR="00510F52" w:rsidRPr="00B87128" w:rsidRDefault="00B87128" w:rsidP="00D1174B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а) идентификация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исследуемого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вещества</w:t>
      </w:r>
      <w:r w:rsidR="00D1174B" w:rsidRPr="00D1174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(лекарственного средства) и образца сравнения (контрольного образца):</w:t>
      </w:r>
    </w:p>
    <w:p w:rsidR="00510F52" w:rsidRPr="00B87128" w:rsidRDefault="00B87128" w:rsidP="00D1174B">
      <w:pPr>
        <w:spacing w:after="120" w:line="240" w:lineRule="auto"/>
        <w:ind w:right="-8" w:firstLine="567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название с кратким описанием дизайна исследования;</w:t>
      </w:r>
    </w:p>
    <w:p w:rsidR="00510F52" w:rsidRPr="00B87128" w:rsidRDefault="00B87128" w:rsidP="00D1174B">
      <w:pPr>
        <w:spacing w:after="120" w:line="240" w:lineRule="auto"/>
        <w:ind w:right="-8" w:firstLine="567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информация о целях и задачах исследования;</w:t>
      </w:r>
    </w:p>
    <w:p w:rsidR="00510F52" w:rsidRPr="00B87128" w:rsidRDefault="00B87128" w:rsidP="00D1174B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идентификация исследуемого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вещества (лекарственного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средства) через код или название (заместительной и радикало-функциональной номенклатуре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Международного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союза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теоретической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прикладной химии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IUPAC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);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идентификационный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номер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реестру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Химической реферативной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службы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Американского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химического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общества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CAS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- номер), биологические свойства и т. д.);</w:t>
      </w:r>
    </w:p>
    <w:p w:rsidR="00510F52" w:rsidRPr="00B87128" w:rsidRDefault="00B87128" w:rsidP="00D1174B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исследуемое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вещество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(лекарственное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средство)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(его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описание природа происхождения и характеристики);</w:t>
      </w:r>
    </w:p>
    <w:p w:rsidR="00510F52" w:rsidRPr="00B87128" w:rsidRDefault="00B87128" w:rsidP="00D1174B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б) информация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спонсоре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(разработчике)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испытательной лаборатории:</w:t>
      </w:r>
    </w:p>
    <w:p w:rsidR="00510F52" w:rsidRPr="00B87128" w:rsidRDefault="00B87128" w:rsidP="00D1174B">
      <w:pPr>
        <w:spacing w:after="120" w:line="240" w:lineRule="auto"/>
        <w:ind w:right="-8" w:firstLine="567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название и адрес спонсора (разработчика);</w:t>
      </w:r>
    </w:p>
    <w:p w:rsidR="00510F52" w:rsidRPr="00B87128" w:rsidRDefault="00B87128" w:rsidP="00D1174B">
      <w:pPr>
        <w:spacing w:after="120" w:line="240" w:lineRule="auto"/>
        <w:ind w:left="567" w:right="-8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названия и адреса задействованных испытательных лабораторий и испытательных площадок;</w:t>
      </w:r>
    </w:p>
    <w:p w:rsidR="00510F52" w:rsidRPr="00B87128" w:rsidRDefault="00B87128" w:rsidP="00D1174B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фамилия,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имя,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отчество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(при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наличии)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адрес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руководителя исследования;</w:t>
      </w:r>
    </w:p>
    <w:p w:rsidR="00510F52" w:rsidRPr="00B87128" w:rsidRDefault="00B87128" w:rsidP="00D1174B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фамилия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имя,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отчество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(при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наличии)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адрес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ведущего исследователя,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фамилии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исследователей,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принимавших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участие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 исследовании;</w:t>
      </w:r>
    </w:p>
    <w:p w:rsidR="00510F52" w:rsidRPr="00B87128" w:rsidRDefault="00B87128" w:rsidP="00D1174B">
      <w:pPr>
        <w:spacing w:after="120" w:line="240" w:lineRule="auto"/>
        <w:ind w:right="-8" w:firstLine="567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в) даты:</w:t>
      </w:r>
    </w:p>
    <w:p w:rsidR="00510F52" w:rsidRPr="00B87128" w:rsidRDefault="00B87128" w:rsidP="00D1174B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дата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утверждения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плана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подписью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руководителя исследования;</w:t>
      </w:r>
    </w:p>
    <w:p w:rsidR="00510F52" w:rsidRPr="00B87128" w:rsidRDefault="00B87128" w:rsidP="00D1174B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дата утверждения плана исследования с подписью руководства испытательной лаборатории и спонсора (разработчика);</w:t>
      </w:r>
    </w:p>
    <w:p w:rsidR="00510F52" w:rsidRPr="00B87128" w:rsidRDefault="00B87128" w:rsidP="00D1174B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предполагаемые даты начала и завершения экспериментальных работ;</w:t>
      </w:r>
    </w:p>
    <w:p w:rsidR="00510F52" w:rsidRPr="00B87128" w:rsidRDefault="00B87128" w:rsidP="00D1174B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г) методы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исследований,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указанием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подробного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описания методов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исследований,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наименований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тест-систем,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используемых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 исследовании,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обоснованием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выбора,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способов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путей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введения исследуемого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вещества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(лекарственного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средства),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методов статистической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обработки,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сведений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проведению исследований;</w:t>
      </w:r>
    </w:p>
    <w:p w:rsidR="00510F52" w:rsidRPr="00B87128" w:rsidRDefault="00B87128" w:rsidP="00D1174B">
      <w:pPr>
        <w:spacing w:after="120" w:line="240" w:lineRule="auto"/>
        <w:ind w:right="-8" w:firstLine="567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д) содержание плана исследования (пункты, которые применимы):</w:t>
      </w:r>
    </w:p>
    <w:p w:rsidR="00510F52" w:rsidRPr="00B87128" w:rsidRDefault="00B87128" w:rsidP="00D1174B">
      <w:pPr>
        <w:spacing w:after="120" w:line="240" w:lineRule="auto"/>
        <w:ind w:right="-8" w:firstLine="567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обоснование выбора тест-системы;</w:t>
      </w:r>
    </w:p>
    <w:p w:rsidR="00510F52" w:rsidRPr="00B87128" w:rsidRDefault="00B87128" w:rsidP="00D1174B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описание тест-системы (например, вид, штамм, субштамм, источник получения, количество, вид животных, их масса тела, пол, возраст и другая важная информация;</w:t>
      </w:r>
    </w:p>
    <w:p w:rsidR="00510F52" w:rsidRPr="00B87128" w:rsidRDefault="00B87128" w:rsidP="00D1174B">
      <w:pPr>
        <w:spacing w:after="120" w:line="240" w:lineRule="auto"/>
        <w:ind w:right="-8" w:firstLine="567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способ применения и причина такого выбора;</w:t>
      </w:r>
    </w:p>
    <w:p w:rsidR="00510F52" w:rsidRPr="00B87128" w:rsidRDefault="00B87128" w:rsidP="00D1174B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уровни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доз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(или)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концентрации,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частота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продолжительность применения;</w:t>
      </w:r>
    </w:p>
    <w:p w:rsidR="00510F52" w:rsidRPr="00B87128" w:rsidRDefault="00B87128" w:rsidP="00D1174B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подробная информация о структуре (дизайне) исследования, включая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описание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хронологии,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всех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методов,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материалов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условий,вида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частоты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проведенных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анализов,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измерений,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наблюдений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 исследований;</w:t>
      </w:r>
    </w:p>
    <w:p w:rsidR="00510F52" w:rsidRPr="00B87128" w:rsidRDefault="00B87128" w:rsidP="00F4040D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е) документация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исследованию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виде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списка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документов исследования, которые должны быть заполнены и сохранены.</w:t>
      </w:r>
    </w:p>
    <w:p w:rsidR="00510F52" w:rsidRPr="00B87128" w:rsidRDefault="00B87128" w:rsidP="00F4040D">
      <w:pPr>
        <w:spacing w:after="120" w:line="240" w:lineRule="auto"/>
        <w:ind w:right="-8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3. Проведение исследования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3B6482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58. Каждому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исследованию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должен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быть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присвоен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уникальный номер. Все используемые в исследовании образцы, оборудование и материалы должны быть документально отражены в материалах исследования с целью их прослеживаемости. Исследование должно проводиться согласно плану исследования. Образцы исследуемых веществ (лекарственных средств) и образцы сравнения (контрольные образцы) должны быть маркированы соответствующими образом, обеспечивающим их идентификацию.</w:t>
      </w:r>
    </w:p>
    <w:p w:rsidR="00510F52" w:rsidRPr="00B87128" w:rsidRDefault="00B87128" w:rsidP="003B6482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Общие требования к порядку проведения исследований указаны в приложении № 7 к настоящим Правилам.</w:t>
      </w:r>
    </w:p>
    <w:p w:rsidR="00510F52" w:rsidRPr="00B87128" w:rsidRDefault="00B87128" w:rsidP="003B6482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59. Все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данные,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получаемые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ходе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должны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быть зарегистрированы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получении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незамедлительно,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точно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 аккуратно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лицом,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которое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получило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эти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данные,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проставлением датированной подписи исполнителя.</w:t>
      </w:r>
    </w:p>
    <w:p w:rsidR="00510F52" w:rsidRPr="00B87128" w:rsidRDefault="00B87128" w:rsidP="003B6482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Все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вносимые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изменения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первичные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данные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должны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быть сделаны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так, чтобы оставалась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видна первоначальная запись, при этом указываются причины исправления с датированной подписью того лица, которое внесло исправление.</w:t>
      </w:r>
    </w:p>
    <w:p w:rsidR="00510F52" w:rsidRPr="00B87128" w:rsidRDefault="00B87128" w:rsidP="003B6482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60. Если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первичные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данные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регистрируются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помощью компьютера,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должна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быть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лице,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ответственном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ввод этих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данных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компьютер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момент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получения.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Дизайн</w:t>
      </w:r>
      <w:r w:rsidR="003B6482" w:rsidRPr="003B6482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компьютеризированной системы должен быть таким, чтобы предоставлять возможность проведения полного аудита электронных данных и показывать все исправления первичных данных с сохранением первоначальных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оригинальных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данных.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Должна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быть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представлена возможность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связать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внесенные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исправления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лицом,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их сделавшим, например,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помощью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датированной записи использования компьютеризированной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системы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датированной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электронной подписи.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Должна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быть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указана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причина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внесения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изменений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 первичные электронные данные. Ведение записей только в электронном виде допускается при наличии валидированных компьютеризированных систем.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BF6724">
      <w:pPr>
        <w:spacing w:after="120" w:line="240" w:lineRule="auto"/>
        <w:ind w:right="-8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</w:rPr>
        <w:t>V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. Оформление результатов исследования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BF6724">
      <w:pPr>
        <w:spacing w:after="120" w:line="240" w:lineRule="auto"/>
        <w:ind w:right="-8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1. Общая информация.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3B6482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61. Для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каждого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готовится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заключительный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отчет. При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проведении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краткосрочных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следует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подготовить стандартизованный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заключительный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отчет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специальным приложением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особенностях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исследования.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проведении долгосрочных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следует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предусмотреть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подготовку промежуточных отчетов.</w:t>
      </w:r>
    </w:p>
    <w:p w:rsidR="00510F52" w:rsidRPr="00B87128" w:rsidRDefault="00B87128" w:rsidP="003B6482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62. Отчеты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ведущих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исследователей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специалистов, задействованных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исследовании,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должны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быть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ими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собственноручно подписаны и датированы.</w:t>
      </w:r>
    </w:p>
    <w:p w:rsidR="00510F52" w:rsidRPr="00B87128" w:rsidRDefault="00B87128" w:rsidP="003B6482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Заключительный отчет должен быть подписан и датирован руководителем исследования со свидетельством о принятии ответственности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достоверность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данных.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Должна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быть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указана</w:t>
      </w:r>
      <w:r w:rsidR="003B648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степень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принципам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надлежащей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лабораторной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практики. Заключительный отчет должен быть скреплен печатью организации.</w:t>
      </w:r>
    </w:p>
    <w:p w:rsidR="00510F52" w:rsidRPr="00B87128" w:rsidRDefault="00B87128" w:rsidP="003B6482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63. Изменения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дополнения,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вносимые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заключительный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отчет, должны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быть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представлены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форме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поправок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отчету.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Необходимо точно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указать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причину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исправлений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дополнений.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Все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поправки должны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быть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подписаны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датированы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руководителем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исследования, как это указано в абзаце втором пункта 62 настоящих Правил.</w:t>
      </w:r>
    </w:p>
    <w:p w:rsidR="00510F52" w:rsidRPr="00B87128" w:rsidRDefault="00B87128" w:rsidP="003B6482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64. Изменение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формата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заключительного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отчета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согласно требованиям государственной регистрации или уполномоченного органа не рассматривается как дополнение или поправка в заключительный отчет.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3B6482">
      <w:pPr>
        <w:spacing w:after="120" w:line="240" w:lineRule="auto"/>
        <w:ind w:right="-8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2. Содержание заключительного отчета.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3B6482">
      <w:pPr>
        <w:spacing w:after="120" w:line="240" w:lineRule="auto"/>
        <w:ind w:right="-8" w:firstLine="567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65. Заключительный отчет должен включать следующие разделы:</w:t>
      </w:r>
    </w:p>
    <w:p w:rsidR="003B6482" w:rsidRPr="003B6482" w:rsidRDefault="00B87128" w:rsidP="003B6482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а) идентификация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исследуемого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вещества</w:t>
      </w:r>
      <w:r w:rsidR="003B6482" w:rsidRPr="003B6482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(лекарственного средства) и образца ср</w:t>
      </w:r>
      <w:r w:rsidR="003B6482">
        <w:rPr>
          <w:rFonts w:ascii="GHEA Grapalat" w:eastAsia="Times New Roman" w:hAnsi="GHEA Grapalat" w:cs="Times New Roman"/>
          <w:sz w:val="24"/>
          <w:szCs w:val="24"/>
          <w:lang w:val="ru-RU"/>
        </w:rPr>
        <w:t>авнения (контрольного образца):</w:t>
      </w:r>
    </w:p>
    <w:p w:rsidR="003B6482" w:rsidRPr="003B6482" w:rsidRDefault="00B87128" w:rsidP="003B6482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название исследования с кратким описанием дизайна;</w:t>
      </w:r>
    </w:p>
    <w:p w:rsidR="00510F52" w:rsidRPr="00B87128" w:rsidRDefault="00B87128" w:rsidP="003B6482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идентификация исследуемого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вещества (лекарственного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средства)</w:t>
      </w:r>
      <w:r w:rsidR="003B6482" w:rsidRPr="003B6482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через код или название (по заместительной и радикало-функциональной номенклатуре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Международного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союза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теоретической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прикладной химии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IUPAC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);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идентификационный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номер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реестру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Химической реферативной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службы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Американского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химического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общества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CAS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- номер), биологические свойства и т. д.);</w:t>
      </w:r>
    </w:p>
    <w:p w:rsidR="00510F52" w:rsidRPr="00B87128" w:rsidRDefault="00B87128" w:rsidP="003B6482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идентификация образца сравнения (контрольного образца) по наименованию;</w:t>
      </w:r>
    </w:p>
    <w:p w:rsidR="00510F52" w:rsidRPr="00B87128" w:rsidRDefault="00B87128" w:rsidP="003B6482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характеристика свойств исследуемого вещества (лекарственного средства), включая чистоту, стабильность и гомогенность;</w:t>
      </w:r>
    </w:p>
    <w:p w:rsidR="00510F52" w:rsidRPr="00B87128" w:rsidRDefault="00B87128" w:rsidP="003B6482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б) информация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спонсоре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(разработчике)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испытательной лаборатории:</w:t>
      </w:r>
    </w:p>
    <w:p w:rsidR="00510F52" w:rsidRPr="00B87128" w:rsidRDefault="00B87128" w:rsidP="003B6482">
      <w:pPr>
        <w:spacing w:after="120" w:line="240" w:lineRule="auto"/>
        <w:ind w:right="-8" w:firstLine="567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название и адрес спонсора (разработчика);</w:t>
      </w:r>
    </w:p>
    <w:p w:rsidR="00510F52" w:rsidRPr="00B87128" w:rsidRDefault="00B87128" w:rsidP="003B6482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названия и адреса задействованных испытательных лабораторий и испытательных площадок;</w:t>
      </w:r>
    </w:p>
    <w:p w:rsidR="00510F52" w:rsidRPr="00B87128" w:rsidRDefault="00B87128" w:rsidP="003B6482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фамилия,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имя,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отчество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(при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наличии)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адрес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руководителя исследования;</w:t>
      </w:r>
    </w:p>
    <w:p w:rsidR="00510F52" w:rsidRPr="00B87128" w:rsidRDefault="00B87128" w:rsidP="003B6482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фамилия,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имя,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отчество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(при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наличии)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адрес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ведущего исследователя;</w:t>
      </w:r>
    </w:p>
    <w:p w:rsidR="00510F52" w:rsidRPr="00B87128" w:rsidRDefault="00B87128" w:rsidP="003B6482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фамилии,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имена,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отчества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(при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наличии)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специалистов,</w:t>
      </w:r>
      <w:r w:rsidR="003B6482" w:rsidRPr="003B6482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представивших свои отчеты для составления окончательного отчета.</w:t>
      </w:r>
    </w:p>
    <w:p w:rsidR="00510F52" w:rsidRPr="00B87128" w:rsidRDefault="00B87128" w:rsidP="003B6482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в) даты, указанные как даты начала и завершения экспериментов в рамках всего исследования и его этапов;</w:t>
      </w:r>
    </w:p>
    <w:p w:rsidR="00510F52" w:rsidRPr="00B87128" w:rsidRDefault="00B87128" w:rsidP="003B6482">
      <w:pPr>
        <w:spacing w:after="120" w:line="240" w:lineRule="auto"/>
        <w:ind w:right="-8" w:firstLine="567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г) цели и задачи исследования;</w:t>
      </w:r>
    </w:p>
    <w:p w:rsidR="00510F52" w:rsidRPr="00B87128" w:rsidRDefault="00B87128" w:rsidP="003B6482">
      <w:pPr>
        <w:spacing w:after="120" w:line="240" w:lineRule="auto"/>
        <w:ind w:right="-8" w:firstLine="567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д) описание используемых материалов и методов исследований: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3B6482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описание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исследуемого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вещества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(лекарственного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средства), включая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сведения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его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физических,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химических,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биологических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 фармацевтических свойствах, составе готовой лекарственной формы;</w:t>
      </w:r>
    </w:p>
    <w:p w:rsidR="00510F52" w:rsidRPr="00B87128" w:rsidRDefault="00B87128" w:rsidP="003B6482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характеристика и обоснование тест-системы, отобранной для доклинических исследований;</w:t>
      </w:r>
    </w:p>
    <w:p w:rsidR="00510F52" w:rsidRPr="00B87128" w:rsidRDefault="00B87128" w:rsidP="003B6482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вид, возраст, количество животных в каждой группе, пол, показатель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массы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тела,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источник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тип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корма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случае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использования биологической тест-системы (животных));</w:t>
      </w:r>
    </w:p>
    <w:p w:rsidR="00510F52" w:rsidRPr="00B87128" w:rsidRDefault="00B87128" w:rsidP="003B6482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режим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дозирования,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кратность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путь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введения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исследуемого вещества (лекарственного средства);</w:t>
      </w:r>
    </w:p>
    <w:p w:rsidR="00510F52" w:rsidRPr="00B87128" w:rsidRDefault="00B87128" w:rsidP="003B6482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схема проведения доклинического (неклинического) исследования исследуемого вещества (лекарственного средства);</w:t>
      </w:r>
    </w:p>
    <w:p w:rsidR="00510F52" w:rsidRPr="00B87128" w:rsidRDefault="00B87128" w:rsidP="003B6482">
      <w:pPr>
        <w:spacing w:after="120" w:line="240" w:lineRule="auto"/>
        <w:ind w:right="-8" w:firstLine="567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описание методов статистической обработки результатов;</w:t>
      </w:r>
    </w:p>
    <w:p w:rsidR="00510F52" w:rsidRPr="00B87128" w:rsidRDefault="00B87128" w:rsidP="003B6482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е) ссылки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руководства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Организации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экономического сотрудничества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развития,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иные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документы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проведению исследований, признаваемые в государствах-членах;</w:t>
      </w:r>
    </w:p>
    <w:p w:rsidR="00510F52" w:rsidRPr="00B87128" w:rsidRDefault="00B87128" w:rsidP="003B6482">
      <w:pPr>
        <w:spacing w:after="120" w:line="240" w:lineRule="auto"/>
        <w:ind w:right="-8" w:firstLine="567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ж) результаты:</w:t>
      </w:r>
    </w:p>
    <w:p w:rsidR="00510F52" w:rsidRPr="00B87128" w:rsidRDefault="00B87128" w:rsidP="003B6482">
      <w:pPr>
        <w:spacing w:after="120" w:line="240" w:lineRule="auto"/>
        <w:ind w:right="-8" w:firstLine="567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краткий обзор результатов;</w:t>
      </w:r>
    </w:p>
    <w:p w:rsidR="00510F52" w:rsidRPr="00B87128" w:rsidRDefault="00B87128" w:rsidP="003B6482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вся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данные,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предусмотренные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планом исследования;</w:t>
      </w:r>
    </w:p>
    <w:p w:rsidR="00510F52" w:rsidRPr="00B87128" w:rsidRDefault="00B87128" w:rsidP="003B6482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предоставление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результатов,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включая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расчеты,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количественное определение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статистической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значимости,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обобщающие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таблицы (графики)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соответствующей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статистической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обработкой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 комментариями к ним;</w:t>
      </w:r>
    </w:p>
    <w:p w:rsidR="00510F52" w:rsidRPr="00B87128" w:rsidRDefault="00B87128" w:rsidP="003B6482">
      <w:pPr>
        <w:spacing w:after="120" w:line="240" w:lineRule="auto"/>
        <w:ind w:right="-8" w:firstLine="567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оценка и обсуждение результатов и выводы;</w:t>
      </w:r>
    </w:p>
    <w:p w:rsidR="00510F52" w:rsidRPr="00B87128" w:rsidRDefault="00B87128" w:rsidP="003B6482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з) заключение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представителя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СОК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приложением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списка проведенных инспекций по исследованию с указанием их дат, отчетов о проведенных проверках с уведомлением руководства исследовательской лаборатории и руководителя исследования. В заключении должно быть указано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подтверждение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проверки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исходных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данных исследования данным, содержащимся в заключительном отчете;</w:t>
      </w:r>
    </w:p>
    <w:p w:rsidR="00510F52" w:rsidRPr="00B87128" w:rsidRDefault="00B87128" w:rsidP="003B6482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и) хранение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(архивирование).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Места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хранения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плана,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проб исследуемого вещества (лекарственного средства) и образцов сравнения (контрольных образцов), первичных данных заключительного отчета.</w:t>
      </w:r>
    </w:p>
    <w:p w:rsidR="00510F52" w:rsidRPr="00B87128" w:rsidRDefault="00B87128" w:rsidP="003B6482">
      <w:pPr>
        <w:spacing w:after="120" w:line="240" w:lineRule="auto"/>
        <w:ind w:right="-8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</w:rPr>
        <w:t>VI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. Хранение документов и материалов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3B6482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66. Документы,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имеющие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отношение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исследованию,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должны храниться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архивах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течение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менее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5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лет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после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окончания</w:t>
      </w:r>
      <w:r w:rsidR="003B6482" w:rsidRPr="003B6482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обращения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средства,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если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иной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срок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установлен законодательством государств-членов:</w:t>
      </w:r>
    </w:p>
    <w:p w:rsidR="00510F52" w:rsidRPr="00B87128" w:rsidRDefault="00B87128" w:rsidP="003B6482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план исследования, первичные данные, пробы исследуемого вещества (лекарственного средства) и образцов сравнения (контрольных образцов) и заключительный отчет о каждом исследовании;</w:t>
      </w:r>
    </w:p>
    <w:p w:rsidR="00510F52" w:rsidRPr="00B87128" w:rsidRDefault="00B87128" w:rsidP="003B6482">
      <w:pPr>
        <w:spacing w:after="120" w:line="240" w:lineRule="auto"/>
        <w:ind w:right="-8" w:firstLine="567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документы о проведенных инспекциях и аудитах;</w:t>
      </w:r>
    </w:p>
    <w:p w:rsidR="00510F52" w:rsidRPr="00B87128" w:rsidRDefault="00B87128" w:rsidP="003B6482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документы о квалификациях, обучении, опыте и должностные инструкции персонала;</w:t>
      </w:r>
    </w:p>
    <w:p w:rsidR="00510F52" w:rsidRPr="00B87128" w:rsidRDefault="00B87128" w:rsidP="003B6482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документы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отчеты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использовании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калибровке оборудования;</w:t>
      </w:r>
    </w:p>
    <w:p w:rsidR="00510F52" w:rsidRPr="00B87128" w:rsidRDefault="00B87128" w:rsidP="003B6482">
      <w:pPr>
        <w:spacing w:after="120" w:line="240" w:lineRule="auto"/>
        <w:ind w:right="-8" w:firstLine="567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документы о валидации компьютеризированных систем;</w:t>
      </w:r>
    </w:p>
    <w:p w:rsidR="00510F52" w:rsidRPr="00B87128" w:rsidRDefault="00B87128" w:rsidP="003B6482">
      <w:pPr>
        <w:spacing w:after="120" w:line="240" w:lineRule="auto"/>
        <w:ind w:right="-8" w:firstLine="567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документы обо всех предыдущих СОП;</w:t>
      </w:r>
    </w:p>
    <w:p w:rsidR="00510F52" w:rsidRPr="00B87128" w:rsidRDefault="00B87128" w:rsidP="003B6482">
      <w:pPr>
        <w:spacing w:after="120" w:line="240" w:lineRule="auto"/>
        <w:ind w:right="-8" w:firstLine="567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документы о контроле состояния окружающей среды.</w:t>
      </w:r>
    </w:p>
    <w:p w:rsidR="00510F52" w:rsidRPr="00B87128" w:rsidRDefault="00B87128" w:rsidP="003B6482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отсутствии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установленного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периода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хранения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документов окончательное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решение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времени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хранения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любых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материалов исследования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должно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быть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документально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оформлено.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Если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пробы испытуемого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вещества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(лекарственного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средства)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контрольных образцов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сами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образцы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утилизируются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истечения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требуемого периода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хранения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какой-либо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причине,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это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должно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быть документально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оформлено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(с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указанием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причин).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Пробы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исследуемого вещества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(лекарственного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средства)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контрольных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образцов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сами образцы должны храниться в течение периода времени, позволяющего с учетмо качества препарата провести их оценку.</w:t>
      </w:r>
    </w:p>
    <w:p w:rsidR="00510F52" w:rsidRPr="00B87128" w:rsidRDefault="00B87128" w:rsidP="003B6482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67. Данные,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хранимые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архивах,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должны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быть идентифицированы,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что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облегчает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упорядоченное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хранение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 извлечение информации.</w:t>
      </w:r>
    </w:p>
    <w:p w:rsidR="00510F52" w:rsidRPr="00B87128" w:rsidRDefault="00B87128" w:rsidP="003B6482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68. Доступ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архивам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должен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иметь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персонал,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уполномоченный руководством.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Перемещение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данных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из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архива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архив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должно тщательно регистрироваться.</w:t>
      </w:r>
    </w:p>
    <w:p w:rsidR="00510F52" w:rsidRPr="00B87128" w:rsidRDefault="00B87128" w:rsidP="003B6482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69. Если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испытательная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лаборатория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архив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испытательной лаборатории, работающий по контракту, прекращает деятельность и не имеет правопреемника, архив должен быть передан в архивы спонсоров исследования (разработчиков).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B57F47" w:rsidRDefault="00B57F47">
      <w:pPr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sz w:val="24"/>
          <w:szCs w:val="24"/>
        </w:rPr>
        <w:br w:type="page"/>
      </w:r>
    </w:p>
    <w:p w:rsidR="00510F52" w:rsidRPr="00B87128" w:rsidRDefault="00B87128" w:rsidP="003B6482">
      <w:pPr>
        <w:spacing w:after="120" w:line="240" w:lineRule="auto"/>
        <w:ind w:left="1134" w:right="1133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</w:rPr>
        <w:lastRenderedPageBreak/>
        <w:t>VII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. Инспектирование. Процедуры контроля соблюдения правил надлежащей лабораторной практики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BF6724">
      <w:pPr>
        <w:spacing w:after="120" w:line="240" w:lineRule="auto"/>
        <w:ind w:right="-8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1. Руководство инспектированием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3B6482">
      <w:pPr>
        <w:spacing w:after="120" w:line="240" w:lineRule="auto"/>
        <w:ind w:right="-8" w:firstLine="567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70. Государства-члены в рамках настоящих Правил:</w:t>
      </w:r>
    </w:p>
    <w:p w:rsidR="00510F52" w:rsidRPr="00B87128" w:rsidRDefault="00B87128" w:rsidP="003B6482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а) обеспечивают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непосредственную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ответственность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органов (организаций),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контролирующих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выполнение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настоящих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Правил,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за подбор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квалифицированных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кадров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(инспекторов),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имеющих необходимый технический (научный) опыт;</w:t>
      </w:r>
    </w:p>
    <w:p w:rsidR="00510F52" w:rsidRPr="00B87128" w:rsidRDefault="00B87128" w:rsidP="003B6482">
      <w:pPr>
        <w:spacing w:after="120" w:line="240" w:lineRule="auto"/>
        <w:ind w:right="-8" w:firstLine="567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б) публикуют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документы,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разработанные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развитие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настоящих</w:t>
      </w:r>
      <w:r w:rsidR="003B6482" w:rsidRPr="003B6482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Правил в пределах своей территории;</w:t>
      </w:r>
    </w:p>
    <w:p w:rsidR="00510F52" w:rsidRPr="00B87128" w:rsidRDefault="00B87128" w:rsidP="003B6482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в) публикуют документы о проведении инспекций, инструкции, периодичность инспекций и (или) графики проведения инспекций;</w:t>
      </w:r>
    </w:p>
    <w:p w:rsidR="00510F52" w:rsidRPr="00B87128" w:rsidRDefault="00B87128" w:rsidP="003B6482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г) обмениваются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информацией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отношении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национальных программ контроля соблюдения настоящих Правил согласно приложению № 8 к настоящим Правилам;</w:t>
      </w:r>
    </w:p>
    <w:p w:rsidR="00510F52" w:rsidRPr="00B87128" w:rsidRDefault="00B87128" w:rsidP="003B6482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д) ведут учет инспекций испытательных лабораторий (и их статуса соответствия настоящим Правилам) и аудитов исследований и публикуют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информацию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этом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открытых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источниках,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согласно приложению № 9 к настоящим Правилам.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BF6724">
      <w:pPr>
        <w:spacing w:after="120" w:line="240" w:lineRule="auto"/>
        <w:ind w:right="-8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2. Конфиденциальность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3B6482">
      <w:pPr>
        <w:spacing w:after="120" w:line="240" w:lineRule="auto"/>
        <w:ind w:right="-8" w:firstLine="567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71. Государства-члены в рамках настоящих Правил:</w:t>
      </w:r>
    </w:p>
    <w:p w:rsidR="00510F52" w:rsidRPr="00B87128" w:rsidRDefault="00B87128" w:rsidP="003B6482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а) обеспечивают соблюдение конфиденциальности не только инспекторами,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другими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лицами,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имеющими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доступ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 конфиденциальной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результате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осуществления деятельности по инспектированию соблюдения настоящих Правил;</w:t>
      </w:r>
    </w:p>
    <w:p w:rsidR="00510F52" w:rsidRPr="00B87128" w:rsidRDefault="00B87128" w:rsidP="003B6482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б) обеспечивают представление полных отчетов об инспекциях испытательных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лабораторий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аудитах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исследований,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исключением доступа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коммерчески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важной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конфиденциальной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информации, который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предоставляется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только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уполномоченным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органам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государств- членов.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BF6724">
      <w:pPr>
        <w:spacing w:after="120" w:line="240" w:lineRule="auto"/>
        <w:ind w:right="-8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3. Персонал и обучение инспекторов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3B6482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72. Уполномоченные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органы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государств-членов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рамках настоящих Правил:</w:t>
      </w:r>
    </w:p>
    <w:p w:rsidR="00510F52" w:rsidRPr="00B87128" w:rsidRDefault="00B87128" w:rsidP="003B6482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а) обеспечивают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необходимое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количество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инспекторов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для выполнения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фармацевтического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инспектирования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испытательных лабораторий в рамках соблюдения требований настоящих Правил;</w:t>
      </w:r>
    </w:p>
    <w:p w:rsidR="00510F52" w:rsidRPr="00B87128" w:rsidRDefault="00B87128" w:rsidP="003B6482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б) обеспечивают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необходимую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квалификацию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обучение инспекторов;</w:t>
      </w:r>
    </w:p>
    <w:p w:rsidR="00510F52" w:rsidRPr="00B87128" w:rsidRDefault="00B87128" w:rsidP="003B6482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в) гарантируют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отсутствие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финансового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другого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интереса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 инспекционного персонала, включая экспертов, работающих по контракту, при проведении инспекции испытательных лабораторий или аудита исследований, а также у компаний, спонсирующих такие исследования;</w:t>
      </w:r>
    </w:p>
    <w:p w:rsidR="00510F52" w:rsidRPr="00B87128" w:rsidRDefault="00B87128" w:rsidP="003B6482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г) обеспечивают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инспекторов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необходимыми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средствами идентификации (например, удостоверением).</w:t>
      </w:r>
    </w:p>
    <w:p w:rsidR="00510F52" w:rsidRPr="00B87128" w:rsidRDefault="00B87128" w:rsidP="003B6482">
      <w:pPr>
        <w:spacing w:after="120" w:line="240" w:lineRule="auto"/>
        <w:ind w:right="-8" w:firstLine="567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73. Требуемое количество инспекторов зависит от:</w:t>
      </w:r>
    </w:p>
    <w:p w:rsidR="00510F52" w:rsidRPr="00B87128" w:rsidRDefault="00B87128" w:rsidP="003B6482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количества задействованных испытательных лабораторий в национальной программе контроля соблюдения настоящих Правил;</w:t>
      </w:r>
    </w:p>
    <w:p w:rsidR="00510F52" w:rsidRPr="00B87128" w:rsidRDefault="00B87128" w:rsidP="003B6482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периодичности оценки статуса соответствия испытательных лабораторий настоящим Правилам;</w:t>
      </w:r>
    </w:p>
    <w:p w:rsidR="00510F52" w:rsidRPr="00B87128" w:rsidRDefault="00B87128" w:rsidP="003B6482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количества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сложности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исследований,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проводимых испытательными лабораториями;</w:t>
      </w:r>
    </w:p>
    <w:p w:rsidR="00510F52" w:rsidRPr="00B87128" w:rsidRDefault="00B87128" w:rsidP="003B6482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количества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специальных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инспекций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аудитов,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проводимых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 запросам уполномоченных органов.</w:t>
      </w:r>
    </w:p>
    <w:p w:rsidR="00510F52" w:rsidRPr="00B87128" w:rsidRDefault="00B87128" w:rsidP="003B6482">
      <w:pPr>
        <w:spacing w:after="120" w:line="240" w:lineRule="auto"/>
        <w:ind w:right="-8" w:firstLine="567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74. Инспекторами могут быть:</w:t>
      </w:r>
    </w:p>
    <w:p w:rsidR="00510F52" w:rsidRPr="00B87128" w:rsidRDefault="00B87128" w:rsidP="003B6482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лица из числа постоянного штата уполномоченного органа или фармацевтического инспектората;</w:t>
      </w:r>
    </w:p>
    <w:p w:rsidR="00510F52" w:rsidRPr="00B87128" w:rsidRDefault="00B87128" w:rsidP="003B6482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лица из числа постоянного штата органа, работающего независимо от уполномоченного органа;</w:t>
      </w:r>
    </w:p>
    <w:p w:rsidR="00510F52" w:rsidRPr="00B87128" w:rsidRDefault="00B87128" w:rsidP="003B6482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лица, нанятые уполномоченным органом по контракту или другим образом для проведения инспекций испытательных лабораторий или аудитов исследований.</w:t>
      </w:r>
    </w:p>
    <w:p w:rsidR="00510F52" w:rsidRPr="00B87128" w:rsidRDefault="00B87128" w:rsidP="00B14F83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 последних 2 случаях уполномоченный орган несет исключительную ответственность за определение соответствия испытательных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лабораторий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требованиям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настоящих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Правил,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качество (приемлемость) аудита исследования и за любые действия, основанные на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результатах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инспекций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испытательных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лабораторий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аудитов исследований.</w:t>
      </w:r>
    </w:p>
    <w:p w:rsidR="00510F52" w:rsidRPr="00B87128" w:rsidRDefault="00B87128" w:rsidP="00B14F83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75. Инспекторы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должны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иметь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необходимые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квалификацию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 практический опыт в ряде научных дисциплин, имеющих отношение к исследованиям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химических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соединений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(включая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лекарственные</w:t>
      </w:r>
      <w:r w:rsidR="00B14F83" w:rsidRPr="00B14F83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средства).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рамках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взаимодействия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уполномоченные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органы государств-членов:</w:t>
      </w:r>
    </w:p>
    <w:p w:rsidR="00510F52" w:rsidRPr="00B87128" w:rsidRDefault="00B87128" w:rsidP="00B14F83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договариваются о соответствующем обучении инспекторов с учетом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индивидуальных квалификаций и опыта;</w:t>
      </w:r>
    </w:p>
    <w:p w:rsidR="00510F52" w:rsidRPr="00B87128" w:rsidRDefault="00B87128" w:rsidP="00B14F83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проводят консультации, включая в соответствующих случаях совместные обучающие мероприятия с персоналом уполномоченных органов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других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государств-членов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целью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содействия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международной согласованности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истолковании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применении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принципов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настоящих Правил, а также при процедуре инспектирования их соблюдения.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B14F83">
      <w:pPr>
        <w:spacing w:after="120" w:line="240" w:lineRule="auto"/>
        <w:ind w:left="1134" w:right="1133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4. Национальные программы контроля соблюдения надлежащей лабораторной практики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B14F83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76. Применение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принципов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настоящих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Правил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данным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 безопасности для здоровья и окружающей среды, собранным в регуляторных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целях,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должно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быть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обязательным.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Должен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быть разработан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механизм,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которым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испытательные лаборатории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могут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функционировать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настоящими Правилами, и который проверяется соответствующим уполномоченным органом.</w:t>
      </w:r>
    </w:p>
    <w:p w:rsidR="00510F52" w:rsidRPr="00B87128" w:rsidRDefault="00B87128" w:rsidP="00B14F83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77. Инспектирование соблюдения настоящих Правил проводится в рамках фармацевтических инспекций, предусмотренных международными договорами и актами, составляющими право Союза, и предназначено для доказательства того, что испытательные лаборатории применяют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настоящие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Правила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проведении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могут гарантировать, что полученные данные имеют соответствующее нормам качество.</w:t>
      </w:r>
    </w:p>
    <w:p w:rsidR="00510F52" w:rsidRPr="00B87128" w:rsidRDefault="00B87128" w:rsidP="00B14F83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78. Государства-члены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публикуют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информацию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национальных программах контроля соблюдения надлежащей лабораторной практики.</w:t>
      </w:r>
      <w:r w:rsidR="00B14F83" w:rsidRPr="00B14F83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Такая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информация должна,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частности,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определять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объем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масштаб программы.</w:t>
      </w:r>
    </w:p>
    <w:p w:rsidR="00510F52" w:rsidRPr="00B87128" w:rsidRDefault="00B87128" w:rsidP="00B14F83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Национальная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программа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контроля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соблюдения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надлежащей лабораторной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практики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может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включать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только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ограниченное количество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исследуемых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веществ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(лекарственных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средств).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Объем инспектирования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должен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быть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определен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учетом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как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категорий лекарственных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средств,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так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видов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исследований,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проводимых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 отношении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их,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например,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физические,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химические,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токсикологические и (или) экотоксикологические.</w:t>
      </w:r>
    </w:p>
    <w:p w:rsidR="00510F52" w:rsidRPr="00B87128" w:rsidRDefault="00B87128" w:rsidP="00B14F83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79. Национальная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программа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контроля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соблюдения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надлежащей лабораторной практики включает:</w:t>
      </w:r>
    </w:p>
    <w:p w:rsidR="00510F52" w:rsidRPr="00B87128" w:rsidRDefault="00B87128" w:rsidP="00B14F83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а) положения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инспекциях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испытательных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лабораторий.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Эти инспекции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включают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инспекции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общего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характера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аудиты исследований, текущих или завершенных;</w:t>
      </w:r>
    </w:p>
    <w:p w:rsidR="00510F52" w:rsidRPr="00B87128" w:rsidRDefault="00B87128" w:rsidP="00B14F83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б) положения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специальных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инспекциях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испытательных лабораторий (аудитах исследований) по запросу уполномоченного органа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(например,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проводимые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запросу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после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предоставления данных в уполномоченный орган);</w:t>
      </w:r>
    </w:p>
    <w:p w:rsidR="00510F52" w:rsidRPr="00B87128" w:rsidRDefault="00B87128" w:rsidP="00B14F83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в) указание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механизмы,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которыми испытательные лаборатории включаются в программу;</w:t>
      </w:r>
    </w:p>
    <w:p w:rsidR="00510F52" w:rsidRPr="00B87128" w:rsidRDefault="00B87128" w:rsidP="00B14F83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г) положение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предоставлении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категориях инспекций испытательных лабораторий (аудитах исследований);</w:t>
      </w:r>
    </w:p>
    <w:p w:rsidR="00510F52" w:rsidRPr="00B87128" w:rsidRDefault="00B87128" w:rsidP="00B14F83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д) указание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полномочия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инспекторов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отношении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их нахождения в испытательной лаборатории и доступа к данным, являющимся собственностью испытательной лаборатории (включая образцы, СОП, документацию и т. д.);</w:t>
      </w:r>
    </w:p>
    <w:p w:rsidR="00510F52" w:rsidRPr="00B87128" w:rsidRDefault="00B87128" w:rsidP="00B14F83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е) описание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процедур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инспекции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испытательной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лаборатории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 аудитов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подтверждения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соблюдения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настоящих Правил.</w:t>
      </w:r>
    </w:p>
    <w:p w:rsidR="00510F52" w:rsidRPr="00B87128" w:rsidRDefault="00B87128" w:rsidP="00B14F83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Должны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быть описаны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процедуры,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которые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будут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использованы для изучения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организационных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процессов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условий, 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 которыми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планируются,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проводятся,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контролируются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 регистрируются.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Требования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таким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процедурам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изложены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в разделах 6 – 9 части 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VII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настоящих Правил;</w:t>
      </w:r>
    </w:p>
    <w:p w:rsidR="00510F52" w:rsidRPr="00B87128" w:rsidRDefault="00B87128" w:rsidP="00B14F83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ж) описание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действий,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которые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могут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быть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предприняты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после проведения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инспекций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испытательных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лабораторий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аудитов исследований.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B14F83">
      <w:pPr>
        <w:spacing w:after="120" w:line="240" w:lineRule="auto"/>
        <w:ind w:left="1134" w:right="1133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5. Последующие действия после проведения инспекций испытательных лабораторий</w:t>
      </w:r>
      <w:r w:rsidR="00B14F83" w:rsidRPr="00B14F83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 аудитов исследований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B14F83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80. После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завершения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инспекции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испытательных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лабораторий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 аудита исследований инспектор должен подготовить отчет о результатах в письменной форме.</w:t>
      </w:r>
    </w:p>
    <w:p w:rsidR="00510F52" w:rsidRPr="00B87128" w:rsidRDefault="00B87128" w:rsidP="00B14F83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81. Государства-члены предпринимают действия при обнаружении несоответствий настоящим Правилам в ходе или после проведения инспекции испытательных лабораторий или аудита исследований. Соответствующие действия должны быть описаны в документах органа (организации), осуществляющего инспектирование.</w:t>
      </w:r>
    </w:p>
    <w:p w:rsidR="00510F52" w:rsidRPr="00B87128" w:rsidRDefault="00B87128" w:rsidP="00B14F83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82. Если в ходе инспекции испытательной лаборатории или аудита исследований обнаружены несоответствия настоящим Правилам, классифицируемые как «серьезные» или «прочие»</w:t>
      </w:r>
      <w:r w:rsidR="00FC29D7">
        <w:rPr>
          <w:rStyle w:val="FootnoteReference"/>
          <w:rFonts w:ascii="GHEA Grapalat" w:eastAsia="Times New Roman" w:hAnsi="GHEA Grapalat" w:cs="Times New Roman"/>
          <w:sz w:val="24"/>
          <w:szCs w:val="24"/>
          <w:lang w:val="ru-RU"/>
        </w:rPr>
        <w:footnoteReference w:id="2"/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, испытательная лаборатория должна устранить такие несоответствия. Инспектор вправе</w:t>
      </w:r>
      <w:r w:rsidR="00B14F83" w:rsidRPr="00B14F83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оговоренное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время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вернуться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испытательную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лабораторию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 проверить внесение изменений.</w:t>
      </w:r>
    </w:p>
    <w:p w:rsidR="00510F52" w:rsidRPr="00B87128" w:rsidRDefault="00B87128" w:rsidP="00B14F83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83. При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отсутствии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несоответствий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выявлении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только</w:t>
      </w:r>
      <w:r w:rsidR="00B14F83" w:rsidRPr="00B14F83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«прочих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несоответствий» уполномоченный орган:</w:t>
      </w:r>
    </w:p>
    <w:p w:rsidR="00510F52" w:rsidRPr="00B87128" w:rsidRDefault="00B87128" w:rsidP="00B14F83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а) выдает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заключение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том,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что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испытательная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лаборатория проинспектирована и ее деятельность соответствует настоящим Правилам.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Должны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быть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указаны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дата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проведения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инспекции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 соответствующих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случаях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категория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проведенного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 испытательной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лаборатории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данный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момент.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Эти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заключения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могут быть использованы для предоставления информации в уполномоченные органы других государств-членов;</w:t>
      </w:r>
    </w:p>
    <w:p w:rsidR="00510F52" w:rsidRPr="00B87128" w:rsidRDefault="00B87128" w:rsidP="00B14F83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б) предоставляет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уполномоченный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орган,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запросу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которого был проведен аудит исследования, подробный отчет о результатах.</w:t>
      </w:r>
    </w:p>
    <w:p w:rsidR="00510F52" w:rsidRPr="00B87128" w:rsidRDefault="00B87128" w:rsidP="00B14F83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84. При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выявлении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критических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несоответствий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действия, предпринимаемые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органом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контролю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соблюдения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настоящих Правил,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зависят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конкретных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обстоятельств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каждого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случая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 правовых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административных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положений,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 которыми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был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утвержден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контроль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соблюдения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настоящих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Правил в государстве-члене.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частности,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могут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быть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предприняты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следующие действия:</w:t>
      </w:r>
    </w:p>
    <w:p w:rsidR="00510F52" w:rsidRPr="00B87128" w:rsidRDefault="00B87128" w:rsidP="00B14F83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а) выдача заключения с описанием обнаруженных несоответствий или погрешностей, которые могут повлиять на достоверность исследований, проведенных в испытательной лаборатории;</w:t>
      </w:r>
    </w:p>
    <w:p w:rsidR="00510F52" w:rsidRPr="00B87128" w:rsidRDefault="00B87128" w:rsidP="00B14F83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б) выдача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рекомендации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уполномоченный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орган,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что исследование признано недействительным;</w:t>
      </w:r>
    </w:p>
    <w:p w:rsidR="00510F52" w:rsidRPr="00B87128" w:rsidRDefault="00B87128" w:rsidP="00B14F83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в) временное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прекращение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проведения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инспекций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испытательных лабораторий или аудитов исследований в испытательной лаборатории и,</w:t>
      </w:r>
      <w:r w:rsidR="00B14F83" w:rsidRPr="00B14F83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например, и если это возможно с административной точки зрения, удаление испытательной лаборатории из национальной программы контроля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соблюдения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настоящих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Правил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либо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из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любого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списка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или реестра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испытательных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лабораторий,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подлежащих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инспекциям соблюдения настоящих Правил;</w:t>
      </w:r>
    </w:p>
    <w:p w:rsidR="00510F52" w:rsidRPr="00B87128" w:rsidRDefault="00B87128" w:rsidP="00B14F83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г) требование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включения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отчет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заключения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 подробным описанием несоответствий;</w:t>
      </w:r>
    </w:p>
    <w:p w:rsidR="00510F52" w:rsidRPr="00B87128" w:rsidRDefault="00B87128" w:rsidP="00B14F83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д) действия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суде,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если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возникают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такие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обстоятельства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 правовые (административные) процедуры это допускают.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B14F83">
      <w:pPr>
        <w:spacing w:after="120" w:line="240" w:lineRule="auto"/>
        <w:ind w:right="-8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6. Общие принципы инспектирования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B14F83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85. Инспекции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настоящим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Правилам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могут проводиться в любой испытательной лаборатории, изучающей данные о безопасности для здоровья и окружающей среды в регуляторных целях. Могут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потребоваться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инспекторы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аудита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данных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отношении физических,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химических,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токсикологических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свойств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вещества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или препарата.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некоторых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случаях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инспекторам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может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потребоваться помощь экспертов в определенных дисциплинах.</w:t>
      </w:r>
    </w:p>
    <w:p w:rsidR="00510F52" w:rsidRPr="00B87128" w:rsidRDefault="00B87128" w:rsidP="00B14F83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86. 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связи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имеющимися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различиями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испытательных лабораторий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(как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планировке,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так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структуре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управления),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а также различными видами выполняемых исследований, с которыми сталкиваются инспекторы, им необходимо использовать свое суждение для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оценки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степени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объема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настоящим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Правилам. Инспекторы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должны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стремиться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применению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объективного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подхода при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оценке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конкретной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испытательной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лаборатории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исследования, достижения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соответствующего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уровня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соблюдения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каждого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принципа надлежащей лабораторной практики.</w:t>
      </w:r>
    </w:p>
    <w:p w:rsidR="00510F52" w:rsidRPr="00B87128" w:rsidRDefault="00B87128" w:rsidP="00B14F83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87. Инспекторы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должны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изучать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научную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структуру исследования или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объяснение результатов в отношении рисков для здоровья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человека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окружающей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среды.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Эти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аспекты рассматриваются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уполномоченными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органами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(экспертными организациями).</w:t>
      </w:r>
    </w:p>
    <w:p w:rsidR="00510F52" w:rsidRPr="00B87128" w:rsidRDefault="00B87128" w:rsidP="00B14F83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88. Инспекции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испытательных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лабораторий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аудиты исследований неизбежно нарушают исследовательскую работу. Инспекторы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должны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осуществлять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свою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работу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строгому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плану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 учетом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(при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наличии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необходимых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ресурсов)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предложений управляющего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персонала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испытательной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лаборатории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отношении времени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посещения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определенных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площадок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испытательной лаборатории.</w:t>
      </w:r>
    </w:p>
    <w:p w:rsidR="00510F52" w:rsidRPr="00B87128" w:rsidRDefault="00B87128" w:rsidP="00B14F83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89. В течение проведения инспекций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испытательных лабораторий и аудитов исследований у инспекторов должен быть доступ к конфиденциальной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коммерчески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важной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информации.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Важно гарантировать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тот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факт,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чтобы эта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была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доступна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только уполномоченному персоналу. Обязанности персонала по этому вопросу определяются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национальной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программой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контроля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соблюдения настоящих Правил.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BF6724">
      <w:pPr>
        <w:spacing w:after="120" w:line="240" w:lineRule="auto"/>
        <w:ind w:right="-8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7. Процедуры инспекции испытательных лабораторий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BF6724">
      <w:pPr>
        <w:spacing w:after="120" w:line="240" w:lineRule="auto"/>
        <w:ind w:right="-8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Предварительная инспекция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B14F83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90. Цель – познакомить инспектора с испытательной лабораторией, которая подлежит инспекции на предмет структуры управления, физического расположения зданий и видов проводимых исследований.</w:t>
      </w:r>
    </w:p>
    <w:p w:rsidR="00510F52" w:rsidRPr="00B87128" w:rsidRDefault="00B87128" w:rsidP="00B14F83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91. Перед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проведением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инспекции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испытательной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лаборатории или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аудита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инспекторы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должны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ознакомиться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B14F83" w:rsidRPr="00B14F83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испытательной лабораторией, подлежащей инспектированию. Необходимо изучить всю существующую информацию об испытательной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лаборатории,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которой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могут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относиться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отчеты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 предыдущих инспекциях, план помещений испытательной лаборатории, структурная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схема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организации,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отчеты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исследованиях,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протоколы исследований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резюме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персонала.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таких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документах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должна содержаться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следующая информация:</w:t>
      </w:r>
    </w:p>
    <w:p w:rsidR="00510F52" w:rsidRPr="00B87128" w:rsidRDefault="00B87128" w:rsidP="00B14F83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а) вид,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величина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расположение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помещений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испытательной лаборатории;</w:t>
      </w:r>
    </w:p>
    <w:p w:rsidR="00510F52" w:rsidRPr="00B87128" w:rsidRDefault="00B87128" w:rsidP="00B14F83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б) ряд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исследований,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которые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могут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быть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проверены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время инспекции;</w:t>
      </w:r>
    </w:p>
    <w:p w:rsidR="00510F52" w:rsidRPr="00B87128" w:rsidRDefault="00B87128" w:rsidP="00B14F83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в)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структура управления испытательной лабораторией.</w:t>
      </w:r>
    </w:p>
    <w:p w:rsidR="00510F52" w:rsidRPr="00B87128" w:rsidRDefault="00B87128" w:rsidP="00B14F83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92. Инспекторы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должны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отметить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недостатки,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выявленные предыдущими инспекциями испытательной лаборатории. В случае если 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испытательной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лаборатории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ранее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проводились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инспекции,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для получения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соответствующей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допускается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проведение предварительной инспекции.</w:t>
      </w:r>
    </w:p>
    <w:p w:rsidR="00510F52" w:rsidRPr="00B87128" w:rsidRDefault="00B87128" w:rsidP="00B14F83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93. Персонал испытательной лаборатории необходимо поставить в известность о дате и времени приезда инспектора, времени его посещения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продолжительности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пребывания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здании.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Это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позволит персоналу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подготовить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необходимые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документы.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тех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случаях,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когда инспекции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подлежат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определенные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документы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записи, целесообразным будет поставить об этом в известность испытательную лабораторию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заранее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начала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проверки,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чтобы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эти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данные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были предоставлены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без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промедления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течение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проведения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инспекции испытательной лаборатории.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B14F83">
      <w:pPr>
        <w:spacing w:after="120" w:line="240" w:lineRule="auto"/>
        <w:ind w:right="-8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Конференция в начале инспекции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B14F83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94. Цель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–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проинформировать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руководителей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персонал испытательной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лаборатории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причине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предстоящей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инспекции испытательной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лаборатории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аудите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определить площадки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испытательной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лаборатории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выбранные для аудита, персонал и документы, задействованные в проверке.</w:t>
      </w:r>
    </w:p>
    <w:p w:rsidR="00510F52" w:rsidRPr="00B87128" w:rsidRDefault="00B87128" w:rsidP="00B14F83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95. 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начале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посещения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испытательной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лаборатории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 руководителями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испытательной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лаборатории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необходимо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обсудить административные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практические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моменты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инспекции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лаборатории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 аудита исследования. В начале конференции инспекторы должны:</w:t>
      </w:r>
    </w:p>
    <w:p w:rsidR="00510F52" w:rsidRPr="00B87128" w:rsidRDefault="00B87128" w:rsidP="00B14F83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а)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рассказать о цели и масштабе проверки;</w:t>
      </w:r>
    </w:p>
    <w:p w:rsidR="00510F52" w:rsidRPr="00B87128" w:rsidRDefault="00B87128" w:rsidP="00B14F83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б)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описать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документацию,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которая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будет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необходима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для инспекции испытательной лаборатории, например, перечень текущих и завершенных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исследований,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планы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исследований,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СОП,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отчеты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 исследованиях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т. д.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этой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стадии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необходимо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согласовать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вопрос доступа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необходимости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договориться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копировании соответствующих документов;</w:t>
      </w:r>
    </w:p>
    <w:p w:rsidR="00510F52" w:rsidRPr="00B87128" w:rsidRDefault="00B87128" w:rsidP="00B14F83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в)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выяснить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запросить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информацию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структуре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управления</w:t>
      </w:r>
      <w:r w:rsidR="00B14F83" w:rsidRPr="00B14F83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(организации) и персонале испытательной лаборатории;</w:t>
      </w:r>
    </w:p>
    <w:p w:rsidR="00510F52" w:rsidRPr="00B87128" w:rsidRDefault="00B87128" w:rsidP="00B14F83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г)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запросить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информацию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проведении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исследований, не подчиняющихся принципам настоящих Правил, в помещениях испытательной лаборатории, в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которых проводятся доклинические (неклинические) исследования;</w:t>
      </w:r>
    </w:p>
    <w:p w:rsidR="00510F52" w:rsidRPr="00B87128" w:rsidRDefault="00B87128" w:rsidP="00B14F83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д) осуществить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первоначальное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определение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отделений испытательной лаборатории, подлежащих проверке в ходе инспекции;</w:t>
      </w:r>
    </w:p>
    <w:p w:rsidR="00510F52" w:rsidRPr="00B87128" w:rsidRDefault="00B87128" w:rsidP="00B14F83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е)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описать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документы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образцы,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которые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будут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необходимы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для текущих и завершенных исследований, выбранных для аудита;</w:t>
      </w:r>
    </w:p>
    <w:p w:rsidR="00510F52" w:rsidRPr="00B87128" w:rsidRDefault="00B87128" w:rsidP="00B14F83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ж)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известить о проведении заключительной конференции в конце инспекции.</w:t>
      </w:r>
    </w:p>
    <w:p w:rsidR="00510F52" w:rsidRPr="00B87128" w:rsidRDefault="00B87128" w:rsidP="00B14F83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96. Перед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продолжением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инспекции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испытательной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лаборатории инспектору следует установить контакт со службой обеспечения качества испытательной лаборатории.</w:t>
      </w:r>
    </w:p>
    <w:p w:rsidR="00510F52" w:rsidRPr="00B87128" w:rsidRDefault="00B87128" w:rsidP="00B14F83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97. При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проведении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инспекции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испытательной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лаборатории общепринятым правилом является сопровождение инспекторов работником СОК.</w:t>
      </w:r>
    </w:p>
    <w:p w:rsidR="00510F52" w:rsidRPr="00B87128" w:rsidRDefault="00B87128" w:rsidP="00B14F83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98. Инспекторы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могут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потребовать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отдельное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помещение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для проверки документов и осуществления других действий.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B14F83">
      <w:pPr>
        <w:spacing w:after="120" w:line="240" w:lineRule="auto"/>
        <w:ind w:right="-8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Инспекция организации и персонала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B14F83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99. Цель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–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определить: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наличие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достаточного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количества квалифицированного персонала, кадровые ресурсы, инфраструктуру для проведения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различных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исследований;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требованиям организационной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структуры;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политику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отношении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обучения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 контроля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состоянием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здоровья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персонала,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соответствующую проводимым исследованиям в испытательной лаборатории.</w:t>
      </w:r>
    </w:p>
    <w:p w:rsidR="00510F52" w:rsidRPr="00B87128" w:rsidRDefault="00B87128" w:rsidP="00B14F83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100. Руководство испытательной лаборатории должно представить следующие документы:</w:t>
      </w:r>
    </w:p>
    <w:p w:rsidR="00510F52" w:rsidRPr="00B87128" w:rsidRDefault="00B87128" w:rsidP="00B14F83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а)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планы здания;</w:t>
      </w:r>
    </w:p>
    <w:p w:rsidR="00510F52" w:rsidRPr="00B87128" w:rsidRDefault="00B87128" w:rsidP="00B14F83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б) схемы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научно-исследовательской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организации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 административного управления испытательной лаборатории;</w:t>
      </w:r>
    </w:p>
    <w:p w:rsidR="00510F52" w:rsidRPr="00B87128" w:rsidRDefault="00B87128" w:rsidP="00B14F83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в)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резюме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сотрудников,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задействованных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исследованиях</w:t>
      </w:r>
      <w:r w:rsidR="00B14F83" w:rsidRPr="00B14F83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(выбранных для аудита);</w:t>
      </w:r>
    </w:p>
    <w:p w:rsidR="00510F52" w:rsidRPr="00B87128" w:rsidRDefault="00B87128" w:rsidP="00B14F83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г) перечень текущих и завершенных исследований с указанием информации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виде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датах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начала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завершения,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="00D177A7">
        <w:rPr>
          <w:rFonts w:ascii="GHEA Grapalat" w:eastAsia="Times New Roman" w:hAnsi="GHEA Grapalat" w:cs="Times New Roman"/>
          <w:sz w:val="24"/>
          <w:szCs w:val="24"/>
          <w:lang w:val="ru-RU"/>
        </w:rPr>
        <w:t>тест-систем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е,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способе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применения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исследуемого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вещества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фамилии руководителя исследования;</w:t>
      </w:r>
    </w:p>
    <w:p w:rsidR="00510F52" w:rsidRPr="00B87128" w:rsidRDefault="00B87128" w:rsidP="00B14F83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д) документы,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устанавливающие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политику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контроля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состояния здоровья персонала;</w:t>
      </w:r>
    </w:p>
    <w:p w:rsidR="00510F52" w:rsidRPr="00B87128" w:rsidRDefault="00B87128" w:rsidP="00B14F83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е)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описание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работы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персонала,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программы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обучения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персонала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 все необходимые документы;</w:t>
      </w:r>
    </w:p>
    <w:p w:rsidR="00510F52" w:rsidRPr="00B87128" w:rsidRDefault="00B87128" w:rsidP="00B14F83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ж)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перечень СОП испытательной лаборатории;</w:t>
      </w:r>
    </w:p>
    <w:p w:rsidR="00510F52" w:rsidRPr="00B87128" w:rsidRDefault="00B87128" w:rsidP="00B14F83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з)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специфические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СОП,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имеющие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отношение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 процедурам, которые проходят инспекцию и аудит;</w:t>
      </w:r>
    </w:p>
    <w:p w:rsidR="00510F52" w:rsidRPr="00B87128" w:rsidRDefault="00B87128" w:rsidP="00B14F83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и) список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руководителей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спонсоров,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имеющих отношение к аудиту исследования.</w:t>
      </w:r>
    </w:p>
    <w:p w:rsidR="00510F52" w:rsidRPr="00B87128" w:rsidRDefault="00B87128" w:rsidP="00B14F83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101. Инспектор должен проверить в частности:</w:t>
      </w:r>
    </w:p>
    <w:p w:rsidR="00510F52" w:rsidRPr="00B87128" w:rsidRDefault="00B87128" w:rsidP="00B14F83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а)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перечень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текущих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завершенных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для определения объема работы, проделанной испытательной лабораторией; б)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фамилию,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имя,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отчество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(при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наличии)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квалификацию</w:t>
      </w:r>
      <w:r w:rsidR="00B14F83" w:rsidRPr="00B14F83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руководителя исследования, руководителя СОК и другого персонала;</w:t>
      </w:r>
    </w:p>
    <w:p w:rsidR="00510F52" w:rsidRPr="00B87128" w:rsidRDefault="00B87128" w:rsidP="00B14F83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в)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наличие СОП для всех соответствующих областей проверки.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B14F83">
      <w:pPr>
        <w:spacing w:after="120" w:line="240" w:lineRule="auto"/>
        <w:ind w:right="-8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Инспекция программы обеспечения качества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B14F83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102. Цель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–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определить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методов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обеспечения качества проводимых исследований принципам настоящих Правил.</w:t>
      </w:r>
    </w:p>
    <w:p w:rsidR="00510F52" w:rsidRPr="00B87128" w:rsidRDefault="00B87128" w:rsidP="00B14F83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103. Руководитель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СОК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показывает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системы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способы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проверки СОК и контроля исследований, а также способ регистрации наблюдений в течение контроля СОК. Инспекторы должны проверить:</w:t>
      </w:r>
    </w:p>
    <w:p w:rsidR="00510F52" w:rsidRPr="00B87128" w:rsidRDefault="00B87128" w:rsidP="00B14F83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а)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квалификацию руководителя и всего персонала СОК;</w:t>
      </w:r>
    </w:p>
    <w:p w:rsidR="00510F52" w:rsidRPr="00B87128" w:rsidRDefault="00B87128" w:rsidP="00B14F83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б)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независимость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работы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СОК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персонала,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задействованного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 исследованиях;</w:t>
      </w:r>
    </w:p>
    <w:p w:rsidR="00510F52" w:rsidRPr="00B87128" w:rsidRDefault="00B87128" w:rsidP="00B14F83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в)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характер планирования и проведения инспекций СОК, контроль критических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этапов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имеющиеся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наличии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ресурсы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для проведения инспекций СОК и мониторинга;</w:t>
      </w:r>
    </w:p>
    <w:p w:rsidR="00510F52" w:rsidRPr="00B87128" w:rsidRDefault="00B87128" w:rsidP="00B14F83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г)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если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непродолжительные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контроль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каждого исследования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невозможен,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–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наличие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договоренности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проверке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 выборочной основе;</w:t>
      </w:r>
    </w:p>
    <w:p w:rsidR="00510F52" w:rsidRPr="00B87128" w:rsidRDefault="00B87128" w:rsidP="00B14F83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д)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масштаб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глубину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мониторинга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практических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этапов исследования;</w:t>
      </w:r>
    </w:p>
    <w:p w:rsidR="00510F52" w:rsidRPr="00B87128" w:rsidRDefault="00B87128" w:rsidP="00B14F83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е)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масштаб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глубину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мониторинга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стандартных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операций испытательной лаборатории;</w:t>
      </w:r>
    </w:p>
    <w:p w:rsidR="00510F52" w:rsidRPr="00B87128" w:rsidRDefault="00B87128" w:rsidP="00B14F83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ж)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процедуры СОК при проверке заключительного отчета с целью обеспечения его соответствия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первичным данным;</w:t>
      </w:r>
    </w:p>
    <w:p w:rsidR="00510F52" w:rsidRPr="00B87128" w:rsidRDefault="00B87128" w:rsidP="00B14F83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з)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получение руководством испытательной лаборатории отчетов из СОК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отношении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проблемных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вопросов,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которые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могут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повлиять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 качество или достоверность исследования;</w:t>
      </w:r>
    </w:p>
    <w:p w:rsidR="00510F52" w:rsidRPr="00B87128" w:rsidRDefault="00B87128" w:rsidP="00B14F83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и) действия,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предпринимаемые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СОК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обнаружении отклонений;</w:t>
      </w:r>
    </w:p>
    <w:p w:rsidR="00510F52" w:rsidRPr="00B87128" w:rsidRDefault="00B87128" w:rsidP="00B14F83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к) роль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СОК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тех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случаях,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когда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часть проводятся в контрактных испытательных лабораториях;</w:t>
      </w:r>
    </w:p>
    <w:p w:rsidR="00510F52" w:rsidRPr="00B87128" w:rsidRDefault="00B87128" w:rsidP="00B14F83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л) роль СОК в определенных случаях (при пересмотре, изучении и внесении изменений в СОП).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B14F83">
      <w:pPr>
        <w:spacing w:after="120" w:line="240" w:lineRule="auto"/>
        <w:ind w:right="-8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Инспекция помещений испытательной лаборатории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B14F83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104. Цель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–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определить,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площадей,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планировки помещений,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месторасположения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испытательной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лаборатории требованиям проводимых исследований.</w:t>
      </w:r>
    </w:p>
    <w:p w:rsidR="00510F52" w:rsidRPr="00B87128" w:rsidRDefault="00B87128" w:rsidP="00B14F83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105. Инспектор должен проверить:</w:t>
      </w:r>
    </w:p>
    <w:p w:rsidR="00510F52" w:rsidRPr="00B87128" w:rsidRDefault="00B87128" w:rsidP="00B14F83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а) обеспечивает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ли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планировка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испытательной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лаборатории адекватную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степень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разделения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помещений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(например,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чтобы исключить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возможность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перемешивания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испытуемых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веществ, животных, кормов, патологических образцов и т. д.);</w:t>
      </w:r>
    </w:p>
    <w:p w:rsidR="00510F52" w:rsidRPr="00B87128" w:rsidRDefault="00B87128" w:rsidP="00B14F83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б)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наличие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надлежащее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выполнение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контроля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окружающей среды в критических зонах, например, в виварии и в других помещениях для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биологических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тест-систем,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зоне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хранения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испытуемых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веществ или в зоне аналитической лаборатории;</w:t>
      </w:r>
    </w:p>
    <w:p w:rsidR="00510F52" w:rsidRPr="00B87128" w:rsidRDefault="00B87128" w:rsidP="00B14F83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в) соответствие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общей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организации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помещений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требованиям, предъявляемым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испытательным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лабораториям,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наличие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при необходимости процедуры защиты и борьбы с вредителями.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B14F83">
      <w:pPr>
        <w:spacing w:after="120" w:line="240" w:lineRule="auto"/>
        <w:ind w:left="1701" w:right="1700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Инспекция обращения, содержания</w:t>
      </w:r>
      <w:r w:rsidR="00B14F83" w:rsidRPr="00B14F83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 расположения биологических тест-систем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B14F83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106. Цель – определить, имеет ли испытательная лаборатория, если речь идет об исследованиях, проводимых в отношении животных и других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биологических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тест-систем,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достаточно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средств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условий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для обращения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ними,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содержания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локализации,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предотвращения стрессовых воздействий и других проблем, которые могут повлиять на тест-систему и, следовательно, на качество данных.</w:t>
      </w:r>
    </w:p>
    <w:p w:rsidR="00510F52" w:rsidRPr="00B87128" w:rsidRDefault="00B87128" w:rsidP="00B14F83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107. 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испытательной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лаборатории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могут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проводиться исследования,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требующие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использования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разных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видов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животных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или растений, а также микробных или других клеточных или субклеточных систем.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Вид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используемых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тест-систем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определяет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аспекты 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отношении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обращения,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размещения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локализации,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которые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будет проверять инспектор. В зависимости от тест-системы и исходя из своего опыта инспектор проверяет:</w:t>
      </w:r>
    </w:p>
    <w:p w:rsidR="00510F52" w:rsidRPr="00B87128" w:rsidRDefault="00B87128" w:rsidP="00B14F83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а)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испытательной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лаборатории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используемым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="00D177A7">
        <w:rPr>
          <w:rFonts w:ascii="GHEA Grapalat" w:eastAsia="Times New Roman" w:hAnsi="GHEA Grapalat" w:cs="Times New Roman"/>
          <w:sz w:val="24"/>
          <w:szCs w:val="24"/>
          <w:lang w:val="ru-RU"/>
        </w:rPr>
        <w:t>тест-система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 и требованиям исследования;</w:t>
      </w:r>
    </w:p>
    <w:p w:rsidR="00510F52" w:rsidRPr="00B87128" w:rsidRDefault="00B87128" w:rsidP="00B14F83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б)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наличие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условий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карантина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животных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растений, поступающих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испытательную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лабораторию, и надлежащее функционирование этих помещений;</w:t>
      </w:r>
    </w:p>
    <w:p w:rsidR="00510F52" w:rsidRPr="00B87128" w:rsidRDefault="00B87128" w:rsidP="00B14F83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в)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наличие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условий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для изоляции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больных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животных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других элементов тест-системы, а также животных, подозрительных на наличие заболевания или являющихся возможными переносчиками заболеваний; г)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соответствующий требованиям контроль и регистрацию данных</w:t>
      </w:r>
      <w:r w:rsidR="00B14F83" w:rsidRPr="00B14F83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состоянии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здоровья, поведении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или других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аспектах, которые имеют отношение к тест-системе;</w:t>
      </w:r>
    </w:p>
    <w:p w:rsidR="00510F52" w:rsidRPr="00B87128" w:rsidRDefault="00B87128" w:rsidP="00B14F83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д)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наличие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соответствующего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требованиям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надлежащего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 эффективного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оборудования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поддержания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необходимых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условий окружающей среды, требуемых для каждой тест-системы;</w:t>
      </w:r>
    </w:p>
    <w:p w:rsidR="00510F52" w:rsidRPr="00B87128" w:rsidRDefault="00B87128" w:rsidP="00B14F83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е)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содержание в чистоте клеток животных, кормушек, резервуаров и других контейнеров, а также сопутствующего оборудования;</w:t>
      </w:r>
    </w:p>
    <w:p w:rsidR="00510F52" w:rsidRPr="00B87128" w:rsidRDefault="00B87128" w:rsidP="00B14F83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ж)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проведение при необходимости проверок условий окружающей среды и вспомогательных систем;</w:t>
      </w:r>
    </w:p>
    <w:p w:rsidR="00510F52" w:rsidRPr="00B87128" w:rsidRDefault="00B87128" w:rsidP="00B14F83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з)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наличие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оборудования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удаления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утилизации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отходов животных и тест-систем, надлежащее содержание этого оборудования с целью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минимизации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заражения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паразитами,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запахов,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опасности возникновения заболеваний и загрязнения окружающей среды;</w:t>
      </w:r>
    </w:p>
    <w:p w:rsidR="00510F52" w:rsidRPr="00B87128" w:rsidRDefault="00B87128" w:rsidP="00B14F83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и)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наличие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зон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хранения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корма для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животных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аналогичных материалов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всех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тест-систем.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Эти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зоны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 должны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использоваться для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хранения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других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материалов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том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числе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испытуемых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веществ, химикатов или дезинфицирующих веществ для борьбы с вредителями)</w:t>
      </w:r>
      <w:r w:rsidR="00B14F83" w:rsidRPr="00B14F83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должны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быть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отделены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зон,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которых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находятся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животные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или содержатся другие биологические тест-системы;</w:t>
      </w:r>
    </w:p>
    <w:p w:rsidR="00510F52" w:rsidRPr="00B87128" w:rsidRDefault="00B87128" w:rsidP="00B14F83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к)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защиту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хранящегося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корма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подстила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повреждений вследствие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неблагоприятных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условий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окружающей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среды,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заражения или загрязнения.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293170">
      <w:pPr>
        <w:spacing w:after="120" w:line="240" w:lineRule="auto"/>
        <w:ind w:right="-8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Инспекция оборудования, материалов и реактивов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293170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108. Цели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–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определить,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имеет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ли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испытательная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лаборатория правильно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размещенное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оборудование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достаточном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количестве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 достаточной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мощности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требованиям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проводимых исследований,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осуществить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проверку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надлежащей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маркировки, использования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хранения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материалов,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реактивов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биологических образцов.</w:t>
      </w:r>
    </w:p>
    <w:p w:rsidR="00510F52" w:rsidRPr="00B87128" w:rsidRDefault="00B87128" w:rsidP="00293170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109. Инспектор должен проверить:</w:t>
      </w:r>
    </w:p>
    <w:p w:rsidR="00510F52" w:rsidRPr="00B87128" w:rsidRDefault="00B87128" w:rsidP="00293170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а)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чистоту и надлежащее функционирование оборудования;</w:t>
      </w:r>
    </w:p>
    <w:p w:rsidR="00510F52" w:rsidRPr="00B87128" w:rsidRDefault="00B87128" w:rsidP="00293170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б) регистрацию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данных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функционировании,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содержании, калибровке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валидации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измерительного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оборудования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приборов (включая компьютеризированные системы);</w:t>
      </w:r>
    </w:p>
    <w:p w:rsidR="00510F52" w:rsidRPr="00B87128" w:rsidRDefault="00B87128" w:rsidP="00293170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в)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надлежащую маркировку материалов и химических реактивов и их хранение при соответствующих температурах, соблюдение сроков годности. Маркировка на реактивах должна содержать источник получения,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вид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реактива,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концентрацию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(или)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другую соответствующую информацию;</w:t>
      </w:r>
    </w:p>
    <w:p w:rsidR="00510F52" w:rsidRPr="00B87128" w:rsidRDefault="00B87128" w:rsidP="00293170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г)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наличие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биологических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образцах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="00D177A7">
        <w:rPr>
          <w:rFonts w:ascii="GHEA Grapalat" w:eastAsia="Times New Roman" w:hAnsi="GHEA Grapalat" w:cs="Times New Roman"/>
          <w:sz w:val="24"/>
          <w:szCs w:val="24"/>
          <w:lang w:val="ru-RU"/>
        </w:rPr>
        <w:t>тест-систем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е, исследовании, составе и дате взятия;</w:t>
      </w:r>
    </w:p>
    <w:p w:rsidR="00510F52" w:rsidRPr="00B87128" w:rsidRDefault="00B87128" w:rsidP="00293170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д) не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оказывают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ли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используемое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оборудование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материалы значительного влияния на тест-системы.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BF6724">
      <w:pPr>
        <w:spacing w:after="120" w:line="240" w:lineRule="auto"/>
        <w:ind w:right="-8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Инспекция тест-систем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293170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110. Цель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–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определить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наличие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соответствующих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требованиям процедур для обращения и контроля за тест-системами, которые необходимы для проводимых исследований в испытательной лаборатории, например, химические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физические системы, клеточные и микробные системы, растения и животные.</w:t>
      </w:r>
    </w:p>
    <w:p w:rsidR="00510F52" w:rsidRPr="00B87128" w:rsidRDefault="00B87128" w:rsidP="00293170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111. Для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физических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химических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систем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инспектор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должен проверить:</w:t>
      </w:r>
    </w:p>
    <w:p w:rsidR="00510F52" w:rsidRPr="00B87128" w:rsidRDefault="00B87128" w:rsidP="00293170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а)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наличие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процедуры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определения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стабильности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испытуемых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 контрольных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веществ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использования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контрольных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веществ, указанных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планах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(если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это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требуется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планом исследования);</w:t>
      </w:r>
    </w:p>
    <w:p w:rsidR="00510F52" w:rsidRPr="00B87128" w:rsidRDefault="00B87128" w:rsidP="00293170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б) регистрацию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автоматических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системах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первичных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данных, полученных в виде графиков, кривых самописца или компьютерных распечаток;</w:t>
      </w:r>
    </w:p>
    <w:p w:rsidR="00510F52" w:rsidRPr="00B87128" w:rsidRDefault="00B87128" w:rsidP="00293170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в)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архивирование данных.</w:t>
      </w:r>
    </w:p>
    <w:p w:rsidR="00510F52" w:rsidRPr="00B87128" w:rsidRDefault="00B87128" w:rsidP="00293170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112. Для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биологических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тест-систем,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учитывая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соответствующие аспекты, имеющие отношение к их обращению, размещению и локализации, инспектор должен проверить:</w:t>
      </w:r>
    </w:p>
    <w:p w:rsidR="00510F52" w:rsidRPr="00B87128" w:rsidRDefault="00B87128" w:rsidP="00293170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а)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соответствие тест-систем указанным в планах исследования;</w:t>
      </w:r>
    </w:p>
    <w:p w:rsidR="00510F52" w:rsidRPr="00B87128" w:rsidRDefault="00B87128" w:rsidP="00293170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б)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соответствие тест-систем предъявляемым к ним требованиям и при необходимости их однозначную идентификацию в исследовании;</w:t>
      </w:r>
    </w:p>
    <w:p w:rsidR="00510F52" w:rsidRPr="00B87128" w:rsidRDefault="00B87128" w:rsidP="00293170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в) наличие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документов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получении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тест-систем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(количество полученных, использованных, замененных и утилизированных тест- систем);</w:t>
      </w:r>
    </w:p>
    <w:p w:rsidR="00510F52" w:rsidRPr="00B87128" w:rsidRDefault="00B87128" w:rsidP="00293170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г) надлежащую идентификацию помещения или контейнеров с тест-системами с указанием в ней всей необходимой информации;</w:t>
      </w:r>
    </w:p>
    <w:p w:rsidR="00510F52" w:rsidRPr="00B87128" w:rsidRDefault="00B87128" w:rsidP="00293170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д) обеспечение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раздельного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проведения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 одинаковых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видах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животных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(биологических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тест-системах),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 разных веществах;</w:t>
      </w:r>
    </w:p>
    <w:p w:rsidR="00510F52" w:rsidRPr="00B87128" w:rsidRDefault="00B87128" w:rsidP="00293170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е)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соответствие требованиям разделения видов животных и других биологических тест-систем в помещениях или по периодам времени;</w:t>
      </w:r>
    </w:p>
    <w:p w:rsidR="00510F52" w:rsidRPr="00B87128" w:rsidRDefault="00B87128" w:rsidP="00293170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ж)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соответствие условий содержания биологической тест-системы условиям,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указанным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плане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СОП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отношении таких параметров, как температура или циклы дня и ночи;</w:t>
      </w:r>
    </w:p>
    <w:p w:rsidR="00510F52" w:rsidRPr="00B87128" w:rsidRDefault="00B87128" w:rsidP="00293170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з)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соответствие документальных записей регистрации, получения, обращения, размещения или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локализации,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содержания 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оценки состояния тест-системы требованиям, которые определены для этих процедур на данной тест-системе;</w:t>
      </w:r>
    </w:p>
    <w:p w:rsidR="00510F52" w:rsidRPr="00B87128" w:rsidRDefault="00B87128" w:rsidP="00293170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и) соответствие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документальных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записей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осмотре,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карантине, заболеваемости, смертности, поведении, диагнозе 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лечении животных и растительных тест-систем записям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референтной биологической тест- системы, выбранной для проверки;</w:t>
      </w:r>
    </w:p>
    <w:p w:rsidR="00510F52" w:rsidRPr="00B87128" w:rsidRDefault="00B87128" w:rsidP="00293170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к)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наличие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документации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надлежащей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утилизации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тест-систем в конце исследований.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293170">
      <w:pPr>
        <w:spacing w:after="120" w:line="240" w:lineRule="auto"/>
        <w:ind w:right="-8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Инспекция испытуемых и контрольных веществ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293170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113. Цель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–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определить,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применяются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ли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испытательной лаборатории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принятые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виде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письменного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документа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процедуры, предназначенные для обеспечения гарантии соответствия подлинности, активности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состава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испытуемых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контрольных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веществ спецификациям,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также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процедуры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надлежащего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получения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 хранения испытуемых и контрольных веществ.</w:t>
      </w:r>
    </w:p>
    <w:p w:rsidR="00510F52" w:rsidRPr="00B87128" w:rsidRDefault="00B87128" w:rsidP="00293170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114. Инспектор должен проверить:</w:t>
      </w:r>
    </w:p>
    <w:p w:rsidR="00510F52" w:rsidRPr="00B87128" w:rsidRDefault="00B87128" w:rsidP="00293170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а)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наличие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документальных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записей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получении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(включая идентификацию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ответственного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лица),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обращении,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отборе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проб, использовании и хранении испытуемых и контрольных веществ;</w:t>
      </w:r>
    </w:p>
    <w:p w:rsidR="00510F52" w:rsidRPr="00B87128" w:rsidRDefault="00B87128" w:rsidP="00293170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б) надлежащую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маркировку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контейнеров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исследуемыми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 контрольными веществами;</w:t>
      </w:r>
    </w:p>
    <w:p w:rsidR="00510F52" w:rsidRPr="00B87128" w:rsidRDefault="00B87128" w:rsidP="00293170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в) соответствие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условий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хранения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поддержания концентрации, чистоты и стабильности испытуемых и контрольных веществ;</w:t>
      </w:r>
    </w:p>
    <w:p w:rsidR="00510F52" w:rsidRPr="00B87128" w:rsidRDefault="00B87128" w:rsidP="00293170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г) наличие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документальных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записей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определении подлинности,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чистоты,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состава,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стабильности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предотвращении загрязнения испытуемых и контрольных веществ, если применимо;</w:t>
      </w:r>
    </w:p>
    <w:p w:rsidR="00510F52" w:rsidRPr="00B87128" w:rsidRDefault="00B87128" w:rsidP="00293170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д) наличие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процедур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определения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гомогенности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 стабильности смесей, содержащих испытуемые и контрольные вещества (если такие процедуры применимы);</w:t>
      </w:r>
    </w:p>
    <w:p w:rsidR="00510F52" w:rsidRPr="00B87128" w:rsidRDefault="00B87128" w:rsidP="00293170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е)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маркировку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контейнеров,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содержащих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смеси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растворы испытуемых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контрольных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веществ,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соответствующих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случаях регистрацию данных о гомогенности и стабильности их содержания;</w:t>
      </w:r>
    </w:p>
    <w:p w:rsidR="00510F52" w:rsidRPr="00B87128" w:rsidRDefault="00B87128" w:rsidP="00293170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ж)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взятие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образцов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из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каждой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серии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испытуемых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контрольных веществ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аналитических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целях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сохранение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течение соответствующего периода времени (в случае если исследование длится более 4 недель);</w:t>
      </w:r>
    </w:p>
    <w:p w:rsidR="00510F52" w:rsidRPr="00B87128" w:rsidRDefault="00B87128" w:rsidP="00293170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з) наличие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процедуры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одновременного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использования нескольких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веществ,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предназначенной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предотвращения погрешностей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определении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подлинности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перекрестного загрязнения.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293170">
      <w:pPr>
        <w:spacing w:after="120" w:line="240" w:lineRule="auto"/>
        <w:ind w:right="-8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Инспекция стандартных операционных процедур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293170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115. Цель – определить, имеет ли испытательная лаборатория СОП в письменной форме в отношении всех важных аспектов своей деятельности учитывая то, что одним из наиболее важных методов управления при инспектировании деятельности испытательной лаборатории является использование СОП в письменной форме. Это напрямую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относится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рутинным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операциям,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проводимым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 испытательной лаборатории.</w:t>
      </w:r>
    </w:p>
    <w:p w:rsidR="00510F52" w:rsidRPr="00B87128" w:rsidRDefault="00B87128" w:rsidP="00293170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116. Инспектор должен проверить:</w:t>
      </w:r>
    </w:p>
    <w:p w:rsidR="00510F52" w:rsidRPr="00B87128" w:rsidRDefault="00B87128" w:rsidP="00293170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а) наличие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каждом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помещении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испытательной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лаборатории соответствующих утвержденных актуальных копий СОП;</w:t>
      </w:r>
    </w:p>
    <w:p w:rsidR="00510F52" w:rsidRPr="00B87128" w:rsidRDefault="00B87128" w:rsidP="00293170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б) проведение процедур по пересмотру и обновлению СОП;</w:t>
      </w:r>
    </w:p>
    <w:p w:rsidR="00510F52" w:rsidRPr="00B87128" w:rsidRDefault="00B87128" w:rsidP="00293170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в) утверждение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датирование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любых поправок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изменений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293170" w:rsidRPr="00293170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СОП;</w:t>
      </w:r>
    </w:p>
    <w:p w:rsidR="00510F52" w:rsidRPr="00B87128" w:rsidRDefault="00B87128" w:rsidP="00293170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г) документы с регистрацией ранее пересмотренных СОП;</w:t>
      </w:r>
    </w:p>
    <w:p w:rsidR="00510F52" w:rsidRPr="00B87128" w:rsidRDefault="00B87128" w:rsidP="00293170">
      <w:pPr>
        <w:spacing w:after="120" w:line="240" w:lineRule="auto"/>
        <w:ind w:right="-8" w:firstLine="567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д) наличие СОП, в частности для:</w:t>
      </w:r>
    </w:p>
    <w:p w:rsidR="00510F52" w:rsidRPr="00B87128" w:rsidRDefault="00B87128" w:rsidP="00293170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определения подлинности, чистоты, состава и стабильности, маркировки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исследуемых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веществ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(лекарственных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средств)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образцов сравнения (контрольных образцов);</w:t>
      </w:r>
    </w:p>
    <w:p w:rsidR="00510F52" w:rsidRPr="00B87128" w:rsidRDefault="00B87128" w:rsidP="00293170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обращения и использования исследуемых веществ (лекарственных средств) и образцов сравнения (контрольных образцов);</w:t>
      </w:r>
    </w:p>
    <w:p w:rsidR="00510F52" w:rsidRPr="00B87128" w:rsidRDefault="00B87128" w:rsidP="00293170">
      <w:pPr>
        <w:spacing w:after="120" w:line="240" w:lineRule="auto"/>
        <w:ind w:right="-8" w:firstLine="567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отбора проб;</w:t>
      </w:r>
    </w:p>
    <w:p w:rsidR="00510F52" w:rsidRPr="00B87128" w:rsidRDefault="00B87128" w:rsidP="00293170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хранения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исследуемых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веществ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(лекарственных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средств)</w:t>
      </w:r>
      <w:r w:rsidR="00293170" w:rsidRPr="00293170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 образцов сравнения (контрольных образцов);</w:t>
      </w:r>
    </w:p>
    <w:p w:rsidR="00510F52" w:rsidRPr="00B87128" w:rsidRDefault="00B87128" w:rsidP="00293170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использования,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обслуживания,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очистки,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калибровки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валидации измерительного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оборудования,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компьютеризированных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систем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 оборудования по контролю состояния окружающей среды;</w:t>
      </w:r>
    </w:p>
    <w:p w:rsidR="00293170" w:rsidRPr="00293170" w:rsidRDefault="00B87128" w:rsidP="00293170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приготовления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реактивов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дозирования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исследуемых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веществ (лекарственных средств) и образцов ср</w:t>
      </w:r>
      <w:r w:rsidR="00293170">
        <w:rPr>
          <w:rFonts w:ascii="GHEA Grapalat" w:eastAsia="Times New Roman" w:hAnsi="GHEA Grapalat" w:cs="Times New Roman"/>
          <w:sz w:val="24"/>
          <w:szCs w:val="24"/>
          <w:lang w:val="ru-RU"/>
        </w:rPr>
        <w:t>авнения (контрольных образцов);</w:t>
      </w:r>
    </w:p>
    <w:p w:rsidR="00510F52" w:rsidRPr="00B87128" w:rsidRDefault="00B87128" w:rsidP="00293170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регистрации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данных,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подготовки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отчетов,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хранения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извлечения</w:t>
      </w:r>
      <w:r w:rsidR="00293170" w:rsidRPr="00293170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документов и отчетов из архива;</w:t>
      </w:r>
    </w:p>
    <w:p w:rsidR="00510F52" w:rsidRPr="00B87128" w:rsidRDefault="00B87128" w:rsidP="00293170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подготовки помещений и контроля состояния окружающей среды в помещениях с тест-системами;</w:t>
      </w:r>
    </w:p>
    <w:p w:rsidR="00510F52" w:rsidRPr="00B87128" w:rsidRDefault="00B87128" w:rsidP="00293170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получения, перемещения, размещения, описания, определения подлинности и обращения с тест-системами;</w:t>
      </w:r>
    </w:p>
    <w:p w:rsidR="00510F52" w:rsidRPr="00B87128" w:rsidRDefault="00B87128" w:rsidP="00293170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обращения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тест-системами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начала,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течение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при завершении исследования;</w:t>
      </w:r>
    </w:p>
    <w:p w:rsidR="00510F52" w:rsidRPr="00B87128" w:rsidRDefault="00B87128" w:rsidP="00293170">
      <w:pPr>
        <w:spacing w:after="120" w:line="240" w:lineRule="auto"/>
        <w:ind w:right="-8" w:firstLine="567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утилизации тест-систем;</w:t>
      </w:r>
    </w:p>
    <w:p w:rsidR="00510F52" w:rsidRPr="00B87128" w:rsidRDefault="00B87128" w:rsidP="00293170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использования очищающих средств и средств для борьбы с вредителями;</w:t>
      </w:r>
    </w:p>
    <w:p w:rsidR="00510F52" w:rsidRPr="00B87128" w:rsidRDefault="00B87128" w:rsidP="00293170">
      <w:pPr>
        <w:spacing w:after="120" w:line="240" w:lineRule="auto"/>
        <w:ind w:right="-8" w:firstLine="567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е) меры по реализации программы обеспечения качества.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BF6724">
      <w:pPr>
        <w:spacing w:after="120" w:line="240" w:lineRule="auto"/>
        <w:ind w:right="-8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Инспекция проведения исследования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293170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117. Цель – проверить наличие плана исследования в письменной форме и соответствие плана и проведения исследования принципам настоящих Правил.</w:t>
      </w:r>
    </w:p>
    <w:p w:rsidR="00510F52" w:rsidRPr="00B87128" w:rsidRDefault="00B87128" w:rsidP="00293170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118. Инспектор должен проверить:</w:t>
      </w:r>
    </w:p>
    <w:p w:rsidR="00510F52" w:rsidRPr="00B87128" w:rsidRDefault="00B87128" w:rsidP="00293170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а) подпись руководителя исследования на плане исследования;</w:t>
      </w:r>
    </w:p>
    <w:p w:rsidR="00510F52" w:rsidRPr="00B87128" w:rsidRDefault="00B87128" w:rsidP="00293170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б) подпись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датирование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руководителем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любых изменений плана исследования;</w:t>
      </w:r>
    </w:p>
    <w:p w:rsidR="00510F52" w:rsidRPr="00B87128" w:rsidRDefault="00B87128" w:rsidP="00293170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в) регистрацию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даты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согласования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плана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 спонсором (в соответствующих случаях);</w:t>
      </w:r>
    </w:p>
    <w:p w:rsidR="00510F52" w:rsidRPr="00B87128" w:rsidRDefault="00B87128" w:rsidP="00293170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г) соответствие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измерений,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наблюдений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обследований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плану исследования и СОП;</w:t>
      </w:r>
    </w:p>
    <w:p w:rsidR="00510F52" w:rsidRPr="00B87128" w:rsidRDefault="00B87128" w:rsidP="00293170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д) полноту,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своевременность,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точность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разборчивость регистрации результатов измерений, наблюдений и обследований, подписание (или инициалы) и датирование;</w:t>
      </w:r>
    </w:p>
    <w:p w:rsidR="00510F52" w:rsidRPr="00B87128" w:rsidRDefault="00B87128" w:rsidP="00293170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е) изменения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первичных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данных,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включая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данные,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хранимые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 компьютерах,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внесена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ли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неясность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предыдущие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записи,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включая причину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изменения,лицо,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ответственное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изменение,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дату,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когда такое изменение было внесено;</w:t>
      </w:r>
    </w:p>
    <w:p w:rsidR="00510F52" w:rsidRPr="00B87128" w:rsidRDefault="00B87128" w:rsidP="00293170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ж) идентификацию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данных,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созданных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сохраненных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 компьютере,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наличие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соответствующих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процедур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защите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этих данных от неуполномоченных изменений или утери;</w:t>
      </w:r>
    </w:p>
    <w:p w:rsidR="00510F52" w:rsidRPr="00B87128" w:rsidRDefault="00B87128" w:rsidP="00293170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з) надежность,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точность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валидацию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компьютеризированных систем, использованных в исследовании;</w:t>
      </w:r>
    </w:p>
    <w:p w:rsidR="00510F52" w:rsidRPr="00B87128" w:rsidRDefault="00B87128" w:rsidP="00293170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и) изучение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оценку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непредвиденных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обстоятельств, зарегистрированных в первичных данных;</w:t>
      </w:r>
    </w:p>
    <w:p w:rsidR="00510F52" w:rsidRPr="00B87128" w:rsidRDefault="00B87128" w:rsidP="00293170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к) согласованность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 полноту результатов в отчетах исследования (промежуточных и заключительных) и правильное отображение первичных данных.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293170">
      <w:pPr>
        <w:spacing w:after="120" w:line="240" w:lineRule="auto"/>
        <w:ind w:left="2127" w:right="2267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Инспекция представления отчета о результатах исследования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293170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119. Цель – определить соответствие содержания заключительных отчетов принципам настоящих Правил.</w:t>
      </w:r>
    </w:p>
    <w:p w:rsidR="00510F52" w:rsidRPr="00B87128" w:rsidRDefault="00B87128" w:rsidP="00293170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120. При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изучении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заключительного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отчета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инспектор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должен проверить:</w:t>
      </w:r>
    </w:p>
    <w:p w:rsidR="00510F52" w:rsidRPr="00B87128" w:rsidRDefault="00B87128" w:rsidP="00293170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а) подпись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датирование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руководителем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для подтверждения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ответственности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валидность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его соответствие принципам настоящих Правил;</w:t>
      </w:r>
    </w:p>
    <w:p w:rsidR="00510F52" w:rsidRPr="00B87128" w:rsidRDefault="00B87128" w:rsidP="00293170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б)подпись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датирование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другими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ведущими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учеными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том случае, если прилагаются отчеты из сопутствующих дисциплин;</w:t>
      </w:r>
    </w:p>
    <w:p w:rsidR="00510F52" w:rsidRPr="00B87128" w:rsidRDefault="00B87128" w:rsidP="00293170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в) включение отчета СОК, подпись и датирование;</w:t>
      </w:r>
    </w:p>
    <w:p w:rsidR="00510F52" w:rsidRPr="00B87128" w:rsidRDefault="00B87128" w:rsidP="00293170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г) внесение изменений ответственным персоналом;</w:t>
      </w:r>
    </w:p>
    <w:p w:rsidR="00510F52" w:rsidRPr="00B87128" w:rsidRDefault="00B87128" w:rsidP="00293170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д)архивное размещение всех образцов, проб и первичных данных.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293170">
      <w:pPr>
        <w:spacing w:after="120" w:line="240" w:lineRule="auto"/>
        <w:ind w:right="-8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Инспекция хранения данных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293170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121. Цель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–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определить,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имеет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ли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испытательная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лаборатория соответствующие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документы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отчеты,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меры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предосторожности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 безопасному хранению документов и материалов.</w:t>
      </w:r>
    </w:p>
    <w:p w:rsidR="00510F52" w:rsidRPr="00B87128" w:rsidRDefault="00B87128" w:rsidP="00293170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122. Инспектор должен проверить:</w:t>
      </w:r>
    </w:p>
    <w:p w:rsidR="00510F52" w:rsidRPr="00B87128" w:rsidRDefault="00B87128" w:rsidP="00293170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а)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документ об утверждении лица, ответственного за архив;</w:t>
      </w:r>
    </w:p>
    <w:p w:rsidR="00510F52" w:rsidRPr="00B87128" w:rsidRDefault="00B87128" w:rsidP="00293170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б) архивные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помещения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хранения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планов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исследований, первичных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данных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(включая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прерванные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доклинические (неклинические)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исследования),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заключительных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отчетов,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образцов, биологических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проб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документов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образовании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обучении персонала;</w:t>
      </w:r>
    </w:p>
    <w:p w:rsidR="00510F52" w:rsidRPr="00B87128" w:rsidRDefault="00B87128" w:rsidP="00293170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в)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процедуры для извлечения сохраненных данных;</w:t>
      </w:r>
    </w:p>
    <w:p w:rsidR="00510F52" w:rsidRPr="00B87128" w:rsidRDefault="00B87128" w:rsidP="00293170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г) ограничение доступа к архиву только для уполномоченного персонала,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хранение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документов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персонала,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имеющего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доступ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 первичным данным, слайдам и т. д.;</w:t>
      </w:r>
    </w:p>
    <w:p w:rsidR="00510F52" w:rsidRPr="00B87128" w:rsidRDefault="00B87128" w:rsidP="00293170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д)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регистрационный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журнал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материалов,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выданных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 возвращенных в архив;</w:t>
      </w:r>
    </w:p>
    <w:p w:rsidR="00510F52" w:rsidRPr="00B87128" w:rsidRDefault="00B87128" w:rsidP="00293170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е) сохранение документов и материалов в течение требуемого периода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времени,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защита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утери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повреждения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пожаром, неблагоприятными условиями окружающей среды и т. д.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BF6724">
      <w:pPr>
        <w:spacing w:after="120" w:line="240" w:lineRule="auto"/>
        <w:ind w:right="-8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8. Аудит исследований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293170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123. Оценка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испытательных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лабораторий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как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стандартная процедура включает в себя аудит исследований (текущих и завершенных). Проведение специфических аудитов исследований зачастую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является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требованием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уполномоченного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органа,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они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могут проводиться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независимо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инспекций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испытательных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лабораторий.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 силу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многообразия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видов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доклинических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(неклинических) исследований, которые подвергаются аудиту, установлены только общие принципы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аудита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исследований.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Аудиторам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другим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лицам, принимающим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участие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аудите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исследований,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требуется сформулировать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 обосновать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необходимую глубину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масштаб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аудита исследований,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исходя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из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собственного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опыта.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Целью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аудита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является проверка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возможности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восстановления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путем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сравнения заключительного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отчета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планом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соответствующими СОП, первичными данными и другими сохраненными материалами.</w:t>
      </w:r>
    </w:p>
    <w:p w:rsidR="00510F52" w:rsidRPr="00B87128" w:rsidRDefault="00B87128" w:rsidP="00293170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124. В некоторых случаях аудиторам может потребоваться помощь других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экспертов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проведении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эффективного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аудита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исследования, например, когда необходимо провести микроскопию фрагментов тканей.</w:t>
      </w:r>
    </w:p>
    <w:p w:rsidR="00510F52" w:rsidRPr="00B87128" w:rsidRDefault="00B87128" w:rsidP="00293170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125. При проведении аудита исследования аудитор должен:</w:t>
      </w:r>
    </w:p>
    <w:p w:rsidR="00510F52" w:rsidRPr="00B87128" w:rsidRDefault="00B87128" w:rsidP="00293170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а) проверить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фамилии,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должностные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обязанности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краткое изложение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обучения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профессионального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опыта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выбранного персонала,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вовлеченного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проведение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(исследований), например, руководителя исследования и ведущих ученых;</w:t>
      </w:r>
    </w:p>
    <w:p w:rsidR="00510F52" w:rsidRPr="00B87128" w:rsidRDefault="00B87128" w:rsidP="00293170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б) проверить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наличие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достаточного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количества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персонала, обученного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определенных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областях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проведения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 (исследований);</w:t>
      </w:r>
    </w:p>
    <w:p w:rsidR="00510F52" w:rsidRPr="00B87128" w:rsidRDefault="00B87128" w:rsidP="00293170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в) изучить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отдельные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приспособления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специальное оборудование, используемое в исследовании, проверить документы о калибровке, эксплуатации и обслуживании такого оборудования;</w:t>
      </w:r>
    </w:p>
    <w:p w:rsidR="00510F52" w:rsidRPr="00B87128" w:rsidRDefault="00B87128" w:rsidP="00293170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г) изучить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документы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отношении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стабильности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испытуемого вещества (лекарственного средства), результаты анализов исследуемого вещества (лекарственного средства) и образцов сравнения (контрольных образцов) и т.д.;</w:t>
      </w:r>
    </w:p>
    <w:p w:rsidR="00510F52" w:rsidRPr="00B87128" w:rsidRDefault="00B87128" w:rsidP="00293170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д) определить,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предпочтительно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–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путем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интервьюирования, распределение обязанностей среди выбранных сотрудников, принимавших участие в исследовании, с целью подтверждения, что эти лица имели достаточно времени для выполнения своих задач, указанных в плане исследования или отчете;</w:t>
      </w:r>
    </w:p>
    <w:p w:rsidR="00510F52" w:rsidRPr="00B87128" w:rsidRDefault="00B87128" w:rsidP="00293170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е) получить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копии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всех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документов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отношении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процедур контроля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являющихся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неотъемлемой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частью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исследования, включая:</w:t>
      </w:r>
    </w:p>
    <w:p w:rsidR="00510F52" w:rsidRPr="00B87128" w:rsidRDefault="00B87128" w:rsidP="00293170">
      <w:pPr>
        <w:spacing w:after="120" w:line="240" w:lineRule="auto"/>
        <w:ind w:right="-8" w:firstLine="567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план исследования;</w:t>
      </w:r>
    </w:p>
    <w:p w:rsidR="00510F52" w:rsidRPr="00B87128" w:rsidRDefault="00B87128" w:rsidP="00293170">
      <w:pPr>
        <w:spacing w:after="120" w:line="240" w:lineRule="auto"/>
        <w:ind w:right="-8" w:firstLine="567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используемые СОП на момент проведения исследования;</w:t>
      </w:r>
    </w:p>
    <w:p w:rsidR="00510F52" w:rsidRPr="00B87128" w:rsidRDefault="00B87128" w:rsidP="00293170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журналы учета, лабораторные журналы, документы, рабочие таблицы, распечатки сохраненных в компьютере данных и т.д.; а также в соответствующих случаях поверочные расчеты;</w:t>
      </w:r>
    </w:p>
    <w:p w:rsidR="00510F52" w:rsidRPr="00B87128" w:rsidRDefault="00B87128" w:rsidP="00293170">
      <w:pPr>
        <w:spacing w:after="120" w:line="240" w:lineRule="auto"/>
        <w:ind w:right="-8" w:firstLine="567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заключительный отчет;</w:t>
      </w:r>
    </w:p>
    <w:p w:rsidR="00510F52" w:rsidRPr="00B87128" w:rsidRDefault="00B87128" w:rsidP="00293170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ж) если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использовались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грызуны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другие млекопитающие,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аудиторы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должны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иметь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возможность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убедиться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 наличии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определенного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количества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животных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период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момента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их прибытия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испытательную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лабораторию и до проведения аутопсии. Аудиторы должны обратить внимание на следующие записи:</w:t>
      </w:r>
    </w:p>
    <w:p w:rsidR="00510F52" w:rsidRPr="00B87128" w:rsidRDefault="00B87128" w:rsidP="00DC703D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регистрация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массы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тела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животных,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приема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пищи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(воды),</w:t>
      </w:r>
      <w:r w:rsidR="00DC703D" w:rsidRPr="00DC703D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дозирования и введения препаратов и т.д.;</w:t>
      </w:r>
    </w:p>
    <w:p w:rsidR="00510F52" w:rsidRPr="00B87128" w:rsidRDefault="00B87128" w:rsidP="00DC703D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клинические наблюдения и результаты аутопсии;</w:t>
      </w:r>
    </w:p>
    <w:p w:rsidR="00510F52" w:rsidRPr="00B87128" w:rsidRDefault="00B87128" w:rsidP="00DC703D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данные биохимических тестов;</w:t>
      </w:r>
    </w:p>
    <w:p w:rsidR="00510F52" w:rsidRPr="00B87128" w:rsidRDefault="00B87128" w:rsidP="00DC703D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патоморфология.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DC703D">
      <w:pPr>
        <w:spacing w:after="120" w:line="240" w:lineRule="auto"/>
        <w:ind w:right="-8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9. Завершение инспекции или аудита исследования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DC703D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126. После окончания инспекции испытательной лаборатории или аудита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инспектор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(аудитор)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должен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подготовиться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 обсуждению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результатов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представителями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испытательной лаборатории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заключительной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конференции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подготовить заключительный отчет, т.е. отчет о проведенной инспекции.</w:t>
      </w:r>
    </w:p>
    <w:p w:rsidR="00510F52" w:rsidRPr="00B87128" w:rsidRDefault="00B87128" w:rsidP="00DC703D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127. При инспекции крупной испытательной лаборатории (виды и категории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лабораторий,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которые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фармацевтический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инспекторат государства-члена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классифицирует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как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«крупные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испытательные лаборатории», определяются в СОП или руководстве по качеству) могут быть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обнаружены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«прочие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несоответствия»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требованиям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настоящих Правил,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которые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оказывают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серьезного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влияния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достоверность исследований, проводимых в этой испытательной лаборатории. В таких случаях инспектору (аудитору) целесообразно в отчете сообщить о том, что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испытательная лаборатория работает в соответствии с настоящими Правилами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согласно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критериям,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установленным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уполномоченным органом.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Тем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менее,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некоторые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детали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несоответствия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или погрешности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должны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быть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представлены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руководству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испытательной лаборатории,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также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должны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быть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получены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гарантии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стороны руководства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принятии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соответствующих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мер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устранению. Инспектор (аудитор) может посетить испытательную лабораторию через</w:t>
      </w:r>
      <w:r w:rsidR="00DC703D" w:rsidRPr="00DC703D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определенный период времени и проверить принятие соответствующих</w:t>
      </w:r>
      <w:r w:rsidR="00DC703D" w:rsidRPr="00DC703D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мер.</w:t>
      </w:r>
    </w:p>
    <w:p w:rsidR="00510F52" w:rsidRPr="00B87128" w:rsidRDefault="00B87128" w:rsidP="00DC703D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128. Если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течение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инспекции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испытательной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лаборатории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или аудита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обнаружены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критические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серьезные несоответствия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принципам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настоящих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Правил,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которые,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мнению инспектора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(аудитора),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могут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повлиять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достоверность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 или на другие исследования, проводимые в испытательной лаборатории, инспектор (аудитор) должен сообщить об этом в уполномоченный орган. Действия,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предпринимаемые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этим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органом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(или)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уполномоченным органом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зависимости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ситуации,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будут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зависеть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характера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 объема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несоответствия,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также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юридических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(или) административных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положений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программе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соблюдения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настоящих Правил.</w:t>
      </w:r>
    </w:p>
    <w:p w:rsidR="00510F52" w:rsidRPr="00B87128" w:rsidRDefault="00B87128" w:rsidP="00DC703D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129. Если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аудит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проводился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запросу уполномоченного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органа,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необходимо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подготовить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полный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отчет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 результатах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отправить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его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через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соответствующий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уполномоченный орган в уполномоченный орган.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DC703D">
      <w:pPr>
        <w:spacing w:after="120" w:line="240" w:lineRule="auto"/>
        <w:ind w:left="1134" w:right="1133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</w:rPr>
        <w:t>VIII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. Процедура урегулирования разногласий</w:t>
      </w:r>
      <w:r w:rsidR="00DC703D" w:rsidRPr="00DC703D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между уполномоченным органом и испытательной лабораторией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DC703D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130. Проблемы или разногласия во мнениях между инспекторами и руководством испытательной лаборатории разрешаются в ходе инспекции испытательной лаборатории или аудита исследований. В соответствии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установленной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законодательством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государства-члена процедурой испытательная лаборатория может заявлять протест против результатов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инспекции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испытательной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лаборатории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аудита исследований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настоящим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Правилам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(или)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C703D" w:rsidRPr="00DC703D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отношении действий, которые предлагает предпринять уполномоченный орган.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BF6724">
      <w:pPr>
        <w:spacing w:after="120" w:line="240" w:lineRule="auto"/>
        <w:ind w:right="-8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</w:rPr>
        <w:t>IX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. Обеспечение качества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BF6724">
      <w:pPr>
        <w:spacing w:after="120" w:line="240" w:lineRule="auto"/>
        <w:ind w:right="-8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1. Система управления обеспечением качества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DC703D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131. Руководство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испытательной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лаборатории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несет окончательную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ответственность за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обеспечение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работы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испытательной лаборатории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целом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соответствии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настоящими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Правилами. Руководство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может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делегировать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обозначенные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виды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деятельности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 контролю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среднему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звену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руководства,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общая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ответственность сохраняется.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Неотъемлемой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ответственностью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руководства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является назначение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подбор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необходимого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количества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квалифицированного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 опытного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персонала,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включая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сотрудников,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необходимых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для выполнения функций СОК.</w:t>
      </w:r>
    </w:p>
    <w:p w:rsidR="00510F52" w:rsidRPr="00B87128" w:rsidRDefault="00B87128" w:rsidP="00DC703D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132. Исключительная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ответственность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руководителя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за выполнение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доклинических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(неклинических)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должна быть четко обозначена. В обязанности руководителя входит назначение соответствующего квалифицированного персонала для выполнения независимой функции СОК. Делегирование функций СОК, связанных с выполнением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настоящих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Правил,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должно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нарушать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независимость функционирования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отдела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СОК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должно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повлечь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вовлечение персонала СОК в проведение исследования, кроме исполнения функции контроля.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Лицо,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назначенное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ответственным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СОК,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должно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иметь прямой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доступ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разным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уровням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руководства,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частности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 руководству испытательной лаборатории высшего уровня.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DC703D">
      <w:pPr>
        <w:spacing w:after="120" w:line="240" w:lineRule="auto"/>
        <w:ind w:right="-8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2. Квалификация персонала отдела обеспечения качества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DC703D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133. Персонал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отдела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СОК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должен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пройти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соответствующее обучение и иметь опыт, необходимый для исполнения своих обязанностей. Сотрудники должны быть знакомы с процедурами исследований,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стандартами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системами,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используемыми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 испытательной лаборатории.</w:t>
      </w:r>
    </w:p>
    <w:p w:rsidR="00510F52" w:rsidRPr="00B87128" w:rsidRDefault="00B87128" w:rsidP="00DC703D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134. Лица,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назначенные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исполнения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функций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СОК,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должны иметь представление об основных принципах контролируемых видов деятельности. Они также должны иметь четкое представление о настоящих Правилах.</w:t>
      </w:r>
    </w:p>
    <w:p w:rsidR="00510F52" w:rsidRPr="00B87128" w:rsidRDefault="00B87128" w:rsidP="00DC703D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135. 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случае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отсутствия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сотрудника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СОК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специальных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знаний или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необходимости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получения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заключения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еще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одного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лица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следует обратиться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экспертной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помощью.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Руководство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должно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обеспечить наличие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документально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изложенной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программы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обучения, охватывающей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все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аспекты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работы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отдела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СОК.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Может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быть организовано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посещение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внутренних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внешних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семинаров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курсов. Должно быть предусмотрено обучение методам общения и улаживания конфликтов.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Обучение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должно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быть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постоянным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подлежать периодической проверке.</w:t>
      </w:r>
    </w:p>
    <w:p w:rsidR="00510F52" w:rsidRPr="00B87128" w:rsidRDefault="00B87128" w:rsidP="00DC703D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136. Обучение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персонала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отдела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качества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должно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быть документально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зафиксировано,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также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должна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быть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оценена их компетентность.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Эти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документы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должны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постоянно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обновляться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 сохраняться.</w:t>
      </w:r>
    </w:p>
    <w:p w:rsidR="00DC703D" w:rsidRDefault="00DC703D">
      <w:pPr>
        <w:rPr>
          <w:rFonts w:ascii="GHEA Grapalat" w:hAnsi="GHEA Grapalat"/>
          <w:sz w:val="24"/>
          <w:szCs w:val="24"/>
          <w:lang w:val="ru-RU"/>
        </w:rPr>
      </w:pPr>
    </w:p>
    <w:p w:rsidR="002C1F1A" w:rsidRDefault="002C1F1A">
      <w:pPr>
        <w:rPr>
          <w:rFonts w:ascii="GHEA Grapalat" w:eastAsia="Times New Roman" w:hAnsi="GHEA Grapalat" w:cs="Times New Roman"/>
          <w:sz w:val="24"/>
          <w:szCs w:val="24"/>
          <w:lang w:val="ru-RU"/>
        </w:rPr>
      </w:pPr>
      <w:r>
        <w:rPr>
          <w:rFonts w:ascii="GHEA Grapalat" w:eastAsia="Times New Roman" w:hAnsi="GHEA Grapalat" w:cs="Times New Roman"/>
          <w:sz w:val="24"/>
          <w:szCs w:val="24"/>
          <w:lang w:val="ru-RU"/>
        </w:rPr>
        <w:br w:type="page"/>
      </w:r>
    </w:p>
    <w:p w:rsidR="00510F52" w:rsidRPr="00B87128" w:rsidRDefault="00B87128" w:rsidP="00DC703D">
      <w:pPr>
        <w:spacing w:after="120" w:line="240" w:lineRule="auto"/>
        <w:ind w:left="1134" w:right="1133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3. Участие отдела обеспечения качества в разработке стандартных операционных процедур и планов исследований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E02793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137. Руководство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несет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ответственность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разработку,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выпуск, распространение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хранение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СОП.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Допускается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участие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персонала отдела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СОК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подготовке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СОП;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предпочтительно,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чтобы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они проверяли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СОП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перед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применением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целью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оценки их ясности и соответствия принципам настоящих Правил.</w:t>
      </w:r>
    </w:p>
    <w:p w:rsidR="00510F52" w:rsidRPr="00B87128" w:rsidRDefault="00B87128" w:rsidP="00E02793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138. Руководство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должно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обеспечить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доступность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плана исследования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персоналу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отдела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СОК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перед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началом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 целях:</w:t>
      </w:r>
    </w:p>
    <w:p w:rsidR="00510F52" w:rsidRPr="00B87128" w:rsidRDefault="00B87128" w:rsidP="00E02793">
      <w:pPr>
        <w:spacing w:after="120" w:line="240" w:lineRule="auto"/>
        <w:ind w:right="-8" w:firstLine="567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контроля соответствия плана исследования принципам настоящих</w:t>
      </w:r>
      <w:r w:rsidR="00E02793" w:rsidRPr="00E02793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Правил;</w:t>
      </w:r>
    </w:p>
    <w:p w:rsidR="00E02793" w:rsidRPr="00E02793" w:rsidRDefault="00B87128" w:rsidP="00E02793">
      <w:pPr>
        <w:spacing w:after="120" w:line="240" w:lineRule="auto"/>
        <w:ind w:right="-8" w:firstLine="567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оценки содержания согласованности плана исследования;</w:t>
      </w:r>
    </w:p>
    <w:p w:rsidR="00E02793" w:rsidRPr="00E02793" w:rsidRDefault="00B87128" w:rsidP="00E02793">
      <w:pPr>
        <w:spacing w:after="120" w:line="240" w:lineRule="auto"/>
        <w:ind w:right="-8" w:firstLine="567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определения к</w:t>
      </w:r>
      <w:r w:rsidR="00E02793">
        <w:rPr>
          <w:rFonts w:ascii="GHEA Grapalat" w:eastAsia="Times New Roman" w:hAnsi="GHEA Grapalat" w:cs="Times New Roman"/>
          <w:sz w:val="24"/>
          <w:szCs w:val="24"/>
          <w:lang w:val="ru-RU"/>
        </w:rPr>
        <w:t>ритических этапов исследования;</w:t>
      </w:r>
    </w:p>
    <w:p w:rsidR="00510F52" w:rsidRPr="00B87128" w:rsidRDefault="00B87128" w:rsidP="00E02793">
      <w:pPr>
        <w:spacing w:after="120" w:line="240" w:lineRule="auto"/>
        <w:ind w:right="-8" w:firstLine="567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планирования программы мониторинга исследования.</w:t>
      </w:r>
    </w:p>
    <w:p w:rsidR="00510F52" w:rsidRPr="00B87128" w:rsidRDefault="00B87128" w:rsidP="00E02793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139. После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внесения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поправок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план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копии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плана должны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быть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переданы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отдел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СОК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оптимизации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проведения мониторинга исследования.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BF6724">
      <w:pPr>
        <w:spacing w:after="120" w:line="240" w:lineRule="auto"/>
        <w:ind w:right="-8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4. Инспекции службы обеспечения качества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E02793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140. Программы СОК основаны на следующих видах инспекций в зависимости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того,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что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указано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программе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обеспечения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качества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 стандартных операционных процедурах:</w:t>
      </w:r>
    </w:p>
    <w:p w:rsidR="00510F52" w:rsidRPr="00B87128" w:rsidRDefault="00B87128" w:rsidP="00E02793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а) инспекции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–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инспекции,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график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проведения которых составлен согласно хронологии конкретного исследования и включает определение важных стадий исследования;</w:t>
      </w:r>
    </w:p>
    <w:p w:rsidR="00510F52" w:rsidRPr="00B87128" w:rsidRDefault="00B87128" w:rsidP="00E02793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б) инспекции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испытательных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лабораторий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–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инспекции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(проверка) общего оборудования и видов деятельности в испытательной лаборатории (монтаж,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вспомогательные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службы,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компьютерная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система,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обучение, мониторинг окружающей среды, эксплуатация, калибровка и т. д.);</w:t>
      </w:r>
    </w:p>
    <w:p w:rsidR="00510F52" w:rsidRPr="00B87128" w:rsidRDefault="00B87128" w:rsidP="00E02793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в) инспекции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процедур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–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инспекции,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которые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проводятся независимо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конкретных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исследований.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Выполняются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контроля процедур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процессов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повторяющегося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характера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как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правило, осуществляются на выборочной основе. Проводятся в тех случаях, когда один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тот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же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процесс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испытательной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лаборатории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осуществляется очень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часто,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вследствие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чего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проведение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инспекций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отдельных исследований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считается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неэффективным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нецелесообразным. Следует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признать,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что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инспекции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отдельных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процессов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рамках конкретных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этапов,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осуществляемых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очень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часто,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могут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привести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 появлению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некоторых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проверенных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индивидуальном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порядке исследований в ходе экспериментальных этапов.</w:t>
      </w:r>
    </w:p>
    <w:p w:rsidR="00510F52" w:rsidRPr="00B87128" w:rsidRDefault="00B87128" w:rsidP="00E02793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141. Необходимо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сохранять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всю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документацию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таких инспекциях.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E02793">
      <w:pPr>
        <w:spacing w:after="120" w:line="240" w:lineRule="auto"/>
        <w:ind w:left="1985" w:right="2267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Планирование СОК и обоснование видов деятельности и методов СОК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E02793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142. Отдел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СОК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должен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тщательно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планировать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свою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работу. Работа персонала отдела СОК и процедуры планирования в отношении проведения,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документирования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подготовки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отчетов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инспекциях должны быть описаны в соответствующем СОП. Необходимо вести учет запланированных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текущих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исследований.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Отдел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СОК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должен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иметь доступ к последнему обновленному варианту основного графика. Такой учет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необходим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планирования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видов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деятельности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СОК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оценки рабочей нагрузки на сотрудников СОК.</w:t>
      </w:r>
    </w:p>
    <w:p w:rsidR="00510F52" w:rsidRPr="00B87128" w:rsidRDefault="00B87128" w:rsidP="00E02793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143. Программа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СОК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инспекциями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аудитами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подлежит проверке в отношении организации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 управления. Как персонал, так и руководство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должны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обосновать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выбор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методов,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выбранных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для исполнения работы СОК.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BF6724">
      <w:pPr>
        <w:spacing w:after="120" w:line="240" w:lineRule="auto"/>
        <w:ind w:right="-8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5. Отчеты об инспекциях службы обеспечения качества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A23094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144. Уполномоченный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орган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может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запросить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информацию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 видах инспекций и датах их проведения, включая стадию (стадии) инспектируемого исследования. Тем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менее,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обычно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содержание отчетов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проведении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инспекций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СОК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должно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рассматриваться органом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контролю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соблюдения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настоящих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Правил,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поскольку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это может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препятствовать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СОК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подготовке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отчетов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инспекции. Уполномоченный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орган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может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периодически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запрашивать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доступ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 содержанию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отчетов об инспекциях, чтобы проверить надлежащее функционирование СОК. Уполномоченный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орган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должен использовать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такие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отчеты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как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способ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установления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недостатков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 проведенных исследованиях.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BF6724">
      <w:pPr>
        <w:spacing w:after="120" w:line="240" w:lineRule="auto"/>
        <w:ind w:right="-8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6. Аудиты данных и заключительные отчеты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A23094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145. Аудит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первичных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данных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отделом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СОК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может быть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проведен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разными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способами.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Отдел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СОК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может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проверять документы в ходе экспериментальных этапов исследования, инспекций процесса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ходе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аудита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заключительных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отчетов.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Руководство должно обеспечить, чтобы все заключительные отчеты исследований, в отношении которых заявлено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соответствие настоящим Правилам, были проверены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отделом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СОК.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Такой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аудит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должен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быть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проведен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 заключительной стадии подготовки проекта отчета, когда все первичные данные собраны и не планируется вносить никаких изменений.</w:t>
      </w:r>
    </w:p>
    <w:p w:rsidR="00510F52" w:rsidRPr="00B87128" w:rsidRDefault="00B87128" w:rsidP="00A23094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146. Целью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аудита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заключительного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отчета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является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определение того, что:</w:t>
      </w:r>
    </w:p>
    <w:p w:rsidR="00510F52" w:rsidRPr="00B87128" w:rsidRDefault="00B87128" w:rsidP="00A23094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исследование было проведено 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соответствии с планом исследования и СОП;</w:t>
      </w:r>
    </w:p>
    <w:p w:rsidR="00A23094" w:rsidRPr="00A23094" w:rsidRDefault="00B87128" w:rsidP="00A23094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исследование было точным и полным образом отражено в отчете;</w:t>
      </w:r>
    </w:p>
    <w:p w:rsidR="00A23094" w:rsidRPr="00A23094" w:rsidRDefault="00B87128" w:rsidP="00A23094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отчет содержит все элементы, тре</w:t>
      </w:r>
      <w:r w:rsidR="00A23094">
        <w:rPr>
          <w:rFonts w:ascii="GHEA Grapalat" w:eastAsia="Times New Roman" w:hAnsi="GHEA Grapalat" w:cs="Times New Roman"/>
          <w:sz w:val="24"/>
          <w:szCs w:val="24"/>
          <w:lang w:val="ru-RU"/>
        </w:rPr>
        <w:t>буемые настоящими Правилами;</w:t>
      </w:r>
    </w:p>
    <w:p w:rsidR="00510F52" w:rsidRPr="00B87128" w:rsidRDefault="00B87128" w:rsidP="00A23094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отчет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характеризуется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последовательностью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внутренней</w:t>
      </w:r>
      <w:r w:rsidR="00A23094" w:rsidRPr="00A23094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непротиворечивостью;</w:t>
      </w:r>
    </w:p>
    <w:p w:rsidR="00510F52" w:rsidRPr="00B87128" w:rsidRDefault="00B87128" w:rsidP="00A23094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первичные данные собраны полностью и в соответствии с требованиями настоящих Правил.</w:t>
      </w:r>
    </w:p>
    <w:p w:rsidR="00510F52" w:rsidRPr="00B87128" w:rsidRDefault="00B87128" w:rsidP="00A23094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147. Сотрудникам СОК следует составлять заключительный отчет об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аудите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как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можно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подробнее,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чтобы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была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возможность воспроизвести детали аудита. Должны быть установлены процедуры, в соответствии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которыми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отдел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СОК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будет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узнавать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всех дополнениях и изменениях в плане исследования и отчете в ходе этапа аудита.</w:t>
      </w:r>
    </w:p>
    <w:p w:rsidR="00510F52" w:rsidRPr="00B87128" w:rsidRDefault="00B87128" w:rsidP="00A23094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148. Перед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подписанием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заключения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СОК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должна проконтролировать, чтобы все проблемные вопросы, отмеченные в ходе аудита,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были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соответствующим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образом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отражены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заключительном отчете,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все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согласованные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действия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устранению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замечаний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были выполнены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чтобы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никаких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изменений,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требующих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проведения дополнительного аудита, не было внесено в отчет.</w:t>
      </w:r>
    </w:p>
    <w:p w:rsidR="00510F52" w:rsidRPr="00B87128" w:rsidRDefault="00B87128" w:rsidP="00A23094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149. Любые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исправления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дополнения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завершенного заключительного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отчета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должны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стать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объектом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дополнительного аудита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стороны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СОК,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после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чего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необходимо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предоставить пересмотренное или дополнительное заключение СОК.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A23094">
      <w:pPr>
        <w:spacing w:after="120" w:line="240" w:lineRule="auto"/>
        <w:ind w:right="-8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7. Заключение отдела обеспечения качества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A23094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150. Подписанное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заключение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СОК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должно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включаться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 заключительный отчет, в котором указаны в соответствии с пунктами 140 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142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настоящих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Правил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виды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инспекций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даты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проведения,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даты сообщения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результатов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инспекции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руководству,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руководителю исследования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когда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применимо,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ведущему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исследователю (исследователям). В обязанности руководства входит осуществление мер, гарантирующих,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что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заключение,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выданное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СОК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согласуется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 заявлением руководителя исследования о соблюдении настоящих Правил и соответствует выданному заключительному отчету об исследовании.</w:t>
      </w:r>
    </w:p>
    <w:p w:rsidR="00510F52" w:rsidRPr="00B87128" w:rsidRDefault="00B87128" w:rsidP="00A23094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151. Формат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заключения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СОК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соответствует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структуре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отчета. Необходимо,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чтобы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заключение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содержало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полное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название исследования,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перечень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всех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процедур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мониторирования,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проведенных СОК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ходе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указанием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даты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этапа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исследования.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 случаях,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когда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инспекции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отдельных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являются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частью запланированной программы обеспечения качества, обязательно наличие заключения,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подробно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описывающего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контролирующие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инспекции, например,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случае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краткосрочных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исследований,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когда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проведение повторяющихся инспекций каждого исследования нецелесообразно.</w:t>
      </w:r>
    </w:p>
    <w:p w:rsidR="00510F52" w:rsidRPr="00B87128" w:rsidRDefault="00B87128" w:rsidP="00A23094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152. Следует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предусмотреть,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чтобы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заключение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СОК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было завершено только тогда, когда будет подтверждено заявление руководителя исследования о проведении исследования в соответствии с настоящими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Правилами.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Заключение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СОК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также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подтверждает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факт, что в заключительном отчете первичные данные отражены достоверно. Руководитель исследования обязан указать в заключительном отчете области исследования, не соответствующие настоящим Правилам надлежащей лабораторной практики, если таковые имелись.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A23094">
      <w:pPr>
        <w:spacing w:after="120" w:line="240" w:lineRule="auto"/>
        <w:ind w:left="1701" w:right="1700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8. Служба обеспечения качества и исследования, не предназначенные для представления</w:t>
      </w:r>
      <w:r w:rsidR="00A23094" w:rsidRPr="00A23094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 уполномоченные органы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A23094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153. Соответствие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настоящим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Правилам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является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нормативным требованием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одобрения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доклинических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(неклинических) исследований. Некоторые испытательные лаборатории проводят на одной площадке исследования, которые предназначены и не предназначены для представления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уполномоченные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органы.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Если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 предназначенные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представления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уполномоченные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органы, проводятся не в соответствии со стандартами надлежащей лабораторной практики,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это,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как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правило,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негативно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влияет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качество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проведения исследований, соответствующих настоящим Правилам.</w:t>
      </w:r>
    </w:p>
    <w:p w:rsidR="00510F52" w:rsidRPr="00B87128" w:rsidRDefault="00B87128" w:rsidP="00A23094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154. 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списке исследований,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контролируемых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СОК,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должны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быть указаны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как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соответствующие,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так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соответствующие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настоящим Правилам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исследования.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Это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необходимо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правильного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проведения оценки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рабочей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нагрузки,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пригодности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испытательных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лабораторий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 возможности взаимного влияния в процессе проведения испытаний. Для выполнения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данной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задачи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СОК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должна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иметь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доступ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 актуализированному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экземпляру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основного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плана-графика.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Является неприемлемым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заявлять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принципам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надлежащей лабораторной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практики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уже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начатого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исследования, которое изначально не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соответствовало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требованиям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настоящих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Правил.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Если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проведение исследования,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обозначенного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качестве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соответствующего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принципам надлежащей лабораторной практики, продолжается как исследование, не соответствующее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требованиям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настоящих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Правил,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это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должно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быть четко документировано.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A23094">
      <w:pPr>
        <w:spacing w:after="120" w:line="240" w:lineRule="auto"/>
        <w:ind w:right="-8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9. Обеспечение качества в небольших испытательных лабораториях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A23094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155. 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небольших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испытательных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лабораториях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может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быть нецелесообразным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содержание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персонала,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предназначенного исключительно для СОК. Руководство должно назначить не менее одного сотрудника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полной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частичной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занятостью,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отвечающего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работу СОК.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Регулярная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постоянная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работа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персонала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СОК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необходима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для накопления опыта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 обеспечения корректной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интерпретации результатов работы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СОК.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Сотрудники,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принимающие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участие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исследованиях, соответствующих настоящим Правилам, могут выполнять функции СОК в отношении доклинических (неклинических) исследований, проводимых в других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отделах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испытательной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лаборатории.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Лицом,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являющимся штатным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сотрудником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испытательной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лаборатории,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могут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выполняться функции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СОК,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если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обеспечена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необходимая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эффективность,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требуемая для соответствия настоящим Правилам.</w:t>
      </w:r>
    </w:p>
    <w:p w:rsidR="00510F52" w:rsidRPr="00B87128" w:rsidRDefault="00B87128" w:rsidP="00A23094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156. Требования настоящих Правил также могут быть применены к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многоцентровым исследованиям при условии четкого определения общей ответственности за координацию проводимых работ.</w:t>
      </w:r>
    </w:p>
    <w:p w:rsidR="00A23094" w:rsidRDefault="00A23094">
      <w:pPr>
        <w:rPr>
          <w:rFonts w:ascii="GHEA Grapalat" w:eastAsia="Times New Roman" w:hAnsi="GHEA Grapalat" w:cs="Times New Roman"/>
          <w:sz w:val="24"/>
          <w:szCs w:val="24"/>
          <w:lang w:val="ru-RU"/>
        </w:rPr>
      </w:pPr>
    </w:p>
    <w:p w:rsidR="007C1AFD" w:rsidRDefault="007C1AFD">
      <w:pPr>
        <w:rPr>
          <w:rFonts w:ascii="GHEA Grapalat" w:eastAsia="Times New Roman" w:hAnsi="GHEA Grapalat" w:cs="Times New Roman"/>
          <w:sz w:val="24"/>
          <w:szCs w:val="24"/>
          <w:lang w:val="ru-RU"/>
        </w:rPr>
      </w:pPr>
      <w:r>
        <w:rPr>
          <w:rFonts w:ascii="GHEA Grapalat" w:eastAsia="Times New Roman" w:hAnsi="GHEA Grapalat" w:cs="Times New Roman"/>
          <w:sz w:val="24"/>
          <w:szCs w:val="24"/>
          <w:lang w:val="ru-RU"/>
        </w:rPr>
        <w:br w:type="page"/>
      </w:r>
    </w:p>
    <w:p w:rsidR="00510F52" w:rsidRPr="00B87128" w:rsidRDefault="00B87128" w:rsidP="004F718E">
      <w:pPr>
        <w:spacing w:after="120" w:line="240" w:lineRule="auto"/>
        <w:ind w:left="4536" w:right="-8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ПРИЛОЖЕНИЕ № 1</w:t>
      </w:r>
    </w:p>
    <w:p w:rsidR="00510F52" w:rsidRPr="00B87128" w:rsidRDefault="00B87128" w:rsidP="004F718E">
      <w:pPr>
        <w:spacing w:after="120" w:line="240" w:lineRule="auto"/>
        <w:ind w:left="4536" w:right="-8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 Правилам надлежащей лабораторной практики Евразийского экономического союза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4F718E" w:rsidP="00BF6724">
      <w:pPr>
        <w:spacing w:after="120" w:line="240" w:lineRule="auto"/>
        <w:ind w:right="-8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>
        <w:rPr>
          <w:rFonts w:ascii="GHEA Grapalat" w:eastAsia="Times New Roman" w:hAnsi="GHEA Grapalat" w:cs="Times New Roman"/>
          <w:sz w:val="24"/>
          <w:szCs w:val="24"/>
          <w:lang w:val="ru-RU"/>
        </w:rPr>
        <w:t>ТР</w:t>
      </w:r>
      <w:r w:rsidR="00B87128"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ЕБОВАНИЯ</w:t>
      </w:r>
    </w:p>
    <w:p w:rsidR="00510F52" w:rsidRPr="00B87128" w:rsidRDefault="00B87128" w:rsidP="004F718E">
      <w:pPr>
        <w:spacing w:after="120" w:line="240" w:lineRule="auto"/>
        <w:ind w:left="1134" w:right="1133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b/>
          <w:bCs/>
          <w:sz w:val="24"/>
          <w:szCs w:val="24"/>
          <w:lang w:val="ru-RU"/>
        </w:rPr>
        <w:t xml:space="preserve">к применению Правил надлежащей лабораторной практики Евразийского экономического союза для исследований </w:t>
      </w:r>
      <w:r w:rsidRPr="00B87128">
        <w:rPr>
          <w:rFonts w:ascii="GHEA Grapalat" w:eastAsia="Times New Roman" w:hAnsi="GHEA Grapalat" w:cs="Times New Roman"/>
          <w:b/>
          <w:bCs/>
          <w:sz w:val="24"/>
          <w:szCs w:val="24"/>
        </w:rPr>
        <w:t>in</w:t>
      </w:r>
      <w:r w:rsidRPr="00B87128">
        <w:rPr>
          <w:rFonts w:ascii="GHEA Grapalat" w:eastAsia="Times New Roman" w:hAnsi="GHEA Grapalat" w:cs="Times New Roman"/>
          <w:b/>
          <w:bCs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b/>
          <w:bCs/>
          <w:sz w:val="24"/>
          <w:szCs w:val="24"/>
        </w:rPr>
        <w:t>vitro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BF6724">
      <w:pPr>
        <w:spacing w:after="120" w:line="240" w:lineRule="auto"/>
        <w:ind w:right="-8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</w:rPr>
        <w:t>I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. Определения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4F718E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Для целей настоящего приложения используются понятия, которые означают следующее:</w:t>
      </w:r>
    </w:p>
    <w:p w:rsidR="00510F52" w:rsidRPr="00B87128" w:rsidRDefault="00B87128" w:rsidP="004F718E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«контроль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растворителя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(разбавителя,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носителя)»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control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vehicle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) – отдельная часть тест-системы, к которой добавлен растворитель, предназначенный для определенного тестируемого образца (объекта); контроль растворителя предоставляет свидетельство об отсутствии влияния выбранного растворителя на тест-систему в фактических условиях проведения анализа;</w:t>
      </w:r>
    </w:p>
    <w:p w:rsidR="00510F52" w:rsidRPr="00B87128" w:rsidRDefault="00B87128" w:rsidP="004F718E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«криососуд» (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cryovial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) – специальный сосуд для криоконсервации, который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соответствует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особым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условиям,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таким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как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герметичность закрытия,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даже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экстремально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низких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температурах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резких перепадах температур, возникших в ходе замораживания и оттаивания;</w:t>
      </w:r>
    </w:p>
    <w:p w:rsidR="00510F52" w:rsidRPr="00B87128" w:rsidRDefault="00B87128" w:rsidP="004F718E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«криоконсервация» (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cryopreservation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) – хранение клеток и тканей в замороженном состоянии в условиях, когда их жизнеспособность сохраняется;</w:t>
      </w:r>
    </w:p>
    <w:p w:rsidR="00510F52" w:rsidRPr="00B87128" w:rsidRDefault="00B87128" w:rsidP="004F718E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«набор для проведения испытаний, тест-набор» (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test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kit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) – готовый к использованию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набор,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включающий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все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компоненты,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необходимые для проведения анализа, испытания (тестирования) или исследования;</w:t>
      </w:r>
    </w:p>
    <w:p w:rsidR="00510F52" w:rsidRPr="00B87128" w:rsidRDefault="00B87128" w:rsidP="004F718E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«необработанный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контроль»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untreated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control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)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–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отдельная необработанная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часть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тест-системы,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которая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хранится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 первоначальных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условиях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культивирования;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необработанный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контроль предоставляет исходные данные о тест-системе в условиях проведения анализа;</w:t>
      </w:r>
    </w:p>
    <w:p w:rsidR="00510F52" w:rsidRPr="00B87128" w:rsidRDefault="00B87128" w:rsidP="004F718E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«отрицательный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контроль»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negative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control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)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–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отдельная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часть тест-системы,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обработанная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объектом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(образцом),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отношении которого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известно, что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ответной реакции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тест-системы на него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 последует и при введении отрицательного контроля тест-система не выдает ответной реакции в конкретных условиях анализа;</w:t>
      </w:r>
    </w:p>
    <w:p w:rsidR="00510F52" w:rsidRPr="00B87128" w:rsidRDefault="00B87128" w:rsidP="004F718E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«положительный контроль» (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positive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control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) – отдельная часть тест-системы,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обработанная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объектом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(образцом),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отношении которого известна ответная реакция тест-системы; положительный контроль свидетельствует о том, что тест-система выдает ответную реакцию в конкретных условиях анализа;</w:t>
      </w:r>
    </w:p>
    <w:p w:rsidR="00510F52" w:rsidRPr="00B87128" w:rsidRDefault="00B87128" w:rsidP="004F718E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«стандартный объект (образец)» (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reference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item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) – руководящие указания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проведению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in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vitro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многих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случаях предписывают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использование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соответствующих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объектов положительного,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отрицательного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контроля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(или)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контроля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реактива (разбавителя,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растворителя),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которые,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могут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служить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качестве</w:t>
      </w:r>
      <w:r w:rsidR="004F718E" w:rsidRPr="004F718E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«стандартных объектов» для классификации ответа тест-системы на тестируемый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объект,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используются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контроля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надлежащей характеристики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тест-системы.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Так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как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цель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использования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этих объектов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положительного,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отрицательного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контроля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(или)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контроля</w:t>
      </w:r>
      <w:r w:rsidR="004F718E" w:rsidRPr="004F718E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реактива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может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быть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рассмотрена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как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аналог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цели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использования стандартного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объекта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(образца),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определение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последнего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может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также относиться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терминам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«объекты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положительного,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отрицательного контроля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(или)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контроля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реактива».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Однако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степень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определения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их аналитических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характеристик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может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отличаться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требований, предъявляемых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аналитическим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характеристикам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стандартных объектов (образцов);</w:t>
      </w:r>
    </w:p>
    <w:p w:rsidR="00510F52" w:rsidRPr="00B87128" w:rsidRDefault="00B87128" w:rsidP="004F718E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«трансгенные клетки» (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transgenic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cells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) – клетки, трансфектированные одним (или несколькими) чужеродным геном (генами) и вследствие этого обладающие характеристиками и функциями, которые обычно не присутствуют или присутствуют только при низких уровнях экспрессии в родительской клетке.</w:t>
      </w:r>
    </w:p>
    <w:p w:rsidR="00510F52" w:rsidRPr="00B87128" w:rsidRDefault="00510F52" w:rsidP="004F718E">
      <w:pPr>
        <w:spacing w:after="120" w:line="240" w:lineRule="auto"/>
        <w:ind w:right="-8" w:firstLine="567"/>
        <w:jc w:val="both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BF6724">
      <w:pPr>
        <w:spacing w:after="120" w:line="240" w:lineRule="auto"/>
        <w:ind w:right="-8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</w:rPr>
        <w:t>II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. Обязанности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BF6724">
      <w:pPr>
        <w:spacing w:after="120" w:line="240" w:lineRule="auto"/>
        <w:ind w:right="-8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1. Руководство испытательной лаборатории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4F718E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Б</w:t>
      </w:r>
      <w:r w:rsidR="004F718E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льшая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часть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обязанностей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руководства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испытательной лаборатории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является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общей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равной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мере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применяется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для руководства испытательной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лаборатории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выполнении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исследований 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in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vitro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i/>
          <w:sz w:val="24"/>
          <w:szCs w:val="24"/>
        </w:rPr>
        <w:t>in</w:t>
      </w:r>
      <w:r>
        <w:rPr>
          <w:rFonts w:ascii="GHEA Grapalat" w:eastAsia="Times New Roman" w:hAnsi="GHEA Grapalat" w:cs="Times New Roman"/>
          <w:i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i/>
          <w:sz w:val="24"/>
          <w:szCs w:val="24"/>
        </w:rPr>
        <w:t>vivo</w:t>
      </w:r>
      <w:r>
        <w:rPr>
          <w:rFonts w:ascii="GHEA Grapalat" w:eastAsia="Times New Roman" w:hAnsi="GHEA Grapalat" w:cs="Times New Roman"/>
          <w:i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(например,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требования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руководству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испытательной лаборатории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необходимости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обеспечить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наличие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достаточного количества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квалифицированного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персонала,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соответствующего оборудования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аппаратуры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своевременного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надлежащего проведения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исследования).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Руководство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испытательной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лаборатории должно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быть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осведомлено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том,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что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in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vitro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может сопровождаться возложением на него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дополнительных обязанностей. Например,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руководство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испытательной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лаборатории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должно предоставлять гарантии, точного понимания персоналом испытательной</w:t>
      </w:r>
      <w:r w:rsidR="004F718E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лаборатории выполняемых функций. Для исследований 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in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vitro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это может требовать необходимости проведения специального обучения персонала испытательной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лаборатории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асептическим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процедурам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обращению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 биологически опасными материалами. Для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in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vitro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могут потребоваться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выделение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специальных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зон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выполнение процедур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для предотвращения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загрязнения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тест-системы.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Кроме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того,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руководство испытательной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лаборатории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должно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обеспечить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соответствие испытательной лаборатории требованиям пригодности для исследования. Для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некоторых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in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vitro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требуется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применение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процессе исследования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исключительно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патентованных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материалов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наборов. Несмотря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что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материалы,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используемые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исследовании, соответствующем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правилам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надлежащей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лабораторной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практики Евразийского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экономического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союза,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утверждаемым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Евразийской экономической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комиссией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(далее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–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правила),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должны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производиться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 тестироваться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использованием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надлежащей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системы качества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(то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есть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основную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ответственность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соответствие требованиям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правил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несет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изготовитель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поставщик),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обязанность руководства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испытательной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лаборатории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подтвердить,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что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это тестирование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соответствующим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образом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выполнено путем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оценки деятельности, методик и политик в области качества у поставщиков продукции.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4F718E">
      <w:pPr>
        <w:spacing w:after="120" w:line="240" w:lineRule="auto"/>
        <w:ind w:right="-8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Руководитель исследования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4F718E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Общие обязанности руководителя исследования, указанные в правилах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зависят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типа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применяются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к исследованиям 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in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vitro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. Руководитель исследования продолжает являться главным и единственным лицом в обеспечении контроля исследования и</w:t>
      </w:r>
      <w:r w:rsidR="004F718E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несет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ответственность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общее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проведение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 формирование заключительного отчета об исследовании.</w:t>
      </w:r>
    </w:p>
    <w:p w:rsidR="00510F52" w:rsidRPr="00B87128" w:rsidRDefault="00B87128" w:rsidP="004F718E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in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vitro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руководитель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должен уделять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особое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внимание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документальному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оформлению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обоснования выбора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характеристики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тест-системы,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есть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его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обязанности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 исследованиях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in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vitro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более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сложны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надлежащего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осуществления. Использование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определенных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видов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организмов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необходимо обосновывать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путем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документального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подтверждения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характеристик, которые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делают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подходящей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моделью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для оценки интересующих исследователя эффектов. Характеристика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определенного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животного может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быть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выполнена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путем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составления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документа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указанием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вида животного,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штамма,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субштамма,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источника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поставки,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веса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тела,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пола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 возраста.</w:t>
      </w:r>
    </w:p>
    <w:p w:rsidR="00510F52" w:rsidRPr="00B87128" w:rsidRDefault="00B87128" w:rsidP="004F718E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Для обоснования выбора тест-системы, в частности, требуется, чтобы руководитель исследования документально подтвердил, что метод исследования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был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одобрен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уполномоченным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органом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(экспертной организацией)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–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члена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Евразийского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экономического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союза (далее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–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государство-член)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является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структурно,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функционально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 (или)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механически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аналогичным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официально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одобренному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эталонному методу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исследований.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Перед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использованием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новых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методов исследований,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являющихся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структурно,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функционально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 (или) механически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сходными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официально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одобренным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эталонным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методом исследований,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руководитель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должен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предоставить документальное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подтверждение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том,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что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новый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метод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исследований имеет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сопоставимую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эффективность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оценке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показателей исследуемого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вещества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(лекарственного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средства)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помощью надлежащего образца сравнения (контрольного образца).</w:t>
      </w:r>
    </w:p>
    <w:p w:rsidR="00510F52" w:rsidRPr="00B87128" w:rsidRDefault="00B87128" w:rsidP="004F718E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Документальное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оформление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характеристик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систем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in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vitro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может оказаться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затруднительным.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Несмотря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что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руководитель исследования, с помощью поставщика продукции, в ряде случаев может быть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способен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документально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подтвердить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некоторые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характеристики тест-системы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(например,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линию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клеток,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возраст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(пассажи), происхождение),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он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также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должен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охарактеризовать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тест-систему, документально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зафиксировав,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что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она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обеспечивает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необходимую надежность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оценке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показателей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исследуемого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вещества (лекарственного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средства)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помощью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надлежащего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образца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сравнения (контрольного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образца),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включая,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необходимости,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объекты положительного, отрицательного контроля, необработанного контроля и (или)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объекты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контроля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растворителей.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особых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случаях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допускается использование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патентованных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материалов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наборов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проведения испытаний 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in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vitro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. Несмотря на то, что эффективность таких материалов или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испытательных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наборов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должна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быть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гарантирована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поставщиком, производителем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патентообладателем,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руководство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испытательной лаборатории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несет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ответственность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то,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что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выбранный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поставщик соответствует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критериям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качества,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как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это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указано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выше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(например, путем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проверки деятельности, методик и политики в области качества поставщика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продукции).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Руководитель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отвечает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за подтверждение того, что характеристики данных материалов или наборов действительно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отвечают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требованиям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качеству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надежности результатов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проведения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что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наборы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проведения исследования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должным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образом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валидированы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подходят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для предназначенной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цели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применения.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Поскольку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качество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надежность этих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материалов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испытательных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наборов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напрямую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влияют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 качество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надежность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результатов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необходимо,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чтобы</w:t>
      </w:r>
      <w:r w:rsidR="004F718E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руководитель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тщательно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изучил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критически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оценил полноту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приемлемость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документации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контролю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качества, представленную поставщиком. Руководитель исследования должен быть способен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оценить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системы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качества,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используемой изготовителем, и иметь в наличии документы, необходимые для оценки пригодности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тест-системы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использования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работе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испытательной лаборатории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(например,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результаты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характеристик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тест- системы).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4F718E" w:rsidRDefault="004F718E">
      <w:pPr>
        <w:rPr>
          <w:rFonts w:ascii="GHEA Grapalat" w:eastAsia="Times New Roman" w:hAnsi="GHEA Grapalat" w:cs="Times New Roman"/>
          <w:sz w:val="24"/>
          <w:szCs w:val="24"/>
          <w:lang w:val="ru-RU"/>
        </w:rPr>
      </w:pPr>
      <w:r>
        <w:rPr>
          <w:rFonts w:ascii="GHEA Grapalat" w:eastAsia="Times New Roman" w:hAnsi="GHEA Grapalat" w:cs="Times New Roman"/>
          <w:sz w:val="24"/>
          <w:szCs w:val="24"/>
          <w:lang w:val="ru-RU"/>
        </w:rPr>
        <w:br w:type="page"/>
      </w:r>
    </w:p>
    <w:p w:rsidR="00510F52" w:rsidRPr="00B87128" w:rsidRDefault="00B87128" w:rsidP="00BF6724">
      <w:pPr>
        <w:spacing w:after="120" w:line="240" w:lineRule="auto"/>
        <w:ind w:right="-8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Персонал, участвующий в исследовании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4F718E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Персонал,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участвующий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должен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тщательно соблюдать,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требования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асептическим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условиям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(если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эти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условия применяются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испытательной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лаборатории),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выполнять соответствующие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процедуры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проведении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in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vitro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, чтобы избежать патогенного загрязнения тест-системы.</w:t>
      </w:r>
    </w:p>
    <w:p w:rsidR="00510F52" w:rsidRPr="00B87128" w:rsidRDefault="00B87128" w:rsidP="004F718E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Персонал,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участвующий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должен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применять необходимые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методики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техники,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чтобы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избежать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перекрестного загрязнения между тест-системами и обеспечить чистоту исследования.</w:t>
      </w:r>
    </w:p>
    <w:p w:rsidR="00510F52" w:rsidRPr="00B87128" w:rsidRDefault="00B87128" w:rsidP="004F718E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Персонал исследования должен знать и строго придерживаться требований к изолированию тест-систем и требований к исследованиям с применением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биологически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опасных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материалов.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время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проведения исследований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in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vitro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следует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применять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надлежащие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меры предосторожности, чтобы свести к минимуму риски при использовании опасных химических веществ.</w:t>
      </w:r>
    </w:p>
    <w:p w:rsidR="00510F52" w:rsidRPr="00B87128" w:rsidRDefault="00510F52" w:rsidP="004F718E">
      <w:pPr>
        <w:spacing w:after="120" w:line="240" w:lineRule="auto"/>
        <w:ind w:right="-8" w:firstLine="567"/>
        <w:jc w:val="both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BF6724">
      <w:pPr>
        <w:spacing w:after="120" w:line="240" w:lineRule="auto"/>
        <w:ind w:right="-8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</w:rPr>
        <w:t>III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. Обеспечение качества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4F718E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Деятельность,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связанная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 службой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обеспечения качества (далее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–</w:t>
      </w:r>
      <w:r w:rsidR="004F718E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СОК),</w:t>
      </w:r>
      <w:r w:rsidR="004F718E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незначительно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различается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для исследований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in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vitro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i/>
          <w:sz w:val="24"/>
          <w:szCs w:val="24"/>
        </w:rPr>
        <w:t>in</w:t>
      </w:r>
      <w:r>
        <w:rPr>
          <w:rFonts w:ascii="GHEA Grapalat" w:eastAsia="Times New Roman" w:hAnsi="GHEA Grapalat" w:cs="Times New Roman"/>
          <w:i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i/>
          <w:sz w:val="24"/>
          <w:szCs w:val="24"/>
        </w:rPr>
        <w:t>vivo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.</w:t>
      </w:r>
      <w:r w:rsidR="004F718E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in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vitro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отдельных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случаях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могут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классифицироваться как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краткосрочные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исследования;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таких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случаях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применяются требования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приложения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№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6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правилам.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Таким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образом,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подобные исследования могут быть проинспектированы СОК, если это установлено 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допускается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законодательством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государств-членов,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основе программы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инспектирования процессов. Правила требуют, чтобы СОК инспектировала,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главным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образом,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критические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фазы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исследования, поэтому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необходимо,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чтобы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in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vitro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СОК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была полностью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осведомлена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том,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что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из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себя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представляют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критические фазы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критические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аспекты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таких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исследований.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Руководителю исследования,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ведущим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исследователям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 персоналу,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участвующему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 исследовании,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необходимо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совместно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разработать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руководство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 проведению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инспекций СОК в соответствующих областях. Поскольку программа обеспечения качества должна обязательно распространяться и на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специальные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аспекты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in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vitro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образование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обучение персонала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СОК должно быть направлено на способность установить потенциальные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проблемы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специфических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областях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исследования 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in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vitro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.</w:t>
      </w:r>
    </w:p>
    <w:p w:rsidR="00510F52" w:rsidRPr="00B87128" w:rsidRDefault="00B87128" w:rsidP="004F718E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Специфические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области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in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vitro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подлежащие инспектированию, могут включать в себя следующие процедуры и меры (но не ограничиваются ими):</w:t>
      </w:r>
    </w:p>
    <w:p w:rsidR="00510F52" w:rsidRPr="00B87128" w:rsidRDefault="00B87128" w:rsidP="004F718E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мониторинг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влияния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партий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компонентов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клеточных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тканевых культуральных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сред,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являющихся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критически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важными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для эффективности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тест-системы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(например,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фетальная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телячья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сыворотка), и других материалов на эффективность тест-системы;</w:t>
      </w:r>
    </w:p>
    <w:p w:rsidR="00510F52" w:rsidRPr="00B87128" w:rsidRDefault="00B87128" w:rsidP="004F718E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оценка и обеспечение функционального и (или) морфологического статуса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целостности)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клеток,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тканей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других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индикаторных материалов;</w:t>
      </w:r>
    </w:p>
    <w:p w:rsidR="004F718E" w:rsidRDefault="00B87128" w:rsidP="004F718E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мониторинг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потенциального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загрязнения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чужеродными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клетками, микоплазмами и другими патогенами или другими случайными аг</w:t>
      </w:r>
      <w:r w:rsidR="004F718E">
        <w:rPr>
          <w:rFonts w:ascii="GHEA Grapalat" w:eastAsia="Times New Roman" w:hAnsi="GHEA Grapalat" w:cs="Times New Roman"/>
          <w:sz w:val="24"/>
          <w:szCs w:val="24"/>
          <w:lang w:val="ru-RU"/>
        </w:rPr>
        <w:t>ентами;</w:t>
      </w:r>
    </w:p>
    <w:p w:rsidR="00510F52" w:rsidRPr="00B87128" w:rsidRDefault="00B87128" w:rsidP="004F718E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очистка и обеззараживание оборудования и аппаратуры и сведение</w:t>
      </w:r>
      <w:r w:rsidR="004F718E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минимуму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источников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загрязнения исследуемых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элементов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="00D177A7">
        <w:rPr>
          <w:rFonts w:ascii="GHEA Grapalat" w:eastAsia="Times New Roman" w:hAnsi="GHEA Grapalat" w:cs="Times New Roman"/>
          <w:sz w:val="24"/>
          <w:szCs w:val="24"/>
          <w:lang w:val="ru-RU"/>
        </w:rPr>
        <w:t>тест-систем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;</w:t>
      </w:r>
    </w:p>
    <w:p w:rsidR="00510F52" w:rsidRPr="00B87128" w:rsidRDefault="00B87128" w:rsidP="004F718E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обеспечение надлежащего использования и обслуживания специализированного оборудования;</w:t>
      </w:r>
    </w:p>
    <w:p w:rsidR="00510F52" w:rsidRPr="00B87128" w:rsidRDefault="00B87128" w:rsidP="004F718E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обеспечение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надлежащей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криоконсервации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восстановления клеток и тканей;</w:t>
      </w:r>
    </w:p>
    <w:p w:rsidR="00510F52" w:rsidRPr="00B87128" w:rsidRDefault="00B87128" w:rsidP="004F718E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обеспечение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надлежащих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условий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извлечений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материалов после хранения в замороженном состоянии;</w:t>
      </w:r>
    </w:p>
    <w:p w:rsidR="00510F52" w:rsidRPr="00B87128" w:rsidRDefault="00B87128" w:rsidP="004F718E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обеспечение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стерильности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материалов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поставок,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используемых для клеточных и тканевых культур;</w:t>
      </w:r>
    </w:p>
    <w:p w:rsidR="00510F52" w:rsidRPr="00B87128" w:rsidRDefault="00B87128" w:rsidP="004F718E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поддержание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соответствующего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разделения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между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различными исследованиями и тест-системами.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BF6724">
      <w:pPr>
        <w:spacing w:after="120" w:line="240" w:lineRule="auto"/>
        <w:ind w:right="-8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</w:rPr>
        <w:t>IV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. Помещения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BF6724">
      <w:pPr>
        <w:spacing w:after="120" w:line="240" w:lineRule="auto"/>
        <w:ind w:right="-8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1. Общие требования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4F718E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Правила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устанавливают,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что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испытательные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лаборатории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должны соответствовать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требованиям,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предъявляемым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качеству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надежности результатов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выполняемых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них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исследований,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также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что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 испытательной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лаборатории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следует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поддерживать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соответствующее разделение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обязанностей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персонала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между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различными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видами деятельности,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чтобы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обеспечить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надлежащее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беспрепятственное</w:t>
      </w:r>
      <w:r w:rsidR="004F718E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выполнение каждого исследования 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in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vitro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. Для проведения исследований 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in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vitro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как правило необходимо ограниченное рабочее пространство и не требуется выделения специальных помещений, в которых не допускается проводить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другие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доклинические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(неклинические)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исследования, поэтому при проведении исследований 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in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vitro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следует предпринять меры 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целях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обеспечения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надлежащего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разделения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различных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исследований 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in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vitro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, проводимых одновременно в одной и той же зоне (помещении).</w:t>
      </w:r>
    </w:p>
    <w:p w:rsidR="00510F52" w:rsidRPr="00B87128" w:rsidRDefault="00B87128" w:rsidP="004F718E">
      <w:pPr>
        <w:spacing w:after="120" w:line="240" w:lineRule="auto"/>
        <w:ind w:right="-8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 xml:space="preserve">2. Помещения для </w:t>
      </w:r>
      <w:r w:rsidR="00D177A7">
        <w:rPr>
          <w:rFonts w:ascii="GHEA Grapalat" w:eastAsia="Times New Roman" w:hAnsi="GHEA Grapalat" w:cs="Times New Roman"/>
          <w:sz w:val="24"/>
          <w:szCs w:val="24"/>
          <w:lang w:val="ru-RU"/>
        </w:rPr>
        <w:t>тест-систем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4F718E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Для обеспечения изоляции тест-систем необходимо иметь в наличии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достаточное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количество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зон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(помещений),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чтобы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свести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 минимуму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возможность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загрязнения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тест-систем.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Возможность потенциального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загрязнения,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перекрестного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загрязнения,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или перепутывания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объектов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должна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угрожать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целостности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каждой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из тест-систем и отдельных исследований.</w:t>
      </w:r>
    </w:p>
    <w:p w:rsidR="00510F52" w:rsidRPr="00B87128" w:rsidRDefault="00B87128" w:rsidP="004F718E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Допускается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инкубировать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клетки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ткани,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участвующие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 различных исследованиях, в одном и том же инкубаторе при условии, что их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разделение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обеспечено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достаточной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степени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(например,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нанесены соответствующие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идентификаторы,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метки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используется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раздельное размещение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объектов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отличия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т. д.),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один исследуемый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компонент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является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достаточно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летучим,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чтобы загрязнить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другие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объекты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совместном инкубировании.</w:t>
      </w:r>
    </w:p>
    <w:p w:rsidR="00510F52" w:rsidRPr="00B87128" w:rsidRDefault="00B87128" w:rsidP="004F718E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Разделение критических фаз исследований может быть возможным не только в пространстве, но и времени. Манипуляция с клеточными или тканевыми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культурами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(например,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процедуры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субкультивирования, добавление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исследуемого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элемента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т. д.)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как правило, выполняется в</w:t>
      </w:r>
      <w:r w:rsidR="004F718E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зонах с вертикальным ламинарным воздухопотоком в целях обеспечения стерильности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защиты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тест-систем,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персонала,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участвующего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 исследовании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окружающей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среды.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таком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случае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соответствующее разделение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предотвращения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перекрестного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загрязнения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между объектами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различных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можно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обеспечить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путем последовательных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манипуляций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испытательными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тест-системами, используемыми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каждом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из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исследований,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помощью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тщательной очистки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обеззараживания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(стерилизации)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рабочих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поверхностей кабинета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соответствующего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лабораторного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оборудования, используемого на различных этапах исследования (при необходимости).</w:t>
      </w:r>
    </w:p>
    <w:p w:rsidR="00510F52" w:rsidRPr="00B87128" w:rsidRDefault="00B87128" w:rsidP="004F718E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Важным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аспектом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проведения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in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vitro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является наличие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отведенных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зон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(помещений)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специальным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оборудованием, обеспечивающих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долгосрочное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хранение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тест-систем.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Оборудование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(в том числе контейнеры для хранения) должно обеспечивать необходимые условия для сохранения целостности тест-систем в течение длительного времени.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4F718E">
      <w:pPr>
        <w:spacing w:after="120" w:line="240" w:lineRule="auto"/>
        <w:ind w:left="1701" w:right="1700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3. Помещения для обработки исследуемых веществ (лекарственных средств) и образцов сравнения (контрольных образцов)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4F718E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Требования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правил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обработке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исследуемых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веществ (лекарственных средств) и образцов сравнения (контрольных образцов) в отношении предотвращения их перекрестного заражения в равной мере относятся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обычным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исследованиям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in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vitro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.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При проведении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in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vitro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необходимо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учитывать дополнительный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аспект: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поскольку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соблюдение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стерильности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является критическим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фактором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надлежащего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проведения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исследований 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in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vitro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следует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обеспечить,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чтобы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помещения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зоны,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используемые</w:t>
      </w:r>
      <w:r w:rsidR="004F718E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для подготовки и смешивания исследуемых и эталонных веществ с носителями (связующими веществами), были оснащены таким образом, чтобы можно было работать в асептических условиях и тем самым защитить тест-систему и ход всего исследования в целом путем сведения к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минимуму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возможности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загрязнения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процессе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подготовки тестируемых и стандартных объектов (образцов).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4F718E">
      <w:pPr>
        <w:spacing w:after="120" w:line="240" w:lineRule="auto"/>
        <w:ind w:right="-8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</w:rPr>
        <w:t>V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. Оборудование, материалы и реагенты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D177A7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Стандартные требования, которые предъявляются к аппаратуре, используемой в исследованиях, проводимых в соответствии с правилами, 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равной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степени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применимы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аппаратуре для исследований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in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vitro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. Однако,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имеются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специальные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требования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особенности,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которые необходимо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учитывать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рамках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in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vitro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.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Для достоверности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надежности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результатов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каждого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in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vitro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необходимо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обеспечить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надлежащие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условия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используемого оборудования,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т.е.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нужно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проводить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его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регулярное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техническое обслуживание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(например,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шкафов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вертикальным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ламинарным воздухопотоком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инкубаторов),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контроль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калибровку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(например, микровесов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микропипеток)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(при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необходимости).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Для специализированного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оборудования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следует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заранее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установить критические параметры, требующие постоянного контроля или контроля предельных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отклонений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величины,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также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применять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установку специальных устройств, сигнализирующих об отклонении параметров.</w:t>
      </w:r>
    </w:p>
    <w:p w:rsidR="00510F52" w:rsidRPr="00B87128" w:rsidRDefault="00B87128" w:rsidP="00D177A7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Требования правил к реагентам в отношении их маркировки и сроков годности в равной степени применяются и к реагентам, используемым для исследований 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in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vitro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.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BF6724">
      <w:pPr>
        <w:spacing w:after="120" w:line="240" w:lineRule="auto"/>
        <w:ind w:right="-8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</w:rPr>
        <w:t>VI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. Тест-системы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D177A7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Тест-системы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in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vitro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–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это,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как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правило,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биологические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системы, хотя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частных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случаях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качестве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альтернативы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стандартным исследованиям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i/>
          <w:sz w:val="24"/>
          <w:szCs w:val="24"/>
        </w:rPr>
        <w:t>in</w:t>
      </w:r>
      <w:r>
        <w:rPr>
          <w:rFonts w:ascii="GHEA Grapalat" w:eastAsia="Times New Roman" w:hAnsi="GHEA Grapalat" w:cs="Times New Roman"/>
          <w:i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i/>
          <w:sz w:val="24"/>
          <w:szCs w:val="24"/>
        </w:rPr>
        <w:t>vivo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могут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использоваться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физико-химические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тест- системы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(например, комплект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генов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для токсикогеномики), либо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другие аналитические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методологии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(например,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изучении токсикометабономики). Испытательные наборы, включая патентованные испытательные наборы, должны также считаться тест-системами.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BF6724">
      <w:pPr>
        <w:spacing w:after="120" w:line="240" w:lineRule="auto"/>
        <w:ind w:right="-8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1. Условия для содержания (хранения) тест-систем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D177A7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Следует заранее установить требования к содержанию (хранению) тест-системы,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поддерживать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вести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мониторинг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внешних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факторов необходимых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обеспечения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качества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целостности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тест-системы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во время хранения и в ходе самого исследования.</w:t>
      </w:r>
    </w:p>
    <w:p w:rsidR="00510F52" w:rsidRPr="00B87128" w:rsidRDefault="00B87128" w:rsidP="00D177A7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контроля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обеспечения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условий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содержания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(хранения)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="00D177A7">
        <w:rPr>
          <w:rFonts w:ascii="GHEA Grapalat" w:eastAsia="Times New Roman" w:hAnsi="GHEA Grapalat" w:cs="Times New Roman"/>
          <w:sz w:val="24"/>
          <w:szCs w:val="24"/>
          <w:lang w:val="ru-RU"/>
        </w:rPr>
        <w:t>тест-систем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применяют процедуры документального учета:</w:t>
      </w:r>
    </w:p>
    <w:p w:rsidR="00D177A7" w:rsidRDefault="00B87128" w:rsidP="00D177A7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выбора требований к содержанию (хранению) </w:t>
      </w:r>
      <w:r w:rsidR="00D177A7">
        <w:rPr>
          <w:rFonts w:ascii="GHEA Grapalat" w:eastAsia="Times New Roman" w:hAnsi="GHEA Grapalat" w:cs="Times New Roman"/>
          <w:sz w:val="24"/>
          <w:szCs w:val="24"/>
          <w:lang w:val="ru-RU"/>
        </w:rPr>
        <w:t>тест-систем;</w:t>
      </w:r>
    </w:p>
    <w:p w:rsidR="00D177A7" w:rsidRDefault="00B87128" w:rsidP="00D177A7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поддержания заданных п</w:t>
      </w:r>
      <w:r w:rsidR="00D177A7">
        <w:rPr>
          <w:rFonts w:ascii="GHEA Grapalat" w:eastAsia="Times New Roman" w:hAnsi="GHEA Grapalat" w:cs="Times New Roman"/>
          <w:sz w:val="24"/>
          <w:szCs w:val="24"/>
          <w:lang w:val="ru-RU"/>
        </w:rPr>
        <w:t>араметров для внешних факторов;</w:t>
      </w:r>
    </w:p>
    <w:p w:rsidR="00510F52" w:rsidRPr="00B87128" w:rsidRDefault="00B87128" w:rsidP="00D177A7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мониторинг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жизнеспособности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реактивности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тест-системы,</w:t>
      </w:r>
      <w:r w:rsidR="00D177A7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включая регистрацию количества пересевов клеток и показатели времени удвоения популяции.</w:t>
      </w:r>
    </w:p>
    <w:p w:rsidR="00510F52" w:rsidRPr="00B87128" w:rsidRDefault="00B87128" w:rsidP="00D177A7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Следует регистрировать условия окружающей среды (например, уровень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жидкого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азота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системе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криоконсервации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хранения, температуру, влажность и концентрацию углекислого газа в инкубаторах и т. д.), а также любые манипуляции с тест-системой, необходимые для поддержания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ее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качества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целостности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(например,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обработка антибиотиками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противогрибковыми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средствами,</w:t>
      </w:r>
      <w:r w:rsidR="00D177A7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субкультивирование,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избирательное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культивирование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снижения частоты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спонтанных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событий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мутаций).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Сохранение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надлежащих условий окружающей среды во время хранения тест-системы в большей степени влияет на качество данных, получаемых от тест-системы 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in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vitro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, чем от обычной биологической тест-системы, в связи с этим регистрация условий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содержания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хранения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тест-систем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in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vitro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является обязательным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условием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подтверждения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качества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надежности полученных данных от этого вида тест-систем.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D177A7">
      <w:pPr>
        <w:spacing w:after="120" w:line="240" w:lineRule="auto"/>
        <w:ind w:right="-8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2. Недавно полученные (новые) тест-системы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D177A7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Документацию,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полученную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поставщика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тест-систем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in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vitro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 содержащиеся 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сведения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(например, происхождение тест-системы, возраст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(число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пассажей),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время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удвоения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клеток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прочие соответствующие характеристики, помогающие идентифицировать тест- систему),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необходимо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проанализировать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сохранить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записях исследования.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оценки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жизнеспособности,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пригодности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(например, функционального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(или)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морфологического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статуса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клеток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тканей, испытания на наличие известного или предполагаемого микробного или вирусного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загрязнения)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чувствительности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тест-системы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следует использовать предварительно установленные критерии. Результаты такой оценки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жизнеспособности,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пригодности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чувствительности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тест- системы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должны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оформляться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документально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включаться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в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регистрационные записи об исследовании. Если такая оценка невозможна (например,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использовании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культур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первичных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клеток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177A7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«восстановленных органов») между поставщиком и пользователем должен быть установлен механизм оценки и документального оформления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пригодности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тест-системы.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Данные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мониторинга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177A7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регистрации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эффективности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тест-системы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отношении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реакции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 объекты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отрицательного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положительного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контроля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могут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служить достаточным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доказательством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чувствительности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конкретной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тест- системы.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Какие-либо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выявленные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проблемы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тест-системой,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которые могут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повлиять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качество,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достоверность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надежность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результатов исследования,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должны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быть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оформлены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документально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 проанализированы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заключительном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отчете.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Следует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уведомлять поставщика о выявлении проблем с поставленными им тест-системами и получать от него отчеты о принятых корректирующих мерах.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D177A7">
      <w:pPr>
        <w:spacing w:after="120" w:line="240" w:lineRule="auto"/>
        <w:ind w:right="-8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3. Записи о </w:t>
      </w:r>
      <w:r w:rsidR="00D177A7">
        <w:rPr>
          <w:rFonts w:ascii="GHEA Grapalat" w:eastAsia="Times New Roman" w:hAnsi="GHEA Grapalat" w:cs="Times New Roman"/>
          <w:sz w:val="24"/>
          <w:szCs w:val="24"/>
          <w:lang w:val="ru-RU"/>
        </w:rPr>
        <w:t>тест-системах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D177A7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Правила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требуют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хранения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записей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источниках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поставки,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дате поступления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оценке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состояния тест-систем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поступлении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 испытательную лабораторию. Для клеток и тканей такие записи должны включать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только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непосредственный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источник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поставки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(например, коммерческого поставщика), но и источник происхождения этих клеток и тканей,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есть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указание,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откуда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были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выделены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клетки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ткани (например, первичные клетки или ткани с донорскими характеристиками, адаптированные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клеточные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линии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из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известных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источников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т.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д.). Прочие сведения должны включать:</w:t>
      </w:r>
    </w:p>
    <w:p w:rsidR="00510F52" w:rsidRPr="00B87128" w:rsidRDefault="00B87128" w:rsidP="00D177A7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метод,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посредством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которого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были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изначально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получены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клетки или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ткани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(например,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получены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из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эксплантов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тканей,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получены путем биопсии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нормальных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раковых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тканей,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получены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переносом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генов путем плазмидной трансфекции или вирусной трансдукции и т. д.);</w:t>
      </w:r>
    </w:p>
    <w:p w:rsidR="00510F52" w:rsidRPr="00B87128" w:rsidRDefault="00B87128" w:rsidP="00D177A7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хронологию хранения;</w:t>
      </w:r>
    </w:p>
    <w:p w:rsidR="00510F52" w:rsidRPr="00B87128" w:rsidRDefault="00B87128" w:rsidP="00D177A7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количество пассажей клеточных линий;</w:t>
      </w:r>
    </w:p>
    <w:p w:rsidR="00510F52" w:rsidRPr="00B87128" w:rsidRDefault="00B87128" w:rsidP="00D177A7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условия культивирования и интервалы субкультивирования;</w:t>
      </w:r>
    </w:p>
    <w:p w:rsidR="00510F52" w:rsidRPr="00B87128" w:rsidRDefault="00B87128" w:rsidP="00D177A7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условия замораживания (размораживания) и т. д.</w:t>
      </w:r>
    </w:p>
    <w:p w:rsidR="00510F52" w:rsidRPr="00B87128" w:rsidRDefault="00B87128" w:rsidP="00D177A7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трансгенных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тест-систем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необходимо,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так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же,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установить природу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трансгена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вести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записи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соответствующем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управлении экспрессией трансгенов.</w:t>
      </w:r>
    </w:p>
    <w:p w:rsidR="00510F52" w:rsidRPr="00B87128" w:rsidRDefault="00B87128" w:rsidP="00D177A7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Следует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уделять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особое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внимание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надлежащей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маркировке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тест- систем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время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хранения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использования,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принять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меры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 обеспечению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износостойкости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такой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маркировки.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Следует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принимать меры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обеспечению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правильной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идентификации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используемых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тест- систем,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частности,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если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размер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контейнеров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условия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хранения могут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быть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критическими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факторами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маркировки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(например, использование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криососудов,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помещенных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жидкий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азот,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размещение нескольких тест-систем, хранящихся в 1 контейнере).</w:t>
      </w:r>
    </w:p>
    <w:p w:rsidR="00510F52" w:rsidRPr="00B87128" w:rsidRDefault="00B87128" w:rsidP="00D177A7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Требования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правил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тест-системам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реагентам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отношении маркировки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сроков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хранения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применяются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наборам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для проведения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испытаний,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используемым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качестве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тест-систем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in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vitro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. Все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наборы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испытаний,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используемые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качестве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тест-систем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или иным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образом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(например,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аналитических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целях)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должны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иметь маркировку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указанием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срока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годности.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Продление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данного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срока годности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может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осуществляться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только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основе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документально оформленной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оценки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анализа.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Наборы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проведения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испытаний, используемые в качестве тест-систем, при истечении срока годности одного из компонентов могут подвергаться оценке пригодности, которая оформляется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документально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служит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доказательством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того,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что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после истечения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срока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годности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реакция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наборов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отклоняется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ранее определенных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(архивных)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показателей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контроля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(например,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из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ранее зарегистрированных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реакций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соответствующей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партии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наборов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для проведения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испытаний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ответ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объекты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положительного,</w:t>
      </w:r>
      <w:r w:rsidR="00D177A7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отрицательного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контроля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(или)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контроля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реактива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(носителя, разбавителя)).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Документально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оформленное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решение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руководителя исследования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продлении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срока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годности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набора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должно сопровождаться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приложением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доказательств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выполнения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данного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вида оценки.</w:t>
      </w:r>
    </w:p>
    <w:p w:rsidR="00510F52" w:rsidRPr="00B87128" w:rsidRDefault="00B87128" w:rsidP="00D177A7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Во избежание возможного перепутывания, должны быть точно определены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номенклатура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тест-систем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маркировка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тест-систем,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во всех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записях,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полученных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отдельных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исследованиях,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должно использоваться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официально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принятое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испытательной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лаборатории обозначение тест-системы.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D177A7">
      <w:pPr>
        <w:spacing w:after="120" w:line="240" w:lineRule="auto"/>
        <w:ind w:left="1701" w:right="1700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</w:rPr>
        <w:t>VII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. Тестируемые и стандартные объекты (в том числе объекты положительного контроля и отрицательного контроля)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D177A7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получения,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обработки,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отбора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проб,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хранения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определения характеристик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тестируемых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стандартных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образцов,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используемых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в исследованиях 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in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vitro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, где применяются тест-системы, не предъявляется никаких дополнительных специальных требований кроме перечисленных 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правилах.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обработке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проб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могут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потребоваться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асептические условия, чтобы избежать микробного заражения тест-систем.</w:t>
      </w:r>
    </w:p>
    <w:p w:rsidR="00510F52" w:rsidRPr="00B87128" w:rsidRDefault="00B87128" w:rsidP="00D177A7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Определение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концентрации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однородности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необходимо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для объектов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положительного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контроля,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отрицательного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контроля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 (или) контроля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реактивов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(носителя,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разбавителя),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поскольку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наличие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этих показателей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может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быть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достаточным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доказательством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корректной, ожидаемой ответной реакции тест-системы на эти объекты контроля.</w:t>
      </w:r>
    </w:p>
    <w:p w:rsidR="00510F52" w:rsidRPr="00B87128" w:rsidRDefault="00B87128" w:rsidP="00D177A7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Срок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годности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объектов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контроля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(образцов)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также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может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быть продлен на основании оценки или анализа оформленных документально. Такая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оценка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может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состоять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из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документального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зафиксированного подтверждения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того,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что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реакция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соответствующих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тест-систем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177A7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объекты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положительного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контроля,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отрицательного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контроля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 (или) контроля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реактивов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отклоняется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архивных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показателей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объектов контроля,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хранящихся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испытательной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лаборатории.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свою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очередь, данные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архивные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показатели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должны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быть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сопоставимы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 опубликованными эталонными показателями.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D177A7">
      <w:pPr>
        <w:spacing w:after="120" w:line="240" w:lineRule="auto"/>
        <w:ind w:right="-8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</w:rPr>
        <w:t>VIII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. Стандартные операционные процедуры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D177A7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дополнение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примерам,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приведенным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пункте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52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правил,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 стандартных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операционных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процедурах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(далее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–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СОП)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следует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описать виды деятельности и процессы, специфические для исследования 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in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vitro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. Такие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СОП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должны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включать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(но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ограничиваться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ими)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следующие виды работ испытательного центра, связанные с проведением испытаний 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in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vitro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:</w:t>
      </w:r>
    </w:p>
    <w:p w:rsidR="00510F52" w:rsidRPr="00B87128" w:rsidRDefault="00B87128" w:rsidP="00D177A7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лабораторные процедуры: мониторинг окружающей среды на наличие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патогенных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микроорганизмов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воздухе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поверхностях объектов, очистка и дезинфекция помещений и оборудования, действия, предпринимаемые в случае инфекции или загрязнения в испытательной лаборатории или зоне проведения испытания;</w:t>
      </w:r>
    </w:p>
    <w:p w:rsidR="00510F52" w:rsidRPr="00B87128" w:rsidRDefault="00B87128" w:rsidP="00D177A7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оборудование: использование, техническое обслуживание, контроль производительности,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уборка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обеззараживание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оборудования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 инструментов,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используемых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работе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культурами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клеток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тканей (например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ламинарных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шкафов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инкубаторов),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мониторинг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уровня жидкого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азота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контейнерах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хранения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тест-систем,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калибровка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 мониторинг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температуры,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влажности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уровней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углекислого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газа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 инкубаторах;</w:t>
      </w:r>
    </w:p>
    <w:p w:rsidR="00510F52" w:rsidRPr="00B87128" w:rsidRDefault="00B87128" w:rsidP="00D177A7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материалы,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реагенты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растворы: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оценка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пригодности,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продление сроков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годности,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оценка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поддержание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стерильности,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скрининг</w:t>
      </w:r>
      <w:r w:rsidR="00D177A7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распространенных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патогенных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контаминантов,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описание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процедур выбора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использования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растворителя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(разбавителя,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носителя), процедуры верификации совместимости растворителя (носителя) и тест- системы;</w:t>
      </w:r>
    </w:p>
    <w:p w:rsidR="00510F52" w:rsidRPr="00B87128" w:rsidRDefault="00B87128" w:rsidP="00D177A7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тест-системы: условия хранения тест-систем, выполнение процедур замораживания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размораживания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клеток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тканей,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 распространенные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патогены,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визуальный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осмотр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наличие загрязняющих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веществ,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процедуры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проверки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(например,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 использованием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критериев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приемлемости)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обеспечения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свойств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 чувствительности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тест-системы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после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поставки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время использования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испытательной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лаборатории,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морфологическая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оценка, контроль фенотипа или стабильности кариотипа, контроль стабильности трансгена,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режим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инициирования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культуры,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условия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культивирования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 указанием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интервалов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субкультивирования,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обработка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биологически опасных материалов и тест-систем, процедуры утилизации тест-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систем;</w:t>
      </w:r>
    </w:p>
    <w:p w:rsidR="00510F52" w:rsidRPr="00B87128" w:rsidRDefault="00B87128" w:rsidP="00D177A7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проведение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исследования: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асептические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техники,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критерии приемлемости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достоверности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результатов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критерии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для повторного проведения анализа;</w:t>
      </w:r>
    </w:p>
    <w:p w:rsidR="00510F52" w:rsidRPr="00B87128" w:rsidRDefault="00B87128" w:rsidP="00D177A7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обеспечение качества: определение критических фаз, частота выполнения инспекций.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D177A7">
      <w:pPr>
        <w:spacing w:after="120" w:line="240" w:lineRule="auto"/>
        <w:ind w:left="1701" w:right="1700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</w:rPr>
        <w:t>IX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. Проведение исследования</w:t>
      </w:r>
      <w:r w:rsidR="00D177A7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 отчеты о результатах исследования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D177A7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Требования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правил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эффективности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результатов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исследований 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in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vitro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идентичны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требованиям,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предъявляемым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прочим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видам исследований безопасности.</w:t>
      </w:r>
    </w:p>
    <w:p w:rsidR="00510F52" w:rsidRPr="00B87128" w:rsidRDefault="00B87128" w:rsidP="00D177A7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Имеются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специфические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аспекты,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характерные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</w:t>
      </w:r>
      <w:r w:rsidR="00D177A7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in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vitro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которые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следует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отражать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плане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также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177A7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заключительном отчете об исследовании. Эти аспекты носят в основном научный или технический характер (например, требование, чтобы любой внутренний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контроль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(соответствующего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объекта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положительного контроля,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отрицательного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контроля,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контроля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реактива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 необработанного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объекта),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осуществляемый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целях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контроля погрешностей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оценки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эффективности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всей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тест-системы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целом, выполнялся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всех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in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vitro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одновременно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контролем исследуемого вещества (лекарственного средства)).</w:t>
      </w:r>
    </w:p>
    <w:p w:rsidR="00510F52" w:rsidRPr="00B87128" w:rsidRDefault="00B87128" w:rsidP="00D177A7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Допускается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использование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соответствующих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руководств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или справочников по исследованиям 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in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vitro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для получения более подробной информации относительно того, какие вопросы следует отражать в плане исследования и заключительном отчете.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D177A7">
      <w:pPr>
        <w:spacing w:after="120" w:line="240" w:lineRule="auto"/>
        <w:ind w:right="-8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</w:rPr>
        <w:t>X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. Хранение записей и материалов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D177A7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Для исследований 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in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vitro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применяются общие требования правил к хранению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(архивированию) материалов и записей об исследовании. Следует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обеспечить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сохранение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образцов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тест-систем,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которые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могут быть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законсервированы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длительное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время,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особенно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том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случае, если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данные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тест-системы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относится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тест-системам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ограниченной доступности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(например,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специальные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субклоны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клеточных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линий, трансгенные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клетки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т.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д.),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чтобы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можно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было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подтвердить идентичность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тест-системы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(или)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иметь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возможность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воспроизвести результаты исследования.</w:t>
      </w:r>
    </w:p>
    <w:p w:rsidR="00510F52" w:rsidRPr="00B87128" w:rsidRDefault="00B87128" w:rsidP="00D177A7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Необходимо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обеспечить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возможность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сохранения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проб исследуемого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 xml:space="preserve">вещества (лекарственного средства) для тех исследований 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in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vitro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которые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могут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быть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отнесены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категории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краткосрочных,</w:t>
      </w:r>
      <w:r w:rsidR="00D177A7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особенно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случаях,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когда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in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vitro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составляют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основу исследований безопасности.</w:t>
      </w:r>
    </w:p>
    <w:p w:rsidR="00510F52" w:rsidRPr="00B87128" w:rsidRDefault="00B87128" w:rsidP="00D177A7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Также следует хранить записи об архивных результатах, используемых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установления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допустимого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диапазона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реакции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тест- системы,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которые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получены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объектов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положительного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контроля, отрицательного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контроля,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контроля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растворителя,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также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 неиспользуемых (отклоненных) результатах.</w:t>
      </w:r>
    </w:p>
    <w:p w:rsidR="00D177A7" w:rsidRDefault="00D177A7">
      <w:pPr>
        <w:rPr>
          <w:rFonts w:ascii="GHEA Grapalat" w:eastAsia="Times New Roman" w:hAnsi="GHEA Grapalat" w:cs="Times New Roman"/>
          <w:sz w:val="24"/>
          <w:szCs w:val="24"/>
          <w:lang w:val="ru-RU"/>
        </w:rPr>
      </w:pPr>
      <w:r>
        <w:rPr>
          <w:rFonts w:ascii="GHEA Grapalat" w:eastAsia="Times New Roman" w:hAnsi="GHEA Grapalat" w:cs="Times New Roman"/>
          <w:sz w:val="24"/>
          <w:szCs w:val="24"/>
          <w:lang w:val="ru-RU"/>
        </w:rPr>
        <w:br w:type="page"/>
      </w:r>
    </w:p>
    <w:p w:rsidR="00510F52" w:rsidRPr="00B87128" w:rsidRDefault="00B87128" w:rsidP="00D177A7">
      <w:pPr>
        <w:spacing w:after="120" w:line="240" w:lineRule="auto"/>
        <w:ind w:left="4536" w:right="-8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ПРИЛОЖЕНИЕ № 2</w:t>
      </w:r>
    </w:p>
    <w:p w:rsidR="00510F52" w:rsidRPr="00B87128" w:rsidRDefault="00B87128" w:rsidP="00D177A7">
      <w:pPr>
        <w:spacing w:after="120" w:line="240" w:lineRule="auto"/>
        <w:ind w:left="4536" w:right="-8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 Правилам надлежащей лабораторной практики Евразийского экономического союза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3D41D9" w:rsidP="00BF6724">
      <w:pPr>
        <w:spacing w:after="120" w:line="240" w:lineRule="auto"/>
        <w:ind w:right="-8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>
        <w:rPr>
          <w:rFonts w:ascii="GHEA Grapalat" w:eastAsia="Times New Roman" w:hAnsi="GHEA Grapalat" w:cs="Times New Roman"/>
          <w:sz w:val="24"/>
          <w:szCs w:val="24"/>
          <w:lang w:val="ru-RU"/>
        </w:rPr>
        <w:t>ТР</w:t>
      </w:r>
      <w:r w:rsidR="00B87128"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ЕБОВАНИЯ</w:t>
      </w:r>
    </w:p>
    <w:p w:rsidR="00510F52" w:rsidRPr="00B87128" w:rsidRDefault="00B87128" w:rsidP="00BF6724">
      <w:pPr>
        <w:spacing w:after="120" w:line="240" w:lineRule="auto"/>
        <w:ind w:right="-8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b/>
          <w:bCs/>
          <w:sz w:val="24"/>
          <w:szCs w:val="24"/>
          <w:lang w:val="ru-RU"/>
        </w:rPr>
        <w:t>к роли и должностным обязанности руководителя исследования при проведении исследований</w:t>
      </w:r>
      <w:r w:rsidR="003D41D9">
        <w:rPr>
          <w:rFonts w:ascii="GHEA Grapalat" w:eastAsia="Times New Roman" w:hAnsi="GHEA Grapalat" w:cs="Times New Roman"/>
          <w:b/>
          <w:bCs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b/>
          <w:bCs/>
          <w:sz w:val="24"/>
          <w:szCs w:val="24"/>
          <w:lang w:val="ru-RU"/>
        </w:rPr>
        <w:t>согласно Правилам надлежащей лабораторной практики</w:t>
      </w:r>
      <w:r w:rsidR="003D41D9">
        <w:rPr>
          <w:rFonts w:ascii="GHEA Grapalat" w:eastAsia="Times New Roman" w:hAnsi="GHEA Grapalat" w:cs="Times New Roman"/>
          <w:b/>
          <w:bCs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b/>
          <w:bCs/>
          <w:sz w:val="24"/>
          <w:szCs w:val="24"/>
          <w:lang w:val="ru-RU"/>
        </w:rPr>
        <w:t>Евразийского экономического союза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BF6724">
      <w:pPr>
        <w:spacing w:after="120" w:line="240" w:lineRule="auto"/>
        <w:ind w:right="-8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</w:rPr>
        <w:t>I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. Роль руководителя исследования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3D41D9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1. Во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время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проведения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руководитель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 представляет собой единственное контролирующее лицо с окончательной ответственностью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за полное научное руководство исследованием. Все служебные обязанности и обязательства руководителя исследования, как это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указано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правилах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надлежащей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лабораторной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практики Евразийского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экономического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союза,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утверждаемых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Евразийской экономической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комиссией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(далее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–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правила),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формируются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исходя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из данного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положения.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проведении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любой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момент времени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может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действовать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только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один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руководитель,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что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исключает всякую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возможность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появления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конфликтующих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распоряжений,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как, например, в случае назначения нескольких руководителей исследования. Несмотря на то, что некоторые должностные обязанности руководителя исследования могут делегироваться в случае привлечения субподрядных организаций,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основная его ответственность как единого центрального контролирующего лица не может передаваться.</w:t>
      </w:r>
    </w:p>
    <w:p w:rsidR="00510F52" w:rsidRPr="00B87128" w:rsidRDefault="00B87128" w:rsidP="003D41D9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2. Наличие руководителя исследования служит гарантией контроля научной,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административной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регуляторной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составляющих исследования.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Руководитель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осуществляет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эту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функцию путем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согласования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действий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управляющего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аппарата,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научного персонала испытательной лаборатории и СОК.</w:t>
      </w:r>
    </w:p>
    <w:p w:rsidR="00510F52" w:rsidRPr="00B87128" w:rsidRDefault="00B87128" w:rsidP="003D41D9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3. При многоцентровых исследованиях, когда работы проводятся на более чем одной испытательной площадке и руководитель исследования не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может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осуществлять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непосредственный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надзор,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исследовательские операции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могут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контролироваться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подготовленным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должным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образом, квалифицированным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опытным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штатным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сотрудником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(главный исследователь). Действуя от имени руководителя исследования, он несет ответственность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проведение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конкретных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установленных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этапов эксперимента в соответствии с правилами.</w:t>
      </w:r>
    </w:p>
    <w:p w:rsidR="00510F52" w:rsidRPr="00B87128" w:rsidRDefault="00B87128" w:rsidP="003D41D9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4. Должность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руководителя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обычно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занимает работник,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курирующий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научные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аспекты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исследований,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отвечающий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за дизайн и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утверждение плана исследования, а также за организацию сбора данных,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анализ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отчетность.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возлагается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обязанность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делать итоговые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общие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выводы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результатам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эксперимента.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Руководитель исследования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как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ведущий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научный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сотрудник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сотрудничает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другими исследователями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(или)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ведущими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исследователями,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знакомится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 всеми полученными в ходе эксперимента данными, а также принимает и изучает соответствующие индивидуальные отчеты, чтобы включить их в заключительный отчет исследования.</w:t>
      </w:r>
    </w:p>
    <w:p w:rsidR="00510F52" w:rsidRPr="00B87128" w:rsidRDefault="00B87128" w:rsidP="003D41D9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5. 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целях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администрирования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правильного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проведения эксперимента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руководитель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вправе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требовать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 устанавливать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соотношение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таких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ресурсов,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предоставляемых руководством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лаборатории,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как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персонал,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оборудование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материальная</w:t>
      </w:r>
      <w:r w:rsidR="003D41D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база,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чтобы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обеспечить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наличие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соответствующем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качестве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 доступности согласно графику исследования.</w:t>
      </w:r>
    </w:p>
    <w:p w:rsidR="00510F52" w:rsidRPr="00B87128" w:rsidRDefault="00B87128" w:rsidP="003D41D9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6. Контроль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соблюдением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правил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также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входит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обязанности руководителя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исследования.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Он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несет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ответственность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обеспечение того, что исследование осуществляется в соответствии с правилами, для подтверждения чего требуется наличие его подписи с указанием даты на заключительном отчете исследования.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BF6724">
      <w:pPr>
        <w:spacing w:after="120" w:line="240" w:lineRule="auto"/>
        <w:ind w:right="-8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</w:rPr>
        <w:t>II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. Обязанности руководства испытательной лаборатории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3D41D9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7. Руководство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испытательной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лаборатории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несет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ответственность за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обеспечение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функционирования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лаборатории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 правилами, что включает в себя эффективную организацию деятельности во всех областях и назначение достаточного числа квалифицированных и опытных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сотрудников,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том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числе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руководителей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при необходимости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проведения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нескольких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площадках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– ведущих исследователей.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BF6724">
      <w:pPr>
        <w:spacing w:after="120" w:line="240" w:lineRule="auto"/>
        <w:ind w:right="-8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1. Назначение руководителей исследования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3D41D9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8. Руководство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испытательной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лаборатории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должно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утвердить документ, определяющий процедуры выбора и назначения руководителей исследования,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заместителей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ведущих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исследователей,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если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это предусмотрено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национальными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программами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контроля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соблюдения принципов надлежащей лабораторной практики.</w:t>
      </w:r>
    </w:p>
    <w:p w:rsidR="00510F52" w:rsidRPr="00B87128" w:rsidRDefault="00B87128" w:rsidP="003D41D9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9. При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назначении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руководителя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руководству испытательной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лаборатории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следует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ознакомиться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текущей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или планируемой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рабочей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нагрузкой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данного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сотрудника.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Чтобы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оценить объем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работы,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выполняемый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каждым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человеком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испытательной лаборатории,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следует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использовать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основной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график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работ,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куда</w:t>
      </w:r>
      <w:r w:rsidR="003D41D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включена информация о видах и сроках проведения экспериментов,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закрепленных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каждым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руководителем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исследования.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Этот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принцип управления должен применяться при распределении исследований.</w:t>
      </w:r>
    </w:p>
    <w:p w:rsidR="00510F52" w:rsidRPr="00B87128" w:rsidRDefault="00B87128" w:rsidP="003D41D9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10. Замена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руководителя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(или)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ведущих исследователей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должна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производиться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согласно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установленным процедурам и должна документально оформляться.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3D41D9">
      <w:pPr>
        <w:spacing w:after="120" w:line="240" w:lineRule="auto"/>
        <w:ind w:left="2127" w:right="1558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2. Обучение и профессиональная подготовка руководителей исследования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3D41D9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11. Руководство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испытательной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лаборатории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обеспечивает документальное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подтверждение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обучения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профессиональной подготовки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руководителя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всем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направлениям деятельности.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Обучающая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программа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должна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предоставлять руководителям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полное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четкое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понимание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правил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 порядка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деятельности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испытательной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лаборатории,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также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знание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 умение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применять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практике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требования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других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инструкций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 распоряжений,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имеющих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отношение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испытательной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лаборатории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 конкретному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типу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исследования.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Профессиональная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подготовка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может включать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себя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опыт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работы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под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непосредственным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надзором компетентных должностных лиц. Периоды наблюдения или стажировка в рамках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каждого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направления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экспериментальных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исследований,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могут обеспечить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понимание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персоналом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соответствующих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практических аспектов и научных принципов работы, а также помочь в установлении путей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коммуникации.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Посещение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внутриотраслевых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независимых семинаров и курсов, участие в профессиональных обществах и доступ к специальной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литературе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позволяет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руководителям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 поддерживать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текущую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осведомленность о разработках в их научной области. Профессиональное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развитие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должно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быть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непрерывным,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его</w:t>
      </w:r>
      <w:r w:rsidR="003D41D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уровень и актуальность подвергаться периодическому пересмотру. Любое обучение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подготовку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необходимо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документально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подтверждать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 сохранять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записи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менее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5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лет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после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окончания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обращения лекарственного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средства,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если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иной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срок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установлен законодательством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–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членов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Евразийского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экономического союза (далее – государства-члены).</w:t>
      </w:r>
    </w:p>
    <w:p w:rsidR="00510F52" w:rsidRPr="00B87128" w:rsidRDefault="00B87128" w:rsidP="003D41D9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12. Официальные отчеты о программах обучения должны отражать последовательность практического обучения и давать ясное указание на тип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управлении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которым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сотрудник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считается компетентным. Периодически требуется дополнительная подготовка или переподготовка, например, после внедрения новой технологии, операций или требований нормативных правовых актов.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3D41D9" w:rsidRDefault="003D41D9">
      <w:pPr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sz w:val="24"/>
          <w:szCs w:val="24"/>
        </w:rPr>
        <w:br w:type="page"/>
      </w:r>
    </w:p>
    <w:p w:rsidR="00510F52" w:rsidRPr="00B87128" w:rsidRDefault="00B87128" w:rsidP="00BF6724">
      <w:pPr>
        <w:spacing w:after="120" w:line="240" w:lineRule="auto"/>
        <w:ind w:right="-8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</w:rPr>
        <w:lastRenderedPageBreak/>
        <w:t>III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. Обязанности руководителя исследования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3D41D9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13. Руководителем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является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лицо,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которое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несет окончательную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ответственность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обеспечение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должного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научного уровня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проведения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может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подтвердить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соответствие исследования правилам.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BF6724">
      <w:pPr>
        <w:spacing w:after="120" w:line="240" w:lineRule="auto"/>
        <w:ind w:right="-8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1. Начало исследования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3D41D9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14. Руководитель исследования должен своей подписью с указанием даты одобрить план исследования, который подготавливается до момента начала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исследования.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плане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следует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четко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установить цели,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задачи,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способ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достижения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весь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ход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эксперимента.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Любые дополнения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плану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должны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утверждаться,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согласно процедуре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предусмотренной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правилами.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плане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многоцентрового исследования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следует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определить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описать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роль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ведущих исследователей, указать каждое помещение испытательной лаборатории,</w:t>
      </w:r>
      <w:r w:rsidR="003D41D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также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каждую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из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испытательных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площадок,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участвующих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 осуществлении эксперимента.</w:t>
      </w:r>
    </w:p>
    <w:p w:rsidR="00510F52" w:rsidRPr="00B87128" w:rsidRDefault="00B87128" w:rsidP="003D41D9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15. Руководитель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берет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себя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ответственность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за исследование, подписывая план исследования с указанием даты подписи, после чего план исследования становится официальным документом для данного исследования (дата начала исследования). В отдельных случаях (если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применимо)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руководитель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обязан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также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обеспечить подписание плана исследования спонсором исследования и руководством испытательной лаборатории, если того требуют уполномоченные органы государств-членов.</w:t>
      </w:r>
    </w:p>
    <w:p w:rsidR="00510F52" w:rsidRPr="00B87128" w:rsidRDefault="00B87128" w:rsidP="003D41D9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16. Перед началом исследования руководитель исследования обязан предоставить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персоналу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службы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обеспечения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качества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(далее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–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СОК) доступ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плану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проверки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наличия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полной информации, необходимой для соблюдения правил.</w:t>
      </w:r>
    </w:p>
    <w:p w:rsidR="00510F52" w:rsidRPr="00B87128" w:rsidRDefault="00B87128" w:rsidP="003D41D9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17. До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фактической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даты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начала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эксперимента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руководитель исследования должен обеспечить весь персонал, занятый в эксперименте (в том числе сотрудников СОК) копиями плана исследования.</w:t>
      </w:r>
    </w:p>
    <w:p w:rsidR="00510F52" w:rsidRPr="00B87128" w:rsidRDefault="00B87128" w:rsidP="003D41D9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18. Перед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тем,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началом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каких-либо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работ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исследованию руководитель исследования обязан удостовериться в том, что руководство испытательной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лаборатории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привлекло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необходимые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ресурсы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для реализации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также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убедиться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наличии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всех необходимых материалов для тестирования и тест-систем.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3D41D9" w:rsidRDefault="003D41D9">
      <w:pPr>
        <w:rPr>
          <w:rFonts w:ascii="GHEA Grapalat" w:eastAsia="Times New Roman" w:hAnsi="GHEA Grapalat" w:cs="Times New Roman"/>
          <w:sz w:val="24"/>
          <w:szCs w:val="24"/>
          <w:lang w:val="ru-RU"/>
        </w:rPr>
      </w:pPr>
      <w:r>
        <w:rPr>
          <w:rFonts w:ascii="GHEA Grapalat" w:eastAsia="Times New Roman" w:hAnsi="GHEA Grapalat" w:cs="Times New Roman"/>
          <w:sz w:val="24"/>
          <w:szCs w:val="24"/>
          <w:lang w:val="ru-RU"/>
        </w:rPr>
        <w:br w:type="page"/>
      </w:r>
    </w:p>
    <w:p w:rsidR="00510F52" w:rsidRPr="00B87128" w:rsidRDefault="00B87128" w:rsidP="003D41D9">
      <w:pPr>
        <w:spacing w:after="120" w:line="240" w:lineRule="auto"/>
        <w:ind w:right="-8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2. Проведение исследования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3D41D9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19. На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руководителя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возложена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ответственность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за комплексное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управление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исследованием.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Он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должен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предоставить гарантии того, что выполняются все установленные в плане исследования</w:t>
      </w:r>
      <w:r w:rsidR="003D41D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процедуры, включая поправки к плану исследования, и что все полученные в течение исследования данные полностью задокументированы.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Делегирование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специфических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технических обязанностей,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квалифицированному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персоналу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испытательной лаборатории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(специалистам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испытательной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лаборатории)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должно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быть оформлено в письменном виде.</w:t>
      </w:r>
    </w:p>
    <w:p w:rsidR="00510F52" w:rsidRPr="00B87128" w:rsidRDefault="00B87128" w:rsidP="003D41D9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20. Участие руководителя исследования в реализации исследования должно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включать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себя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пересмотр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исследовательских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операций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 информации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обеспечения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выполнения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установленных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плане исследования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процедур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согласованности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стандартными операционными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процедурами.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таким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исследовательским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операциям относят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также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данные,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полученные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помощью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компьютера.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Чтобы удостоверить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регулярность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пересмотра,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отчетах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 документально фиксируются виды и регулярность проведения обзорных проверок.</w:t>
      </w:r>
    </w:p>
    <w:p w:rsidR="00510F52" w:rsidRPr="00B87128" w:rsidRDefault="00B87128" w:rsidP="003D41D9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21. Поскольку все решения, которые могут повлиять на целостность исследований,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требуют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одобрения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руководителя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исследования, необходимо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чтобы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он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был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информирован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ходе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экспериментальных работ.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Особенно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важно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обеспечить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информирование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после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временного перерыва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участия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руководителя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исследовании.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Это следует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обеспечивать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посредством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сохранения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эффективной коммуникации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всеми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научными,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техническими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руководящими сотрудниками,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многоцентровом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–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ведущими исследователями.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необходимости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четко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определенные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каналы коммуникации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обеспечивают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возможность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оперативного информирования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руководителя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отклонениях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плана</w:t>
      </w:r>
      <w:r w:rsidR="003D41D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также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гарантируют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документальное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подтверждение возникающих проблем.</w:t>
      </w:r>
    </w:p>
    <w:p w:rsidR="00510F52" w:rsidRPr="00B87128" w:rsidRDefault="00B87128" w:rsidP="003D41D9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22. Если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данные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записываются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бумаге, руководителю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следует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обеспечить,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чтобы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полученные сведения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полностью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точно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документировались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обрабатывались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 соответствии с правилами. В отношении результатов, представленных в электронной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форме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компьютеризированной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системе,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обязанности руководителя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остаются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теми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же,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как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отношении бумажных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носителей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информации.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Кроме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того,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руководитель исследования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должен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убедиться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компьютеризированных систем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предполагаемой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области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применения,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валидации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 пригодности для использования в эксперименте.</w:t>
      </w:r>
    </w:p>
    <w:p w:rsidR="003D41D9" w:rsidRDefault="003D41D9">
      <w:pPr>
        <w:rPr>
          <w:rFonts w:ascii="GHEA Grapalat" w:hAnsi="GHEA Grapalat"/>
          <w:sz w:val="24"/>
          <w:szCs w:val="24"/>
          <w:lang w:val="ru-RU"/>
        </w:rPr>
      </w:pPr>
      <w:r>
        <w:rPr>
          <w:rFonts w:ascii="GHEA Grapalat" w:hAnsi="GHEA Grapalat"/>
          <w:sz w:val="24"/>
          <w:szCs w:val="24"/>
          <w:lang w:val="ru-RU"/>
        </w:rPr>
        <w:br w:type="page"/>
      </w:r>
    </w:p>
    <w:p w:rsidR="00510F52" w:rsidRPr="00B87128" w:rsidRDefault="00B87128" w:rsidP="003D41D9">
      <w:pPr>
        <w:spacing w:after="120" w:line="240" w:lineRule="auto"/>
        <w:ind w:right="-8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3. Заключительный отчет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3D41D9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23. Заключительный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отчет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необходимо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составлять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 форме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детализированного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документа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(научного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отчета), устанавливающего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цель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задачи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описывающего использованные методы и материалы, обобщающего полученные данные и представляющего их анализ, а также сделанные выводы.</w:t>
      </w:r>
    </w:p>
    <w:p w:rsidR="00510F52" w:rsidRPr="00B87128" w:rsidRDefault="00B87128" w:rsidP="003D41D9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24. Руководитель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подписывает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отчет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проставляет дату,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удостоверяя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принятие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себя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ответственности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верность сведений,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только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после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того,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как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убедится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том,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что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заключительный отчет дает полное, достоверное и точное представление об исследовании 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его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результатах.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Следует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указать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степень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 правилам.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Руководителю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следует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самому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удостовериться, что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имеется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заключение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СОК,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были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зафиксированы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любые расхождения с планом исследования.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BF6724">
      <w:pPr>
        <w:spacing w:after="120" w:line="240" w:lineRule="auto"/>
        <w:ind w:right="-8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4. Архивы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3D41D9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25. По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окончании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(включая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прекращение исследования) на руководителя исследования возлагается обязанность по своевременной архивации плана исследования, заключительного отчета, первичных данных и материалов исследования. В заключительный отчет следует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включить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заявление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руководства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лаборатории, свидетельствующее о том, что все образцы исследуемого и стандартного веществ,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биологические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пробы,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первичные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данные,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план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исследования, заключительный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отчет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другая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соответствующая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документация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будут храниться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испытательной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лаборатории.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После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передачи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сведений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 архивы,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ответственность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них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несет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руководство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испытательной лаборатории.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BF6724">
      <w:pPr>
        <w:spacing w:after="120" w:line="240" w:lineRule="auto"/>
        <w:ind w:right="-8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5. Привлечение субподрядной организации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3D41D9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26. Если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часть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выполняется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субподрядной организацией,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руководитель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персонал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СОК)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должен быть осведомлен о степени соответствия правилам данной субподрядной организацией.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Когда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субподрядная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организация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соответствует правилам,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руководителю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надлежит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заключительном отчете указать этот факт.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3D41D9" w:rsidRDefault="003D41D9">
      <w:pPr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sz w:val="24"/>
          <w:szCs w:val="24"/>
        </w:rPr>
        <w:br w:type="page"/>
      </w:r>
    </w:p>
    <w:p w:rsidR="00510F52" w:rsidRPr="00B87128" w:rsidRDefault="00B87128" w:rsidP="00BF6724">
      <w:pPr>
        <w:spacing w:after="120" w:line="240" w:lineRule="auto"/>
        <w:ind w:right="-8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</w:rPr>
        <w:lastRenderedPageBreak/>
        <w:t>IV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. Изменения к плану исследования и отклонения от него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3D41D9">
      <w:pPr>
        <w:spacing w:after="120" w:line="240" w:lineRule="auto"/>
        <w:ind w:right="-8" w:firstLine="567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27. Поправки к плану исследования следует оформлять:</w:t>
      </w:r>
    </w:p>
    <w:p w:rsidR="00510F52" w:rsidRPr="00B87128" w:rsidRDefault="00B87128" w:rsidP="003D41D9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подтверждения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преднамеренного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изменения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дизайна исследования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после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даты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начала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вступления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плана исследования в силу;</w:t>
      </w:r>
    </w:p>
    <w:p w:rsidR="00510F52" w:rsidRPr="00B87128" w:rsidRDefault="00B87128" w:rsidP="003D41D9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 результате неожиданного происшествия в ходе исследования, которое требует значительных корректирующих мер.</w:t>
      </w:r>
    </w:p>
    <w:p w:rsidR="00510F52" w:rsidRPr="00B87128" w:rsidRDefault="00B87128" w:rsidP="003D41D9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28. Поправки,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свидетельствующие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причине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изменения,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должны последовательно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нумероваться,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подписываться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указанием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даты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 направляться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руководителем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всем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получателям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исходного плана исследования.</w:t>
      </w:r>
    </w:p>
    <w:p w:rsidR="00510F52" w:rsidRPr="00B87128" w:rsidRDefault="00B87128" w:rsidP="003D41D9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29. 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отличие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поправки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плану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которая представляет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собой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запланированное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изменение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плане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исследования, отклонения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плана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являются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непредусмотренными изменениями, происходящими во время осуществления эксперимента. В документации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исследованию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следует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фиксировать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сведения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 исследовании,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том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числе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расхождение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его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планом.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Данные отклонения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могут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инициироваться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другими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сотрудниками,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занятыми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 эксперименте,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должны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своевременно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обосновываться,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одобряться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 описываться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указанием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даты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руководителем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(или) ведущими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исследователями,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а также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храниться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вместе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первичными данными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исследования.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Руководитель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обязан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утверждать любые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предпринимаемые персоналом испытательной лаборатории корректирующие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действия.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Ему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следует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рассмотреть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целесообразность консультации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другими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научными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сотрудниками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того,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чтобы определить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влияние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любой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подобной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ход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результаты исследования,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сообщить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этих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отклонениях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заключительном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отчете (и проанализировать их при необходимости).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3D41D9">
      <w:pPr>
        <w:spacing w:after="120" w:line="240" w:lineRule="auto"/>
        <w:ind w:right="-8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</w:rPr>
        <w:t>V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. Квалификационные требования к руководителю исследования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3D41D9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30. Квалификационные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требования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руководителю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 зависят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обязательных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условий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каждого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конкретного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вида</w:t>
      </w:r>
      <w:r w:rsidR="003D41D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исследования.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обязанности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руководства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испытательной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лаборатории входит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установление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этих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требований.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Руководство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испытательной лаборатории отвечает за выбор руководителя исследования, контроль его деятельности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одобрение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его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решений,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также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должно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гарантировать проведение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экспериментов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правилами.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Минимальные требования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квалификации,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установленные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руководством испытательной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лаборатории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руководителя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должны быть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указаны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документах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кадрового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учета.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Помимо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надлежащей технической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подготовки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(образования)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координирующая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роль руководителя исследования требует, чтобы данное лицо обладало навыками в области межличностной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коммуникации, решения проблем и управления.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3D41D9">
      <w:pPr>
        <w:spacing w:after="120" w:line="240" w:lineRule="auto"/>
        <w:ind w:right="-8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</w:rPr>
        <w:t>VI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. Взаимодействие в рамках исследования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3D41D9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31. Руководитель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несет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общую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ответственность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за управление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исследованием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заключительный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отчет.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Определение</w:t>
      </w:r>
      <w:r w:rsidR="003D41D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«ответственность за общее управление исследованием и заключительный отчет»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может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толковаться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широком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смысле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исследований,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 которых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руководитель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может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быть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географически (территориально)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удален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фактического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места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проведения экспериментальной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работы.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наличии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нескольких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уровней управления, исследовательского персонала и персонала СОК необходимо, чтобы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существовали четкие разграничения полномочий, каналов коммуникации, а также возложенных на них обязанностей с тем, чтобы руководитель исследования мог эффективно (в полном объеме как в отношении количества, так и в отношении получаемых результатов выполнения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функциональных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обязанностей)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выполнять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свои</w:t>
      </w:r>
      <w:r w:rsidR="003D41D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обязанности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установленные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правилами.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Разграничения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полномочий, возложенные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обязанности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каналы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коммуникации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должны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быть закреплены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документально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(приняты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форме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письменного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документа). При наличии исследований, проводящихся на нескольких испытательных площадках,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руководство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испытательной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лаборатории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должно обеспечивать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четкие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коммуникационные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связи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между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руководителем исследования,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ведущими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исследователями,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СОК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исследовательским персоналом.</w:t>
      </w:r>
    </w:p>
    <w:p w:rsidR="00510F52" w:rsidRPr="00B87128" w:rsidRDefault="00B87128" w:rsidP="003D41D9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32. 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исследованиях,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которых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ответственность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делегирована ведущему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исследователю,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руководители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должны обеспечить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поддержку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контроль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данных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сотрудников,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чтобы гарантировать,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что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соответствующие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этапы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проводятся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 соответствии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 планом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исследования, соответствующими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стандартными операционными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процедурами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(далее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–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СОП)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правилами.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Ведущий исследователь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должен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незамедлительно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связаться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руководителем исследования,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если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произошло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происшествие,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которое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может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оказать отрицательное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воздействие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ход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результаты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исследования.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Весь обмен информацией должен документально подтверждаться.</w:t>
      </w:r>
    </w:p>
    <w:p w:rsidR="00510F52" w:rsidRPr="00B87128" w:rsidRDefault="00B87128" w:rsidP="003D41D9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33. На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всех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этапах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эксперимента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обязательно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осуществляется взаимодействие между руководителем исследования и СОК.</w:t>
      </w:r>
    </w:p>
    <w:p w:rsidR="00510F52" w:rsidRPr="00B87128" w:rsidRDefault="00B87128" w:rsidP="003D41D9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34. Такое взаимодействие может включать:</w:t>
      </w:r>
    </w:p>
    <w:p w:rsidR="00510F52" w:rsidRPr="00B87128" w:rsidRDefault="00B87128" w:rsidP="003D41D9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активное привлечение СОК к своевременному рассмотрению плана исследования,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рассмотрению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новых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пересмотренных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СОП, привлечению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персонала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СОК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совещаниям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начале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проведения исследования и решению возможных проблем, касающихся соблюдения правил при выполнении исследования;</w:t>
      </w:r>
    </w:p>
    <w:p w:rsidR="00510F52" w:rsidRPr="00B87128" w:rsidRDefault="00B87128" w:rsidP="003D41D9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быстрый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ответ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отчеты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инспекции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(аудите)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указанием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корректирующих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действий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необходимости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поддержание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связи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 персоналом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СОК,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научным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техническим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персоналом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целью содействия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предоставлении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ответов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полученные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ходе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инспекции (аудита) замечания (вопросы).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3D41D9">
      <w:pPr>
        <w:spacing w:after="120" w:line="240" w:lineRule="auto"/>
        <w:ind w:right="-8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</w:rPr>
        <w:t>VII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. Замена руководителя исследования</w:t>
      </w:r>
    </w:p>
    <w:p w:rsidR="00510F52" w:rsidRPr="00B87128" w:rsidRDefault="00510F52" w:rsidP="003D41D9">
      <w:pPr>
        <w:spacing w:after="120" w:line="240" w:lineRule="auto"/>
        <w:ind w:right="-8" w:firstLine="567"/>
        <w:jc w:val="both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3D41D9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35. Руководитель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несет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ответственность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ход исследования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правилами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целом.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Он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должен удостовериться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полном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каждого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этапа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 принципам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надлежащей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лабораторной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практики,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точном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следовании плану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также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том,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что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все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результаты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исследований полностью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документируются.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Данная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ответственность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может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быть полностью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реализована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случае,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если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руководитель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 постоянно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присутствует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испытательной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лаборатории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время проведения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исследования.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Это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всегда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осуществимо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практике, поскольку неизбежно будут возникать периоды когда он не находится в испытательной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лаборатории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время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которых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необходимо осуществить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его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замену.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Условия,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которых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руководитель исследования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может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быть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заменен,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определены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правилах,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они должны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рассматриваться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уровне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утвержденных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испытательной лабораторией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СОП.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Данные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СОП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должны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также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определять необходимые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замены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руководителя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процедуры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 документацию.</w:t>
      </w:r>
    </w:p>
    <w:p w:rsidR="00510F52" w:rsidRPr="00B87128" w:rsidRDefault="00B87128" w:rsidP="003D41D9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36. Решение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замене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руководителя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временном делегировании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его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полномочий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другому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сотруднику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принимает руководство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испытательной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лаборатории.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Все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такие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решения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следует</w:t>
      </w:r>
      <w:r w:rsidR="003D41D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документировать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письменной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форме.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Существуют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2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условия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для долгосрочных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исследований,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которых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может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рассматриваться вариант замены:</w:t>
      </w:r>
    </w:p>
    <w:p w:rsidR="00510F52" w:rsidRPr="00B87128" w:rsidRDefault="00B87128" w:rsidP="003D41D9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окончание срока работы руководителя исследования. В этом случае обязанностью,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пришедшего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замену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руководителя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(при содействии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персонала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СОК),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является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необходимость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кратчайшие сроки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убедиться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исследований,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проведенных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дате замены, принципам надлежащей лабораторной практики;</w:t>
      </w:r>
    </w:p>
    <w:p w:rsidR="00510F52" w:rsidRPr="00B87128" w:rsidRDefault="00B87128" w:rsidP="003D41D9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отпуск, научные совещания, болезнь или несчастный случай.</w:t>
      </w:r>
    </w:p>
    <w:p w:rsidR="00510F52" w:rsidRPr="00B87128" w:rsidRDefault="00B87128" w:rsidP="003D41D9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37. Краткосрочное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отсутствие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может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потребовать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формальной замены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руководителя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если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возникновении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проблем или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непредвиденных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ситуаций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ним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можно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связаться.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Если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период отсутствия руководителя исследования ожидается проведение значимых этапов исследования, эти этапы должны быть либо перенесены на более удобное время (с внесением, в случае необходимости, изменений в план исследования),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либо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должна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быть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рассмотрена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замена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руководителя исследования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путем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формального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назначения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одного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из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сотрудников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 качестве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руководителя исследования. При кратковременном отсутствии руководителя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допускается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временная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передача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его полномочий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квалифицированному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сотруднику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выполнения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данного конкретного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этапа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исследования.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Если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отсутствие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руководителя исследования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может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быть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продолжительным,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предпочтение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должно отдаваться замене, а не передаче обязанностей.</w:t>
      </w:r>
    </w:p>
    <w:p w:rsidR="00510F52" w:rsidRPr="00B87128" w:rsidRDefault="00B87128" w:rsidP="003D41D9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Процедура и причины замены руководителя исследования должны быть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документированы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утверждены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руководством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испытательной лаборатории.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Следует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проводить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документирование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результатов промежуточной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проверки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принципам</w:t>
      </w:r>
      <w:r w:rsidR="003D41D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надлежащей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лабораторной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практики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случае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обнаружения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недостатков или отклонений.</w:t>
      </w:r>
    </w:p>
    <w:p w:rsidR="00510F52" w:rsidRPr="00B87128" w:rsidRDefault="00B87128" w:rsidP="003D41D9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38. При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возвращении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руководителя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независимо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 того,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была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ли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проведена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его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замена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передача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полномочий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другому сотруднику, он должен в кратчайшие сроки установить, имели ли место отклонения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утвержденного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плана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правил. Обнаруженные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отклонения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правил,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возникшие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период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отсуствия руководителя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могут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быть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задокументированы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после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его возвращения.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3D41D9">
      <w:pPr>
        <w:spacing w:after="120" w:line="240" w:lineRule="auto"/>
        <w:ind w:right="-8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</w:rPr>
        <w:t>VIII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. Правовой статус руководителя исследования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3D41D9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39. Подпись руководителя исследования на заключительном отчете имеет юридическую силу и подтверждает ответственность руководителя исследования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отношении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выполнения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 правилами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отношении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достоверного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представления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первичных данных в заключительном отчете.</w:t>
      </w:r>
    </w:p>
    <w:p w:rsidR="00510F52" w:rsidRPr="00B87128" w:rsidRDefault="00B87128" w:rsidP="003D41D9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40. Юридическая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ответственность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руководителя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 устанавливается законодательством государств-членов.</w:t>
      </w:r>
    </w:p>
    <w:p w:rsidR="003D41D9" w:rsidRDefault="003D41D9">
      <w:pPr>
        <w:rPr>
          <w:rFonts w:ascii="GHEA Grapalat" w:eastAsia="Times New Roman" w:hAnsi="GHEA Grapalat" w:cs="Times New Roman"/>
          <w:sz w:val="24"/>
          <w:szCs w:val="24"/>
          <w:lang w:val="ru-RU"/>
        </w:rPr>
      </w:pPr>
      <w:r>
        <w:rPr>
          <w:rFonts w:ascii="GHEA Grapalat" w:eastAsia="Times New Roman" w:hAnsi="GHEA Grapalat" w:cs="Times New Roman"/>
          <w:sz w:val="24"/>
          <w:szCs w:val="24"/>
          <w:lang w:val="ru-RU"/>
        </w:rPr>
        <w:br w:type="page"/>
      </w:r>
    </w:p>
    <w:p w:rsidR="00510F52" w:rsidRPr="00B87128" w:rsidRDefault="00B87128" w:rsidP="003D41D9">
      <w:pPr>
        <w:spacing w:after="120" w:line="240" w:lineRule="auto"/>
        <w:ind w:left="4536" w:right="-8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ПРИЛОЖЕНИЕ № 3</w:t>
      </w:r>
    </w:p>
    <w:p w:rsidR="00510F52" w:rsidRPr="00B87128" w:rsidRDefault="00B87128" w:rsidP="003D41D9">
      <w:pPr>
        <w:spacing w:after="120" w:line="240" w:lineRule="auto"/>
        <w:ind w:left="4536" w:right="-8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 Правилам надлежащей лабораторной практики Евразийского экономического союза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BF6724">
      <w:pPr>
        <w:spacing w:after="120" w:line="240" w:lineRule="auto"/>
        <w:ind w:right="-8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b/>
          <w:bCs/>
          <w:sz w:val="24"/>
          <w:szCs w:val="24"/>
          <w:lang w:val="ru-RU"/>
        </w:rPr>
        <w:t>ПОРЯДОК</w:t>
      </w:r>
    </w:p>
    <w:p w:rsidR="00510F52" w:rsidRPr="00B87128" w:rsidRDefault="00B87128" w:rsidP="00BF6724">
      <w:pPr>
        <w:spacing w:after="120" w:line="240" w:lineRule="auto"/>
        <w:ind w:right="-8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b/>
          <w:bCs/>
          <w:sz w:val="24"/>
          <w:szCs w:val="24"/>
          <w:lang w:val="ru-RU"/>
        </w:rPr>
        <w:t>применения Правил надлежащей лабораторной практики Евразийского экономического союза для организации и проведения исследований</w:t>
      </w:r>
      <w:r w:rsidR="003D41D9">
        <w:rPr>
          <w:rFonts w:ascii="GHEA Grapalat" w:eastAsia="Times New Roman" w:hAnsi="GHEA Grapalat" w:cs="Times New Roman"/>
          <w:b/>
          <w:bCs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b/>
          <w:bCs/>
          <w:sz w:val="24"/>
          <w:szCs w:val="24"/>
          <w:lang w:val="ru-RU"/>
        </w:rPr>
        <w:t>на нескольких площадках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BF6724">
      <w:pPr>
        <w:spacing w:after="120" w:line="240" w:lineRule="auto"/>
        <w:ind w:right="-8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</w:rPr>
        <w:t>I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. Общие положения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3D41D9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1. Под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исследованием,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проводимым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нескольких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площадках, понимается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любое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исследование,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этапы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которого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проводятся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более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чем на одной площадке. Необходимость в таких исследованиях возникает при использовании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площадок,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которые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удалены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географическому признаку,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организационно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отделены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разделены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иным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образом.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 таком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случае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один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отдел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организации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действует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качестве испытательной площадки, другой – в качестве испытательного центра.</w:t>
      </w:r>
    </w:p>
    <w:p w:rsidR="00510F52" w:rsidRPr="00B87128" w:rsidRDefault="00B87128" w:rsidP="003D41D9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2. Решение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 проведении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нескольких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площадках принимается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спонсором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после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обсуждения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руководством испытательной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лаборатории,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выбранной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спонсором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перед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началом исследования.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Использование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нескольких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испытательных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площадок увеличивает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сложность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задач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проектирования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управления исследованием,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что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приводит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дополнительным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рискам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для достоверности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надежности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результатов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исследования.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Поэтому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очень важно,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чтобы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все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потенциальные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угрозы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целостности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 основании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представленной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структуры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нескольких площадках были оценены, обязанности участников четко распределены, а</w:t>
      </w:r>
      <w:r w:rsidR="003D41D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риски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сведены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минимуму.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Должна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быть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проведена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техническая (научная)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экспертиза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всесторонне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рассмотрены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статус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соответствия исследования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правилам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надлежащей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лабораторной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практики Евразийского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экономического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союза,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утверждаемым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Евразийской экономической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комиссией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(далее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–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правила),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ресурсы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рентабельность всех планируемых к использованию испытательных площадок.</w:t>
      </w:r>
    </w:p>
    <w:p w:rsidR="00510F52" w:rsidRPr="00B87128" w:rsidRDefault="00B87128" w:rsidP="003D41D9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3. 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связи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тем,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что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различные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виды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исследовательской деятельности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проводятся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разных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площадках,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планирование,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связь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 управление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исследованием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имеют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данном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случае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исключительно важное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значение.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Хотя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нескольких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испытательных площадках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состоит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из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работ,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которые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осуществляются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как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 испытательном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центре,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так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всех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испытательных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площадках,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оно представляет собой единое исследование, которое должно проводиться в соответствии с правилами. Это означает наличие для всех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выполняемых работ одного плана исследования, одного руководителя исследования и в итоге одного заключительного отчета.</w:t>
      </w:r>
    </w:p>
    <w:p w:rsidR="00510F52" w:rsidRPr="00B87128" w:rsidRDefault="00B87128" w:rsidP="003D41D9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Крайне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важно,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чтобы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объем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работ,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выполняемый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разных площадках, был четко определен на ранней стадии планирования, чтобы дать возможность заинтересованным сторонам согласовать необходимые меры контроля перед завершением разработки плана исследования.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BF6724">
      <w:pPr>
        <w:spacing w:after="120" w:line="240" w:lineRule="auto"/>
        <w:ind w:right="-8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</w:rPr>
        <w:t>II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. Коммуникация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D835CA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4. Обязательным условием успешного проведения исследования на нескольких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площадках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является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осведомленность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всех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сторон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своих обязанностях.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Чтобы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распределить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эти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обязанности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справиться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 какими-либо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ситуациями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время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проведения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крайне важно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наладить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поток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эффективную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связь</w:t>
      </w:r>
      <w:r w:rsidR="00D835CA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(обеспечивающую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надежное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устойчивое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поддержание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коммуникации, не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приводящее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искажению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(неверному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восприятию),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игнорированию или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отсутствию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обратного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сигнала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отношении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передаваемой информации) между спонсором, руководством площадок, руководителем исследования,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ведущими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исследователями,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службой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обеспечения качества (далее – СОК) и персоналом исследования.</w:t>
      </w:r>
    </w:p>
    <w:p w:rsidR="00510F52" w:rsidRPr="00B87128" w:rsidRDefault="00B87128" w:rsidP="00D835CA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5. Механизм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обмена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информацией,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связанной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исследованием, должен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быть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предварительно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согласован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оформлен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документально между сторонами, указанными в пункте 4 настоящего приложения.</w:t>
      </w:r>
    </w:p>
    <w:p w:rsidR="00510F52" w:rsidRPr="00B87128" w:rsidRDefault="00B87128" w:rsidP="00D835CA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6. Руководитель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должен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своевременно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получать информацию о ходе исследования на всех площадках.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D835CA">
      <w:pPr>
        <w:spacing w:after="120" w:line="240" w:lineRule="auto"/>
        <w:ind w:right="-8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</w:rPr>
        <w:t>III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. Управление исследованием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D835CA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7. Спонсор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поручает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проведение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выбранной испытательной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лаборатории.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Руководство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испытательной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лаборатории назначает руководителя исследования, которым может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являться лицо не обязательно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находящееся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площадке,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где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проводиться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бóльшая часть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экспериментальной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работы.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Решение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проведении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работы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 исследованию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других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площадках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обычно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принимается руководством испытательной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лаборатории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после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консультации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руководителем исследования и спонсором, если это необходимо.</w:t>
      </w:r>
    </w:p>
    <w:p w:rsidR="00510F52" w:rsidRPr="00B87128" w:rsidRDefault="00B87128" w:rsidP="00D835CA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8. Если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руководитель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может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выполнять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свои обязанности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испытательной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площадке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из-за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ее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географического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или организационного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разделения,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возникает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необходимость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назначить ведуще-их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исследователей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испытательных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площадках.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Исполнение обязанностей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вследствие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организационного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разделения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может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быть невыполнимым,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частности,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причине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временных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затрат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проезд,</w:t>
      </w:r>
      <w:r w:rsidR="00D835CA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разных часовых поясов или сложностей, связанных с переводом с одного языка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другой.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Разделение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географическому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признаку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может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быть связано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удаленным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расположением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площадки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необходимостью уделять постоянное внимание одновременно нескольким испытательным площадкам, расположенным в разных местах.</w:t>
      </w:r>
    </w:p>
    <w:p w:rsidR="00510F52" w:rsidRPr="00B87128" w:rsidRDefault="00B87128" w:rsidP="00D835CA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9. Руководство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испытательной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лаборатории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удаленных испытательных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площадок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должны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поддерживать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профессиональные взаимоотношения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целью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обеспечения целостности исследования. Приоритеты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различных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участвующих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групп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либо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коммерческие договоры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соглашения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конфиденциальности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должны препятствовать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обмену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информацией,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необходимой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надлежащего проведения исследования.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BF6724">
      <w:pPr>
        <w:spacing w:after="120" w:line="240" w:lineRule="auto"/>
        <w:ind w:right="-8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</w:rPr>
        <w:t>IV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. Распределение обязанностей участников исследования и персонала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BF6724">
      <w:pPr>
        <w:spacing w:after="120" w:line="240" w:lineRule="auto"/>
        <w:ind w:right="-8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1. Спонсор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D835CA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10. Решение о проведении исследования на нескольких площадках должно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быть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тщательно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рассмотрено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спонсором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совместно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 администрацией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испытательного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центра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начала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исследования. Предварительно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спонсор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должен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определить,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каким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образом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будет обеспечиваться соответствие исследований правилам и законодательству государства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–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члена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Евразийского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экономического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союза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(далее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– государство-член).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Спонсор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должен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понимать,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что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результате исследования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нескольких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площадках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будет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составлен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один заключительный отчет.</w:t>
      </w:r>
    </w:p>
    <w:p w:rsidR="00510F52" w:rsidRPr="00B87128" w:rsidRDefault="00B87128" w:rsidP="00D835CA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11. Спонсор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должен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быть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осведомлен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том,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что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если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площадка используется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качестве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испытательной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лаборатории,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объединяя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этапы исследования,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проводимого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нескольких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площадках,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ее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операции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835CA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персонал,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задействованный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исследовании,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подлежат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контролю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 стороны руководителя исследования. 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зависимости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ситуации, такой контроль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может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включать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себя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посещения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площадки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руководством, руководителем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 (или)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инспекцию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главным специалистом СОК. Руководитель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должен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указать,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каком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объеме исследование соответствует правилам.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D835CA">
      <w:pPr>
        <w:spacing w:after="120" w:line="240" w:lineRule="auto"/>
        <w:ind w:right="-8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2. Руководство испытательной лаборатории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D835CA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12. Выбор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испытательных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площадок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должен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быть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одобрен руководством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испытательной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лаборатории.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Рассматриваемые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вопросы должны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касаться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том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числе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функциональности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эффективности коммуникации,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наличия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правильно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организованной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СОК,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наличия подходящего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оборудования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опыта.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Руководство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испытательной лаборатории назначает главного специалиста СОК, который несет общую ответственность за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обеспечение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качества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всего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целом. Руководство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испытательной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лаборатории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должно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информировать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СОК всех испытательных площадок о месте нахождения главного специалиста СОК.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Если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возникает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необходимость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использования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испытательной площадки,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включенной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национальную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программу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мониторинга соответствия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правилам,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обоснование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выбора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данной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площадки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должно быть документировано. Руководство испытательной лаборатории должно уведомить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руководство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испытательной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площадки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том,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что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она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может подвергнуться инспекции уполномоченного органа государства-члена, на территории которого находится испытательная площадка. Если в данном государстве-члене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соответствующего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уполномоченного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органа, испытательная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площадка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может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подвергнуться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инспекции</w:t>
      </w:r>
      <w:r w:rsidR="00D835CA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уполномоченного органа государства-члена, в который будет представлен отчет об исследовании.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BF6724">
      <w:pPr>
        <w:spacing w:after="120" w:line="240" w:lineRule="auto"/>
        <w:ind w:right="-8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3. Руководство испытательной площадки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D835CA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13. Руководство испытательной площадки несет ответственность за предоставление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соответствующих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ресурсов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проведения исследований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площадке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выбор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ведущих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исследователей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 надлежащей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квалификацией.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Если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возникает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необходимость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заменить ведущих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исследователей,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руководство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испытательной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площадки назначает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заместителя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ведущего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исследователя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после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консультации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 спонсором, руководителем исследования и руководством испытательной лаборатории,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если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это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необходимо.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Подробные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сведения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должны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быть представлены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руководителю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своевременно,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чтобы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можно было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принять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документально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оформить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поправку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плану исследования.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Заместитель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ведущего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исследователя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должен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оценить статус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правилам работ,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выполненных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момента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замены ведущего исследователя.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BF6724">
      <w:pPr>
        <w:spacing w:after="120" w:line="240" w:lineRule="auto"/>
        <w:ind w:right="-8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4. Руководитель исследования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D835CA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14. Руководитель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должен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обеспечить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приемлемость выбранных испытательных площадок для проведения исследования. Для этого могут потребоваться визиты на испытательные площадки и встречи с персоналом испытательных площадок.</w:t>
      </w:r>
    </w:p>
    <w:p w:rsidR="00510F52" w:rsidRPr="00B87128" w:rsidRDefault="00B87128" w:rsidP="00D835CA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15. Если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руководитель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считает,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что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он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сам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может напрямую контролировать работу на одной из испытательных площадок, без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необходимости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назначения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ведущих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исследователей,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он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должен известить руководство испытательной лаборатории о такой возможности. Руководство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испытательной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лаборатории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должно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обеспечить</w:t>
      </w:r>
      <w:r w:rsidR="00D835CA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организацию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соответствующего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мониторинга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СОК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этой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площадке. Это может выполнять СОК самой испытательной площадки или главный специалист СОК.</w:t>
      </w:r>
    </w:p>
    <w:p w:rsidR="00510F52" w:rsidRPr="00B87128" w:rsidRDefault="00B87128" w:rsidP="00D835CA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16. Руководитель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несет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ответственность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за утверждение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плана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включая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объединение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частей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работы, за которые отвечают ведущие исследователи. Руководитель исследования также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утверждает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поправки,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вносит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план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 подтверждает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отклонения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плана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учитывая соответствующие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работы,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выполняемые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испытательных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площадках. Руководитель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несет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ответственность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точное информирование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всего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персонала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требованиях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исследованию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 должен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обеспечить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доступность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плана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поправок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для всего персонала, участвующего в исследовании.</w:t>
      </w:r>
    </w:p>
    <w:p w:rsidR="00510F52" w:rsidRPr="00B87128" w:rsidRDefault="00B87128" w:rsidP="00D835CA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17. Руководитель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должен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устанавливать, поддерживать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соответствующие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системы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связи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между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ним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каждым ведущим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исследователем,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также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проводить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тестирование. 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частности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важно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проверить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правильность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телефонных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номеров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 адресов электронной почты с помощью трансляций тестовых программ, чтобы изучить уровень сигнала в сельских отделениях и т. д. Возможно, потребуется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учитывать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разницу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часовых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поясах.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Руководитель исследования должен поддерживать прямой контакт с каждым ведущим исследователем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использовать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этой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цели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посредников, за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исключением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случаев,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когда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избежать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этого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невозможно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(например, необходимость в переводчике).</w:t>
      </w:r>
    </w:p>
    <w:p w:rsidR="00510F52" w:rsidRPr="00B87128" w:rsidRDefault="00B87128" w:rsidP="00D835CA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18. На протяжении всего исследования руководитель исследования должен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быть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доступен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ведущих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исследователей.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Руководитель исследования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должен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способствовать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координации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синхронизации</w:t>
      </w:r>
      <w:r w:rsidR="00D835CA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событий и перемещений проб, образцов или данных между испытательными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площадками,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также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обеспечить,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чтобы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ведущие исследователи понимали последовательность выполняемых процедур.</w:t>
      </w:r>
    </w:p>
    <w:p w:rsidR="00510F52" w:rsidRPr="00B87128" w:rsidRDefault="00B87128" w:rsidP="00D835CA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19. Руководитель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должен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необходимости поддерживать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контакт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ведущими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исследователями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относительно результатов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инспектирования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СОК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испытательных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площадок.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Все контакты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между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руководителем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ведущими исследователями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СОК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испытательной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площадки,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касающиеся результатов инспектирования, должны быть оформлены документально.</w:t>
      </w:r>
    </w:p>
    <w:p w:rsidR="00510F52" w:rsidRPr="00B87128" w:rsidRDefault="00B87128" w:rsidP="00D835CA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20. Руководитель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должен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обеспечить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подготовку заключительного отчета с учетом материалов, подготовленных ведущими исследователями.</w:t>
      </w:r>
    </w:p>
    <w:p w:rsidR="00510F52" w:rsidRPr="00B87128" w:rsidRDefault="00B87128" w:rsidP="00D835CA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21. Руководитель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должен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обеспечить,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чтобы заключительный отчет был представлен главному специалисту СОК для проверки.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Руководитель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подписывает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заключительный отчет и указывает дату подписания, чтобы подтвердить, что принимает на себя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ответственность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достоверность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данных,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также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указывает,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 каком объеме исследование соответствует правилам. Это может частично основываться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письменных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гарантиях,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представленных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ведущими исследователями.</w:t>
      </w:r>
    </w:p>
    <w:p w:rsidR="00510F52" w:rsidRPr="00B87128" w:rsidRDefault="00B87128" w:rsidP="00D835CA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22. Если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испытательных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площадках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был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назначен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ведущий исследователь,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руководитель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должен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контактировать напрямую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 персоналом, проводящим работу на этих площадках. Этот персонал должен быть указан в плане исследования.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D835CA">
      <w:pPr>
        <w:spacing w:after="120" w:line="240" w:lineRule="auto"/>
        <w:ind w:right="-8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5. Ведущий исследователь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D835CA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23. Ведущий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исследователь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действует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имени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руководителя исследования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рамках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порученного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ему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этапа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несет ответственность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обеспечение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соблюдения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правил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этого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этапа. Важное значение имеют согласованность действий и открытость рабочих взаимоотношений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между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ведущим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исследователем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руководителем исследования.</w:t>
      </w:r>
    </w:p>
    <w:p w:rsidR="00510F52" w:rsidRPr="00B87128" w:rsidRDefault="00B87128" w:rsidP="00D835CA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24. Должно существовать документально оформленное соглашение 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том,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что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ведущий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исследователь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будет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вести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порученный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ему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этап 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планом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правилами.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Подпись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ведущих исследователей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плане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является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приемлемым документальным подтверждением этому обязательству.</w:t>
      </w:r>
    </w:p>
    <w:p w:rsidR="00510F52" w:rsidRPr="00B87128" w:rsidRDefault="00B87128" w:rsidP="00D835CA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25. Отклонения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плана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стандартных операционных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процедур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(далее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–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СОП),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относящихся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исследованию, должны быть документально оформлены на испытательной площадке и подтверждены ведущим исследователем, о них следует также сообщить руководителю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 и своевременно получить его подтверждение.</w:t>
      </w:r>
    </w:p>
    <w:p w:rsidR="00510F52" w:rsidRPr="00B87128" w:rsidRDefault="00B87128" w:rsidP="00D835CA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26. Ведущий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исследователь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должен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представить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руководителю исследования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материалы,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позволяющие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подготовить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заключительный отчет. Эти материалы должны включать в себя письменное заявление от ведущего исследователя, подтверждающее соответствие правилам части работы, за которую он несет ответственность.</w:t>
      </w:r>
    </w:p>
    <w:p w:rsidR="00510F52" w:rsidRPr="00B87128" w:rsidRDefault="00B87128" w:rsidP="00D835CA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27. Ведущий исследователь должен обеспечить, чтобы все данные и образцы,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которые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он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несет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ответственность,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были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переданы руководителю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архив,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как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описано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плане исследования.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Если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они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переданы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руководителю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исследования,</w:t>
      </w:r>
      <w:r w:rsidR="00D835CA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ведущий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исследователь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должен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уведомить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руководителя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 о том, когда и где они будут переданы в архив. Во время исследования ведущий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исследователь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имеет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права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утилизировать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какие-либо образцы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без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предварительного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письменного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разрешения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руководителя исследования.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D835CA" w:rsidRDefault="00D835CA">
      <w:pPr>
        <w:rPr>
          <w:rFonts w:ascii="GHEA Grapalat" w:eastAsia="Times New Roman" w:hAnsi="GHEA Grapalat" w:cs="Times New Roman"/>
          <w:sz w:val="24"/>
          <w:szCs w:val="24"/>
          <w:lang w:val="ru-RU"/>
        </w:rPr>
      </w:pPr>
      <w:r>
        <w:rPr>
          <w:rFonts w:ascii="GHEA Grapalat" w:eastAsia="Times New Roman" w:hAnsi="GHEA Grapalat" w:cs="Times New Roman"/>
          <w:sz w:val="24"/>
          <w:szCs w:val="24"/>
          <w:lang w:val="ru-RU"/>
        </w:rPr>
        <w:br w:type="page"/>
      </w:r>
    </w:p>
    <w:p w:rsidR="00510F52" w:rsidRPr="00B87128" w:rsidRDefault="00B87128" w:rsidP="00BF6724">
      <w:pPr>
        <w:spacing w:after="120" w:line="240" w:lineRule="auto"/>
        <w:ind w:right="-8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6. Персонал, участвующий в проведении исследования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D835CA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28. Все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специалисты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технический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персонал,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участвующий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 проведении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должны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иметь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должностные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инструкции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 документы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обучении,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квалификации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стаже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работы, подтверждающие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способность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выполнять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назначенные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задания. Если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требуется,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чтобы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персонал,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участвующий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проведении исследования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следовал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СОП,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утвержденным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другой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испытательной площадки,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любое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необходимое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дополнительное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обучение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должно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быть оформлено документально.</w:t>
      </w:r>
    </w:p>
    <w:p w:rsidR="00510F52" w:rsidRPr="00B87128" w:rsidRDefault="00B87128" w:rsidP="00D835CA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29. Может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иметься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несколько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площадок,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где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временно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нанятый персонал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выполняет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определенные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задачи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исследования.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Если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эти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лица получают или вводят первичные данные, следует сохранить записи об их квалификации,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обучении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стаже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работы.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Если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такие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лица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выполняют обычные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операции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(например,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уход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лабораторными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животными), подлежащие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надзору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стороны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более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высококвалифицированного персонала, то такие записи об этих лицах не требуются.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BF6724">
      <w:pPr>
        <w:spacing w:after="120" w:line="240" w:lineRule="auto"/>
        <w:ind w:right="-8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</w:rPr>
        <w:t>V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. Обеспечение качества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D835CA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30. Необходимо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тщательно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спланировать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организовать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работу СОК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многоцентровых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исследований,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чтобы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обеспечить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соблюдение общих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принципов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надлежащей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лабораторной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практики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данных исследований.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Поскольку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проводится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нескольких</w:t>
      </w:r>
      <w:r w:rsidR="00D835CA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испытательных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площадках,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могут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возникнуть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проблемы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 управлением несколькими испытательными площадками и программами обеспечения качества.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BF6724">
      <w:pPr>
        <w:spacing w:after="120" w:line="240" w:lineRule="auto"/>
        <w:ind w:right="-8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1. Обязанности главного специалиста СОК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D835CA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31. Главный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специалист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СОК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должен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поддерживать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контакт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 отделом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СОК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испытательной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площадки,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чтобы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обеспечить инспектирование СОК на протяжении всего исследования.</w:t>
      </w:r>
    </w:p>
    <w:p w:rsidR="00510F52" w:rsidRPr="00B87128" w:rsidRDefault="00B87128" w:rsidP="00D835CA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32. Особое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внимание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следует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уделять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функционированию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 ведению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документации, относящейся к взаимодействию (контактам) между испытательными площадками. Ответственность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обеспечение качества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различных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площадках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должна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быть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установлена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начала экспериментальной работы на этих площадках.</w:t>
      </w:r>
    </w:p>
    <w:p w:rsidR="00510F52" w:rsidRPr="00B87128" w:rsidRDefault="00B87128" w:rsidP="00D835CA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33. Главный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специалист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СОК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обеспечивает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проведение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проверки плана исследования и заключительного отчета на соответствие правилам.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Инспектирование СОК заключительного отчета должно включать в себя проверку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наличия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всех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необходимых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материалов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ведущих исследователей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том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числе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доказательства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обеспечения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качества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 испытательной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площадке)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составе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заключительного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отчета.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Главный специалист СОК обеспечивает подготовку заключения СОК в отношении работы, выполненной на испытательной площадке, включая заключения СОК со всех испытательных площадок или ссылки на них.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BF6724">
      <w:pPr>
        <w:spacing w:after="120" w:line="240" w:lineRule="auto"/>
        <w:ind w:right="-8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2. Обязанности СОК испытательной площадки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D835CA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34. Как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правило,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руководство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каждой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испытательной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площадки несет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ответственность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соответствующее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обеспечение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качества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 отношении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части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проведенной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площадке.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СОК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 каждой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испытательной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площадке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должна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проверять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разделы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плана</w:t>
      </w:r>
      <w:r w:rsidR="00D835CA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относящиеся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операциям,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выполняемым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площадке. СОК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должна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хранить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копию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утвержденного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плана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 поправок к нему.</w:t>
      </w:r>
    </w:p>
    <w:p w:rsidR="00510F52" w:rsidRPr="00B87128" w:rsidRDefault="00B87128" w:rsidP="00D835CA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35. СОК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испытательной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площадке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должна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инспектировать относящуюся к исследованию работу на своей площадке согласно своим собственным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СОП,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если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иное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требуется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указанию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главного специалиста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СОК,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этом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СОК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испытательной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площадки своевременно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составляет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отчеты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любых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результатах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инспекций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 письменной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форме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адрес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ведущего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исследователя,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руководства испытательной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площадки,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руководителя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руководства испытательной лаборатории и главного специалиста СОК.</w:t>
      </w:r>
    </w:p>
    <w:p w:rsidR="00510F52" w:rsidRPr="00B87128" w:rsidRDefault="00B87128" w:rsidP="00D835CA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36. СОК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испытательной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площадке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должна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инспектировать участие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ведущего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исследователя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согласно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СОП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своей испытательной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площадки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представлять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заключение,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относящееся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 деятельности СОК на испытательной площадке.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D835CA">
      <w:pPr>
        <w:spacing w:after="120" w:line="240" w:lineRule="auto"/>
        <w:ind w:right="-8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</w:rPr>
        <w:t>VI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. Основные графики работ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D835CA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37. Многоцентровое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исследование,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которого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назначены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один либо несколько ведущих исследователей, должно иметь основной график работ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всех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задействованных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испытательных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площадок.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Обеспечение выполнения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этого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требования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входит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обязанности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руководства испытательной лаборатории и руководства испытательной площадки.</w:t>
      </w:r>
    </w:p>
    <w:p w:rsidR="00510F52" w:rsidRPr="00B87128" w:rsidRDefault="00B87128" w:rsidP="00D835CA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38. 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основном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графике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работ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должно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иметься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уникальное идентификационное название исследования, а также при необходимости перекрестные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ссылки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идентификационные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названия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испытательных площадок.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основных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графиках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работ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должен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быть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указан</w:t>
      </w:r>
      <w:r w:rsidR="00D835CA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руководитель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графике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работ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каждой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испытательной площадки –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соответствующий ведущий исследователь.</w:t>
      </w:r>
    </w:p>
    <w:p w:rsidR="00510F52" w:rsidRPr="00B87128" w:rsidRDefault="00B87128" w:rsidP="00D835CA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39. На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основном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графике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работ, находящемся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всех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площадках, должны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быть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указаны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даты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начала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завершения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фаз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работ, за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которые они отвечают.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BF6724">
      <w:pPr>
        <w:spacing w:after="120" w:line="240" w:lineRule="auto"/>
        <w:ind w:right="-8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</w:rPr>
        <w:t>VII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. План исследования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D835CA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40. Для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каждого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многоцентрового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должен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быть составлен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единый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план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исследования.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плане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должны быть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указаны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полные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наименования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адреса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всех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задействованных площадок.</w:t>
      </w:r>
    </w:p>
    <w:p w:rsidR="00510F52" w:rsidRPr="00B87128" w:rsidRDefault="00B87128" w:rsidP="00D835CA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41. 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плане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должны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быть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указаны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имя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адрес ведущих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исследователей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порученная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фаза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исследования.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Следует включать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план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информацию,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достаточную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для установления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прямого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контакта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руководителем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 (например, номер телефона).</w:t>
      </w:r>
    </w:p>
    <w:p w:rsidR="00510F52" w:rsidRPr="00B87128" w:rsidRDefault="00B87128" w:rsidP="00D835CA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42. 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плане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должно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быть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указано,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каким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образом собранные на местах данные будут представляться руководителю исследования для включения их в заключительный отчет.</w:t>
      </w:r>
    </w:p>
    <w:p w:rsidR="00510F52" w:rsidRPr="00B87128" w:rsidRDefault="00B87128" w:rsidP="00D835CA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43. Если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заранее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известно,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следует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указать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плане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 места,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где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должны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храниться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данные,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исследуемые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вещества (лекарственные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средства),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образцы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сравнения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(контрольные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образцы)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 образцы, собранные для хранения на различных площадках.</w:t>
      </w:r>
    </w:p>
    <w:p w:rsidR="00510F52" w:rsidRPr="00B87128" w:rsidRDefault="00B87128" w:rsidP="00D835CA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44. Следует обеспечить представление проекта плана исследования ведущим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исследователям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изучения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определения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возможности выполнить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отведенную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часть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общих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исследовательских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работ</w:t>
      </w:r>
      <w:r w:rsidR="00D835CA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также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специальных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технических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работ,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если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это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предусмотрено планом исследования).</w:t>
      </w:r>
    </w:p>
    <w:p w:rsidR="00510F52" w:rsidRPr="00B87128" w:rsidRDefault="00B87128" w:rsidP="00D835CA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45. Как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правило,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план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составляется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одном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языке, обычно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том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языке,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которым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свободно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владеет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руководитель исследования. Для многоцентровых исследований может потребоваться, чтобы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план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был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составлен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нескольких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языках.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Это дополнение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должно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быть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указано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исходном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плане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исследования, переведенном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плане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исходный язык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документа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должен быть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указан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всех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его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версиях.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Должен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быть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применен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механизм проверки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точности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полноты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переведенного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плана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исследования. Ответственность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точность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перевода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может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быть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возложена руководителем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специалиста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переводам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должна быть оформлена документально.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D835CA" w:rsidRDefault="00D835CA">
      <w:pPr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sz w:val="24"/>
          <w:szCs w:val="24"/>
        </w:rPr>
        <w:br w:type="page"/>
      </w:r>
    </w:p>
    <w:p w:rsidR="00510F52" w:rsidRPr="00B87128" w:rsidRDefault="00B87128" w:rsidP="00D835CA">
      <w:pPr>
        <w:spacing w:after="120" w:line="240" w:lineRule="auto"/>
        <w:ind w:right="-8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</w:rPr>
        <w:lastRenderedPageBreak/>
        <w:t>VIII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. Проведение исследования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D835CA">
      <w:pPr>
        <w:spacing w:after="120" w:line="240" w:lineRule="auto"/>
        <w:ind w:right="-8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1. Испытательные лаборатории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D835CA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46. Если персонал не присутствует на испытательных площадках в течение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всего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рабочего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времени,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могут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потребоваться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дополнительные меры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поддержания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физической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сохранности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исследуемых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веществ (лекарственных средств), образцов и данных.</w:t>
      </w:r>
    </w:p>
    <w:p w:rsidR="00510F52" w:rsidRPr="00B87128" w:rsidRDefault="00B87128" w:rsidP="00D835CA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47. При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необходимости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перемещения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данных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материалов между площадками следует установить механизмы для поддержания их сохранности.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Особое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внимание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следует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уделять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электронной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передаче данных (электронная почта, информационно-телекоммуникационная сеть</w:t>
      </w:r>
      <w:r w:rsidR="00D835CA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«Интернет» и т. д.).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BF6724">
      <w:pPr>
        <w:spacing w:after="120" w:line="240" w:lineRule="auto"/>
        <w:ind w:right="-8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2. Оборудование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D835CA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48. Используемое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оборудование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должно соответствовать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своему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назначению.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Это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относится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крупным механическим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средствам,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высокоспециализированному оборудованию, которое может использоваться на некоторых площадках.</w:t>
      </w:r>
    </w:p>
    <w:p w:rsidR="00510F52" w:rsidRPr="00B87128" w:rsidRDefault="00B87128" w:rsidP="00D835CA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49. Для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оборудования,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используемого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исследовании,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должны иметься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регистрационные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записи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проведении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технического обслуживания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калибровки,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которые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время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использования оборудования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подтверждают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его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пригодности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использованию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 назначению. Некоторая аппаратура (например, такое взятое в аренду или лизинг оборудование, как весы для крупных животных и аналитическое оборудование)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может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иметь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регистрационных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записей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 периодической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инспекции,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очистке,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техническом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обслуживании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 калибровке.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таких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случаях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должна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быть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внесена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 первичные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данные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исследованию,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чтобы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продемонстрировать пригодность оборудования к использованию по назначению.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BF6724">
      <w:pPr>
        <w:spacing w:after="120" w:line="240" w:lineRule="auto"/>
        <w:ind w:right="-8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3. Контроль и учет материалов исследования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D835CA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50. Должны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быть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наличии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процедуры,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обеспечивающие своевременную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доставку в испытательную площадку материалов, относящихся к исследованию. Необходимо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поддерживать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целостность (стабильность) данных и материалов во время транспортировки, поэтому крайне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важно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использовать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надежные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средства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транспортировки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 обеспечения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сохранности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документов.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Необходимо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иметь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четко определенные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процедуры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транспортировки,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также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четкое распределение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обязанностей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исполнителей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процессе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транспортировки данных и материалов.</w:t>
      </w:r>
    </w:p>
    <w:p w:rsidR="00510F52" w:rsidRPr="00B87128" w:rsidRDefault="00510F52" w:rsidP="00D835CA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  <w:sectPr w:rsidR="00510F52" w:rsidRPr="00B87128" w:rsidSect="00B87128">
          <w:headerReference w:type="default" r:id="rId14"/>
          <w:type w:val="continuous"/>
          <w:pgSz w:w="11907" w:h="16840" w:code="9"/>
          <w:pgMar w:top="1418" w:right="1418" w:bottom="1418" w:left="1418" w:header="0" w:footer="6" w:gutter="0"/>
          <w:cols w:space="720"/>
          <w:noEndnote/>
        </w:sectPr>
      </w:pPr>
    </w:p>
    <w:p w:rsidR="00510F52" w:rsidRPr="00B87128" w:rsidRDefault="00B87128" w:rsidP="00D835CA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51. Каждая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отправка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материала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должна сопровождаться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приложением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соответствующей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документации,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чтобы подтвердить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применяемым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нормам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права,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например, таможенному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законодательству,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законодательству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сфере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обращения лекарственных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средств,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законодательству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сфере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биологической безопасности.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Такая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документация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должна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содержать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информацию, достаточную для установления пригодности материала к использованию по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назначению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 прибытии на место. Вопросы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оформления соответствующей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документации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должны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быть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решены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отгрузки материала.</w:t>
      </w:r>
    </w:p>
    <w:p w:rsidR="00510F52" w:rsidRPr="00B87128" w:rsidRDefault="00B87128" w:rsidP="00D835CA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52. Если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материалы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транспортируются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между площадками в одной и той же грузовой партии, необходимо, чтобы они были соответствующим образом разделены и идентифицированы, во избежание путаницы или перекрестного загрязнения. Это требование особенно важно соблюдать, если вместе транспортируются материалы от более чем одного исследования.</w:t>
      </w:r>
    </w:p>
    <w:p w:rsidR="00510F52" w:rsidRPr="00B87128" w:rsidRDefault="00B87128" w:rsidP="00D835CA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53. Если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время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транспортировки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условия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окружающей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среды могут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оказывать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негативное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влияние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транспортируемые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материалы, следует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установить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процедуры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сохранения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целостности.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Может потребоваться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ведение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мониторинга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подтверждения,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что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время транспортировки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поддерживаются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необходимые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условия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окружающей среды.</w:t>
      </w:r>
    </w:p>
    <w:p w:rsidR="00510F52" w:rsidRPr="00B87128" w:rsidRDefault="00B87128" w:rsidP="00D835CA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54. Следует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уделять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внимание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хранению,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возврату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утилизации остатков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исследуемых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стандартных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веществ,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используемых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 исследовательских лабораториях.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D835CA">
      <w:pPr>
        <w:spacing w:after="120" w:line="240" w:lineRule="auto"/>
        <w:ind w:right="-8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</w:rPr>
        <w:t>IX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. Оформление результатов исследования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D835CA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55. Для каждого многоцентрового исследования следует составлять единый заключительный отчет. Заключительный отчет должен включать данные по всем фазам исследования. Ведущий исследователь составляет отчет о проведении порученного ему этапа исследования для включения его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заключительный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отчет,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заверяет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подписью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 указывает дату. В готовом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виде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отчеты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должны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включать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себя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сведения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проведении соответствующего мониторинга СОК на этой испытательной площадке и информацию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достаточную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того,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чтобы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руководитель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 мог составить полный заключительный отчет по всему исследованию. В качестве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альтернативы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необработанные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данные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могут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передаваться ведущими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исследователями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руководителю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который должен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убедиться,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что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эти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данные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представлены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заключительном отчете. В заключительном отчете, составленном таким образом, должны быть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указаны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ведущие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исследователи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фазы,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которые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они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несут ответственность.</w:t>
      </w:r>
    </w:p>
    <w:p w:rsidR="00510F52" w:rsidRPr="00B87128" w:rsidRDefault="00B87128" w:rsidP="00D835CA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56. Ведущие исследователи должны указать, в каком объеме работа, за которую они отвечают, соответствует правилам, и привести сведения о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проведении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инспекций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СОК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своей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испытательной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площадке.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Эта информация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может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быть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включена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непосредственно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заключительный отчет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либо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требуемые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данные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могут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быть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включены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заявление руководителя исследования о соблюдении правил и в заключение СОК в заключительном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отчете.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этом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следует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дать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ссылку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источник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из которого была взята данная информация и место его хранения.</w:t>
      </w:r>
    </w:p>
    <w:p w:rsidR="00510F52" w:rsidRPr="00B87128" w:rsidRDefault="00B87128" w:rsidP="00D835CA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57. Руководитель исследования должен подписать заключительный отчет и проставить дату подписи, чтобы удостоверить свою ответственность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правильность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всех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изложенных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данных.</w:t>
      </w:r>
      <w:r w:rsidR="00D835CA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Соблюдение правил должно указываться с помощью ссылки на правила и нормативные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правовые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акты,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соблюдение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которых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заявляется.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Данное Заявление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должно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распространяться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все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фазы исследования и должно согласовываться с информацией, представленной 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заявлениях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ведущих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исследователей.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заключительном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отчете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также указываются испытательные площадки, не соответствующие правилам.</w:t>
      </w:r>
    </w:p>
    <w:p w:rsidR="00510F52" w:rsidRPr="00B87128" w:rsidRDefault="00B87128" w:rsidP="00D835CA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58. 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заключительном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отчете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должно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быть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указано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место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(места) хранения плана исследования, проб исследуемых и стандартных веществ, биологических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образцов, первичных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данных 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заключительного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отчета. Отчеты,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составленные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ведущими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исследователями,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должны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содержать информацию,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касающуюся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хранения материалов,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которые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они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несут ответственность.</w:t>
      </w:r>
    </w:p>
    <w:p w:rsidR="00510F52" w:rsidRPr="00B87128" w:rsidRDefault="00B87128" w:rsidP="00D835CA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59. Поправки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заключительный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отчет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может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вносить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только руководитель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исследования.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Если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необходимая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поправка касается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фазы, проведенной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какой-либо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испытательной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площадке,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руководитель исследования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должен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связаться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ведущим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исследователем,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чтобы согласовать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соответствующие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корректирующие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действия.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Эти корректирующие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действия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должны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быть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зарегистрированы документально в полном объеме.</w:t>
      </w:r>
    </w:p>
    <w:p w:rsidR="00510F52" w:rsidRPr="00B87128" w:rsidRDefault="00B87128" w:rsidP="00D835CA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60. Если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отчет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подготавливает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ведущий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исследователь,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данный отчет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должен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соответствовать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тем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же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требованиям,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что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 заключительный отчет.</w:t>
      </w:r>
    </w:p>
    <w:p w:rsidR="00510F52" w:rsidRPr="00B87128" w:rsidRDefault="00510F52" w:rsidP="00D835CA">
      <w:pPr>
        <w:spacing w:after="120" w:line="240" w:lineRule="auto"/>
        <w:ind w:right="-8" w:firstLine="567"/>
        <w:jc w:val="both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D835CA">
      <w:pPr>
        <w:spacing w:after="120" w:line="240" w:lineRule="auto"/>
        <w:ind w:right="-8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</w:rPr>
        <w:t>X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. Стандартные операционные процедуры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BE4668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61. Правила устанавливают необходимость введения и соблюдения соответствующих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утвержденных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СОП.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многоцентровых</w:t>
      </w:r>
      <w:r w:rsidR="00D835CA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исследований применяют следующие процедуры (но не ограничиваются</w:t>
      </w:r>
      <w:r w:rsidR="00D835CA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ими):</w:t>
      </w:r>
    </w:p>
    <w:p w:rsidR="00510F52" w:rsidRPr="00B87128" w:rsidRDefault="00B87128" w:rsidP="00BE4668">
      <w:pPr>
        <w:spacing w:after="120" w:line="240" w:lineRule="auto"/>
        <w:ind w:right="-8" w:firstLine="567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выбор и мониторинг испытательных площадок;</w:t>
      </w:r>
    </w:p>
    <w:p w:rsidR="00510F52" w:rsidRPr="00B87128" w:rsidRDefault="00B87128" w:rsidP="00BE4668">
      <w:pPr>
        <w:spacing w:after="120" w:line="240" w:lineRule="auto"/>
        <w:ind w:right="-8" w:firstLine="567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назначение и замена ведущего исследователя;</w:t>
      </w:r>
    </w:p>
    <w:p w:rsidR="00510F52" w:rsidRPr="00B87128" w:rsidRDefault="00B87128" w:rsidP="00BE4668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передача данных, биологических образцов и проб между площадками;</w:t>
      </w:r>
    </w:p>
    <w:p w:rsidR="00510F52" w:rsidRPr="00B87128" w:rsidRDefault="00B87128" w:rsidP="00BE4668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проверка правильности или утверждение переводов плана исследований или СОП на иностранный язык; и</w:t>
      </w:r>
    </w:p>
    <w:p w:rsidR="00510F52" w:rsidRPr="00B87128" w:rsidRDefault="00B87128" w:rsidP="00BE4668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хранение, возврат и утилизация исследуемых и стандартных веществ, используемых на отдаленных испытательных площадках.</w:t>
      </w:r>
    </w:p>
    <w:p w:rsidR="00510F52" w:rsidRPr="00B87128" w:rsidRDefault="00B87128" w:rsidP="00BE4668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62. Правила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устанавливают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необходимость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наличия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СОП непосредственно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распоряжении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персонала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при осуществлении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исследовательской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деятельности,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независимо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того, выполняют ли они работу в данный момент.</w:t>
      </w:r>
    </w:p>
    <w:p w:rsidR="00510F52" w:rsidRPr="00B87128" w:rsidRDefault="00B87128" w:rsidP="00BE4668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63. Следует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обеспечить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соблюдение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персоналом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испытательной площадки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ее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СОП.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Если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требуется,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чтобы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они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соблюдали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другие процедуры,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указанные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руководителем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(например,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СОП, представленные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руководством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испытательной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лаборатории),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это требование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должно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быть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указано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плане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исследования.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Ведущий исследователь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несет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ответственность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обеспечение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того,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чтобы персонал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испытательной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площадки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знал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СОП,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которые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следует соблюдать, и имел доступ к соответствующей документации.</w:t>
      </w:r>
    </w:p>
    <w:p w:rsidR="00510F52" w:rsidRPr="00B87128" w:rsidRDefault="00B87128" w:rsidP="00BE4668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64. Если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требуется,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чтобы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персонал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испытательной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площадки соблюдал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СОП,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представленные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руководством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испытательной лаборатории, руководство испытательной площадки должно дать на это письменное согласие.</w:t>
      </w:r>
    </w:p>
    <w:p w:rsidR="00510F52" w:rsidRPr="00B87128" w:rsidRDefault="00B87128" w:rsidP="00BE4668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65. Если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СОП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испытательной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лаборатории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были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созданы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для использования на испытательной площадке, руководство испытательной лаборатории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должно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обеспечить,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чтобы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какие-либо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последующие редакции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СОП,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выпускаемые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время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направлялись также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испытательную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площадку, а старые версии изымались из использования. Ведущий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исследователь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должен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обеспечить,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чтобы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весь персонал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испытательной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площадки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знал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пересмотре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СОП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имел доступ только к текущей актуальной версии.</w:t>
      </w:r>
    </w:p>
    <w:p w:rsidR="00510F52" w:rsidRPr="00B87128" w:rsidRDefault="00B87128" w:rsidP="00BE4668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66. Если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испытательных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площадках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требуется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выполнять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СОП испытательной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лаборатории,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может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потребоваться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перевод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СОП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 другие языки. В этой ситуации важно, чтобы любые переводы тщательно проверялись,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инструкции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значение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различных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языковых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версий оставались идентичными. Исходный язык (язык оригинала) должен быть указан в переведенных СОП.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BE4668">
      <w:pPr>
        <w:spacing w:after="120" w:line="240" w:lineRule="auto"/>
        <w:ind w:right="-8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</w:rPr>
        <w:t>XI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. Хранение регистрационных записей и материалов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BE4668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67. Во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время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проведения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многоцентровых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следует уделять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внимание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временному хранению материалов.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Такие помещения для хранения должны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надежно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защищать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целостность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содержимого. Если данные хранятся за пределами испытательной лаборатории, следует удостовериться,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что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испытательная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площадка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имеет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возможность беспрепятственного доступа к данным, которые могут потребоваться для анализа и проверки.</w:t>
      </w:r>
    </w:p>
    <w:p w:rsidR="00510F52" w:rsidRPr="00B87128" w:rsidRDefault="00B87128" w:rsidP="00BE4668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68. Способ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хранения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регистрационных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записей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материалов должен соответствовать правилам. Если помещения для хранения на площадке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удовлетворяют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правилам,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регистрационные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записи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BE466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материалы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следует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передавать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архив,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соответствующий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требованиям правил.</w:t>
      </w:r>
    </w:p>
    <w:p w:rsidR="00510F52" w:rsidRPr="00B87128" w:rsidRDefault="00A06532" w:rsidP="00BE4668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>
        <w:rPr>
          <w:rFonts w:ascii="GHEA Grapalat" w:hAnsi="GHEA Grapalat"/>
          <w:sz w:val="24"/>
          <w:szCs w:val="24"/>
        </w:rPr>
        <w:pict>
          <v:group id="_x0000_s1038" style="position:absolute;left:0;text-align:left;margin-left:271.15pt;margin-top:112.65pt;width:99.2pt;height:.1pt;z-index:-2870;mso-position-horizontal-relative:page" coordorigin="5423,2253" coordsize="1984,2">
            <v:shape id="_x0000_s1039" style="position:absolute;left:5423;top:2253;width:1984;height:2" coordorigin="5423,2253" coordsize="1984,0" path="m5423,2253r1984,e" filled="f">
              <v:path arrowok="t"/>
            </v:shape>
            <w10:wrap anchorx="page"/>
          </v:group>
        </w:pict>
      </w:r>
      <w:r w:rsidR="00B87128"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69. Руководство</w:t>
      </w:r>
      <w:r w:rsidR="00B8712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="00B87128"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испытательной</w:t>
      </w:r>
      <w:r w:rsidR="00B8712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="00B87128"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площадки</w:t>
      </w:r>
      <w:r w:rsidR="00B8712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="00B87128"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должно</w:t>
      </w:r>
      <w:r w:rsidR="00B8712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="00B87128"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обеспечить, чтобы имелись все соответствующие документы, удостоверяющие участие испытательной площадки в исследовании.</w:t>
      </w:r>
    </w:p>
    <w:p w:rsidR="00BE4668" w:rsidRDefault="00BE4668">
      <w:pPr>
        <w:rPr>
          <w:rFonts w:ascii="GHEA Grapalat" w:eastAsia="Times New Roman" w:hAnsi="GHEA Grapalat" w:cs="Times New Roman"/>
          <w:sz w:val="24"/>
          <w:szCs w:val="24"/>
          <w:lang w:val="ru-RU"/>
        </w:rPr>
      </w:pPr>
      <w:r>
        <w:rPr>
          <w:rFonts w:ascii="GHEA Grapalat" w:eastAsia="Times New Roman" w:hAnsi="GHEA Grapalat" w:cs="Times New Roman"/>
          <w:sz w:val="24"/>
          <w:szCs w:val="24"/>
          <w:lang w:val="ru-RU"/>
        </w:rPr>
        <w:br w:type="page"/>
      </w:r>
    </w:p>
    <w:p w:rsidR="00510F52" w:rsidRPr="00B87128" w:rsidRDefault="00B87128" w:rsidP="00BE4668">
      <w:pPr>
        <w:spacing w:after="120" w:line="240" w:lineRule="auto"/>
        <w:ind w:left="4536" w:right="-8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ПРИЛОЖЕНИЕ № 4</w:t>
      </w:r>
    </w:p>
    <w:p w:rsidR="00510F52" w:rsidRPr="00B87128" w:rsidRDefault="00B87128" w:rsidP="00BE4668">
      <w:pPr>
        <w:spacing w:after="120" w:line="240" w:lineRule="auto"/>
        <w:ind w:left="4536" w:right="-8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 Правилам надлежащей лабораторной практики Евразийского экономического союза</w:t>
      </w:r>
    </w:p>
    <w:p w:rsidR="00510F52" w:rsidRPr="00B87128" w:rsidRDefault="00510F52" w:rsidP="00BE4668">
      <w:pPr>
        <w:spacing w:after="120" w:line="240" w:lineRule="auto"/>
        <w:ind w:left="4536"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BF6724">
      <w:pPr>
        <w:spacing w:after="120" w:line="240" w:lineRule="auto"/>
        <w:ind w:right="-8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ПОРЯДОК</w:t>
      </w:r>
    </w:p>
    <w:p w:rsidR="00510F52" w:rsidRPr="00B87128" w:rsidRDefault="00B87128" w:rsidP="00BF6724">
      <w:pPr>
        <w:spacing w:after="120" w:line="240" w:lineRule="auto"/>
        <w:ind w:right="-8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b/>
          <w:bCs/>
          <w:sz w:val="24"/>
          <w:szCs w:val="24"/>
          <w:lang w:val="ru-RU"/>
        </w:rPr>
        <w:t>применения Правил надлежащей лабораторной практики Евразийского экономического союза к компьютеризированным системам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BF6724">
      <w:pPr>
        <w:spacing w:after="120" w:line="240" w:lineRule="auto"/>
        <w:ind w:right="-8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</w:rPr>
        <w:t>I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. Общие положения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BE4668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Компьютеризированные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системы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(далее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–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системы), использующиеся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проведении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исследований,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отчеты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результатах которых представляются в уполномоченные органы государств – членов Евразийского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экономического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союза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(далее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–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государства-члены)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 составе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регистрационного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досье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препарата,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должны иметь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соответствующую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конструкцию,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достаточную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мощность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быть пригодными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целей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которых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они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применяются. Системы должны разрабатываться, валидироваться и эксплуатироваться в соответствии с принципами правил надлежащей лабораторной практики Евразийского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экономического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союза,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утверждаемых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Евразийской экономической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комиссией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(далее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–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правила),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кроме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того,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должны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быть установлены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соответствующие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процедуры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контроля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технического обслуживания данных систем.</w:t>
      </w:r>
    </w:p>
    <w:p w:rsidR="00510F52" w:rsidRPr="00B87128" w:rsidRDefault="00B87128" w:rsidP="00BE4668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Под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валидацией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системы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понимают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проверку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документальное подтверждение пригодности систем своему предназначению.</w:t>
      </w:r>
    </w:p>
    <w:p w:rsidR="00510F52" w:rsidRPr="00B87128" w:rsidRDefault="00B87128" w:rsidP="00BE4668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Процесс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валидации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необходим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обеспечения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гарантии соответствия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систем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заранее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заданным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техническим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требованиям. Валидация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должна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осуществляться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начала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эксплуатации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системы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 проводиться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надлежащим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образом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только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 разработанным планом валидации.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BE4668">
      <w:pPr>
        <w:spacing w:after="120" w:line="240" w:lineRule="auto"/>
        <w:ind w:left="1701" w:right="1700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</w:rPr>
        <w:t>II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. Принципы надлежащей лабораторной практики и компьютеризированные системы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BE4668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При применении принципов надлежащей лабораторной практики к вышеописанным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системам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следует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принимать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внимание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требования пунктов 52, 60, 66, 109, 116, 118 правил.</w:t>
      </w:r>
    </w:p>
    <w:p w:rsidR="00BE4668" w:rsidRDefault="00BE4668" w:rsidP="00BF6724">
      <w:pPr>
        <w:spacing w:after="120" w:line="240" w:lineRule="auto"/>
        <w:ind w:right="-8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</w:p>
    <w:p w:rsidR="00510F52" w:rsidRPr="00B87128" w:rsidRDefault="00B87128" w:rsidP="00BF6724">
      <w:pPr>
        <w:spacing w:after="120" w:line="240" w:lineRule="auto"/>
        <w:ind w:right="-8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1. Обязанности и ответственность</w:t>
      </w:r>
    </w:p>
    <w:p w:rsidR="00510F52" w:rsidRPr="00B87128" w:rsidRDefault="00510F52" w:rsidP="00BE4668">
      <w:pPr>
        <w:spacing w:after="120" w:line="240" w:lineRule="auto"/>
        <w:ind w:right="-8" w:firstLine="567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BE4668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Руководство испытательной лаборатории несет ответственность за соблюдение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требований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правил,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включая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назначение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должность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 эффективную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организацию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достаточного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числа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квалифицированных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 опытных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сотрудников,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работающих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системами,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также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обязано обеспечивать,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чтобы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помещения,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оборудование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процедуры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обработки данных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системах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соответствовали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уровню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технических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требований систем и целям исследований, в которых применяются системы.</w:t>
      </w:r>
    </w:p>
    <w:p w:rsidR="00510F52" w:rsidRPr="00B87128" w:rsidRDefault="00B87128" w:rsidP="00BE4668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Руководство испытательной лаборатории несет ответственность за обеспечение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систем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предполагаемому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назначению. Руководство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испытательной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лаборатории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должно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установить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виде принятого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письменного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документа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принципы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организации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 выполняемые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области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автоматизации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процедуры,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гарантирующие разработку,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валидацию,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эксплуатацию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обслуживание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систем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 соответствии с принципами надлежащей лабораторной практики.</w:t>
      </w:r>
    </w:p>
    <w:p w:rsidR="00510F52" w:rsidRPr="00B87128" w:rsidRDefault="00B87128" w:rsidP="00BE4668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Руководство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испытательной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лаборатории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должно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обеспечивать, ясность и соблюдение персоналом лаборатории принципов организации и выполняемых в области автоматизации процедур, а также эффективный контроль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соблюдения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данных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принципов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выполнения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данных процедур.</w:t>
      </w:r>
    </w:p>
    <w:p w:rsidR="00510F52" w:rsidRPr="00B87128" w:rsidRDefault="00B87128" w:rsidP="00BE4668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Руководство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испытательной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лаборатории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должно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назначать выделенных сотрудников, а также установить для них ответственность за разработку,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валидацию,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эксплуатацию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обслуживание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систем.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Данный персонал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должен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иметь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соответствующую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квалификацию,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опыт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 достаточную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подготовку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выполнения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своих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обязанностей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 соответствии с требованиями правил.</w:t>
      </w:r>
    </w:p>
    <w:p w:rsidR="00510F52" w:rsidRPr="00B87128" w:rsidRDefault="00B87128" w:rsidP="00BE4668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Руководители исследования согласно требованиям правил несут ответственность за общее проведение исследований.</w:t>
      </w:r>
    </w:p>
    <w:p w:rsidR="00510F52" w:rsidRPr="00B87128" w:rsidRDefault="00B87128" w:rsidP="00BE4668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Если при проведении исследований будут использоваться системы, руководству испытательной лаборатории необходимо обеспечить, чтобы руководители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полной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мере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использовали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 исследовании для достижения поставленной в исследовании цели.</w:t>
      </w:r>
    </w:p>
    <w:p w:rsidR="00510F52" w:rsidRPr="00B87128" w:rsidRDefault="00B87128" w:rsidP="00BE4668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Ответственность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руководителя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отношении обращения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данными,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полученными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электронном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виде,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идентична ответственности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работе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данными,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хранящимися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бумажном носителе.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исследованиях,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заявляемых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как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соответствующие требованиям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правил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следует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использовать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только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системы,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прошедшие процедуру валидации.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BE4668" w:rsidRDefault="00BE4668">
      <w:pPr>
        <w:rPr>
          <w:rFonts w:ascii="GHEA Grapalat" w:eastAsia="Times New Roman" w:hAnsi="GHEA Grapalat" w:cs="Times New Roman"/>
          <w:sz w:val="24"/>
          <w:szCs w:val="24"/>
          <w:lang w:val="ru-RU"/>
        </w:rPr>
      </w:pPr>
      <w:r>
        <w:rPr>
          <w:rFonts w:ascii="GHEA Grapalat" w:eastAsia="Times New Roman" w:hAnsi="GHEA Grapalat" w:cs="Times New Roman"/>
          <w:sz w:val="24"/>
          <w:szCs w:val="24"/>
          <w:lang w:val="ru-RU"/>
        </w:rPr>
        <w:br w:type="page"/>
      </w:r>
    </w:p>
    <w:p w:rsidR="00510F52" w:rsidRPr="00B87128" w:rsidRDefault="00B87128" w:rsidP="00BF6724">
      <w:pPr>
        <w:spacing w:after="120" w:line="240" w:lineRule="auto"/>
        <w:ind w:right="-8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2. Персонал</w:t>
      </w:r>
    </w:p>
    <w:p w:rsidR="00510F52" w:rsidRPr="00B87128" w:rsidRDefault="00510F52" w:rsidP="00BE4668">
      <w:pPr>
        <w:spacing w:after="120" w:line="240" w:lineRule="auto"/>
        <w:ind w:right="-8" w:firstLine="567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BE4668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Персонал, использующий системы, несет ответственность за эксплуатацию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данных систем в соответствии с требованиями правил.</w:t>
      </w:r>
      <w:r w:rsidR="00BE466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Персонал,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который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разрабатывает,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валидирует,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эксплуатирует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 обслуживает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системы,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несет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ответственность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выполнение вышеперечисленных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мероприятий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требованиями правил и установленными техническими нормами.</w:t>
      </w:r>
    </w:p>
    <w:p w:rsidR="00510F52" w:rsidRPr="00B87128" w:rsidRDefault="00B87128" w:rsidP="00BE4668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Обязательства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ответственность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службы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обеспечения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качества (далее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–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СОК)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отношении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оценки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систем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должны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быть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определены руководством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испытательной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лаборатории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внесены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служебные инструкции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стандартными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операционными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процедурами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(далее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– СОП).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Программа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обеспечения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качества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должна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включать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себя процедуры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методы,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гарантирующие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всех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этапов валидации,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эксплуатации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технического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обслуживания компьютеризированных систем установленным стандартам. Кроме того, программа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обеспечения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качества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должна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включать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себя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процедуры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 методы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установки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приобретенных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систем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процесс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разработки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систем внутренними силами организации.</w:t>
      </w:r>
    </w:p>
    <w:p w:rsidR="00510F52" w:rsidRPr="00B87128" w:rsidRDefault="00B87128" w:rsidP="00BE4668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Персонал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СОК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должен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контролировать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систем принципам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надлежащей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лабораторной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практики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должен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пройти обучение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необходимым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специальным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(профильным)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техническим навыкам. Персонал СОК должен быть знаком с системами в достаточной степени,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чтобы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иметь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возможность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вынести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отношении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качества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их валидации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объективные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замечания;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некоторых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случаях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может потребоваться назначение профильного аудитора.</w:t>
      </w:r>
    </w:p>
    <w:p w:rsidR="00510F52" w:rsidRPr="00B87128" w:rsidRDefault="00B87128" w:rsidP="00BE4668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Для обзора данных персонал СОК должен иметь непосредственный доступ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правами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пользователя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«только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чтения»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данным, хранящимся в системе.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BF6724">
      <w:pPr>
        <w:spacing w:after="120" w:line="240" w:lineRule="auto"/>
        <w:ind w:right="-8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3. Обучение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BE4668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Правила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устанавливают,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чтобы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испытательной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лаборатории имелся квалифицированный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опытный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персонал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надлежащего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уровня, документированные учебные программы по работе с системами как для обучения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рабочем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месте,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так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необходимости,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внешних учебных курсах. Записи о подобном обучении должны быть сохранены.</w:t>
      </w:r>
    </w:p>
    <w:p w:rsidR="00510F52" w:rsidRPr="00B87128" w:rsidRDefault="00B87128" w:rsidP="00BE4668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Вышеуказанное положение распространяется на весь персонал, использующий в своей работе системы.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BE4668" w:rsidRDefault="00BE4668">
      <w:pPr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sz w:val="24"/>
          <w:szCs w:val="24"/>
        </w:rPr>
        <w:br w:type="page"/>
      </w:r>
    </w:p>
    <w:p w:rsidR="00510F52" w:rsidRPr="00B87128" w:rsidRDefault="00B87128" w:rsidP="00BF6724">
      <w:pPr>
        <w:spacing w:after="120" w:line="240" w:lineRule="auto"/>
        <w:ind w:right="-8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</w:rPr>
        <w:lastRenderedPageBreak/>
        <w:t>III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. Помещения и оборудование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BE4668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проведения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требованиями Правил требуется наличие соответствующих помещений и оборудования для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обеспечения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функционирования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систем.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Кроме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того,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системам предъявляются следующие специальные требования.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BF6724">
      <w:pPr>
        <w:spacing w:after="120" w:line="240" w:lineRule="auto"/>
        <w:ind w:right="-8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1. Помещения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BE4668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Необходимо обеспечить физическое расположение компьютерного аппаратного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обеспечения,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периферийных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компонентов, коммуникационного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оборудования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электронных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носителей информации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надлежащего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функционирования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системы.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Следует избегать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воздействия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системы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экстремальных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температур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 влажности,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пыли,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электромагнитных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помех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близкого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расположения систем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кабелям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высокого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напряжения,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кроме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случаев,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когда оборудование специально предназначено для работы в подобных условиях.</w:t>
      </w:r>
    </w:p>
    <w:p w:rsidR="00510F52" w:rsidRPr="00B87128" w:rsidRDefault="00B87128" w:rsidP="00BE4668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Также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необходимо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обеспечить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надлежащее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электропитание компьютерного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оборудования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необходимости,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резервное</w:t>
      </w:r>
      <w:r w:rsidR="00BE466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копирование или бесперебойное питание систем, неисправность которых может повлиять на результаты исследования.</w:t>
      </w:r>
    </w:p>
    <w:p w:rsidR="00510F52" w:rsidRPr="00B87128" w:rsidRDefault="00B87128" w:rsidP="00BE4668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Необходимо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иметь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соответствующие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помещения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безопасного хранения электронных носителей информации;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BF6724">
      <w:pPr>
        <w:spacing w:after="120" w:line="240" w:lineRule="auto"/>
        <w:ind w:right="-8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2. Оборудование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BF6724">
      <w:pPr>
        <w:spacing w:after="120" w:line="240" w:lineRule="auto"/>
        <w:ind w:right="-8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Аппаратное и программное обеспечение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E708C2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Система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является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группой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аппаратных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компонентов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 соответствующего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программного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обеспечения,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разработанных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 собранных для выполнения определенной функции или группы функций.</w:t>
      </w:r>
    </w:p>
    <w:p w:rsidR="00510F52" w:rsidRPr="00B87128" w:rsidRDefault="00B87128" w:rsidP="00E708C2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 аппаратному обеспечению относятся материальные компоненты системы, состоящие из компьютера и периферийных компонентов.</w:t>
      </w:r>
    </w:p>
    <w:p w:rsidR="00510F52" w:rsidRPr="00B87128" w:rsidRDefault="00B87128" w:rsidP="00E708C2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Программное обеспечение представляет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собой компьютерные программы, управляющие функционированием системы.</w:t>
      </w:r>
    </w:p>
    <w:p w:rsidR="00510F52" w:rsidRPr="00B87128" w:rsidRDefault="00B87128" w:rsidP="00E708C2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Все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требования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Правил,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применяемые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оборудованию,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равной степени применимы к аппаратному, и программному обеспечению.</w:t>
      </w:r>
    </w:p>
    <w:p w:rsidR="00510F52" w:rsidRPr="00B87128" w:rsidRDefault="00B87128" w:rsidP="00BF6724">
      <w:pPr>
        <w:spacing w:after="120" w:line="240" w:lineRule="auto"/>
        <w:ind w:right="-8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Коммуникации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E708C2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Коммуникации,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относящиеся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системам,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делятся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2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основные категории:</w:t>
      </w:r>
    </w:p>
    <w:p w:rsidR="00510F52" w:rsidRPr="00B87128" w:rsidRDefault="00B87128" w:rsidP="00E708C2">
      <w:pPr>
        <w:spacing w:after="120" w:line="240" w:lineRule="auto"/>
        <w:ind w:right="-8" w:firstLine="567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коммуникации между компьютерами;</w:t>
      </w:r>
    </w:p>
    <w:p w:rsidR="00510F52" w:rsidRPr="00B87128" w:rsidRDefault="00B87128" w:rsidP="00E708C2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коммуникации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между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компьютерами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периферийными компонентами.</w:t>
      </w:r>
    </w:p>
    <w:p w:rsidR="00510F52" w:rsidRPr="00B87128" w:rsidRDefault="00B87128" w:rsidP="00E708C2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Все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коммуникационные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линии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являются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потенциальными источниками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возникновения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ошибок,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которые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могут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привести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потере или повреждению данных. Для обеспечения безопасности и целостности системы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должен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быть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обеспечен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соответствующий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контроль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процессов</w:t>
      </w:r>
      <w:r w:rsidR="00E708C2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разработки,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валидации,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эксплуатации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технического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обслуживания систем.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BF6724">
      <w:pPr>
        <w:spacing w:after="120" w:line="240" w:lineRule="auto"/>
        <w:ind w:right="-8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</w:rPr>
        <w:t>IV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. Техническое обслуживание и аварийное восстановление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E708C2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Все системы следует устанавливать и обслуживать таким образом, чтобы обеспечивать непрерывность их работы.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BF6724">
      <w:pPr>
        <w:spacing w:after="120" w:line="240" w:lineRule="auto"/>
        <w:ind w:right="-8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1. Техническое обслуживание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F37BD4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Должны быть в наличии, принятые в виде письменного документа процедуры,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охватывающие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как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плановое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профилактическое обслуживание, так и устранение неисправностей систем. Эти процедуры должны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четко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определять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роль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ответственность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вовлеченного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 процесс технического обслуживания систем персонала. В случаях когда такие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операции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обслуживанию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требуют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изменений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аппаратного и (или)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программного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обеспечения,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может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возникнуть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необходимость повторной валидации систем. Во время рутинной работы систем должна записываться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любых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проблемах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несоответствиях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 системах,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также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любые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предпринятые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персоналом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действия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 исправлению возникших проблем и несоответствий.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BF6724">
      <w:pPr>
        <w:spacing w:after="120" w:line="240" w:lineRule="auto"/>
        <w:ind w:right="-8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2. Аварийное восстановление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F37BD4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Должны быть в наличии, принятые в виде письменного документа процедуры,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описывающие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меры,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которые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необходимо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предпринять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 случае частичного или полного отказа компьютеризированной системы. Меры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могут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варьироваться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запланированного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сокращения аппаратного оборудования системы до отказа от использования системы и перехода на работу с бумажными носителями информации. Все планы действия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аварийных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ситуациях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должны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быть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тщательно</w:t>
      </w:r>
      <w:r w:rsidR="00F37BD4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документированы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валидированы;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они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должны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обеспечивать сохранение непрерывной целостности данных и не должны каким-либо образом угрожать исследованию. Персонал, участвующий в проведении исследования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требованиями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Правил,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должен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быть осведомлен о наличии данных планов действия в аварийных ситуациях.</w:t>
      </w:r>
    </w:p>
    <w:p w:rsidR="00510F52" w:rsidRPr="00B87128" w:rsidRDefault="00B87128" w:rsidP="00F37BD4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Процедуры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восстановления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системы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должны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зависеть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степени критичности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системы.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Необходимо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иметь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наличии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резервные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копии всех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программ.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Если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процедуры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восстановления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вызывают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изменение аппаратного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программного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обеспечения,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может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потребоваться повторная валидация системы.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BF6724">
      <w:pPr>
        <w:spacing w:after="120" w:line="240" w:lineRule="auto"/>
        <w:ind w:right="-8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</w:rPr>
        <w:t>V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. Данные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F37BD4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требованиями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Правил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первичными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данными являются оригиналы записей и документации, включая данные, которые напрямую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введены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 компьютер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через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интерфейс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прибора,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которые являются результатами оригинальных экспериментальных наблюдений и действий в ходе исследования и необходимы для формирования и оценки отчета о данном исследовании.</w:t>
      </w:r>
    </w:p>
    <w:p w:rsidR="00510F52" w:rsidRPr="00B87128" w:rsidRDefault="00B87128" w:rsidP="00F37BD4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Системы, работающие в соответствии с требованиями Правил, могут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быть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связаны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первичными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данными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использованием различных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носителей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(например,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электронных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носителей информации,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распечаток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компьютера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приборов,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также копий микрофильмов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(микрофиш)).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Необходимо,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чтобы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вид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носителей информации для первичных данных был определен для каждой системы.</w:t>
      </w:r>
    </w:p>
    <w:p w:rsidR="00510F52" w:rsidRPr="00B87128" w:rsidRDefault="00B87128" w:rsidP="00F37BD4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Если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системы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используются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сбора,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обработки,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представления или хранения первичных данных в электронном виде, то конфигурация системы всегда должна обеспечивать сохранение аудиторских данных в</w:t>
      </w:r>
      <w:r w:rsidR="00F37BD4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полном объеме, чтобы была возможность проследить все изменения данных,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том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числе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первичных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данных.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Должна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быть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возможность идентификации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всех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внесенных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изменений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данных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лицами,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которые внесли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эти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изменения при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помощи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(электронной)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подписи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указанием времени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даты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внесения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изменений.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Причины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внесения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изменений должны быть указаны.</w:t>
      </w:r>
    </w:p>
    <w:p w:rsidR="00510F52" w:rsidRPr="00B87128" w:rsidRDefault="00B87128" w:rsidP="00F37BD4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Если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первичные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данные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хранятся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электронных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носителях информации,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необходимо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обеспечить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выполнение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требований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их долгосрочному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хранению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зависимости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типа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хранимых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данных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 ожидаемого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срока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службы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системы.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изменении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системе аппаратного и программного обеспечения должен быть сохранен доступ к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первичным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данным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старой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конфигурации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системы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безопасное хранение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гарантирования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целостности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данных.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Такая вспомогательная информация, как журналы обслуживания оборудования 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протоколы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калибровки,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которая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необходима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подтверждения достоверности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первичных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данных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которая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позволяет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восстановить отдельный эксперимент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или все исследование, должна быть сохранена в архивах.</w:t>
      </w:r>
    </w:p>
    <w:p w:rsidR="00510F52" w:rsidRPr="00B87128" w:rsidRDefault="00B87128" w:rsidP="00F37BD4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СОП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обеспечения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работы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системы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также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должны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описывать альтернативные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процедуры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сбора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данных,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которым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необходимо следовать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случае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сбоя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системы.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таких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обстоятельствах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любые вручную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записанные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первичные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данные,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дальнейшем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вводимые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 систему,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должны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быть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четко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обозначены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качестве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такого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вида собранных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данных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сохранены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качестве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первичных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записей. Процедуры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резервированию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данных,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проводимые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помощи альтернативных процедур (например, ручных записей), должны свести к</w:t>
      </w:r>
      <w:r w:rsidR="00F37BD4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минимуму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риск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потери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данных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гарантировать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сохранение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таких записей.</w:t>
      </w:r>
    </w:p>
    <w:p w:rsidR="00510F52" w:rsidRPr="00B87128" w:rsidRDefault="00B87128" w:rsidP="00F37BD4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 случае устаревания системы необходимо перевести электронные первичные данные из одной системы в другую, при этом данный процесс должен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быть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документирован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надлежащим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образом,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целостность данных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подтверждена.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случае,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если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подобный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перенос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данных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 осуществим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практически, первичные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данные должны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быть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перенесены на другой носитель информации и их точное копирование должно быть подтверждено до начала удаления оригинальных электронных записей.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BF6724">
      <w:pPr>
        <w:spacing w:after="120" w:line="240" w:lineRule="auto"/>
        <w:ind w:right="-8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</w:rPr>
        <w:t>VI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. Компьютерная безопасность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F37BD4">
      <w:pPr>
        <w:spacing w:after="120" w:line="240" w:lineRule="auto"/>
        <w:ind w:right="-8" w:firstLine="709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Для защиты аппаратного оборудования, программного обеспечения и самих данных от повреждения, несанкционированного изменения или потери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данных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должны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быть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приняты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виде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письменного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документа процедуры обеспечения безопасности.</w:t>
      </w:r>
    </w:p>
    <w:p w:rsidR="00510F52" w:rsidRPr="00B87128" w:rsidRDefault="00B87128" w:rsidP="00F37BD4">
      <w:pPr>
        <w:spacing w:after="120" w:line="240" w:lineRule="auto"/>
        <w:ind w:right="-8" w:firstLine="709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данном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контексте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«безопасность»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означает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предотвращение несанкционированного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доступа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данным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предотвращение изменений как системы в целом, так и изменений данных, хранящихся в ней. Следует учитывать возможность повреждения данных вирусами или другими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программами-агентами.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Должны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быть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приняты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меры безопасности, обеспечивающие целостность данных при краткосрочных и долгосрочных сбоях системы.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BF6724">
      <w:pPr>
        <w:spacing w:after="120" w:line="240" w:lineRule="auto"/>
        <w:ind w:right="-8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1. Физическая безопасность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F37BD4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 целях ограничения доступа к компьютерному и коммуникационному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оборудованию,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периферийным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компонентам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 электронным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носителям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его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предоставления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только</w:t>
      </w:r>
      <w:r w:rsidR="00F37BD4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уполномоченному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персоналу,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необходимо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применять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физические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меры безопасности.</w:t>
      </w:r>
    </w:p>
    <w:p w:rsidR="00510F52" w:rsidRPr="00B87128" w:rsidRDefault="00B87128" w:rsidP="00F37BD4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оборудованию,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которое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расположено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специальных</w:t>
      </w:r>
      <w:r w:rsidR="00F37BD4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«компьютерных помещениях» (например, персональным компьютерам и терминалам),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должны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применяться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как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минимум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стандартные процедуры контроля доступа, имеющиеся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в испытательной лаборатории.</w:t>
      </w:r>
    </w:p>
    <w:p w:rsidR="00510F52" w:rsidRPr="00B87128" w:rsidRDefault="00B87128" w:rsidP="00F37BD4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 тех испытательных лабораториях, где такое оборудование располагается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удаленно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(например,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использовании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портативные компонентов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линий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модемной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связи),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должны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быть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приняты дополнительные меры обеспечения физической безопасности.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F37BD4">
      <w:pPr>
        <w:spacing w:after="120" w:line="240" w:lineRule="auto"/>
        <w:ind w:right="-8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2. Логическая безопасность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F37BD4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Чтобы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предотвратить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несанкционированный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доступ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системе, программным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приложениям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данным,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необходимо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обеспечить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меры логической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безопасности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каждой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системы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ее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программного приложения.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Необходимо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обеспечивать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использование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только утвержденных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версий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валидированного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программного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обеспечения. Логическая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безопасность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включает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себя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необходимость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введения уникального идентификатора пользователя с соответствующим паролем для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входа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систему. Любой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ввод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данных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установку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программного обеспечения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из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внешних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источников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следует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контролировать.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Такие элементы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контроля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могут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обеспечиваться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помощью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программного обеспечения операционной системы компьютера, специальных программ безопасности, встроенных в приложения процедур, или комбинаций всего вышеперечисленного.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BF6724">
      <w:pPr>
        <w:spacing w:after="120" w:line="240" w:lineRule="auto"/>
        <w:ind w:right="-8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3. Целостность данных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F37BD4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Поддержание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целостности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данных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является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одним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из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главных требований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Правил,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необходимо,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чтобы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весь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персонал,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связанный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 системой,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был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ознакомлен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понимал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необходимость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применения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мер безопасности.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Руководство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испытательной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лаборатории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должно гарантировать,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чтобы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персонал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был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ознакомлен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важностью обеспечения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безопасности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данных,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применяемых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процедурах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 особенностях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системы,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которые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позволяют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обеспечить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надлежащую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ее безопасность,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также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осведомлен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последствиях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несоблюдения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мер безопасности.</w:t>
      </w:r>
    </w:p>
    <w:p w:rsidR="00510F52" w:rsidRPr="00B87128" w:rsidRDefault="00B87128" w:rsidP="00F37BD4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Функции системы, обеспечивающие целостность данных могут включать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плановое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наблюдение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доступом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системе,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внедрение программ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верификации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файлов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отчетов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исключениях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(или) правилах.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F37BD4" w:rsidRDefault="00F37BD4">
      <w:pPr>
        <w:rPr>
          <w:rFonts w:ascii="GHEA Grapalat" w:eastAsia="Times New Roman" w:hAnsi="GHEA Grapalat" w:cs="Times New Roman"/>
          <w:sz w:val="24"/>
          <w:szCs w:val="24"/>
          <w:lang w:val="ru-RU"/>
        </w:rPr>
      </w:pPr>
      <w:r>
        <w:rPr>
          <w:rFonts w:ascii="GHEA Grapalat" w:eastAsia="Times New Roman" w:hAnsi="GHEA Grapalat" w:cs="Times New Roman"/>
          <w:sz w:val="24"/>
          <w:szCs w:val="24"/>
          <w:lang w:val="ru-RU"/>
        </w:rPr>
        <w:br w:type="page"/>
      </w:r>
    </w:p>
    <w:p w:rsidR="00510F52" w:rsidRPr="00B87128" w:rsidRDefault="00B87128" w:rsidP="00BF6724">
      <w:pPr>
        <w:spacing w:after="120" w:line="240" w:lineRule="auto"/>
        <w:ind w:right="-8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4. Резервное копирование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F37BD4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Резервное копирование программного обеспечения и данных является стандартной практикой при работе с системой, которая позволяет восстановить систему после любых неполадок (например, повреждения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диска),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ставящих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под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угрозу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целостность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системы.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 данном случае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допускается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возможность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перевода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резервной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копии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 первичные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данные,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после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чего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они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должны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рассматриваться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как первичные данные.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BF6724">
      <w:pPr>
        <w:spacing w:after="120" w:line="240" w:lineRule="auto"/>
        <w:ind w:right="-8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</w:rPr>
        <w:t>VII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. Валидация компьютеризированных систем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F37BD4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Системы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должны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быть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пригодны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предусмотренного назначения.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F37BD4">
      <w:pPr>
        <w:spacing w:after="120" w:line="240" w:lineRule="auto"/>
        <w:ind w:right="-8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1. Приемочные испытания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F37BD4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Компьютеризированные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системы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должны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быть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спроектированы так,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чтобы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соответствовать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требованиям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Правил.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Они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должны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быть установлены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предварительно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разработанным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планом. При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этом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необходимо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наличие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соответствующей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документации, подтверждающей,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что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каждая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система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была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разработана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под соответствующим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контролем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(предпочтительно)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 общепризнанными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стандартами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качества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техническими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стандартами (например,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ИСО 9001).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Должны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быть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также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предоставлены доказательства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того,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что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система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была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надлежащим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образом протестирована испытательной лабораторией на соответствие критериям приемки до введения в рутинное использование.</w:t>
      </w:r>
    </w:p>
    <w:p w:rsidR="00510F52" w:rsidRPr="00B87128" w:rsidRDefault="00B87128" w:rsidP="00F37BD4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Процедура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официального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приемочного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испытания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требует проведения испытаний в соответствии с заранее установленным планом 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сохранения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документированного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свидетельства,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содержащего следующую информацию:</w:t>
      </w:r>
    </w:p>
    <w:p w:rsidR="00510F52" w:rsidRPr="00B87128" w:rsidRDefault="00B87128" w:rsidP="00F37BD4">
      <w:pPr>
        <w:spacing w:after="120" w:line="240" w:lineRule="auto"/>
        <w:ind w:right="-8" w:firstLine="567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процедуры испытания;</w:t>
      </w:r>
    </w:p>
    <w:p w:rsidR="00F37BD4" w:rsidRDefault="00B87128" w:rsidP="00F37BD4">
      <w:pPr>
        <w:spacing w:after="120" w:line="240" w:lineRule="auto"/>
        <w:ind w:right="-8" w:firstLine="567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данные проведенного испытания;</w:t>
      </w:r>
    </w:p>
    <w:p w:rsidR="00F37BD4" w:rsidRDefault="00F37BD4" w:rsidP="00F37BD4">
      <w:pPr>
        <w:spacing w:after="120" w:line="240" w:lineRule="auto"/>
        <w:ind w:right="-8" w:firstLine="567"/>
        <w:rPr>
          <w:rFonts w:ascii="GHEA Grapalat" w:eastAsia="Times New Roman" w:hAnsi="GHEA Grapalat" w:cs="Times New Roman"/>
          <w:sz w:val="24"/>
          <w:szCs w:val="24"/>
          <w:lang w:val="ru-RU"/>
        </w:rPr>
      </w:pPr>
      <w:r>
        <w:rPr>
          <w:rFonts w:ascii="GHEA Grapalat" w:eastAsia="Times New Roman" w:hAnsi="GHEA Grapalat" w:cs="Times New Roman"/>
          <w:sz w:val="24"/>
          <w:szCs w:val="24"/>
          <w:lang w:val="ru-RU"/>
        </w:rPr>
        <w:t>результаты испытаний;</w:t>
      </w:r>
    </w:p>
    <w:p w:rsidR="00510F52" w:rsidRPr="00B87128" w:rsidRDefault="00B87128" w:rsidP="00F37BD4">
      <w:pPr>
        <w:spacing w:after="120" w:line="240" w:lineRule="auto"/>
        <w:ind w:right="-8" w:firstLine="567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официальная сводка об испытании;</w:t>
      </w:r>
    </w:p>
    <w:p w:rsidR="00510F52" w:rsidRPr="00B87128" w:rsidRDefault="00B87128" w:rsidP="00F37BD4">
      <w:pPr>
        <w:spacing w:after="120" w:line="240" w:lineRule="auto"/>
        <w:ind w:right="-8" w:firstLine="567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записи о приемке результатов испытания.</w:t>
      </w:r>
    </w:p>
    <w:p w:rsidR="00510F52" w:rsidRPr="00B87128" w:rsidRDefault="00B87128" w:rsidP="00F37BD4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Допустимо,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чтобы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большая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часть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документации,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относящаяся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 установленным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производителем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системам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созданная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процессе разработки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систем,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хранилась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сайте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производителя.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этом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случае, данные официальной оценки и (или) аудита производителя должны быть в наличии в испытательной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лаборатории.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BF6724">
      <w:pPr>
        <w:spacing w:after="120" w:line="240" w:lineRule="auto"/>
        <w:ind w:right="-8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2. Ретроспективная оценка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F37BD4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Если для уже использованной системы необходимость соблюдения требований Правил не была предусмотрена или указана, должно быть в наличии документальное обоснование возможности использования такой системы,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которое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должно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включать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себя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ретроспективную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оценку, используемую для валидации (определения пригодности) системы.</w:t>
      </w:r>
    </w:p>
    <w:p w:rsidR="00510F52" w:rsidRPr="00B87128" w:rsidRDefault="00B87128" w:rsidP="00F37BD4">
      <w:pPr>
        <w:spacing w:after="120" w:line="240" w:lineRule="auto"/>
        <w:ind w:right="-8" w:firstLine="567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Ретроспективная оценка включает:</w:t>
      </w:r>
    </w:p>
    <w:p w:rsidR="00F37BD4" w:rsidRDefault="00B87128" w:rsidP="00F37BD4">
      <w:pPr>
        <w:spacing w:after="120" w:line="240" w:lineRule="auto"/>
        <w:ind w:right="-8" w:firstLine="567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сбор всех архивных записей, связанных с системой;</w:t>
      </w:r>
    </w:p>
    <w:p w:rsidR="00F37BD4" w:rsidRDefault="00B87128" w:rsidP="00F37BD4">
      <w:pPr>
        <w:spacing w:after="120" w:line="240" w:lineRule="auto"/>
        <w:ind w:right="-8" w:firstLine="567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рассмотрение и собственно оценку записей;</w:t>
      </w:r>
    </w:p>
    <w:p w:rsidR="00510F52" w:rsidRPr="00B87128" w:rsidRDefault="00B87128" w:rsidP="00F37BD4">
      <w:pPr>
        <w:spacing w:after="120" w:line="240" w:lineRule="auto"/>
        <w:ind w:right="-8" w:firstLine="567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составление письменной сводки.</w:t>
      </w:r>
    </w:p>
    <w:p w:rsidR="00510F52" w:rsidRPr="00B87128" w:rsidRDefault="00B87128" w:rsidP="00F37BD4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письменной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сводке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ретроспективной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оценки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необходимо указывать,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какие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доказательства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валидации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доступны,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также,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какие шаги следует предпринять в будущем для обеспечения валидации такой систем.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BF6724">
      <w:pPr>
        <w:spacing w:after="120" w:line="240" w:lineRule="auto"/>
        <w:ind w:right="-8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3. Контроль изменений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F37BD4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Контроль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изменений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как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вид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валидации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системы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означает утверждение и документирование любого изменения системы в течение срока ее эксплуатации. Контроль изменений необходим в случаях, когда изменения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могут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повлиять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статус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валидации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системы.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Процедуры контроля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изменений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должны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применяться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сразу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после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подтверждения готовности системы к эксплуатации.</w:t>
      </w:r>
    </w:p>
    <w:p w:rsidR="00510F52" w:rsidRPr="00B87128" w:rsidRDefault="00B87128" w:rsidP="00F37BD4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процедуре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контроля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изменений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должен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быть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описан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метод оценки,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позволяющий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определять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объем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повторного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испытания, необходимого для поддержания системы в валидированном состоянии. В рамках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выполнения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процедур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контроля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изменений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должны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быть</w:t>
      </w:r>
      <w:r w:rsidR="00F37BD4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определены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лица,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ответственные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определение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необходимости проведения контроля изменений и его одобрение.</w:t>
      </w:r>
    </w:p>
    <w:p w:rsidR="00510F52" w:rsidRPr="00B87128" w:rsidRDefault="00B87128" w:rsidP="00F37BD4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Независимо от источника происхождения изменения (поставленная владельцем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программного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обеспечения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система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система собственной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разработки)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соответствующая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должна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быть представлена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как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часть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процесса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контроля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изменений.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Процедуры контроля изменений должны гарантировать целостность данных.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F37BD4" w:rsidRDefault="00F37BD4">
      <w:pPr>
        <w:rPr>
          <w:rFonts w:ascii="GHEA Grapalat" w:eastAsia="Times New Roman" w:hAnsi="GHEA Grapalat" w:cs="Times New Roman"/>
          <w:sz w:val="24"/>
          <w:szCs w:val="24"/>
          <w:lang w:val="ru-RU"/>
        </w:rPr>
      </w:pPr>
      <w:r>
        <w:rPr>
          <w:rFonts w:ascii="GHEA Grapalat" w:eastAsia="Times New Roman" w:hAnsi="GHEA Grapalat" w:cs="Times New Roman"/>
          <w:sz w:val="24"/>
          <w:szCs w:val="24"/>
          <w:lang w:val="ru-RU"/>
        </w:rPr>
        <w:br w:type="page"/>
      </w:r>
    </w:p>
    <w:p w:rsidR="00510F52" w:rsidRPr="00B87128" w:rsidRDefault="00B87128" w:rsidP="00BF6724">
      <w:pPr>
        <w:spacing w:after="120" w:line="240" w:lineRule="auto"/>
        <w:ind w:right="-8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4. Механизм поддержки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F37BD4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обеспечения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системы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предусмотренному назначению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должны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быть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созданы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механизмы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поддержки, обеспечивающие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корректное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функционирование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использование системы.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Они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могут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включать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 себя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систему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управления,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обучение, обслуживание,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техническую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поддержку, аудит и (или) оценку эксплуатационных показателей. Оценка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эксплуатационных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показателей означает номинальный осмотр системы через определенные промежутки времени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 целью подтверждения соответствия системы установленным критериям функционирования (например, надежности, чувствительности, производственной мощности).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BF6724">
      <w:pPr>
        <w:spacing w:after="120" w:line="240" w:lineRule="auto"/>
        <w:ind w:right="-8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</w:rPr>
        <w:t>VIII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. Документирование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F37BD4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Перечисленные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ниже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подразделы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представляют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требования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 созданию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минимальной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документации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необходимой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разработки, валидации, эксплуатации и техническому обслуживанию систем.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BF6724">
      <w:pPr>
        <w:spacing w:after="120" w:line="240" w:lineRule="auto"/>
        <w:ind w:right="-8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1. Порядок действий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F37BD4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Необходимо утверждение принятых в форме письменного документа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принципов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административного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управления,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описывающих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F37BD4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том числе процесс приобретения, требования к системе, проектирование системы,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ее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валидацию,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испытание,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установку,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эксплуатацию, техническое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обслуживание,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подбор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персонала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работы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системой, контроль, аудит, мониторинг и изъятие из обращения систем.</w:t>
      </w:r>
    </w:p>
    <w:p w:rsidR="00510F52" w:rsidRPr="00B87128" w:rsidRDefault="00510F52" w:rsidP="00F37BD4">
      <w:pPr>
        <w:spacing w:after="120" w:line="240" w:lineRule="auto"/>
        <w:ind w:right="-8" w:firstLine="567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BF6724">
      <w:pPr>
        <w:spacing w:after="120" w:line="240" w:lineRule="auto"/>
        <w:ind w:right="-8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2. Описание приложения</w:t>
      </w:r>
    </w:p>
    <w:p w:rsidR="00510F52" w:rsidRPr="00B87128" w:rsidRDefault="00B87128" w:rsidP="00BF6724">
      <w:pPr>
        <w:spacing w:after="120" w:line="240" w:lineRule="auto"/>
        <w:ind w:right="-8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(прикладного программного обеспечения)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F37BD4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Каждое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приложение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должно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сопровождаться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документацией, в которой подробно описываются:</w:t>
      </w:r>
    </w:p>
    <w:p w:rsidR="00510F52" w:rsidRPr="00B87128" w:rsidRDefault="00B87128" w:rsidP="00F37BD4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наименование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приложения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(прикладного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программного обеспечения)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идентификационного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кода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подробное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четкое описание целей приложения;</w:t>
      </w:r>
    </w:p>
    <w:p w:rsidR="00510F52" w:rsidRPr="00B87128" w:rsidRDefault="00B87128" w:rsidP="00F37BD4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аппаратное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обеспечение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(с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номерами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моделей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аппаратов),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 которое установлено приложение;</w:t>
      </w:r>
    </w:p>
    <w:p w:rsidR="00510F52" w:rsidRPr="00B87128" w:rsidRDefault="00B87128" w:rsidP="00F37BD4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программное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обеспечение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операционной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другой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системы (например,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инструментов),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используемое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сочетании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приложением (прикладным программным обеспечением);</w:t>
      </w:r>
    </w:p>
    <w:p w:rsidR="00510F52" w:rsidRPr="00B87128" w:rsidRDefault="00B87128" w:rsidP="00F37BD4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используемые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языки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программирования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приложения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 (или)</w:t>
      </w:r>
      <w:r w:rsidR="009564D3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инструментов базы данных;</w:t>
      </w:r>
    </w:p>
    <w:p w:rsidR="00510F52" w:rsidRPr="00B87128" w:rsidRDefault="00B87128" w:rsidP="00F37BD4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основные функции, выполняемые приложением;</w:t>
      </w:r>
    </w:p>
    <w:p w:rsidR="00510F52" w:rsidRPr="00B87128" w:rsidRDefault="00B87128" w:rsidP="00F37BD4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обзор типов и потоков данных (дизайна баз данных), связанных с приложением;</w:t>
      </w:r>
    </w:p>
    <w:p w:rsidR="00510F52" w:rsidRPr="00B87128" w:rsidRDefault="00B87128" w:rsidP="00F37BD4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структуры файлов, сообщения об ошибках и авариях, а также алгоритмы, связанные с приложением,</w:t>
      </w:r>
    </w:p>
    <w:p w:rsidR="00510F52" w:rsidRPr="00B87128" w:rsidRDefault="00B87128" w:rsidP="00F37BD4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компоненты приложения (прикладного программного обеспечения)</w:t>
      </w:r>
      <w:r w:rsidR="009564D3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 указанием номеров версий;</w:t>
      </w:r>
    </w:p>
    <w:p w:rsidR="00510F52" w:rsidRPr="00B87128" w:rsidRDefault="00B87128" w:rsidP="00F37BD4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конфигурация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коммуникационные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связи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между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модулями приложения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(прикладного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программного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обеспечения),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также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между оборудованием и другими системами.</w:t>
      </w:r>
    </w:p>
    <w:p w:rsidR="00510F52" w:rsidRPr="00B87128" w:rsidRDefault="00510F52" w:rsidP="00F37BD4">
      <w:pPr>
        <w:spacing w:after="120" w:line="240" w:lineRule="auto"/>
        <w:ind w:right="-8" w:firstLine="567"/>
        <w:jc w:val="both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9564D3">
      <w:pPr>
        <w:spacing w:after="120" w:line="240" w:lineRule="auto"/>
        <w:ind w:right="-8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3. Стандартные операционные процедуры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9564D3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Большая часть документации, связанной с использованием систем, должна быть представлена в форме СОП. Данные СОП должны включать в том числе следующие виды работ:</w:t>
      </w:r>
    </w:p>
    <w:p w:rsidR="00510F52" w:rsidRPr="00B87128" w:rsidRDefault="00B87128" w:rsidP="009564D3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процедуры по работе с системами (аппаратные средства (программное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обеспечение))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обязанности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(ответственность) вовлеченного в работу с системой персонала;</w:t>
      </w:r>
    </w:p>
    <w:p w:rsidR="00510F52" w:rsidRPr="00B87128" w:rsidRDefault="00B87128" w:rsidP="009564D3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процедуры по обеспечению мер безопасности, применяющихся для обнаружения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предотвращения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несанкционированного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доступа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 программе и внесения в нее изменений;</w:t>
      </w:r>
    </w:p>
    <w:p w:rsidR="00510F52" w:rsidRPr="00B87128" w:rsidRDefault="00B87128" w:rsidP="009564D3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процедуры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внесению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изменений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программу,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авторизации таких изменений и их записи;</w:t>
      </w:r>
    </w:p>
    <w:p w:rsidR="00510F52" w:rsidRPr="00B87128" w:rsidRDefault="00B87128" w:rsidP="009564D3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процедуры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внесению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изменений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оборудование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(аппаратные средства (программное обеспечение)) и авторизации таких изменений, в том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числе,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необходимости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проведение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испытаний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перед использованием оборудования;</w:t>
      </w:r>
    </w:p>
    <w:p w:rsidR="00510F52" w:rsidRPr="00B87128" w:rsidRDefault="00B87128" w:rsidP="009564D3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процедуры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проведению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периодического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испытания надлежащего функционирования всей системы или ее составных частей и записи данных испытаний;</w:t>
      </w:r>
    </w:p>
    <w:p w:rsidR="00510F52" w:rsidRPr="00B87128" w:rsidRDefault="00B87128" w:rsidP="009564D3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процедуры обслуживания компьютеризированных систем и любого сопутствующего оборудования;</w:t>
      </w:r>
    </w:p>
    <w:p w:rsidR="00510F52" w:rsidRPr="00B87128" w:rsidRDefault="00B87128" w:rsidP="009564D3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процедуры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разработки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программного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обеспечения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приемочных испытаний, а также процедуры записи всех приемочных испытаний;</w:t>
      </w:r>
    </w:p>
    <w:p w:rsidR="00510F52" w:rsidRPr="00B87128" w:rsidRDefault="00B87128" w:rsidP="009564D3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процедуры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 резервному копированию всех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хранимых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данных, а также планы действия в случае поломки;</w:t>
      </w:r>
    </w:p>
    <w:p w:rsidR="00510F52" w:rsidRPr="00B87128" w:rsidRDefault="00B87128" w:rsidP="009564D3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процедуры архивирования и извлечения всех документов, программного обеспечения и компьютерных данных;</w:t>
      </w:r>
    </w:p>
    <w:p w:rsidR="00510F52" w:rsidRPr="00B87128" w:rsidRDefault="00B87128" w:rsidP="009564D3">
      <w:pPr>
        <w:spacing w:after="120" w:line="240" w:lineRule="auto"/>
        <w:ind w:right="-8" w:firstLine="567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процедуры мониторинга и аудита компьютеризированных систем.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BF6724">
      <w:pPr>
        <w:spacing w:after="120" w:line="240" w:lineRule="auto"/>
        <w:ind w:right="-8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</w:rPr>
        <w:t>IX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. Архивы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9564D3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Требования Правил по архивированию данных следует применять последовательно ко всем типам данных. Необходимо, чтобы электронные данные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хранились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том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же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уровне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контроля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доступа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ним, индексирования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соответствующего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извлечения,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как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другие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типы данных.</w:t>
      </w:r>
    </w:p>
    <w:p w:rsidR="00510F52" w:rsidRPr="00B87128" w:rsidRDefault="00B87128" w:rsidP="009564D3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Если электронные данные о нескольких исследованиях хранятся на одном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носителе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(например,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диске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магнитной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ленте), требуется создание подробного указателя расположения таких данных.</w:t>
      </w:r>
    </w:p>
    <w:p w:rsidR="00510F52" w:rsidRPr="00B87128" w:rsidRDefault="00B87128" w:rsidP="009564D3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Может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быть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необходимым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обеспечение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испытательных лабораторий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средствами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контроля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окружающей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среды,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чтобы гарантировать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целостность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хранимых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электронных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данных.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Если существует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необходимость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создании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дополнительных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архивных помещений,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руководство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испытательной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лаборатории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должно обеспечить,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чтобы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уполномоченный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персонал,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ответственный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за управление архивами, был соответствующим образом идентифицирован, 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доступ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архиву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был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возможен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только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данного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уполномоченного персонала. Также необходимо внедрить процедуры, гарантирующие, что целостность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данных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хранящихся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электронном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виде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течение длительного времени не будет нарушена.</w:t>
      </w:r>
    </w:p>
    <w:p w:rsidR="00510F52" w:rsidRPr="00B87128" w:rsidRDefault="00B87128" w:rsidP="009564D3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Необходимо разработать и принять в виде письменного документа процедуры,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обеспечивающие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непрерывную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считываемость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данных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 случаях,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когда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предполагается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возникновение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проблем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долгосрочным доступом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данным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возникает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необходимость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изъятия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систем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из обращения.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Такими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процедурами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могут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быть,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например,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производство твердых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копий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форме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распечатки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принтера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перенос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данных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 другую систему.</w:t>
      </w:r>
    </w:p>
    <w:p w:rsidR="00510F52" w:rsidRPr="00B87128" w:rsidRDefault="00A06532" w:rsidP="009564D3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>
        <w:rPr>
          <w:rFonts w:ascii="GHEA Grapalat" w:hAnsi="GHEA Grapalat"/>
          <w:sz w:val="24"/>
          <w:szCs w:val="24"/>
        </w:rPr>
        <w:pict>
          <v:group id="_x0000_s1036" style="position:absolute;left:0;text-align:left;margin-left:266.5pt;margin-top:254.2pt;width:99.2pt;height:.1pt;z-index:-2869;mso-position-horizontal-relative:page" coordorigin="5330,5084" coordsize="1984,2">
            <v:shape id="_x0000_s1037" style="position:absolute;left:5330;top:5084;width:1984;height:2" coordorigin="5330,5084" coordsize="1984,0" path="m5330,5084r1984,e" filled="f">
              <v:path arrowok="t"/>
            </v:shape>
            <w10:wrap anchorx="page"/>
          </v:group>
        </w:pict>
      </w:r>
      <w:r w:rsidR="00B87128"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Хранящиеся в электронном виде данные не следует уничтожать без разрешения</w:t>
      </w:r>
      <w:r w:rsidR="00B8712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="00B87128"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руководства</w:t>
      </w:r>
      <w:r w:rsidR="00B8712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="00B87128"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испытательной</w:t>
      </w:r>
      <w:r w:rsidR="00B8712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="00B87128"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лаборатории</w:t>
      </w:r>
      <w:r w:rsidR="00B8712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="00B87128"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B8712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="00B87128"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без соответствующего</w:t>
      </w:r>
      <w:r w:rsidR="00B8712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="00B87128"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документирования</w:t>
      </w:r>
      <w:r w:rsidR="00B8712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="00B87128"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факта</w:t>
      </w:r>
      <w:r w:rsidR="00B8712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="00B87128"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уничтожения.</w:t>
      </w:r>
      <w:r w:rsidR="00B8712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="00B87128"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Другие хранящиеся в лаборатории для поддержания функционирования систем такие</w:t>
      </w:r>
      <w:r w:rsidR="00B8712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="00B87128"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данные,</w:t>
      </w:r>
      <w:r w:rsidR="00B8712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="00B87128"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как</w:t>
      </w:r>
      <w:r w:rsidR="00B8712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="00B87128"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исходный</w:t>
      </w:r>
      <w:r w:rsidR="00B8712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="00B87128"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код</w:t>
      </w:r>
      <w:r w:rsidR="00B8712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="00B87128"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B8712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="00B87128"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записи</w:t>
      </w:r>
      <w:r w:rsidR="00B8712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="00B87128"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 w:rsidR="00B8712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="00B87128"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разработке,</w:t>
      </w:r>
      <w:r w:rsidR="00B8712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="00B87128"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валидации, эксплуатации, обслуживании и мониторинге систем, следует хранить по крайней</w:t>
      </w:r>
      <w:r w:rsidR="00B8712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="00B87128"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мере</w:t>
      </w:r>
      <w:r w:rsidR="00B8712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="00B87128"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B8712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="00B87128"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течение</w:t>
      </w:r>
      <w:r w:rsidR="00B8712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="00B87128"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того</w:t>
      </w:r>
      <w:r w:rsidR="00B8712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="00B87128"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же</w:t>
      </w:r>
      <w:r w:rsidR="00B8712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="00B87128"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срока,</w:t>
      </w:r>
      <w:r w:rsidR="00B8712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="00B87128"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что</w:t>
      </w:r>
      <w:r w:rsidR="00B8712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="00B87128"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B8712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="00B87128"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записи</w:t>
      </w:r>
      <w:r w:rsidR="00B8712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="00B87128"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</w:t>
      </w:r>
      <w:r w:rsidR="00B8712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="00B87128"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исследовании, связанные с данными системами.</w:t>
      </w:r>
    </w:p>
    <w:p w:rsidR="009564D3" w:rsidRDefault="009564D3">
      <w:pPr>
        <w:rPr>
          <w:rFonts w:ascii="GHEA Grapalat" w:eastAsia="Times New Roman" w:hAnsi="GHEA Grapalat" w:cs="Times New Roman"/>
          <w:sz w:val="24"/>
          <w:szCs w:val="24"/>
          <w:lang w:val="ru-RU"/>
        </w:rPr>
      </w:pPr>
      <w:r>
        <w:rPr>
          <w:rFonts w:ascii="GHEA Grapalat" w:eastAsia="Times New Roman" w:hAnsi="GHEA Grapalat" w:cs="Times New Roman"/>
          <w:sz w:val="24"/>
          <w:szCs w:val="24"/>
          <w:lang w:val="ru-RU"/>
        </w:rPr>
        <w:br w:type="page"/>
      </w:r>
    </w:p>
    <w:p w:rsidR="00510F52" w:rsidRPr="00B87128" w:rsidRDefault="00B87128" w:rsidP="009564D3">
      <w:pPr>
        <w:spacing w:after="120" w:line="240" w:lineRule="auto"/>
        <w:ind w:left="4536" w:right="-8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ПРИЛОЖЕНИЕ № 5</w:t>
      </w:r>
    </w:p>
    <w:p w:rsidR="00510F52" w:rsidRPr="00B87128" w:rsidRDefault="00B87128" w:rsidP="009564D3">
      <w:pPr>
        <w:spacing w:after="120" w:line="240" w:lineRule="auto"/>
        <w:ind w:left="4536" w:right="-8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 Правилам надлежащей лабораторной практики Евразийского экономического союза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BF6724">
      <w:pPr>
        <w:spacing w:after="120" w:line="240" w:lineRule="auto"/>
        <w:ind w:right="-8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ТРЕБОВАНИЯ</w:t>
      </w:r>
    </w:p>
    <w:p w:rsidR="00510F52" w:rsidRPr="00B87128" w:rsidRDefault="00B87128" w:rsidP="009564D3">
      <w:pPr>
        <w:spacing w:after="120" w:line="240" w:lineRule="auto"/>
        <w:ind w:left="1276" w:right="1133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b/>
          <w:bCs/>
          <w:sz w:val="24"/>
          <w:szCs w:val="24"/>
          <w:lang w:val="ru-RU"/>
        </w:rPr>
        <w:t>к роли и обязанностям спонсора в соответствии</w:t>
      </w:r>
      <w:r w:rsidR="009564D3">
        <w:rPr>
          <w:rFonts w:ascii="GHEA Grapalat" w:eastAsia="Times New Roman" w:hAnsi="GHEA Grapalat" w:cs="Times New Roman"/>
          <w:b/>
          <w:bCs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b/>
          <w:bCs/>
          <w:sz w:val="24"/>
          <w:szCs w:val="24"/>
          <w:lang w:val="ru-RU"/>
        </w:rPr>
        <w:t>с Правилами надлежащей лабораторной практики</w:t>
      </w:r>
      <w:r w:rsidR="009564D3">
        <w:rPr>
          <w:rFonts w:ascii="GHEA Grapalat" w:eastAsia="Times New Roman" w:hAnsi="GHEA Grapalat" w:cs="Times New Roman"/>
          <w:b/>
          <w:bCs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b/>
          <w:bCs/>
          <w:sz w:val="24"/>
          <w:szCs w:val="24"/>
          <w:lang w:val="ru-RU"/>
        </w:rPr>
        <w:t>Евразийского экономического союза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BF6724">
      <w:pPr>
        <w:spacing w:after="120" w:line="240" w:lineRule="auto"/>
        <w:ind w:right="-8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1. Общие положения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9564D3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рамках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проведения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доклинических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(неклинических) исследований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спонсора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имеет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прямые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косвенные обязанности.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Спонсор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является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стороной,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начинающей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одно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или несколько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исследований,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напрямую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предоставляет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результаты исследований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уполномоченные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органы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–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членов Евразийского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экономического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союза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(далее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–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государства-члены). Спонсор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принимает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активное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участие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подтверждении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соответствия всех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доклинических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(неклинических)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безопасности здоровью человека и окружающей среды принципам правил надлежащей лабораторной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практики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Евразийского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экономического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союза, утверждаемых Евразийской экономической комиссией (далее – правила). Спонсор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может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полагаться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только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заверения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испытательных лабораторий,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нанятых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проведения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таких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исследований,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 соответствии проведенных работ требованиям правил.</w:t>
      </w:r>
    </w:p>
    <w:p w:rsidR="00510F52" w:rsidRPr="00B87128" w:rsidRDefault="00B87128" w:rsidP="009564D3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Спонсором может быть:</w:t>
      </w:r>
    </w:p>
    <w:p w:rsidR="00510F52" w:rsidRPr="00B87128" w:rsidRDefault="00B87128" w:rsidP="009564D3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лицо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(физическое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юридическое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(компания,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корпорация, ассоциация,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научное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или академическое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учреждение,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государственный орган или его структурное подразделение, а также любой другой орган, образованный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законном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основании)),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которое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начинает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 обеспечивает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финансирование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другую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помощь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проведении доклинических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(неклинических)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безопасности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здоровья человека и окружающей среды;</w:t>
      </w:r>
    </w:p>
    <w:p w:rsidR="00510F52" w:rsidRPr="00B87128" w:rsidRDefault="00B87128" w:rsidP="009564D3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лицо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(физическое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юридическое),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которое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представляет результаты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доклинических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(неклинических)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безопасности здоровья человека и окружающей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среды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уполномоченные органы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для регистрации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продукта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других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целях,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когда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требуется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соблюдение правил.</w:t>
      </w:r>
    </w:p>
    <w:p w:rsidR="009564D3" w:rsidRDefault="009564D3">
      <w:pPr>
        <w:rPr>
          <w:rFonts w:ascii="GHEA Grapalat" w:hAnsi="GHEA Grapalat"/>
          <w:sz w:val="24"/>
          <w:szCs w:val="24"/>
          <w:lang w:val="ru-RU"/>
        </w:rPr>
      </w:pPr>
      <w:r>
        <w:rPr>
          <w:rFonts w:ascii="GHEA Grapalat" w:hAnsi="GHEA Grapalat"/>
          <w:sz w:val="24"/>
          <w:szCs w:val="24"/>
          <w:lang w:val="ru-RU"/>
        </w:rPr>
        <w:br w:type="page"/>
      </w:r>
    </w:p>
    <w:p w:rsidR="00510F52" w:rsidRPr="00B87128" w:rsidRDefault="00B87128" w:rsidP="00BF6724">
      <w:pPr>
        <w:spacing w:after="120" w:line="240" w:lineRule="auto"/>
        <w:ind w:right="-8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2. Обязанности спонсора</w:t>
      </w:r>
    </w:p>
    <w:p w:rsidR="00510F52" w:rsidRPr="00B87128" w:rsidRDefault="00510F52" w:rsidP="009564D3">
      <w:pPr>
        <w:spacing w:after="120" w:line="240" w:lineRule="auto"/>
        <w:ind w:right="-8" w:firstLine="567"/>
        <w:jc w:val="both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9564D3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Спонсор должен знать требованиях правил, в частности те, которые имеют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отношение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руководству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испытательной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лаборатории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 руководителю исследования (ведущему исследователю).</w:t>
      </w:r>
    </w:p>
    <w:p w:rsidR="00510F52" w:rsidRPr="00B87128" w:rsidRDefault="00B87128" w:rsidP="009564D3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Если какие-то части исследования передаются спонсором на выполнение субподрядчикам, спонсор должен знать, что ответственность за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проведение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целом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лежит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руководителе исследования,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включая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ответственность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достоверность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первичных данных и отчет.</w:t>
      </w:r>
    </w:p>
    <w:p w:rsidR="00510F52" w:rsidRPr="00B87128" w:rsidRDefault="00B87128" w:rsidP="009564D3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При инициировании доклинических (неклинических) исследований безопасности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здоровью человека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окружающей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среды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спонсор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должен удостовериться,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что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испытательная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лаборатория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подходит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для проведения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определенного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вида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согласно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правилам.Спонсор обязан сообщить испытательной лаборатории, что исследование должно проводиться согласно правилам.</w:t>
      </w:r>
    </w:p>
    <w:p w:rsidR="00510F52" w:rsidRPr="00B87128" w:rsidRDefault="00B87128" w:rsidP="009564D3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Спонсор вправе применять различные способы оценки способности испытательной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лаборатории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провести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согласно правилам. При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этом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он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должен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проанализировать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работу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испытательной лаборатории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проведения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также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ходе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 (например,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учетом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структуры,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продолжительности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сложности исследования),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чтобы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убедиться,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что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технические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средства, оборудование,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стандартные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операционные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процедуры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персонал лаборатории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отвечают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требованиям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правил.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Если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испытательная лаборатория участвует в национальной программе контроля соблюдения правил,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работе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допускается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привлекать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уполномоченный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орган государства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–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члена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Евразийского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экономического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союза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(далее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– государство-член) для определения статуса соответствия испытательной лаборатории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требованиям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правил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(поскольку,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несмотря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договорные требования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конфиденциальности,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уполномоченный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орган государства-члена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имеет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доступ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всем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данным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испытательной лаборатории о соблюдении настоящих правил.).</w:t>
      </w:r>
    </w:p>
    <w:p w:rsidR="00510F52" w:rsidRPr="00B87128" w:rsidRDefault="00B87128" w:rsidP="009564D3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Если в уполномоченный орган государства-члена предоставляются результаты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нескольких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одном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регистрационном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досье, ответственность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достоверность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всего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регистрационного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досье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лежит на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спонсоре.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Необходимо,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чтобы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спонсор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установил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соответствующую связь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между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его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полномочными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представителями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всеми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сторонами, участвующими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 проведении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например,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руководителем исследования,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службой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обеспечения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качества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руководством испытательной лаборатории.</w:t>
      </w:r>
    </w:p>
    <w:p w:rsidR="00510F52" w:rsidRPr="00B87128" w:rsidRDefault="00B87128" w:rsidP="009564D3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Уполномоченные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органы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государств-членов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могут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требовать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 спонсоров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утверждения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плана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если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это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установлено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 законодательстве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государства-члена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связано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правовыми особенностями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удостоверения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ответственности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результаты исследований.</w:t>
      </w:r>
    </w:p>
    <w:p w:rsidR="00510F52" w:rsidRPr="00B87128" w:rsidRDefault="00B87128" w:rsidP="009564D3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Если архив испытательной лаборатории, в связи с прекращением ее деятельности, передан в архив спонсора, то спонсор должен обеспечить возможность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надлежащего хранения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извлечения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из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архива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планов исследований,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первичных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данных,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образцов,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проб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испытуемых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 стандартных образцов и заключительных отчетов согласно требованиям правил.</w:t>
      </w:r>
    </w:p>
    <w:p w:rsidR="00510F52" w:rsidRPr="00B87128" w:rsidRDefault="00B87128" w:rsidP="009564D3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Спонсор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должен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сообщать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испытательной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лаборатории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любых известных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потенциальных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опасностях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исследуемого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вещества (лекарственного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средства)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здоровья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человека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окружающей среды,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также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защитных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мерах,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которые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должны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быть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предприняты персоналом испытательной лаборатории.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BF6724">
      <w:pPr>
        <w:spacing w:after="120" w:line="240" w:lineRule="auto"/>
        <w:ind w:right="-8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3. Описание свойств исследуемого вещества</w:t>
      </w:r>
    </w:p>
    <w:p w:rsidR="00510F52" w:rsidRPr="00B87128" w:rsidRDefault="00B87128" w:rsidP="00BF6724">
      <w:pPr>
        <w:spacing w:after="120" w:line="240" w:lineRule="auto"/>
        <w:ind w:right="-8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(лекарственного средства).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9564D3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Требования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правил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включают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требования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описанию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свойств исследуемого вещества (лекарственного средства) (например, пункты 44,</w:t>
      </w:r>
      <w:r w:rsidR="009564D3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45 и подпункт «а» пункта 65), согласно которым необходимо точно указывать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название исследуемого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вещества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(лекарственного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средства)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 его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свойства.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Определение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свойств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исследуемого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вещества (лекарственного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средства)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может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выполнять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как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испытательная лаборатория, работающая по контракту, так и сам спонсор. Если свойства исследуемого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вещества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(лекарственного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средства)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определял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спонсор, этот факт должен быть указан в заключительном отчете. Спонсор должен</w:t>
      </w:r>
      <w:r w:rsidR="009564D3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учитывать,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что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определении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свойств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исследуемого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вещества (лекарственного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средства)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правилами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исследование может быть отклонено уполномоченными органами государств-членов.</w:t>
      </w:r>
    </w:p>
    <w:p w:rsidR="00510F52" w:rsidRPr="00B87128" w:rsidRDefault="00B87128" w:rsidP="009564D3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Если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свойствах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исследуемого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вещества (лекарственного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средства)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представлена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спонсором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испытательной лаборатории,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работающей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контракту,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этот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факт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также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должен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быть указан в заключительном отчете.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9564D3">
      <w:pPr>
        <w:spacing w:after="120" w:line="240" w:lineRule="auto"/>
        <w:ind w:right="-8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4. Представление данных в уполномоченные органы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9564D3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Окончательная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ответственность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научную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достоверность исследования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лежит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 руководителе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спонсоре, обязанностью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которого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является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принятие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решения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результатам исследований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предоставлении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предоставлении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исследуемого вещества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(лекарственного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средства)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регистрацию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 уполномоченный орган (экспертную организацию) государств-членов.</w:t>
      </w:r>
    </w:p>
    <w:p w:rsidR="009564D3" w:rsidRDefault="009564D3">
      <w:pPr>
        <w:rPr>
          <w:rFonts w:ascii="GHEA Grapalat" w:eastAsia="Times New Roman" w:hAnsi="GHEA Grapalat" w:cs="Times New Roman"/>
          <w:sz w:val="24"/>
          <w:szCs w:val="24"/>
          <w:lang w:val="ru-RU"/>
        </w:rPr>
      </w:pPr>
      <w:r>
        <w:rPr>
          <w:rFonts w:ascii="GHEA Grapalat" w:eastAsia="Times New Roman" w:hAnsi="GHEA Grapalat" w:cs="Times New Roman"/>
          <w:sz w:val="24"/>
          <w:szCs w:val="24"/>
          <w:lang w:val="ru-RU"/>
        </w:rPr>
        <w:br w:type="page"/>
      </w:r>
    </w:p>
    <w:p w:rsidR="00510F52" w:rsidRPr="00B87128" w:rsidRDefault="00B87128" w:rsidP="009564D3">
      <w:pPr>
        <w:spacing w:after="120" w:line="240" w:lineRule="auto"/>
        <w:ind w:left="4536" w:right="-8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ПРИЛОЖЕНИЕ № 6</w:t>
      </w:r>
    </w:p>
    <w:p w:rsidR="00510F52" w:rsidRPr="00B87128" w:rsidRDefault="00B87128" w:rsidP="009564D3">
      <w:pPr>
        <w:spacing w:after="120" w:line="240" w:lineRule="auto"/>
        <w:ind w:left="4536" w:right="-8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 Правилам надлежащей лабораторной практики Евразийского экономического союза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BF6724">
      <w:pPr>
        <w:spacing w:after="120" w:line="240" w:lineRule="auto"/>
        <w:ind w:right="-8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b/>
          <w:bCs/>
          <w:sz w:val="24"/>
          <w:szCs w:val="24"/>
          <w:lang w:val="ru-RU"/>
        </w:rPr>
        <w:t>ПОРЯДОК</w:t>
      </w:r>
    </w:p>
    <w:p w:rsidR="00510F52" w:rsidRPr="00B87128" w:rsidRDefault="00B87128" w:rsidP="00BF6724">
      <w:pPr>
        <w:spacing w:after="120" w:line="240" w:lineRule="auto"/>
        <w:ind w:right="-8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b/>
          <w:bCs/>
          <w:sz w:val="24"/>
          <w:szCs w:val="24"/>
          <w:lang w:val="ru-RU"/>
        </w:rPr>
        <w:t>применения Правил надлежащей лабораторной практики Евразийского экономического союза к краткосрочным исследованиям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BF6724">
      <w:pPr>
        <w:spacing w:after="120" w:line="240" w:lineRule="auto"/>
        <w:ind w:right="-8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</w:rPr>
        <w:t>I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. Общие положения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9564D3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1. Правила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надлежащей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лабораторной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практики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Евразийского экономического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союза,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утверждаемые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Евразийской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экономической комиссией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(далее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–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правила)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содержат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общие требования 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применимы ко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всем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видам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исследований.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условиях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действия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правил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контроль уполномоченных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органов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государств-членов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соблюдением установленных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норм,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базирующихся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существовании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конкретных методов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технических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приемов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рамках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краткосрочных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исследований затруднен.</w:t>
      </w:r>
    </w:p>
    <w:p w:rsidR="00510F52" w:rsidRPr="00B87128" w:rsidRDefault="00B87128" w:rsidP="009564D3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2. К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краткосрочным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биологическим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относят исследования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коротким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периодом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проведения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широким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диапазоном применяемых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рутинных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процедур: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изучение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острой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токсичности,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ряд исследований мутагенности и исследования острой экотоксичности и др.</w:t>
      </w:r>
    </w:p>
    <w:p w:rsidR="00510F52" w:rsidRPr="00B87128" w:rsidRDefault="00B87128" w:rsidP="009564D3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3. Физическими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химическими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исследованиями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считаются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те исследования,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анализы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измерения,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которые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имеют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малую продолжительность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(как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правило,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более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1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рабочей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недели), задействуют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широко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используемые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методики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дают</w:t>
      </w:r>
      <w:r w:rsidR="009564D3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легковоспроизводимые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результаты,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зачастую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представленные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виде простых численных величин или словесных выражений.</w:t>
      </w:r>
    </w:p>
    <w:p w:rsidR="00510F52" w:rsidRPr="00B87128" w:rsidRDefault="00B87128" w:rsidP="009564D3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4. Традиционные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физико-химические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включают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 себя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определение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химических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свойств,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температуры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плавления, упругости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пара,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коэффициента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распределения,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взрывчатых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свойств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 другие подобные исследования, для которых существуют инструкции по проведению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тестов. Однако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уполномоченные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органы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государствах- членах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Союза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должны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уточнить,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какие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из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этих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анализов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должны представляться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рассмотрение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какие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необходимо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выполнять согласно правилам.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9564D3" w:rsidRDefault="009564D3">
      <w:pPr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sz w:val="24"/>
          <w:szCs w:val="24"/>
        </w:rPr>
        <w:br w:type="page"/>
      </w:r>
    </w:p>
    <w:p w:rsidR="00510F52" w:rsidRPr="00B87128" w:rsidRDefault="00B87128" w:rsidP="009564D3">
      <w:pPr>
        <w:spacing w:after="120" w:line="240" w:lineRule="auto"/>
        <w:ind w:right="-8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</w:rPr>
        <w:lastRenderedPageBreak/>
        <w:t>II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. Программа обеспечения качества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9564D3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5. Испытательная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площадка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должна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иметь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документированную программу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обеспечения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качества,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чтобы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проводимые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ней исследования соответствовали принципам правил.</w:t>
      </w:r>
    </w:p>
    <w:p w:rsidR="00510F52" w:rsidRPr="00B87128" w:rsidRDefault="00B87128" w:rsidP="009564D3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6. Инспекции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планируются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 хронологией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этих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исследований,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обычно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привязкой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первому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этапу, определяющему основные фазы эксперимента.</w:t>
      </w:r>
    </w:p>
    <w:p w:rsidR="00510F52" w:rsidRPr="00B87128" w:rsidRDefault="00B87128" w:rsidP="009564D3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7. Инспекции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испытательных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площадок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основываются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 конкретных исследованиях, а охватывают общее оборудование (приборы 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аппараты)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виды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деятельности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рамках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лаборатории (вспомогательные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службы,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компьютерная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система,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специальная подготовка,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экологический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мониторинг,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техническое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обслуживание, калибровка и т.д.).</w:t>
      </w:r>
    </w:p>
    <w:p w:rsidR="00510F52" w:rsidRPr="00B87128" w:rsidRDefault="00B87128" w:rsidP="009564D3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8. Инспекции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процессов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также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проводятся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вне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зависимости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 конкретных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исследований.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выполняют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целью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мониторинга операций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технологических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процессов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циклического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характера,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как</w:t>
      </w:r>
      <w:r w:rsidR="009564D3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правило, на выборочной основе. Данные инспекции имеют место, в случае, если какая-либо операция очень часто повторяется в рамках испытательной лаборатории, в связи с чем проведение ориентированного на исследование контроля считается неэффективным или непрактичным. При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организации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ориентированных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технологию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проверок,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которые охватывают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фазы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очень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высокой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частотой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повторения,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эмпирические этапы некоторых исследований могут отдельно не проверяться.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9564D3">
      <w:pPr>
        <w:spacing w:after="120" w:line="240" w:lineRule="auto"/>
        <w:ind w:right="-8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</w:rPr>
        <w:t>III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. Обязанности персонала по обеспечению качества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9564D3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9. Персонал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обеспечению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качества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обязан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выполнять,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том числе следующие функции:</w:t>
      </w:r>
    </w:p>
    <w:p w:rsidR="00510F52" w:rsidRPr="00B87128" w:rsidRDefault="00B87128" w:rsidP="009564D3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а)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обеспечивать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наличие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экземпляров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всех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утвержденных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планов исследования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стандартных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операционных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процедур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(далее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–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СОП), используемых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испытательном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центре,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доступ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текущему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варианту основного плана-графика исследований;</w:t>
      </w:r>
    </w:p>
    <w:p w:rsidR="00510F52" w:rsidRPr="00B87128" w:rsidRDefault="00B87128" w:rsidP="009564D3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б) проверять,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чтобы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план-график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содержал информацию,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необходимую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для соблюдения правил. Данная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проверка должна быть документирована;</w:t>
      </w:r>
    </w:p>
    <w:p w:rsidR="00510F52" w:rsidRPr="00B87128" w:rsidRDefault="00B87128" w:rsidP="009564D3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в)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осуществлять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систематический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контроль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проведением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всех исследований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правилами,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доступностью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планов исследования и СОП персоналу, вовлеченному в проведение исследования;</w:t>
      </w:r>
    </w:p>
    <w:p w:rsidR="00510F52" w:rsidRPr="00B87128" w:rsidRDefault="00B87128" w:rsidP="009564D3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г)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вносить в заключительный отчет подготовленное и подписанное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заключение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видах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инспекционных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проверок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датах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их проведения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 информацией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этапах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проверяемого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дате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передачи результатов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инспектирования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администрации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испытательного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центра, руководителю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 и ответственному исследователю. Это</w:t>
      </w:r>
      <w:r w:rsidR="009564D3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заключение также должно содержать информацию о том, что первичные данные исследования отражены в заключительном отчете достоверно.</w:t>
      </w:r>
    </w:p>
    <w:p w:rsidR="00510F52" w:rsidRPr="00B87128" w:rsidRDefault="00B87128" w:rsidP="009564D3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10. 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связи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высокой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повторяемостью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типовым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характером определенных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стандартных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краткосрочных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ходе эмпирической фазы исследования службе обеспечения качества (далее – СОК)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необходимости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инспектировать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отдельности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каждое исследование.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этом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допускается,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чтобы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ориентированная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 технологию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программа контроля охватывала все виды исследований. В СОП обеспечения качества следует оговорить периодичность инспекций, принимая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внимание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численность,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повторяемость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(или)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сложность экспериментов, проводимых в лаборатории. Частота инспекций уточняется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соответствующих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СОП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обеспечения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качества,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именно СОП гарантируют регулярность контроля всех процессов такого рода.</w:t>
      </w:r>
    </w:p>
    <w:p w:rsidR="00510F52" w:rsidRPr="00B87128" w:rsidRDefault="00B87128" w:rsidP="009564D3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11. Если отсутствуют отдельные ориентированные на исследование инспекции,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отчете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обеспечении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качества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должно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четко описываться,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когда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какие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виды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инспекций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(например,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инспекции процедур)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проводились.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Докладная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записка,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представленная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СОК, обязана подтверждать проведение аудита заключительного отчета.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9564D3">
      <w:pPr>
        <w:spacing w:after="120" w:line="240" w:lineRule="auto"/>
        <w:ind w:right="-8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</w:rPr>
        <w:t>IV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. Помещения для исследований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9564D3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12. Размеры,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устройство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расположение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помещений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для проведения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должны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отвечать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задачам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исследований. Помещения должны быть устроены так, чтобы их планировка оказывала минимальное влияние на ход исследований.</w:t>
      </w:r>
    </w:p>
    <w:p w:rsidR="00510F52" w:rsidRPr="00B87128" w:rsidRDefault="00B87128" w:rsidP="009564D3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13. Помещения должны быть спланированы таким образом, чтобы было обеспечено максимально изолированное проведение исследований различных видов (типов).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BF6724">
      <w:pPr>
        <w:spacing w:after="120" w:line="240" w:lineRule="auto"/>
        <w:ind w:right="-8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</w:rPr>
        <w:t>V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. Оборудование, материалы и реактивы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9564D3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14. 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соответствующих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случаях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калибровка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должна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обеспечить связь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измерений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фундаментальными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физическими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величинами, заданными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соответствующими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уполномоченными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органами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государств- членов. Оборудование должно периодически поверяться для обеспечения точности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измерения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течение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длительного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времени.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Вещества, используемые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калибровки,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рассматриваются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как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стандартные образцы, но не подлежат обязательному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хранению.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BF6724">
      <w:pPr>
        <w:spacing w:after="120" w:line="240" w:lineRule="auto"/>
        <w:ind w:right="-8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</w:rPr>
        <w:t>VI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. Тест-системы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BF6724">
      <w:pPr>
        <w:spacing w:after="120" w:line="240" w:lineRule="auto"/>
        <w:ind w:right="-8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1. Физическая (химическая) тест-система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9564D3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15. Следует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периодически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проверять,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чистить,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ремонтировать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 калибровать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оборудование,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применяемое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физических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(химических) исследованиях в соответствии с СОП, как указано в пункте 8 настоящего приложения.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BF6724">
      <w:pPr>
        <w:spacing w:after="120" w:line="240" w:lineRule="auto"/>
        <w:ind w:right="-8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2. Биологическая тест-система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9564D3">
      <w:pPr>
        <w:spacing w:after="120" w:line="240" w:lineRule="auto"/>
        <w:ind w:right="-8" w:firstLine="567"/>
        <w:jc w:val="both"/>
        <w:rPr>
          <w:rFonts w:ascii="GHEA Grapalat" w:eastAsia="Arial" w:hAnsi="GHEA Grapalat" w:cs="Arial"/>
          <w:sz w:val="24"/>
          <w:szCs w:val="24"/>
          <w:lang w:val="ru-RU"/>
        </w:rPr>
      </w:pPr>
      <w:r w:rsidRPr="00B87128">
        <w:rPr>
          <w:rFonts w:ascii="GHEA Grapalat" w:eastAsia="Arial" w:hAnsi="GHEA Grapalat" w:cs="Arial"/>
          <w:sz w:val="24"/>
          <w:szCs w:val="24"/>
          <w:lang w:val="ru-RU"/>
        </w:rPr>
        <w:t>16. Для</w:t>
      </w:r>
      <w:r>
        <w:rPr>
          <w:rFonts w:ascii="GHEA Grapalat" w:eastAsia="Arial" w:hAnsi="GHEA Grapalat" w:cs="Arial"/>
          <w:sz w:val="24"/>
          <w:szCs w:val="24"/>
          <w:lang w:val="ru-RU"/>
        </w:rPr>
        <w:t xml:space="preserve"> </w:t>
      </w:r>
      <w:r w:rsidRPr="00B87128">
        <w:rPr>
          <w:rFonts w:ascii="GHEA Grapalat" w:eastAsia="Arial" w:hAnsi="GHEA Grapalat" w:cs="Arial"/>
          <w:sz w:val="24"/>
          <w:szCs w:val="24"/>
          <w:lang w:val="ru-RU"/>
        </w:rPr>
        <w:t>хранения,</w:t>
      </w:r>
      <w:r>
        <w:rPr>
          <w:rFonts w:ascii="GHEA Grapalat" w:eastAsia="Arial" w:hAnsi="GHEA Grapalat" w:cs="Arial"/>
          <w:sz w:val="24"/>
          <w:szCs w:val="24"/>
          <w:lang w:val="ru-RU"/>
        </w:rPr>
        <w:t xml:space="preserve"> </w:t>
      </w:r>
      <w:r w:rsidRPr="00B87128">
        <w:rPr>
          <w:rFonts w:ascii="GHEA Grapalat" w:eastAsia="Arial" w:hAnsi="GHEA Grapalat" w:cs="Arial"/>
          <w:sz w:val="24"/>
          <w:szCs w:val="24"/>
          <w:lang w:val="ru-RU"/>
        </w:rPr>
        <w:t>размещения,</w:t>
      </w:r>
      <w:r>
        <w:rPr>
          <w:rFonts w:ascii="GHEA Grapalat" w:eastAsia="Arial" w:hAnsi="GHEA Grapalat" w:cs="Arial"/>
          <w:sz w:val="24"/>
          <w:szCs w:val="24"/>
          <w:lang w:val="ru-RU"/>
        </w:rPr>
        <w:t xml:space="preserve"> </w:t>
      </w:r>
      <w:r w:rsidRPr="00B87128">
        <w:rPr>
          <w:rFonts w:ascii="GHEA Grapalat" w:eastAsia="Arial" w:hAnsi="GHEA Grapalat" w:cs="Arial"/>
          <w:sz w:val="24"/>
          <w:szCs w:val="24"/>
          <w:lang w:val="ru-RU"/>
        </w:rPr>
        <w:t>обработки</w:t>
      </w:r>
      <w:r>
        <w:rPr>
          <w:rFonts w:ascii="GHEA Grapalat" w:eastAsia="Arial" w:hAnsi="GHEA Grapalat" w:cs="Arial"/>
          <w:sz w:val="24"/>
          <w:szCs w:val="24"/>
          <w:lang w:val="ru-RU"/>
        </w:rPr>
        <w:t xml:space="preserve"> </w:t>
      </w:r>
      <w:r w:rsidRPr="00B87128">
        <w:rPr>
          <w:rFonts w:ascii="GHEA Grapalat" w:eastAsia="Arial" w:hAnsi="GHEA Grapalat" w:cs="Arial"/>
          <w:sz w:val="24"/>
          <w:szCs w:val="24"/>
          <w:lang w:val="ru-RU"/>
        </w:rPr>
        <w:t>и</w:t>
      </w:r>
      <w:r>
        <w:rPr>
          <w:rFonts w:ascii="GHEA Grapalat" w:eastAsia="Arial" w:hAnsi="GHEA Grapalat" w:cs="Arial"/>
          <w:sz w:val="24"/>
          <w:szCs w:val="24"/>
          <w:lang w:val="ru-RU"/>
        </w:rPr>
        <w:t xml:space="preserve"> </w:t>
      </w:r>
      <w:r w:rsidRPr="00B87128">
        <w:rPr>
          <w:rFonts w:ascii="GHEA Grapalat" w:eastAsia="Arial" w:hAnsi="GHEA Grapalat" w:cs="Arial"/>
          <w:sz w:val="24"/>
          <w:szCs w:val="24"/>
          <w:lang w:val="ru-RU"/>
        </w:rPr>
        <w:t>защиты биологических систем должны быть созданы надлежащие условия, обеспечивающие</w:t>
      </w:r>
      <w:r>
        <w:rPr>
          <w:rFonts w:ascii="GHEA Grapalat" w:eastAsia="Arial" w:hAnsi="GHEA Grapalat" w:cs="Arial"/>
          <w:sz w:val="24"/>
          <w:szCs w:val="24"/>
          <w:lang w:val="ru-RU"/>
        </w:rPr>
        <w:t xml:space="preserve"> </w:t>
      </w:r>
      <w:r w:rsidRPr="00B87128">
        <w:rPr>
          <w:rFonts w:ascii="GHEA Grapalat" w:eastAsia="Arial" w:hAnsi="GHEA Grapalat" w:cs="Arial"/>
          <w:sz w:val="24"/>
          <w:szCs w:val="24"/>
          <w:lang w:val="ru-RU"/>
        </w:rPr>
        <w:t>достоверность</w:t>
      </w:r>
      <w:r>
        <w:rPr>
          <w:rFonts w:ascii="GHEA Grapalat" w:eastAsia="Arial" w:hAnsi="GHEA Grapalat" w:cs="Arial"/>
          <w:sz w:val="24"/>
          <w:szCs w:val="24"/>
          <w:lang w:val="ru-RU"/>
        </w:rPr>
        <w:t xml:space="preserve"> </w:t>
      </w:r>
      <w:r w:rsidRPr="00B87128">
        <w:rPr>
          <w:rFonts w:ascii="GHEA Grapalat" w:eastAsia="Arial" w:hAnsi="GHEA Grapalat" w:cs="Arial"/>
          <w:sz w:val="24"/>
          <w:szCs w:val="24"/>
          <w:lang w:val="ru-RU"/>
        </w:rPr>
        <w:t>получаемых</w:t>
      </w:r>
      <w:r>
        <w:rPr>
          <w:rFonts w:ascii="GHEA Grapalat" w:eastAsia="Arial" w:hAnsi="GHEA Grapalat" w:cs="Arial"/>
          <w:sz w:val="24"/>
          <w:szCs w:val="24"/>
          <w:lang w:val="ru-RU"/>
        </w:rPr>
        <w:t xml:space="preserve"> </w:t>
      </w:r>
      <w:r w:rsidRPr="00B87128">
        <w:rPr>
          <w:rFonts w:ascii="GHEA Grapalat" w:eastAsia="Arial" w:hAnsi="GHEA Grapalat" w:cs="Arial"/>
          <w:sz w:val="24"/>
          <w:szCs w:val="24"/>
          <w:lang w:val="ru-RU"/>
        </w:rPr>
        <w:t>результатов</w:t>
      </w:r>
      <w:r>
        <w:rPr>
          <w:rFonts w:ascii="GHEA Grapalat" w:eastAsia="Arial" w:hAnsi="GHEA Grapalat" w:cs="Arial"/>
          <w:sz w:val="24"/>
          <w:szCs w:val="24"/>
          <w:lang w:val="ru-RU"/>
        </w:rPr>
        <w:t xml:space="preserve"> </w:t>
      </w:r>
      <w:r w:rsidRPr="00B87128">
        <w:rPr>
          <w:rFonts w:ascii="GHEA Grapalat" w:eastAsia="Arial" w:hAnsi="GHEA Grapalat" w:cs="Arial"/>
          <w:sz w:val="24"/>
          <w:szCs w:val="24"/>
          <w:lang w:val="ru-RU"/>
        </w:rPr>
        <w:t>(в соответствии с пунктом 35 правил).</w:t>
      </w:r>
    </w:p>
    <w:p w:rsidR="00510F52" w:rsidRPr="00B87128" w:rsidRDefault="00B87128" w:rsidP="009564D3">
      <w:pPr>
        <w:spacing w:after="120" w:line="240" w:lineRule="auto"/>
        <w:ind w:right="-8" w:firstLine="567"/>
        <w:jc w:val="both"/>
        <w:rPr>
          <w:rFonts w:ascii="GHEA Grapalat" w:eastAsia="Arial" w:hAnsi="GHEA Grapalat" w:cs="Arial"/>
          <w:sz w:val="24"/>
          <w:szCs w:val="24"/>
          <w:lang w:val="ru-RU"/>
        </w:rPr>
      </w:pPr>
      <w:r w:rsidRPr="00B87128">
        <w:rPr>
          <w:rFonts w:ascii="GHEA Grapalat" w:eastAsia="Arial" w:hAnsi="GHEA Grapalat" w:cs="Arial"/>
          <w:sz w:val="24"/>
          <w:szCs w:val="24"/>
          <w:lang w:val="ru-RU"/>
        </w:rPr>
        <w:t>17. Вновь</w:t>
      </w:r>
      <w:r>
        <w:rPr>
          <w:rFonts w:ascii="GHEA Grapalat" w:eastAsia="Arial" w:hAnsi="GHEA Grapalat" w:cs="Arial"/>
          <w:sz w:val="24"/>
          <w:szCs w:val="24"/>
          <w:lang w:val="ru-RU"/>
        </w:rPr>
        <w:t xml:space="preserve"> </w:t>
      </w:r>
      <w:r w:rsidRPr="00B87128">
        <w:rPr>
          <w:rFonts w:ascii="GHEA Grapalat" w:eastAsia="Arial" w:hAnsi="GHEA Grapalat" w:cs="Arial"/>
          <w:sz w:val="24"/>
          <w:szCs w:val="24"/>
          <w:lang w:val="ru-RU"/>
        </w:rPr>
        <w:t>полученные</w:t>
      </w:r>
      <w:r>
        <w:rPr>
          <w:rFonts w:ascii="GHEA Grapalat" w:eastAsia="Arial" w:hAnsi="GHEA Grapalat" w:cs="Arial"/>
          <w:sz w:val="24"/>
          <w:szCs w:val="24"/>
          <w:lang w:val="ru-RU"/>
        </w:rPr>
        <w:t xml:space="preserve"> </w:t>
      </w:r>
      <w:r w:rsidRPr="00B87128">
        <w:rPr>
          <w:rFonts w:ascii="GHEA Grapalat" w:eastAsia="Arial" w:hAnsi="GHEA Grapalat" w:cs="Arial"/>
          <w:sz w:val="24"/>
          <w:szCs w:val="24"/>
          <w:lang w:val="ru-RU"/>
        </w:rPr>
        <w:t>тест-системы</w:t>
      </w:r>
      <w:r>
        <w:rPr>
          <w:rFonts w:ascii="GHEA Grapalat" w:eastAsia="Arial" w:hAnsi="GHEA Grapalat" w:cs="Arial"/>
          <w:sz w:val="24"/>
          <w:szCs w:val="24"/>
          <w:lang w:val="ru-RU"/>
        </w:rPr>
        <w:t xml:space="preserve"> </w:t>
      </w:r>
      <w:r w:rsidRPr="00B87128">
        <w:rPr>
          <w:rFonts w:ascii="GHEA Grapalat" w:eastAsia="Arial" w:hAnsi="GHEA Grapalat" w:cs="Arial"/>
          <w:sz w:val="24"/>
          <w:szCs w:val="24"/>
          <w:lang w:val="ru-RU"/>
        </w:rPr>
        <w:t>животного</w:t>
      </w:r>
      <w:r>
        <w:rPr>
          <w:rFonts w:ascii="GHEA Grapalat" w:eastAsia="Arial" w:hAnsi="GHEA Grapalat" w:cs="Arial"/>
          <w:sz w:val="24"/>
          <w:szCs w:val="24"/>
          <w:lang w:val="ru-RU"/>
        </w:rPr>
        <w:t xml:space="preserve"> </w:t>
      </w:r>
      <w:r w:rsidRPr="00B87128">
        <w:rPr>
          <w:rFonts w:ascii="GHEA Grapalat" w:eastAsia="Arial" w:hAnsi="GHEA Grapalat" w:cs="Arial"/>
          <w:sz w:val="24"/>
          <w:szCs w:val="24"/>
          <w:lang w:val="ru-RU"/>
        </w:rPr>
        <w:t>и растительного</w:t>
      </w:r>
      <w:r>
        <w:rPr>
          <w:rFonts w:ascii="GHEA Grapalat" w:eastAsia="Arial" w:hAnsi="GHEA Grapalat" w:cs="Arial"/>
          <w:sz w:val="24"/>
          <w:szCs w:val="24"/>
          <w:lang w:val="ru-RU"/>
        </w:rPr>
        <w:t xml:space="preserve"> </w:t>
      </w:r>
      <w:r w:rsidRPr="00B87128">
        <w:rPr>
          <w:rFonts w:ascii="GHEA Grapalat" w:eastAsia="Arial" w:hAnsi="GHEA Grapalat" w:cs="Arial"/>
          <w:sz w:val="24"/>
          <w:szCs w:val="24"/>
          <w:lang w:val="ru-RU"/>
        </w:rPr>
        <w:t>происхождения</w:t>
      </w:r>
      <w:r>
        <w:rPr>
          <w:rFonts w:ascii="GHEA Grapalat" w:eastAsia="Arial" w:hAnsi="GHEA Grapalat" w:cs="Arial"/>
          <w:sz w:val="24"/>
          <w:szCs w:val="24"/>
          <w:lang w:val="ru-RU"/>
        </w:rPr>
        <w:t xml:space="preserve"> </w:t>
      </w:r>
      <w:r w:rsidRPr="00B87128">
        <w:rPr>
          <w:rFonts w:ascii="GHEA Grapalat" w:eastAsia="Arial" w:hAnsi="GHEA Grapalat" w:cs="Arial"/>
          <w:sz w:val="24"/>
          <w:szCs w:val="24"/>
          <w:lang w:val="ru-RU"/>
        </w:rPr>
        <w:t>должны</w:t>
      </w:r>
      <w:r>
        <w:rPr>
          <w:rFonts w:ascii="GHEA Grapalat" w:eastAsia="Arial" w:hAnsi="GHEA Grapalat" w:cs="Arial"/>
          <w:sz w:val="24"/>
          <w:szCs w:val="24"/>
          <w:lang w:val="ru-RU"/>
        </w:rPr>
        <w:t xml:space="preserve"> </w:t>
      </w:r>
      <w:r w:rsidRPr="00B87128">
        <w:rPr>
          <w:rFonts w:ascii="GHEA Grapalat" w:eastAsia="Arial" w:hAnsi="GHEA Grapalat" w:cs="Arial"/>
          <w:sz w:val="24"/>
          <w:szCs w:val="24"/>
          <w:lang w:val="ru-RU"/>
        </w:rPr>
        <w:t>быть</w:t>
      </w:r>
      <w:r>
        <w:rPr>
          <w:rFonts w:ascii="GHEA Grapalat" w:eastAsia="Arial" w:hAnsi="GHEA Grapalat" w:cs="Arial"/>
          <w:sz w:val="24"/>
          <w:szCs w:val="24"/>
          <w:lang w:val="ru-RU"/>
        </w:rPr>
        <w:t xml:space="preserve"> </w:t>
      </w:r>
      <w:r w:rsidRPr="00B87128">
        <w:rPr>
          <w:rFonts w:ascii="GHEA Grapalat" w:eastAsia="Arial" w:hAnsi="GHEA Grapalat" w:cs="Arial"/>
          <w:sz w:val="24"/>
          <w:szCs w:val="24"/>
          <w:lang w:val="ru-RU"/>
        </w:rPr>
        <w:t>изолированы</w:t>
      </w:r>
      <w:r>
        <w:rPr>
          <w:rFonts w:ascii="GHEA Grapalat" w:eastAsia="Arial" w:hAnsi="GHEA Grapalat" w:cs="Arial"/>
          <w:sz w:val="24"/>
          <w:szCs w:val="24"/>
          <w:lang w:val="ru-RU"/>
        </w:rPr>
        <w:t xml:space="preserve"> </w:t>
      </w:r>
      <w:r w:rsidRPr="00B87128">
        <w:rPr>
          <w:rFonts w:ascii="GHEA Grapalat" w:eastAsia="Arial" w:hAnsi="GHEA Grapalat" w:cs="Arial"/>
          <w:sz w:val="24"/>
          <w:szCs w:val="24"/>
          <w:lang w:val="ru-RU"/>
        </w:rPr>
        <w:t>для оценки</w:t>
      </w:r>
      <w:r>
        <w:rPr>
          <w:rFonts w:ascii="GHEA Grapalat" w:eastAsia="Arial" w:hAnsi="GHEA Grapalat" w:cs="Arial"/>
          <w:sz w:val="24"/>
          <w:szCs w:val="24"/>
          <w:lang w:val="ru-RU"/>
        </w:rPr>
        <w:t xml:space="preserve"> </w:t>
      </w:r>
      <w:r w:rsidRPr="00B87128">
        <w:rPr>
          <w:rFonts w:ascii="GHEA Grapalat" w:eastAsia="Arial" w:hAnsi="GHEA Grapalat" w:cs="Arial"/>
          <w:sz w:val="24"/>
          <w:szCs w:val="24"/>
          <w:lang w:val="ru-RU"/>
        </w:rPr>
        <w:t>состояния их здоровья.</w:t>
      </w:r>
      <w:r>
        <w:rPr>
          <w:rFonts w:ascii="GHEA Grapalat" w:eastAsia="Arial" w:hAnsi="GHEA Grapalat" w:cs="Arial"/>
          <w:sz w:val="24"/>
          <w:szCs w:val="24"/>
          <w:lang w:val="ru-RU"/>
        </w:rPr>
        <w:t xml:space="preserve"> </w:t>
      </w:r>
      <w:r w:rsidRPr="00B87128">
        <w:rPr>
          <w:rFonts w:ascii="GHEA Grapalat" w:eastAsia="Arial" w:hAnsi="GHEA Grapalat" w:cs="Arial"/>
          <w:sz w:val="24"/>
          <w:szCs w:val="24"/>
          <w:lang w:val="ru-RU"/>
        </w:rPr>
        <w:t>При</w:t>
      </w:r>
      <w:r>
        <w:rPr>
          <w:rFonts w:ascii="GHEA Grapalat" w:eastAsia="Arial" w:hAnsi="GHEA Grapalat" w:cs="Arial"/>
          <w:sz w:val="24"/>
          <w:szCs w:val="24"/>
          <w:lang w:val="ru-RU"/>
        </w:rPr>
        <w:t xml:space="preserve"> </w:t>
      </w:r>
      <w:r w:rsidRPr="00B87128">
        <w:rPr>
          <w:rFonts w:ascii="GHEA Grapalat" w:eastAsia="Arial" w:hAnsi="GHEA Grapalat" w:cs="Arial"/>
          <w:sz w:val="24"/>
          <w:szCs w:val="24"/>
          <w:lang w:val="ru-RU"/>
        </w:rPr>
        <w:t>возникновении</w:t>
      </w:r>
      <w:r>
        <w:rPr>
          <w:rFonts w:ascii="GHEA Grapalat" w:eastAsia="Arial" w:hAnsi="GHEA Grapalat" w:cs="Arial"/>
          <w:sz w:val="24"/>
          <w:szCs w:val="24"/>
          <w:lang w:val="ru-RU"/>
        </w:rPr>
        <w:t xml:space="preserve"> </w:t>
      </w:r>
      <w:r w:rsidRPr="00B87128">
        <w:rPr>
          <w:rFonts w:ascii="GHEA Grapalat" w:eastAsia="Arial" w:hAnsi="GHEA Grapalat" w:cs="Arial"/>
          <w:sz w:val="24"/>
          <w:szCs w:val="24"/>
          <w:lang w:val="ru-RU"/>
        </w:rPr>
        <w:t>заболевания или смерти данную партию</w:t>
      </w:r>
      <w:r>
        <w:rPr>
          <w:rFonts w:ascii="GHEA Grapalat" w:eastAsia="Arial" w:hAnsi="GHEA Grapalat" w:cs="Arial"/>
          <w:sz w:val="24"/>
          <w:szCs w:val="24"/>
          <w:lang w:val="ru-RU"/>
        </w:rPr>
        <w:t xml:space="preserve"> </w:t>
      </w:r>
      <w:r w:rsidRPr="00B87128">
        <w:rPr>
          <w:rFonts w:ascii="GHEA Grapalat" w:eastAsia="Arial" w:hAnsi="GHEA Grapalat" w:cs="Arial"/>
          <w:sz w:val="24"/>
          <w:szCs w:val="24"/>
          <w:lang w:val="ru-RU"/>
        </w:rPr>
        <w:t>не</w:t>
      </w:r>
      <w:r>
        <w:rPr>
          <w:rFonts w:ascii="GHEA Grapalat" w:eastAsia="Arial" w:hAnsi="GHEA Grapalat" w:cs="Arial"/>
          <w:sz w:val="24"/>
          <w:szCs w:val="24"/>
          <w:lang w:val="ru-RU"/>
        </w:rPr>
        <w:t xml:space="preserve"> </w:t>
      </w:r>
      <w:r w:rsidRPr="00B87128">
        <w:rPr>
          <w:rFonts w:ascii="GHEA Grapalat" w:eastAsia="Arial" w:hAnsi="GHEA Grapalat" w:cs="Arial"/>
          <w:sz w:val="24"/>
          <w:szCs w:val="24"/>
          <w:lang w:val="ru-RU"/>
        </w:rPr>
        <w:t>используют в</w:t>
      </w:r>
      <w:r>
        <w:rPr>
          <w:rFonts w:ascii="GHEA Grapalat" w:eastAsia="Arial" w:hAnsi="GHEA Grapalat" w:cs="Arial"/>
          <w:sz w:val="24"/>
          <w:szCs w:val="24"/>
          <w:lang w:val="ru-RU"/>
        </w:rPr>
        <w:t xml:space="preserve"> </w:t>
      </w:r>
      <w:r w:rsidRPr="00B87128">
        <w:rPr>
          <w:rFonts w:ascii="GHEA Grapalat" w:eastAsia="Arial" w:hAnsi="GHEA Grapalat" w:cs="Arial"/>
          <w:sz w:val="24"/>
          <w:szCs w:val="24"/>
          <w:lang w:val="ru-RU"/>
        </w:rPr>
        <w:t>исследовании</w:t>
      </w:r>
      <w:r>
        <w:rPr>
          <w:rFonts w:ascii="GHEA Grapalat" w:eastAsia="Arial" w:hAnsi="GHEA Grapalat" w:cs="Arial"/>
          <w:sz w:val="24"/>
          <w:szCs w:val="24"/>
          <w:lang w:val="ru-RU"/>
        </w:rPr>
        <w:t xml:space="preserve"> </w:t>
      </w:r>
      <w:r w:rsidRPr="00B87128">
        <w:rPr>
          <w:rFonts w:ascii="GHEA Grapalat" w:eastAsia="Arial" w:hAnsi="GHEA Grapalat" w:cs="Arial"/>
          <w:sz w:val="24"/>
          <w:szCs w:val="24"/>
          <w:lang w:val="ru-RU"/>
        </w:rPr>
        <w:t>и</w:t>
      </w:r>
      <w:r>
        <w:rPr>
          <w:rFonts w:ascii="GHEA Grapalat" w:eastAsia="Arial" w:hAnsi="GHEA Grapalat" w:cs="Arial"/>
          <w:sz w:val="24"/>
          <w:szCs w:val="24"/>
          <w:lang w:val="ru-RU"/>
        </w:rPr>
        <w:t xml:space="preserve"> </w:t>
      </w:r>
      <w:r w:rsidRPr="00B87128">
        <w:rPr>
          <w:rFonts w:ascii="GHEA Grapalat" w:eastAsia="Arial" w:hAnsi="GHEA Grapalat" w:cs="Arial"/>
          <w:sz w:val="24"/>
          <w:szCs w:val="24"/>
          <w:lang w:val="ru-RU"/>
        </w:rPr>
        <w:t>при необходимости подвергают безболезненной эвтаназии. На момент начала исследования</w:t>
      </w:r>
      <w:r>
        <w:rPr>
          <w:rFonts w:ascii="GHEA Grapalat" w:eastAsia="Arial" w:hAnsi="GHEA Grapalat" w:cs="Arial"/>
          <w:sz w:val="24"/>
          <w:szCs w:val="24"/>
          <w:lang w:val="ru-RU"/>
        </w:rPr>
        <w:t xml:space="preserve"> </w:t>
      </w:r>
      <w:r w:rsidRPr="00B87128">
        <w:rPr>
          <w:rFonts w:ascii="GHEA Grapalat" w:eastAsia="Arial" w:hAnsi="GHEA Grapalat" w:cs="Arial"/>
          <w:sz w:val="24"/>
          <w:szCs w:val="24"/>
          <w:lang w:val="ru-RU"/>
        </w:rPr>
        <w:t>все</w:t>
      </w:r>
      <w:r>
        <w:rPr>
          <w:rFonts w:ascii="GHEA Grapalat" w:eastAsia="Arial" w:hAnsi="GHEA Grapalat" w:cs="Arial"/>
          <w:sz w:val="24"/>
          <w:szCs w:val="24"/>
          <w:lang w:val="ru-RU"/>
        </w:rPr>
        <w:t xml:space="preserve"> </w:t>
      </w:r>
      <w:r w:rsidRPr="00B87128">
        <w:rPr>
          <w:rFonts w:ascii="GHEA Grapalat" w:eastAsia="Arial" w:hAnsi="GHEA Grapalat" w:cs="Arial"/>
          <w:sz w:val="24"/>
          <w:szCs w:val="24"/>
          <w:lang w:val="ru-RU"/>
        </w:rPr>
        <w:t>системы</w:t>
      </w:r>
      <w:r>
        <w:rPr>
          <w:rFonts w:ascii="GHEA Grapalat" w:eastAsia="Arial" w:hAnsi="GHEA Grapalat" w:cs="Arial"/>
          <w:sz w:val="24"/>
          <w:szCs w:val="24"/>
          <w:lang w:val="ru-RU"/>
        </w:rPr>
        <w:t xml:space="preserve"> </w:t>
      </w:r>
      <w:r w:rsidRPr="00B87128">
        <w:rPr>
          <w:rFonts w:ascii="GHEA Grapalat" w:eastAsia="Arial" w:hAnsi="GHEA Grapalat" w:cs="Arial"/>
          <w:sz w:val="24"/>
          <w:szCs w:val="24"/>
          <w:lang w:val="ru-RU"/>
        </w:rPr>
        <w:t>должны</w:t>
      </w:r>
      <w:r>
        <w:rPr>
          <w:rFonts w:ascii="GHEA Grapalat" w:eastAsia="Arial" w:hAnsi="GHEA Grapalat" w:cs="Arial"/>
          <w:sz w:val="24"/>
          <w:szCs w:val="24"/>
          <w:lang w:val="ru-RU"/>
        </w:rPr>
        <w:t xml:space="preserve"> </w:t>
      </w:r>
      <w:r w:rsidRPr="00B87128">
        <w:rPr>
          <w:rFonts w:ascii="GHEA Grapalat" w:eastAsia="Arial" w:hAnsi="GHEA Grapalat" w:cs="Arial"/>
          <w:sz w:val="24"/>
          <w:szCs w:val="24"/>
          <w:lang w:val="ru-RU"/>
        </w:rPr>
        <w:t>быть</w:t>
      </w:r>
      <w:r>
        <w:rPr>
          <w:rFonts w:ascii="GHEA Grapalat" w:eastAsia="Arial" w:hAnsi="GHEA Grapalat" w:cs="Arial"/>
          <w:sz w:val="24"/>
          <w:szCs w:val="24"/>
          <w:lang w:val="ru-RU"/>
        </w:rPr>
        <w:t xml:space="preserve"> </w:t>
      </w:r>
      <w:r w:rsidRPr="00B87128">
        <w:rPr>
          <w:rFonts w:ascii="GHEA Grapalat" w:eastAsia="Arial" w:hAnsi="GHEA Grapalat" w:cs="Arial"/>
          <w:sz w:val="24"/>
          <w:szCs w:val="24"/>
          <w:lang w:val="ru-RU"/>
        </w:rPr>
        <w:t>здоровы. Тест-системы, у которых в ходе исследования были выявлены заболевания</w:t>
      </w:r>
      <w:r>
        <w:rPr>
          <w:rFonts w:ascii="GHEA Grapalat" w:eastAsia="Arial" w:hAnsi="GHEA Grapalat" w:cs="Arial"/>
          <w:sz w:val="24"/>
          <w:szCs w:val="24"/>
          <w:lang w:val="ru-RU"/>
        </w:rPr>
        <w:t xml:space="preserve"> </w:t>
      </w:r>
      <w:r w:rsidRPr="00B87128">
        <w:rPr>
          <w:rFonts w:ascii="GHEA Grapalat" w:eastAsia="Arial" w:hAnsi="GHEA Grapalat" w:cs="Arial"/>
          <w:sz w:val="24"/>
          <w:szCs w:val="24"/>
          <w:lang w:val="ru-RU"/>
        </w:rPr>
        <w:t>и</w:t>
      </w:r>
      <w:r>
        <w:rPr>
          <w:rFonts w:ascii="GHEA Grapalat" w:eastAsia="Arial" w:hAnsi="GHEA Grapalat" w:cs="Arial"/>
          <w:sz w:val="24"/>
          <w:szCs w:val="24"/>
          <w:lang w:val="ru-RU"/>
        </w:rPr>
        <w:t xml:space="preserve"> </w:t>
      </w:r>
      <w:r w:rsidRPr="00B87128">
        <w:rPr>
          <w:rFonts w:ascii="GHEA Grapalat" w:eastAsia="Arial" w:hAnsi="GHEA Grapalat" w:cs="Arial"/>
          <w:sz w:val="24"/>
          <w:szCs w:val="24"/>
          <w:lang w:val="ru-RU"/>
        </w:rPr>
        <w:t>травмы, следует изолировать</w:t>
      </w:r>
      <w:r>
        <w:rPr>
          <w:rFonts w:ascii="GHEA Grapalat" w:eastAsia="Arial" w:hAnsi="GHEA Grapalat" w:cs="Arial"/>
          <w:sz w:val="24"/>
          <w:szCs w:val="24"/>
          <w:lang w:val="ru-RU"/>
        </w:rPr>
        <w:t xml:space="preserve"> </w:t>
      </w:r>
      <w:r w:rsidRPr="00B87128">
        <w:rPr>
          <w:rFonts w:ascii="GHEA Grapalat" w:eastAsia="Arial" w:hAnsi="GHEA Grapalat" w:cs="Arial"/>
          <w:sz w:val="24"/>
          <w:szCs w:val="24"/>
          <w:lang w:val="ru-RU"/>
        </w:rPr>
        <w:t>и</w:t>
      </w:r>
      <w:r>
        <w:rPr>
          <w:rFonts w:ascii="GHEA Grapalat" w:eastAsia="Arial" w:hAnsi="GHEA Grapalat" w:cs="Arial"/>
          <w:sz w:val="24"/>
          <w:szCs w:val="24"/>
          <w:lang w:val="ru-RU"/>
        </w:rPr>
        <w:t xml:space="preserve"> </w:t>
      </w:r>
      <w:r w:rsidRPr="00B87128">
        <w:rPr>
          <w:rFonts w:ascii="GHEA Grapalat" w:eastAsia="Arial" w:hAnsi="GHEA Grapalat" w:cs="Arial"/>
          <w:sz w:val="24"/>
          <w:szCs w:val="24"/>
          <w:lang w:val="ru-RU"/>
        </w:rPr>
        <w:t>лечить,</w:t>
      </w:r>
      <w:r>
        <w:rPr>
          <w:rFonts w:ascii="GHEA Grapalat" w:eastAsia="Arial" w:hAnsi="GHEA Grapalat" w:cs="Arial"/>
          <w:sz w:val="24"/>
          <w:szCs w:val="24"/>
          <w:lang w:val="ru-RU"/>
        </w:rPr>
        <w:t xml:space="preserve"> </w:t>
      </w:r>
      <w:r w:rsidRPr="00B87128">
        <w:rPr>
          <w:rFonts w:ascii="GHEA Grapalat" w:eastAsia="Arial" w:hAnsi="GHEA Grapalat" w:cs="Arial"/>
          <w:sz w:val="24"/>
          <w:szCs w:val="24"/>
          <w:lang w:val="ru-RU"/>
        </w:rPr>
        <w:t>если</w:t>
      </w:r>
      <w:r>
        <w:rPr>
          <w:rFonts w:ascii="GHEA Grapalat" w:eastAsia="Arial" w:hAnsi="GHEA Grapalat" w:cs="Arial"/>
          <w:sz w:val="24"/>
          <w:szCs w:val="24"/>
          <w:lang w:val="ru-RU"/>
        </w:rPr>
        <w:t xml:space="preserve"> </w:t>
      </w:r>
      <w:r w:rsidRPr="00B87128">
        <w:rPr>
          <w:rFonts w:ascii="GHEA Grapalat" w:eastAsia="Arial" w:hAnsi="GHEA Grapalat" w:cs="Arial"/>
          <w:sz w:val="24"/>
          <w:szCs w:val="24"/>
          <w:lang w:val="ru-RU"/>
        </w:rPr>
        <w:t>это необходимо</w:t>
      </w:r>
      <w:r>
        <w:rPr>
          <w:rFonts w:ascii="GHEA Grapalat" w:eastAsia="Arial" w:hAnsi="GHEA Grapalat" w:cs="Arial"/>
          <w:sz w:val="24"/>
          <w:szCs w:val="24"/>
          <w:lang w:val="ru-RU"/>
        </w:rPr>
        <w:t xml:space="preserve"> </w:t>
      </w:r>
      <w:r w:rsidRPr="00B87128">
        <w:rPr>
          <w:rFonts w:ascii="GHEA Grapalat" w:eastAsia="Arial" w:hAnsi="GHEA Grapalat" w:cs="Arial"/>
          <w:sz w:val="24"/>
          <w:szCs w:val="24"/>
          <w:lang w:val="ru-RU"/>
        </w:rPr>
        <w:t>для</w:t>
      </w:r>
      <w:r>
        <w:rPr>
          <w:rFonts w:ascii="GHEA Grapalat" w:eastAsia="Arial" w:hAnsi="GHEA Grapalat" w:cs="Arial"/>
          <w:sz w:val="24"/>
          <w:szCs w:val="24"/>
          <w:lang w:val="ru-RU"/>
        </w:rPr>
        <w:t xml:space="preserve"> </w:t>
      </w:r>
      <w:r w:rsidRPr="00B87128">
        <w:rPr>
          <w:rFonts w:ascii="GHEA Grapalat" w:eastAsia="Arial" w:hAnsi="GHEA Grapalat" w:cs="Arial"/>
          <w:sz w:val="24"/>
          <w:szCs w:val="24"/>
          <w:lang w:val="ru-RU"/>
        </w:rPr>
        <w:t>полноты</w:t>
      </w:r>
      <w:r>
        <w:rPr>
          <w:rFonts w:ascii="GHEA Grapalat" w:eastAsia="Arial" w:hAnsi="GHEA Grapalat" w:cs="Arial"/>
          <w:sz w:val="24"/>
          <w:szCs w:val="24"/>
          <w:lang w:val="ru-RU"/>
        </w:rPr>
        <w:t xml:space="preserve"> </w:t>
      </w:r>
      <w:r w:rsidRPr="00B87128">
        <w:rPr>
          <w:rFonts w:ascii="GHEA Grapalat" w:eastAsia="Arial" w:hAnsi="GHEA Grapalat" w:cs="Arial"/>
          <w:sz w:val="24"/>
          <w:szCs w:val="24"/>
          <w:lang w:val="ru-RU"/>
        </w:rPr>
        <w:t>исследования.</w:t>
      </w:r>
      <w:r>
        <w:rPr>
          <w:rFonts w:ascii="GHEA Grapalat" w:eastAsia="Arial" w:hAnsi="GHEA Grapalat" w:cs="Arial"/>
          <w:sz w:val="24"/>
          <w:szCs w:val="24"/>
          <w:lang w:val="ru-RU"/>
        </w:rPr>
        <w:t xml:space="preserve"> </w:t>
      </w:r>
      <w:r w:rsidRPr="00B87128">
        <w:rPr>
          <w:rFonts w:ascii="GHEA Grapalat" w:eastAsia="Arial" w:hAnsi="GHEA Grapalat" w:cs="Arial"/>
          <w:sz w:val="24"/>
          <w:szCs w:val="24"/>
          <w:lang w:val="ru-RU"/>
        </w:rPr>
        <w:t>Диагнозы</w:t>
      </w:r>
      <w:r>
        <w:rPr>
          <w:rFonts w:ascii="GHEA Grapalat" w:eastAsia="Arial" w:hAnsi="GHEA Grapalat" w:cs="Arial"/>
          <w:sz w:val="24"/>
          <w:szCs w:val="24"/>
          <w:lang w:val="ru-RU"/>
        </w:rPr>
        <w:t xml:space="preserve"> </w:t>
      </w:r>
      <w:r w:rsidRPr="00B87128">
        <w:rPr>
          <w:rFonts w:ascii="GHEA Grapalat" w:eastAsia="Arial" w:hAnsi="GHEA Grapalat" w:cs="Arial"/>
          <w:sz w:val="24"/>
          <w:szCs w:val="24"/>
          <w:lang w:val="ru-RU"/>
        </w:rPr>
        <w:t>и</w:t>
      </w:r>
      <w:r>
        <w:rPr>
          <w:rFonts w:ascii="GHEA Grapalat" w:eastAsia="Arial" w:hAnsi="GHEA Grapalat" w:cs="Arial"/>
          <w:sz w:val="24"/>
          <w:szCs w:val="24"/>
          <w:lang w:val="ru-RU"/>
        </w:rPr>
        <w:t xml:space="preserve"> </w:t>
      </w:r>
      <w:r w:rsidRPr="00B87128">
        <w:rPr>
          <w:rFonts w:ascii="GHEA Grapalat" w:eastAsia="Arial" w:hAnsi="GHEA Grapalat" w:cs="Arial"/>
          <w:sz w:val="24"/>
          <w:szCs w:val="24"/>
          <w:lang w:val="ru-RU"/>
        </w:rPr>
        <w:t>лечение любых заболеваний как в ходе исследования, так и до его начала должны</w:t>
      </w:r>
      <w:r>
        <w:rPr>
          <w:rFonts w:ascii="GHEA Grapalat" w:eastAsia="Arial" w:hAnsi="GHEA Grapalat" w:cs="Arial"/>
          <w:sz w:val="24"/>
          <w:szCs w:val="24"/>
          <w:lang w:val="ru-RU"/>
        </w:rPr>
        <w:t xml:space="preserve"> </w:t>
      </w:r>
      <w:r w:rsidRPr="00B87128">
        <w:rPr>
          <w:rFonts w:ascii="GHEA Grapalat" w:eastAsia="Arial" w:hAnsi="GHEA Grapalat" w:cs="Arial"/>
          <w:sz w:val="24"/>
          <w:szCs w:val="24"/>
          <w:lang w:val="ru-RU"/>
        </w:rPr>
        <w:t>быть</w:t>
      </w:r>
      <w:r>
        <w:rPr>
          <w:rFonts w:ascii="GHEA Grapalat" w:eastAsia="Arial" w:hAnsi="GHEA Grapalat" w:cs="Arial"/>
          <w:sz w:val="24"/>
          <w:szCs w:val="24"/>
          <w:lang w:val="ru-RU"/>
        </w:rPr>
        <w:t xml:space="preserve"> </w:t>
      </w:r>
      <w:r w:rsidRPr="00B87128">
        <w:rPr>
          <w:rFonts w:ascii="GHEA Grapalat" w:eastAsia="Arial" w:hAnsi="GHEA Grapalat" w:cs="Arial"/>
          <w:sz w:val="24"/>
          <w:szCs w:val="24"/>
          <w:lang w:val="ru-RU"/>
        </w:rPr>
        <w:t>документированы</w:t>
      </w:r>
      <w:r>
        <w:rPr>
          <w:rFonts w:ascii="GHEA Grapalat" w:eastAsia="Arial" w:hAnsi="GHEA Grapalat" w:cs="Arial"/>
          <w:sz w:val="24"/>
          <w:szCs w:val="24"/>
          <w:lang w:val="ru-RU"/>
        </w:rPr>
        <w:t xml:space="preserve"> </w:t>
      </w:r>
      <w:r w:rsidRPr="00B87128">
        <w:rPr>
          <w:rFonts w:ascii="GHEA Grapalat" w:eastAsia="Arial" w:hAnsi="GHEA Grapalat" w:cs="Arial"/>
          <w:sz w:val="24"/>
          <w:szCs w:val="24"/>
          <w:lang w:val="ru-RU"/>
        </w:rPr>
        <w:t>в</w:t>
      </w:r>
      <w:r>
        <w:rPr>
          <w:rFonts w:ascii="GHEA Grapalat" w:eastAsia="Arial" w:hAnsi="GHEA Grapalat" w:cs="Arial"/>
          <w:sz w:val="24"/>
          <w:szCs w:val="24"/>
          <w:lang w:val="ru-RU"/>
        </w:rPr>
        <w:t xml:space="preserve"> </w:t>
      </w:r>
      <w:r w:rsidRPr="00B87128">
        <w:rPr>
          <w:rFonts w:ascii="GHEA Grapalat" w:eastAsia="Arial" w:hAnsi="GHEA Grapalat" w:cs="Arial"/>
          <w:sz w:val="24"/>
          <w:szCs w:val="24"/>
          <w:lang w:val="ru-RU"/>
        </w:rPr>
        <w:t>соответствии</w:t>
      </w:r>
      <w:r>
        <w:rPr>
          <w:rFonts w:ascii="GHEA Grapalat" w:eastAsia="Arial" w:hAnsi="GHEA Grapalat" w:cs="Arial"/>
          <w:sz w:val="24"/>
          <w:szCs w:val="24"/>
          <w:lang w:val="ru-RU"/>
        </w:rPr>
        <w:t xml:space="preserve"> </w:t>
      </w:r>
      <w:r w:rsidRPr="00B87128">
        <w:rPr>
          <w:rFonts w:ascii="GHEA Grapalat" w:eastAsia="Arial" w:hAnsi="GHEA Grapalat" w:cs="Arial"/>
          <w:sz w:val="24"/>
          <w:szCs w:val="24"/>
          <w:lang w:val="ru-RU"/>
        </w:rPr>
        <w:t>с</w:t>
      </w:r>
      <w:r>
        <w:rPr>
          <w:rFonts w:ascii="GHEA Grapalat" w:eastAsia="Arial" w:hAnsi="GHEA Grapalat" w:cs="Arial"/>
          <w:sz w:val="24"/>
          <w:szCs w:val="24"/>
          <w:lang w:val="ru-RU"/>
        </w:rPr>
        <w:t xml:space="preserve"> </w:t>
      </w:r>
      <w:r w:rsidRPr="00B87128">
        <w:rPr>
          <w:rFonts w:ascii="GHEA Grapalat" w:eastAsia="Arial" w:hAnsi="GHEA Grapalat" w:cs="Arial"/>
          <w:sz w:val="24"/>
          <w:szCs w:val="24"/>
          <w:lang w:val="ru-RU"/>
        </w:rPr>
        <w:t>пунктом</w:t>
      </w:r>
      <w:r>
        <w:rPr>
          <w:rFonts w:ascii="GHEA Grapalat" w:eastAsia="Arial" w:hAnsi="GHEA Grapalat" w:cs="Arial"/>
          <w:sz w:val="24"/>
          <w:szCs w:val="24"/>
          <w:lang w:val="ru-RU"/>
        </w:rPr>
        <w:t xml:space="preserve"> </w:t>
      </w:r>
      <w:r w:rsidRPr="00B87128">
        <w:rPr>
          <w:rFonts w:ascii="GHEA Grapalat" w:eastAsia="Arial" w:hAnsi="GHEA Grapalat" w:cs="Arial"/>
          <w:sz w:val="24"/>
          <w:szCs w:val="24"/>
          <w:lang w:val="ru-RU"/>
        </w:rPr>
        <w:t>36 правил).</w:t>
      </w:r>
    </w:p>
    <w:p w:rsidR="00510F52" w:rsidRPr="00B87128" w:rsidRDefault="00B87128" w:rsidP="009564D3">
      <w:pPr>
        <w:spacing w:after="120" w:line="240" w:lineRule="auto"/>
        <w:ind w:right="-8" w:firstLine="567"/>
        <w:jc w:val="both"/>
        <w:rPr>
          <w:rFonts w:ascii="GHEA Grapalat" w:eastAsia="Arial" w:hAnsi="GHEA Grapalat" w:cs="Arial"/>
          <w:sz w:val="24"/>
          <w:szCs w:val="24"/>
          <w:lang w:val="ru-RU"/>
        </w:rPr>
      </w:pPr>
      <w:r w:rsidRPr="00B87128">
        <w:rPr>
          <w:rFonts w:ascii="GHEA Grapalat" w:eastAsia="Arial" w:hAnsi="GHEA Grapalat" w:cs="Arial"/>
          <w:sz w:val="24"/>
          <w:szCs w:val="24"/>
          <w:lang w:val="ru-RU"/>
        </w:rPr>
        <w:t>18. Должна</w:t>
      </w:r>
      <w:r>
        <w:rPr>
          <w:rFonts w:ascii="GHEA Grapalat" w:eastAsia="Arial" w:hAnsi="GHEA Grapalat" w:cs="Arial"/>
          <w:sz w:val="24"/>
          <w:szCs w:val="24"/>
          <w:lang w:val="ru-RU"/>
        </w:rPr>
        <w:t xml:space="preserve"> </w:t>
      </w:r>
      <w:r w:rsidRPr="00B87128">
        <w:rPr>
          <w:rFonts w:ascii="GHEA Grapalat" w:eastAsia="Arial" w:hAnsi="GHEA Grapalat" w:cs="Arial"/>
          <w:sz w:val="24"/>
          <w:szCs w:val="24"/>
          <w:lang w:val="ru-RU"/>
        </w:rPr>
        <w:t>быть</w:t>
      </w:r>
      <w:r>
        <w:rPr>
          <w:rFonts w:ascii="GHEA Grapalat" w:eastAsia="Arial" w:hAnsi="GHEA Grapalat" w:cs="Arial"/>
          <w:sz w:val="24"/>
          <w:szCs w:val="24"/>
          <w:lang w:val="ru-RU"/>
        </w:rPr>
        <w:t xml:space="preserve"> </w:t>
      </w:r>
      <w:r w:rsidRPr="00B87128">
        <w:rPr>
          <w:rFonts w:ascii="GHEA Grapalat" w:eastAsia="Arial" w:hAnsi="GHEA Grapalat" w:cs="Arial"/>
          <w:sz w:val="24"/>
          <w:szCs w:val="24"/>
          <w:lang w:val="ru-RU"/>
        </w:rPr>
        <w:t>предусмотрена</w:t>
      </w:r>
      <w:r>
        <w:rPr>
          <w:rFonts w:ascii="GHEA Grapalat" w:eastAsia="Arial" w:hAnsi="GHEA Grapalat" w:cs="Arial"/>
          <w:sz w:val="24"/>
          <w:szCs w:val="24"/>
          <w:lang w:val="ru-RU"/>
        </w:rPr>
        <w:t xml:space="preserve"> </w:t>
      </w:r>
      <w:r w:rsidRPr="00B87128">
        <w:rPr>
          <w:rFonts w:ascii="GHEA Grapalat" w:eastAsia="Arial" w:hAnsi="GHEA Grapalat" w:cs="Arial"/>
          <w:sz w:val="24"/>
          <w:szCs w:val="24"/>
          <w:lang w:val="ru-RU"/>
        </w:rPr>
        <w:t>регистрация</w:t>
      </w:r>
      <w:r>
        <w:rPr>
          <w:rFonts w:ascii="GHEA Grapalat" w:eastAsia="Arial" w:hAnsi="GHEA Grapalat" w:cs="Arial"/>
          <w:sz w:val="24"/>
          <w:szCs w:val="24"/>
          <w:lang w:val="ru-RU"/>
        </w:rPr>
        <w:t xml:space="preserve"> </w:t>
      </w:r>
      <w:r w:rsidRPr="00B87128">
        <w:rPr>
          <w:rFonts w:ascii="GHEA Grapalat" w:eastAsia="Arial" w:hAnsi="GHEA Grapalat" w:cs="Arial"/>
          <w:sz w:val="24"/>
          <w:szCs w:val="24"/>
          <w:lang w:val="ru-RU"/>
        </w:rPr>
        <w:t>данных</w:t>
      </w:r>
      <w:r>
        <w:rPr>
          <w:rFonts w:ascii="GHEA Grapalat" w:eastAsia="Arial" w:hAnsi="GHEA Grapalat" w:cs="Arial"/>
          <w:sz w:val="24"/>
          <w:szCs w:val="24"/>
          <w:lang w:val="ru-RU"/>
        </w:rPr>
        <w:t xml:space="preserve"> </w:t>
      </w:r>
      <w:r w:rsidRPr="00B87128">
        <w:rPr>
          <w:rFonts w:ascii="GHEA Grapalat" w:eastAsia="Arial" w:hAnsi="GHEA Grapalat" w:cs="Arial"/>
          <w:sz w:val="24"/>
          <w:szCs w:val="24"/>
          <w:lang w:val="ru-RU"/>
        </w:rPr>
        <w:t>об источниках</w:t>
      </w:r>
      <w:r>
        <w:rPr>
          <w:rFonts w:ascii="GHEA Grapalat" w:eastAsia="Arial" w:hAnsi="GHEA Grapalat" w:cs="Arial"/>
          <w:sz w:val="24"/>
          <w:szCs w:val="24"/>
          <w:lang w:val="ru-RU"/>
        </w:rPr>
        <w:t xml:space="preserve"> </w:t>
      </w:r>
      <w:r w:rsidRPr="00B87128">
        <w:rPr>
          <w:rFonts w:ascii="GHEA Grapalat" w:eastAsia="Arial" w:hAnsi="GHEA Grapalat" w:cs="Arial"/>
          <w:sz w:val="24"/>
          <w:szCs w:val="24"/>
          <w:lang w:val="ru-RU"/>
        </w:rPr>
        <w:t>тест-систем, датах их</w:t>
      </w:r>
      <w:r>
        <w:rPr>
          <w:rFonts w:ascii="GHEA Grapalat" w:eastAsia="Arial" w:hAnsi="GHEA Grapalat" w:cs="Arial"/>
          <w:sz w:val="24"/>
          <w:szCs w:val="24"/>
          <w:lang w:val="ru-RU"/>
        </w:rPr>
        <w:t xml:space="preserve"> </w:t>
      </w:r>
      <w:r w:rsidRPr="00B87128">
        <w:rPr>
          <w:rFonts w:ascii="GHEA Grapalat" w:eastAsia="Arial" w:hAnsi="GHEA Grapalat" w:cs="Arial"/>
          <w:sz w:val="24"/>
          <w:szCs w:val="24"/>
          <w:lang w:val="ru-RU"/>
        </w:rPr>
        <w:t>поступления</w:t>
      </w:r>
      <w:r>
        <w:rPr>
          <w:rFonts w:ascii="GHEA Grapalat" w:eastAsia="Arial" w:hAnsi="GHEA Grapalat" w:cs="Arial"/>
          <w:sz w:val="24"/>
          <w:szCs w:val="24"/>
          <w:lang w:val="ru-RU"/>
        </w:rPr>
        <w:t xml:space="preserve"> </w:t>
      </w:r>
      <w:r w:rsidRPr="00B87128">
        <w:rPr>
          <w:rFonts w:ascii="GHEA Grapalat" w:eastAsia="Arial" w:hAnsi="GHEA Grapalat" w:cs="Arial"/>
          <w:sz w:val="24"/>
          <w:szCs w:val="24"/>
          <w:lang w:val="ru-RU"/>
        </w:rPr>
        <w:t>и</w:t>
      </w:r>
      <w:r>
        <w:rPr>
          <w:rFonts w:ascii="GHEA Grapalat" w:eastAsia="Arial" w:hAnsi="GHEA Grapalat" w:cs="Arial"/>
          <w:sz w:val="24"/>
          <w:szCs w:val="24"/>
          <w:lang w:val="ru-RU"/>
        </w:rPr>
        <w:t xml:space="preserve"> </w:t>
      </w:r>
      <w:r w:rsidRPr="00B87128">
        <w:rPr>
          <w:rFonts w:ascii="GHEA Grapalat" w:eastAsia="Arial" w:hAnsi="GHEA Grapalat" w:cs="Arial"/>
          <w:sz w:val="24"/>
          <w:szCs w:val="24"/>
          <w:lang w:val="ru-RU"/>
        </w:rPr>
        <w:t>состоянии</w:t>
      </w:r>
      <w:r>
        <w:rPr>
          <w:rFonts w:ascii="GHEA Grapalat" w:eastAsia="Arial" w:hAnsi="GHEA Grapalat" w:cs="Arial"/>
          <w:sz w:val="24"/>
          <w:szCs w:val="24"/>
          <w:lang w:val="ru-RU"/>
        </w:rPr>
        <w:t xml:space="preserve"> </w:t>
      </w:r>
      <w:r w:rsidRPr="00B87128">
        <w:rPr>
          <w:rFonts w:ascii="GHEA Grapalat" w:eastAsia="Arial" w:hAnsi="GHEA Grapalat" w:cs="Arial"/>
          <w:sz w:val="24"/>
          <w:szCs w:val="24"/>
          <w:lang w:val="ru-RU"/>
        </w:rPr>
        <w:t>на момент поступления в соответствии с пунктом 37 правил.</w:t>
      </w:r>
    </w:p>
    <w:p w:rsidR="00510F52" w:rsidRPr="00B87128" w:rsidRDefault="00B87128" w:rsidP="009564D3">
      <w:pPr>
        <w:spacing w:after="120" w:line="240" w:lineRule="auto"/>
        <w:ind w:right="-8" w:firstLine="567"/>
        <w:jc w:val="both"/>
        <w:rPr>
          <w:rFonts w:ascii="GHEA Grapalat" w:eastAsia="Arial" w:hAnsi="GHEA Grapalat" w:cs="Arial"/>
          <w:sz w:val="24"/>
          <w:szCs w:val="24"/>
          <w:lang w:val="ru-RU"/>
        </w:rPr>
      </w:pPr>
      <w:r w:rsidRPr="00B87128">
        <w:rPr>
          <w:rFonts w:ascii="GHEA Grapalat" w:eastAsia="Arial" w:hAnsi="GHEA Grapalat" w:cs="Arial"/>
          <w:sz w:val="24"/>
          <w:szCs w:val="24"/>
          <w:lang w:val="ru-RU"/>
        </w:rPr>
        <w:t>19. Перед первоначальным введением в биологическую тест- систему</w:t>
      </w:r>
      <w:r>
        <w:rPr>
          <w:rFonts w:ascii="GHEA Grapalat" w:eastAsia="Arial" w:hAnsi="GHEA Grapalat" w:cs="Arial"/>
          <w:sz w:val="24"/>
          <w:szCs w:val="24"/>
          <w:lang w:val="ru-RU"/>
        </w:rPr>
        <w:t xml:space="preserve"> </w:t>
      </w:r>
      <w:r w:rsidRPr="00B87128">
        <w:rPr>
          <w:rFonts w:ascii="GHEA Grapalat" w:eastAsia="Arial" w:hAnsi="GHEA Grapalat" w:cs="Arial"/>
          <w:sz w:val="24"/>
          <w:szCs w:val="24"/>
          <w:lang w:val="ru-RU"/>
        </w:rPr>
        <w:t>испытуемого</w:t>
      </w:r>
      <w:r>
        <w:rPr>
          <w:rFonts w:ascii="GHEA Grapalat" w:eastAsia="Arial" w:hAnsi="GHEA Grapalat" w:cs="Arial"/>
          <w:sz w:val="24"/>
          <w:szCs w:val="24"/>
          <w:lang w:val="ru-RU"/>
        </w:rPr>
        <w:t xml:space="preserve"> </w:t>
      </w:r>
      <w:r w:rsidRPr="00B87128">
        <w:rPr>
          <w:rFonts w:ascii="GHEA Grapalat" w:eastAsia="Arial" w:hAnsi="GHEA Grapalat" w:cs="Arial"/>
          <w:sz w:val="24"/>
          <w:szCs w:val="24"/>
          <w:lang w:val="ru-RU"/>
        </w:rPr>
        <w:t>или</w:t>
      </w:r>
      <w:r>
        <w:rPr>
          <w:rFonts w:ascii="GHEA Grapalat" w:eastAsia="Arial" w:hAnsi="GHEA Grapalat" w:cs="Arial"/>
          <w:sz w:val="24"/>
          <w:szCs w:val="24"/>
          <w:lang w:val="ru-RU"/>
        </w:rPr>
        <w:t xml:space="preserve"> </w:t>
      </w:r>
      <w:r w:rsidRPr="00B87128">
        <w:rPr>
          <w:rFonts w:ascii="GHEA Grapalat" w:eastAsia="Arial" w:hAnsi="GHEA Grapalat" w:cs="Arial"/>
          <w:sz w:val="24"/>
          <w:szCs w:val="24"/>
          <w:lang w:val="ru-RU"/>
        </w:rPr>
        <w:t>стандартного</w:t>
      </w:r>
      <w:r>
        <w:rPr>
          <w:rFonts w:ascii="GHEA Grapalat" w:eastAsia="Arial" w:hAnsi="GHEA Grapalat" w:cs="Arial"/>
          <w:sz w:val="24"/>
          <w:szCs w:val="24"/>
          <w:lang w:val="ru-RU"/>
        </w:rPr>
        <w:t xml:space="preserve"> </w:t>
      </w:r>
      <w:r w:rsidRPr="00B87128">
        <w:rPr>
          <w:rFonts w:ascii="GHEA Grapalat" w:eastAsia="Arial" w:hAnsi="GHEA Grapalat" w:cs="Arial"/>
          <w:sz w:val="24"/>
          <w:szCs w:val="24"/>
          <w:lang w:val="ru-RU"/>
        </w:rPr>
        <w:t>объекта</w:t>
      </w:r>
      <w:r>
        <w:rPr>
          <w:rFonts w:ascii="GHEA Grapalat" w:eastAsia="Arial" w:hAnsi="GHEA Grapalat" w:cs="Arial"/>
          <w:sz w:val="24"/>
          <w:szCs w:val="24"/>
          <w:lang w:val="ru-RU"/>
        </w:rPr>
        <w:t xml:space="preserve"> </w:t>
      </w:r>
      <w:r w:rsidRPr="00B87128">
        <w:rPr>
          <w:rFonts w:ascii="GHEA Grapalat" w:eastAsia="Arial" w:hAnsi="GHEA Grapalat" w:cs="Arial"/>
          <w:sz w:val="24"/>
          <w:szCs w:val="24"/>
          <w:lang w:val="ru-RU"/>
        </w:rPr>
        <w:t>исследования биологические</w:t>
      </w:r>
      <w:r>
        <w:rPr>
          <w:rFonts w:ascii="GHEA Grapalat" w:eastAsia="Arial" w:hAnsi="GHEA Grapalat" w:cs="Arial"/>
          <w:sz w:val="24"/>
          <w:szCs w:val="24"/>
          <w:lang w:val="ru-RU"/>
        </w:rPr>
        <w:t xml:space="preserve"> </w:t>
      </w:r>
      <w:r w:rsidRPr="00B87128">
        <w:rPr>
          <w:rFonts w:ascii="GHEA Grapalat" w:eastAsia="Arial" w:hAnsi="GHEA Grapalat" w:cs="Arial"/>
          <w:sz w:val="24"/>
          <w:szCs w:val="24"/>
          <w:lang w:val="ru-RU"/>
        </w:rPr>
        <w:t>тест-системы</w:t>
      </w:r>
      <w:r>
        <w:rPr>
          <w:rFonts w:ascii="GHEA Grapalat" w:eastAsia="Arial" w:hAnsi="GHEA Grapalat" w:cs="Arial"/>
          <w:sz w:val="24"/>
          <w:szCs w:val="24"/>
          <w:lang w:val="ru-RU"/>
        </w:rPr>
        <w:t xml:space="preserve"> </w:t>
      </w:r>
      <w:r w:rsidRPr="00B87128">
        <w:rPr>
          <w:rFonts w:ascii="GHEA Grapalat" w:eastAsia="Arial" w:hAnsi="GHEA Grapalat" w:cs="Arial"/>
          <w:sz w:val="24"/>
          <w:szCs w:val="24"/>
          <w:lang w:val="ru-RU"/>
        </w:rPr>
        <w:t>должны</w:t>
      </w:r>
      <w:r>
        <w:rPr>
          <w:rFonts w:ascii="GHEA Grapalat" w:eastAsia="Arial" w:hAnsi="GHEA Grapalat" w:cs="Arial"/>
          <w:sz w:val="24"/>
          <w:szCs w:val="24"/>
          <w:lang w:val="ru-RU"/>
        </w:rPr>
        <w:t xml:space="preserve"> </w:t>
      </w:r>
      <w:r w:rsidRPr="00B87128">
        <w:rPr>
          <w:rFonts w:ascii="GHEA Grapalat" w:eastAsia="Arial" w:hAnsi="GHEA Grapalat" w:cs="Arial"/>
          <w:sz w:val="24"/>
          <w:szCs w:val="24"/>
          <w:lang w:val="ru-RU"/>
        </w:rPr>
        <w:t>пройти</w:t>
      </w:r>
      <w:r>
        <w:rPr>
          <w:rFonts w:ascii="GHEA Grapalat" w:eastAsia="Arial" w:hAnsi="GHEA Grapalat" w:cs="Arial"/>
          <w:sz w:val="24"/>
          <w:szCs w:val="24"/>
          <w:lang w:val="ru-RU"/>
        </w:rPr>
        <w:t xml:space="preserve"> </w:t>
      </w:r>
      <w:r w:rsidRPr="00B87128">
        <w:rPr>
          <w:rFonts w:ascii="GHEA Grapalat" w:eastAsia="Arial" w:hAnsi="GHEA Grapalat" w:cs="Arial"/>
          <w:sz w:val="24"/>
          <w:szCs w:val="24"/>
          <w:lang w:val="ru-RU"/>
        </w:rPr>
        <w:t>период акклиматизации,</w:t>
      </w:r>
      <w:r>
        <w:rPr>
          <w:rFonts w:ascii="GHEA Grapalat" w:eastAsia="Arial" w:hAnsi="GHEA Grapalat" w:cs="Arial"/>
          <w:sz w:val="24"/>
          <w:szCs w:val="24"/>
          <w:lang w:val="ru-RU"/>
        </w:rPr>
        <w:t xml:space="preserve"> </w:t>
      </w:r>
      <w:r w:rsidRPr="00B87128">
        <w:rPr>
          <w:rFonts w:ascii="GHEA Grapalat" w:eastAsia="Arial" w:hAnsi="GHEA Grapalat" w:cs="Arial"/>
          <w:sz w:val="24"/>
          <w:szCs w:val="24"/>
          <w:lang w:val="ru-RU"/>
        </w:rPr>
        <w:t>достаточный</w:t>
      </w:r>
      <w:r>
        <w:rPr>
          <w:rFonts w:ascii="GHEA Grapalat" w:eastAsia="Arial" w:hAnsi="GHEA Grapalat" w:cs="Arial"/>
          <w:sz w:val="24"/>
          <w:szCs w:val="24"/>
          <w:lang w:val="ru-RU"/>
        </w:rPr>
        <w:t xml:space="preserve"> </w:t>
      </w:r>
      <w:r w:rsidRPr="00B87128">
        <w:rPr>
          <w:rFonts w:ascii="GHEA Grapalat" w:eastAsia="Arial" w:hAnsi="GHEA Grapalat" w:cs="Arial"/>
          <w:sz w:val="24"/>
          <w:szCs w:val="24"/>
          <w:lang w:val="ru-RU"/>
        </w:rPr>
        <w:t>для</w:t>
      </w:r>
      <w:r>
        <w:rPr>
          <w:rFonts w:ascii="GHEA Grapalat" w:eastAsia="Arial" w:hAnsi="GHEA Grapalat" w:cs="Arial"/>
          <w:sz w:val="24"/>
          <w:szCs w:val="24"/>
          <w:lang w:val="ru-RU"/>
        </w:rPr>
        <w:t xml:space="preserve"> </w:t>
      </w:r>
      <w:r w:rsidRPr="00B87128">
        <w:rPr>
          <w:rFonts w:ascii="GHEA Grapalat" w:eastAsia="Arial" w:hAnsi="GHEA Grapalat" w:cs="Arial"/>
          <w:sz w:val="24"/>
          <w:szCs w:val="24"/>
          <w:lang w:val="ru-RU"/>
        </w:rPr>
        <w:t>адаптации</w:t>
      </w:r>
      <w:r>
        <w:rPr>
          <w:rFonts w:ascii="GHEA Grapalat" w:eastAsia="Arial" w:hAnsi="GHEA Grapalat" w:cs="Arial"/>
          <w:sz w:val="24"/>
          <w:szCs w:val="24"/>
          <w:lang w:val="ru-RU"/>
        </w:rPr>
        <w:t xml:space="preserve"> </w:t>
      </w:r>
      <w:r w:rsidRPr="00B87128">
        <w:rPr>
          <w:rFonts w:ascii="GHEA Grapalat" w:eastAsia="Arial" w:hAnsi="GHEA Grapalat" w:cs="Arial"/>
          <w:sz w:val="24"/>
          <w:szCs w:val="24"/>
          <w:lang w:val="ru-RU"/>
        </w:rPr>
        <w:t>к</w:t>
      </w:r>
      <w:r>
        <w:rPr>
          <w:rFonts w:ascii="GHEA Grapalat" w:eastAsia="Arial" w:hAnsi="GHEA Grapalat" w:cs="Arial"/>
          <w:sz w:val="24"/>
          <w:szCs w:val="24"/>
          <w:lang w:val="ru-RU"/>
        </w:rPr>
        <w:t xml:space="preserve"> </w:t>
      </w:r>
      <w:r w:rsidRPr="00B87128">
        <w:rPr>
          <w:rFonts w:ascii="GHEA Grapalat" w:eastAsia="Arial" w:hAnsi="GHEA Grapalat" w:cs="Arial"/>
          <w:sz w:val="24"/>
          <w:szCs w:val="24"/>
          <w:lang w:val="ru-RU"/>
        </w:rPr>
        <w:t>условиям исследования в соответствии с пунктом 38 правил.</w:t>
      </w:r>
    </w:p>
    <w:p w:rsidR="00510F52" w:rsidRPr="00B87128" w:rsidRDefault="00B87128" w:rsidP="009564D3">
      <w:pPr>
        <w:spacing w:after="120" w:line="240" w:lineRule="auto"/>
        <w:ind w:right="-8" w:firstLine="567"/>
        <w:jc w:val="both"/>
        <w:rPr>
          <w:rFonts w:ascii="GHEA Grapalat" w:eastAsia="Arial" w:hAnsi="GHEA Grapalat" w:cs="Arial"/>
          <w:sz w:val="24"/>
          <w:szCs w:val="24"/>
          <w:lang w:val="ru-RU"/>
        </w:rPr>
      </w:pPr>
      <w:r w:rsidRPr="00B87128">
        <w:rPr>
          <w:rFonts w:ascii="GHEA Grapalat" w:eastAsia="Arial" w:hAnsi="GHEA Grapalat" w:cs="Arial"/>
          <w:sz w:val="24"/>
          <w:szCs w:val="24"/>
          <w:lang w:val="ru-RU"/>
        </w:rPr>
        <w:t>20. Вся</w:t>
      </w:r>
      <w:r>
        <w:rPr>
          <w:rFonts w:ascii="GHEA Grapalat" w:eastAsia="Arial" w:hAnsi="GHEA Grapalat" w:cs="Arial"/>
          <w:sz w:val="24"/>
          <w:szCs w:val="24"/>
          <w:lang w:val="ru-RU"/>
        </w:rPr>
        <w:t xml:space="preserve"> </w:t>
      </w:r>
      <w:r w:rsidRPr="00B87128">
        <w:rPr>
          <w:rFonts w:ascii="GHEA Grapalat" w:eastAsia="Arial" w:hAnsi="GHEA Grapalat" w:cs="Arial"/>
          <w:sz w:val="24"/>
          <w:szCs w:val="24"/>
          <w:lang w:val="ru-RU"/>
        </w:rPr>
        <w:t>информация,</w:t>
      </w:r>
      <w:r>
        <w:rPr>
          <w:rFonts w:ascii="GHEA Grapalat" w:eastAsia="Arial" w:hAnsi="GHEA Grapalat" w:cs="Arial"/>
          <w:sz w:val="24"/>
          <w:szCs w:val="24"/>
          <w:lang w:val="ru-RU"/>
        </w:rPr>
        <w:t xml:space="preserve"> </w:t>
      </w:r>
      <w:r w:rsidRPr="00B87128">
        <w:rPr>
          <w:rFonts w:ascii="GHEA Grapalat" w:eastAsia="Arial" w:hAnsi="GHEA Grapalat" w:cs="Arial"/>
          <w:sz w:val="24"/>
          <w:szCs w:val="24"/>
          <w:lang w:val="ru-RU"/>
        </w:rPr>
        <w:t>необходимая</w:t>
      </w:r>
      <w:r>
        <w:rPr>
          <w:rFonts w:ascii="GHEA Grapalat" w:eastAsia="Arial" w:hAnsi="GHEA Grapalat" w:cs="Arial"/>
          <w:sz w:val="24"/>
          <w:szCs w:val="24"/>
          <w:lang w:val="ru-RU"/>
        </w:rPr>
        <w:t xml:space="preserve"> </w:t>
      </w:r>
      <w:r w:rsidRPr="00B87128">
        <w:rPr>
          <w:rFonts w:ascii="GHEA Grapalat" w:eastAsia="Arial" w:hAnsi="GHEA Grapalat" w:cs="Arial"/>
          <w:sz w:val="24"/>
          <w:szCs w:val="24"/>
          <w:lang w:val="ru-RU"/>
        </w:rPr>
        <w:t>для</w:t>
      </w:r>
      <w:r>
        <w:rPr>
          <w:rFonts w:ascii="GHEA Grapalat" w:eastAsia="Arial" w:hAnsi="GHEA Grapalat" w:cs="Arial"/>
          <w:sz w:val="24"/>
          <w:szCs w:val="24"/>
          <w:lang w:val="ru-RU"/>
        </w:rPr>
        <w:t xml:space="preserve"> </w:t>
      </w:r>
      <w:r w:rsidRPr="00B87128">
        <w:rPr>
          <w:rFonts w:ascii="GHEA Grapalat" w:eastAsia="Arial" w:hAnsi="GHEA Grapalat" w:cs="Arial"/>
          <w:sz w:val="24"/>
          <w:szCs w:val="24"/>
          <w:lang w:val="ru-RU"/>
        </w:rPr>
        <w:t>надлежащей идентификации тест-системы,</w:t>
      </w:r>
      <w:r>
        <w:rPr>
          <w:rFonts w:ascii="GHEA Grapalat" w:eastAsia="Arial" w:hAnsi="GHEA Grapalat" w:cs="Arial"/>
          <w:sz w:val="24"/>
          <w:szCs w:val="24"/>
          <w:lang w:val="ru-RU"/>
        </w:rPr>
        <w:t xml:space="preserve"> </w:t>
      </w:r>
      <w:r w:rsidRPr="00B87128">
        <w:rPr>
          <w:rFonts w:ascii="GHEA Grapalat" w:eastAsia="Arial" w:hAnsi="GHEA Grapalat" w:cs="Arial"/>
          <w:sz w:val="24"/>
          <w:szCs w:val="24"/>
          <w:lang w:val="ru-RU"/>
        </w:rPr>
        <w:t>должна</w:t>
      </w:r>
      <w:r>
        <w:rPr>
          <w:rFonts w:ascii="GHEA Grapalat" w:eastAsia="Arial" w:hAnsi="GHEA Grapalat" w:cs="Arial"/>
          <w:sz w:val="24"/>
          <w:szCs w:val="24"/>
          <w:lang w:val="ru-RU"/>
        </w:rPr>
        <w:t xml:space="preserve"> </w:t>
      </w:r>
      <w:r w:rsidRPr="00B87128">
        <w:rPr>
          <w:rFonts w:ascii="GHEA Grapalat" w:eastAsia="Arial" w:hAnsi="GHEA Grapalat" w:cs="Arial"/>
          <w:sz w:val="24"/>
          <w:szCs w:val="24"/>
          <w:lang w:val="ru-RU"/>
        </w:rPr>
        <w:t>быть</w:t>
      </w:r>
      <w:r>
        <w:rPr>
          <w:rFonts w:ascii="GHEA Grapalat" w:eastAsia="Arial" w:hAnsi="GHEA Grapalat" w:cs="Arial"/>
          <w:sz w:val="24"/>
          <w:szCs w:val="24"/>
          <w:lang w:val="ru-RU"/>
        </w:rPr>
        <w:t xml:space="preserve"> </w:t>
      </w:r>
      <w:r w:rsidRPr="00B87128">
        <w:rPr>
          <w:rFonts w:ascii="GHEA Grapalat" w:eastAsia="Arial" w:hAnsi="GHEA Grapalat" w:cs="Arial"/>
          <w:sz w:val="24"/>
          <w:szCs w:val="24"/>
          <w:lang w:val="ru-RU"/>
        </w:rPr>
        <w:t>указана</w:t>
      </w:r>
      <w:r>
        <w:rPr>
          <w:rFonts w:ascii="GHEA Grapalat" w:eastAsia="Arial" w:hAnsi="GHEA Grapalat" w:cs="Arial"/>
          <w:sz w:val="24"/>
          <w:szCs w:val="24"/>
          <w:lang w:val="ru-RU"/>
        </w:rPr>
        <w:t xml:space="preserve"> </w:t>
      </w:r>
      <w:r w:rsidRPr="00B87128">
        <w:rPr>
          <w:rFonts w:ascii="GHEA Grapalat" w:eastAsia="Arial" w:hAnsi="GHEA Grapalat" w:cs="Arial"/>
          <w:sz w:val="24"/>
          <w:szCs w:val="24"/>
          <w:lang w:val="ru-RU"/>
        </w:rPr>
        <w:t>на</w:t>
      </w:r>
      <w:r>
        <w:rPr>
          <w:rFonts w:ascii="GHEA Grapalat" w:eastAsia="Arial" w:hAnsi="GHEA Grapalat" w:cs="Arial"/>
          <w:sz w:val="24"/>
          <w:szCs w:val="24"/>
          <w:lang w:val="ru-RU"/>
        </w:rPr>
        <w:t xml:space="preserve"> </w:t>
      </w:r>
      <w:r w:rsidRPr="00B87128">
        <w:rPr>
          <w:rFonts w:ascii="GHEA Grapalat" w:eastAsia="Arial" w:hAnsi="GHEA Grapalat" w:cs="Arial"/>
          <w:sz w:val="24"/>
          <w:szCs w:val="24"/>
          <w:lang w:val="ru-RU"/>
        </w:rPr>
        <w:t>дверях помещений или</w:t>
      </w:r>
      <w:r>
        <w:rPr>
          <w:rFonts w:ascii="GHEA Grapalat" w:eastAsia="Arial" w:hAnsi="GHEA Grapalat" w:cs="Arial"/>
          <w:sz w:val="24"/>
          <w:szCs w:val="24"/>
          <w:lang w:val="ru-RU"/>
        </w:rPr>
        <w:t xml:space="preserve"> </w:t>
      </w:r>
      <w:r w:rsidRPr="00B87128">
        <w:rPr>
          <w:rFonts w:ascii="GHEA Grapalat" w:eastAsia="Arial" w:hAnsi="GHEA Grapalat" w:cs="Arial"/>
          <w:sz w:val="24"/>
          <w:szCs w:val="24"/>
          <w:lang w:val="ru-RU"/>
        </w:rPr>
        <w:t>контейнерах.</w:t>
      </w:r>
      <w:r>
        <w:rPr>
          <w:rFonts w:ascii="GHEA Grapalat" w:eastAsia="Arial" w:hAnsi="GHEA Grapalat" w:cs="Arial"/>
          <w:sz w:val="24"/>
          <w:szCs w:val="24"/>
          <w:lang w:val="ru-RU"/>
        </w:rPr>
        <w:t xml:space="preserve"> </w:t>
      </w:r>
      <w:r w:rsidRPr="00B87128">
        <w:rPr>
          <w:rFonts w:ascii="GHEA Grapalat" w:eastAsia="Arial" w:hAnsi="GHEA Grapalat" w:cs="Arial"/>
          <w:sz w:val="24"/>
          <w:szCs w:val="24"/>
          <w:lang w:val="ru-RU"/>
        </w:rPr>
        <w:t>Отдельные</w:t>
      </w:r>
      <w:r>
        <w:rPr>
          <w:rFonts w:ascii="GHEA Grapalat" w:eastAsia="Arial" w:hAnsi="GHEA Grapalat" w:cs="Arial"/>
          <w:sz w:val="24"/>
          <w:szCs w:val="24"/>
          <w:lang w:val="ru-RU"/>
        </w:rPr>
        <w:t xml:space="preserve"> </w:t>
      </w:r>
      <w:r w:rsidRPr="00B87128">
        <w:rPr>
          <w:rFonts w:ascii="GHEA Grapalat" w:eastAsia="Arial" w:hAnsi="GHEA Grapalat" w:cs="Arial"/>
          <w:sz w:val="24"/>
          <w:szCs w:val="24"/>
          <w:lang w:val="ru-RU"/>
        </w:rPr>
        <w:t>тест-системы,</w:t>
      </w:r>
      <w:r>
        <w:rPr>
          <w:rFonts w:ascii="GHEA Grapalat" w:eastAsia="Arial" w:hAnsi="GHEA Grapalat" w:cs="Arial"/>
          <w:sz w:val="24"/>
          <w:szCs w:val="24"/>
          <w:lang w:val="ru-RU"/>
        </w:rPr>
        <w:t xml:space="preserve"> </w:t>
      </w:r>
      <w:r w:rsidRPr="00B87128">
        <w:rPr>
          <w:rFonts w:ascii="GHEA Grapalat" w:eastAsia="Arial" w:hAnsi="GHEA Grapalat" w:cs="Arial"/>
          <w:sz w:val="24"/>
          <w:szCs w:val="24"/>
          <w:lang w:val="ru-RU"/>
        </w:rPr>
        <w:t>которые переводятся</w:t>
      </w:r>
      <w:r>
        <w:rPr>
          <w:rFonts w:ascii="GHEA Grapalat" w:eastAsia="Arial" w:hAnsi="GHEA Grapalat" w:cs="Arial"/>
          <w:sz w:val="24"/>
          <w:szCs w:val="24"/>
          <w:lang w:val="ru-RU"/>
        </w:rPr>
        <w:t xml:space="preserve"> </w:t>
      </w:r>
      <w:r w:rsidRPr="00B87128">
        <w:rPr>
          <w:rFonts w:ascii="GHEA Grapalat" w:eastAsia="Arial" w:hAnsi="GHEA Grapalat" w:cs="Arial"/>
          <w:sz w:val="24"/>
          <w:szCs w:val="24"/>
          <w:lang w:val="ru-RU"/>
        </w:rPr>
        <w:t>из</w:t>
      </w:r>
      <w:r>
        <w:rPr>
          <w:rFonts w:ascii="GHEA Grapalat" w:eastAsia="Arial" w:hAnsi="GHEA Grapalat" w:cs="Arial"/>
          <w:sz w:val="24"/>
          <w:szCs w:val="24"/>
          <w:lang w:val="ru-RU"/>
        </w:rPr>
        <w:t xml:space="preserve"> </w:t>
      </w:r>
      <w:r w:rsidRPr="00B87128">
        <w:rPr>
          <w:rFonts w:ascii="GHEA Grapalat" w:eastAsia="Arial" w:hAnsi="GHEA Grapalat" w:cs="Arial"/>
          <w:sz w:val="24"/>
          <w:szCs w:val="24"/>
          <w:lang w:val="ru-RU"/>
        </w:rPr>
        <w:t>одних</w:t>
      </w:r>
      <w:r>
        <w:rPr>
          <w:rFonts w:ascii="GHEA Grapalat" w:eastAsia="Arial" w:hAnsi="GHEA Grapalat" w:cs="Arial"/>
          <w:sz w:val="24"/>
          <w:szCs w:val="24"/>
          <w:lang w:val="ru-RU"/>
        </w:rPr>
        <w:t xml:space="preserve"> </w:t>
      </w:r>
      <w:r w:rsidRPr="00B87128">
        <w:rPr>
          <w:rFonts w:ascii="GHEA Grapalat" w:eastAsia="Arial" w:hAnsi="GHEA Grapalat" w:cs="Arial"/>
          <w:sz w:val="24"/>
          <w:szCs w:val="24"/>
          <w:lang w:val="ru-RU"/>
        </w:rPr>
        <w:t>помещений</w:t>
      </w:r>
      <w:r>
        <w:rPr>
          <w:rFonts w:ascii="GHEA Grapalat" w:eastAsia="Arial" w:hAnsi="GHEA Grapalat" w:cs="Arial"/>
          <w:sz w:val="24"/>
          <w:szCs w:val="24"/>
          <w:lang w:val="ru-RU"/>
        </w:rPr>
        <w:t xml:space="preserve"> </w:t>
      </w:r>
      <w:r w:rsidRPr="00B87128">
        <w:rPr>
          <w:rFonts w:ascii="GHEA Grapalat" w:eastAsia="Arial" w:hAnsi="GHEA Grapalat" w:cs="Arial"/>
          <w:sz w:val="24"/>
          <w:szCs w:val="24"/>
          <w:lang w:val="ru-RU"/>
        </w:rPr>
        <w:t>или</w:t>
      </w:r>
      <w:r>
        <w:rPr>
          <w:rFonts w:ascii="GHEA Grapalat" w:eastAsia="Arial" w:hAnsi="GHEA Grapalat" w:cs="Arial"/>
          <w:sz w:val="24"/>
          <w:szCs w:val="24"/>
          <w:lang w:val="ru-RU"/>
        </w:rPr>
        <w:t xml:space="preserve"> </w:t>
      </w:r>
      <w:r w:rsidRPr="00B87128">
        <w:rPr>
          <w:rFonts w:ascii="GHEA Grapalat" w:eastAsia="Arial" w:hAnsi="GHEA Grapalat" w:cs="Arial"/>
          <w:sz w:val="24"/>
          <w:szCs w:val="24"/>
          <w:lang w:val="ru-RU"/>
        </w:rPr>
        <w:t>контейнеров</w:t>
      </w:r>
      <w:r>
        <w:rPr>
          <w:rFonts w:ascii="GHEA Grapalat" w:eastAsia="Arial" w:hAnsi="GHEA Grapalat" w:cs="Arial"/>
          <w:sz w:val="24"/>
          <w:szCs w:val="24"/>
          <w:lang w:val="ru-RU"/>
        </w:rPr>
        <w:t xml:space="preserve"> </w:t>
      </w:r>
      <w:r w:rsidRPr="00B87128">
        <w:rPr>
          <w:rFonts w:ascii="GHEA Grapalat" w:eastAsia="Arial" w:hAnsi="GHEA Grapalat" w:cs="Arial"/>
          <w:sz w:val="24"/>
          <w:szCs w:val="24"/>
          <w:lang w:val="ru-RU"/>
        </w:rPr>
        <w:t>в</w:t>
      </w:r>
      <w:r>
        <w:rPr>
          <w:rFonts w:ascii="GHEA Grapalat" w:eastAsia="Arial" w:hAnsi="GHEA Grapalat" w:cs="Arial"/>
          <w:sz w:val="24"/>
          <w:szCs w:val="24"/>
          <w:lang w:val="ru-RU"/>
        </w:rPr>
        <w:t xml:space="preserve"> </w:t>
      </w:r>
      <w:r w:rsidRPr="00B87128">
        <w:rPr>
          <w:rFonts w:ascii="GHEA Grapalat" w:eastAsia="Arial" w:hAnsi="GHEA Grapalat" w:cs="Arial"/>
          <w:sz w:val="24"/>
          <w:szCs w:val="24"/>
          <w:lang w:val="ru-RU"/>
        </w:rPr>
        <w:t>процессе исследования</w:t>
      </w:r>
      <w:r>
        <w:rPr>
          <w:rFonts w:ascii="GHEA Grapalat" w:eastAsia="Arial" w:hAnsi="GHEA Grapalat" w:cs="Arial"/>
          <w:sz w:val="24"/>
          <w:szCs w:val="24"/>
          <w:lang w:val="ru-RU"/>
        </w:rPr>
        <w:t xml:space="preserve"> </w:t>
      </w:r>
      <w:r w:rsidRPr="00B87128">
        <w:rPr>
          <w:rFonts w:ascii="GHEA Grapalat" w:eastAsia="Arial" w:hAnsi="GHEA Grapalat" w:cs="Arial"/>
          <w:sz w:val="24"/>
          <w:szCs w:val="24"/>
          <w:lang w:val="ru-RU"/>
        </w:rPr>
        <w:t>в</w:t>
      </w:r>
      <w:r>
        <w:rPr>
          <w:rFonts w:ascii="GHEA Grapalat" w:eastAsia="Arial" w:hAnsi="GHEA Grapalat" w:cs="Arial"/>
          <w:sz w:val="24"/>
          <w:szCs w:val="24"/>
          <w:lang w:val="ru-RU"/>
        </w:rPr>
        <w:t xml:space="preserve"> </w:t>
      </w:r>
      <w:r w:rsidRPr="00B87128">
        <w:rPr>
          <w:rFonts w:ascii="GHEA Grapalat" w:eastAsia="Arial" w:hAnsi="GHEA Grapalat" w:cs="Arial"/>
          <w:sz w:val="24"/>
          <w:szCs w:val="24"/>
          <w:lang w:val="ru-RU"/>
        </w:rPr>
        <w:t>дургие,</w:t>
      </w:r>
      <w:r>
        <w:rPr>
          <w:rFonts w:ascii="GHEA Grapalat" w:eastAsia="Arial" w:hAnsi="GHEA Grapalat" w:cs="Arial"/>
          <w:sz w:val="24"/>
          <w:szCs w:val="24"/>
          <w:lang w:val="ru-RU"/>
        </w:rPr>
        <w:t xml:space="preserve"> </w:t>
      </w:r>
      <w:r w:rsidRPr="00B87128">
        <w:rPr>
          <w:rFonts w:ascii="GHEA Grapalat" w:eastAsia="Arial" w:hAnsi="GHEA Grapalat" w:cs="Arial"/>
          <w:sz w:val="24"/>
          <w:szCs w:val="24"/>
          <w:lang w:val="ru-RU"/>
        </w:rPr>
        <w:t>должны</w:t>
      </w:r>
      <w:r>
        <w:rPr>
          <w:rFonts w:ascii="GHEA Grapalat" w:eastAsia="Arial" w:hAnsi="GHEA Grapalat" w:cs="Arial"/>
          <w:sz w:val="24"/>
          <w:szCs w:val="24"/>
          <w:lang w:val="ru-RU"/>
        </w:rPr>
        <w:t xml:space="preserve"> </w:t>
      </w:r>
      <w:r w:rsidRPr="00B87128">
        <w:rPr>
          <w:rFonts w:ascii="GHEA Grapalat" w:eastAsia="Arial" w:hAnsi="GHEA Grapalat" w:cs="Arial"/>
          <w:sz w:val="24"/>
          <w:szCs w:val="24"/>
          <w:lang w:val="ru-RU"/>
        </w:rPr>
        <w:t>иметь</w:t>
      </w:r>
      <w:r>
        <w:rPr>
          <w:rFonts w:ascii="GHEA Grapalat" w:eastAsia="Arial" w:hAnsi="GHEA Grapalat" w:cs="Arial"/>
          <w:sz w:val="24"/>
          <w:szCs w:val="24"/>
          <w:lang w:val="ru-RU"/>
        </w:rPr>
        <w:t xml:space="preserve"> </w:t>
      </w:r>
      <w:r w:rsidRPr="00B87128">
        <w:rPr>
          <w:rFonts w:ascii="GHEA Grapalat" w:eastAsia="Arial" w:hAnsi="GHEA Grapalat" w:cs="Arial"/>
          <w:sz w:val="24"/>
          <w:szCs w:val="24"/>
          <w:lang w:val="ru-RU"/>
        </w:rPr>
        <w:t>соответствующую маркировку в соответствии с пунктом 39 правил.</w:t>
      </w:r>
    </w:p>
    <w:p w:rsidR="00510F52" w:rsidRPr="00B87128" w:rsidRDefault="00B87128" w:rsidP="009564D3">
      <w:pPr>
        <w:spacing w:after="120" w:line="240" w:lineRule="auto"/>
        <w:ind w:right="-8" w:firstLine="567"/>
        <w:jc w:val="both"/>
        <w:rPr>
          <w:rFonts w:ascii="GHEA Grapalat" w:eastAsia="Arial" w:hAnsi="GHEA Grapalat" w:cs="Arial"/>
          <w:sz w:val="24"/>
          <w:szCs w:val="24"/>
          <w:lang w:val="ru-RU"/>
        </w:rPr>
      </w:pPr>
      <w:r w:rsidRPr="00B87128">
        <w:rPr>
          <w:rFonts w:ascii="GHEA Grapalat" w:eastAsia="Arial" w:hAnsi="GHEA Grapalat" w:cs="Arial"/>
          <w:sz w:val="24"/>
          <w:szCs w:val="24"/>
          <w:lang w:val="ru-RU"/>
        </w:rPr>
        <w:lastRenderedPageBreak/>
        <w:t>21. Помещения и контейнеры для</w:t>
      </w:r>
      <w:r>
        <w:rPr>
          <w:rFonts w:ascii="GHEA Grapalat" w:eastAsia="Arial" w:hAnsi="GHEA Grapalat" w:cs="Arial"/>
          <w:sz w:val="24"/>
          <w:szCs w:val="24"/>
          <w:lang w:val="ru-RU"/>
        </w:rPr>
        <w:t xml:space="preserve"> </w:t>
      </w:r>
      <w:r w:rsidRPr="00B87128">
        <w:rPr>
          <w:rFonts w:ascii="GHEA Grapalat" w:eastAsia="Arial" w:hAnsi="GHEA Grapalat" w:cs="Arial"/>
          <w:sz w:val="24"/>
          <w:szCs w:val="24"/>
          <w:lang w:val="ru-RU"/>
        </w:rPr>
        <w:t>содержания</w:t>
      </w:r>
      <w:r>
        <w:rPr>
          <w:rFonts w:ascii="GHEA Grapalat" w:eastAsia="Arial" w:hAnsi="GHEA Grapalat" w:cs="Arial"/>
          <w:sz w:val="24"/>
          <w:szCs w:val="24"/>
          <w:lang w:val="ru-RU"/>
        </w:rPr>
        <w:t xml:space="preserve"> </w:t>
      </w:r>
      <w:r w:rsidRPr="00B87128">
        <w:rPr>
          <w:rFonts w:ascii="GHEA Grapalat" w:eastAsia="Arial" w:hAnsi="GHEA Grapalat" w:cs="Arial"/>
          <w:sz w:val="24"/>
          <w:szCs w:val="24"/>
          <w:lang w:val="ru-RU"/>
        </w:rPr>
        <w:t>тест-систем подлежат регулярной уборке и санитарной обработке. Материалы, контактирующие</w:t>
      </w:r>
      <w:r>
        <w:rPr>
          <w:rFonts w:ascii="GHEA Grapalat" w:eastAsia="Arial" w:hAnsi="GHEA Grapalat" w:cs="Arial"/>
          <w:sz w:val="24"/>
          <w:szCs w:val="24"/>
          <w:lang w:val="ru-RU"/>
        </w:rPr>
        <w:t xml:space="preserve"> </w:t>
      </w:r>
      <w:r w:rsidRPr="00B87128">
        <w:rPr>
          <w:rFonts w:ascii="GHEA Grapalat" w:eastAsia="Arial" w:hAnsi="GHEA Grapalat" w:cs="Arial"/>
          <w:sz w:val="24"/>
          <w:szCs w:val="24"/>
          <w:lang w:val="ru-RU"/>
        </w:rPr>
        <w:t>с</w:t>
      </w:r>
      <w:r>
        <w:rPr>
          <w:rFonts w:ascii="GHEA Grapalat" w:eastAsia="Arial" w:hAnsi="GHEA Grapalat" w:cs="Arial"/>
          <w:sz w:val="24"/>
          <w:szCs w:val="24"/>
          <w:lang w:val="ru-RU"/>
        </w:rPr>
        <w:t xml:space="preserve"> </w:t>
      </w:r>
      <w:r w:rsidRPr="00B87128">
        <w:rPr>
          <w:rFonts w:ascii="GHEA Grapalat" w:eastAsia="Arial" w:hAnsi="GHEA Grapalat" w:cs="Arial"/>
          <w:sz w:val="24"/>
          <w:szCs w:val="24"/>
          <w:lang w:val="ru-RU"/>
        </w:rPr>
        <w:t>тест-системой,</w:t>
      </w:r>
      <w:r>
        <w:rPr>
          <w:rFonts w:ascii="GHEA Grapalat" w:eastAsia="Arial" w:hAnsi="GHEA Grapalat" w:cs="Arial"/>
          <w:sz w:val="24"/>
          <w:szCs w:val="24"/>
          <w:lang w:val="ru-RU"/>
        </w:rPr>
        <w:t xml:space="preserve"> </w:t>
      </w:r>
      <w:r w:rsidRPr="00B87128">
        <w:rPr>
          <w:rFonts w:ascii="GHEA Grapalat" w:eastAsia="Arial" w:hAnsi="GHEA Grapalat" w:cs="Arial"/>
          <w:sz w:val="24"/>
          <w:szCs w:val="24"/>
          <w:lang w:val="ru-RU"/>
        </w:rPr>
        <w:t>не</w:t>
      </w:r>
      <w:r>
        <w:rPr>
          <w:rFonts w:ascii="GHEA Grapalat" w:eastAsia="Arial" w:hAnsi="GHEA Grapalat" w:cs="Arial"/>
          <w:sz w:val="24"/>
          <w:szCs w:val="24"/>
          <w:lang w:val="ru-RU"/>
        </w:rPr>
        <w:t xml:space="preserve"> </w:t>
      </w:r>
      <w:r w:rsidRPr="00B87128">
        <w:rPr>
          <w:rFonts w:ascii="GHEA Grapalat" w:eastAsia="Arial" w:hAnsi="GHEA Grapalat" w:cs="Arial"/>
          <w:sz w:val="24"/>
          <w:szCs w:val="24"/>
          <w:lang w:val="ru-RU"/>
        </w:rPr>
        <w:t>должны</w:t>
      </w:r>
      <w:r>
        <w:rPr>
          <w:rFonts w:ascii="GHEA Grapalat" w:eastAsia="Arial" w:hAnsi="GHEA Grapalat" w:cs="Arial"/>
          <w:sz w:val="24"/>
          <w:szCs w:val="24"/>
          <w:lang w:val="ru-RU"/>
        </w:rPr>
        <w:t xml:space="preserve"> </w:t>
      </w:r>
      <w:r w:rsidRPr="00B87128">
        <w:rPr>
          <w:rFonts w:ascii="GHEA Grapalat" w:eastAsia="Arial" w:hAnsi="GHEA Grapalat" w:cs="Arial"/>
          <w:sz w:val="24"/>
          <w:szCs w:val="24"/>
          <w:lang w:val="ru-RU"/>
        </w:rPr>
        <w:t>содержать загрязняющих веществ в количествах, способных повлиять на ход исследования.</w:t>
      </w:r>
      <w:r>
        <w:rPr>
          <w:rFonts w:ascii="GHEA Grapalat" w:eastAsia="Arial" w:hAnsi="GHEA Grapalat" w:cs="Arial"/>
          <w:sz w:val="24"/>
          <w:szCs w:val="24"/>
          <w:lang w:val="ru-RU"/>
        </w:rPr>
        <w:t xml:space="preserve"> </w:t>
      </w:r>
      <w:r w:rsidRPr="00B87128">
        <w:rPr>
          <w:rFonts w:ascii="GHEA Grapalat" w:eastAsia="Arial" w:hAnsi="GHEA Grapalat" w:cs="Arial"/>
          <w:sz w:val="24"/>
          <w:szCs w:val="24"/>
          <w:lang w:val="ru-RU"/>
        </w:rPr>
        <w:t>Подстилку</w:t>
      </w:r>
      <w:r>
        <w:rPr>
          <w:rFonts w:ascii="GHEA Grapalat" w:eastAsia="Arial" w:hAnsi="GHEA Grapalat" w:cs="Arial"/>
          <w:sz w:val="24"/>
          <w:szCs w:val="24"/>
          <w:lang w:val="ru-RU"/>
        </w:rPr>
        <w:t xml:space="preserve"> </w:t>
      </w:r>
      <w:r w:rsidRPr="00B87128">
        <w:rPr>
          <w:rFonts w:ascii="GHEA Grapalat" w:eastAsia="Arial" w:hAnsi="GHEA Grapalat" w:cs="Arial"/>
          <w:sz w:val="24"/>
          <w:szCs w:val="24"/>
          <w:lang w:val="ru-RU"/>
        </w:rPr>
        <w:t>для</w:t>
      </w:r>
      <w:r>
        <w:rPr>
          <w:rFonts w:ascii="GHEA Grapalat" w:eastAsia="Arial" w:hAnsi="GHEA Grapalat" w:cs="Arial"/>
          <w:sz w:val="24"/>
          <w:szCs w:val="24"/>
          <w:lang w:val="ru-RU"/>
        </w:rPr>
        <w:t xml:space="preserve"> </w:t>
      </w:r>
      <w:r w:rsidRPr="00B87128">
        <w:rPr>
          <w:rFonts w:ascii="GHEA Grapalat" w:eastAsia="Arial" w:hAnsi="GHEA Grapalat" w:cs="Arial"/>
          <w:sz w:val="24"/>
          <w:szCs w:val="24"/>
          <w:lang w:val="ru-RU"/>
        </w:rPr>
        <w:t>животных</w:t>
      </w:r>
      <w:r>
        <w:rPr>
          <w:rFonts w:ascii="GHEA Grapalat" w:eastAsia="Arial" w:hAnsi="GHEA Grapalat" w:cs="Arial"/>
          <w:sz w:val="24"/>
          <w:szCs w:val="24"/>
          <w:lang w:val="ru-RU"/>
        </w:rPr>
        <w:t xml:space="preserve"> </w:t>
      </w:r>
      <w:r w:rsidRPr="00B87128">
        <w:rPr>
          <w:rFonts w:ascii="GHEA Grapalat" w:eastAsia="Arial" w:hAnsi="GHEA Grapalat" w:cs="Arial"/>
          <w:sz w:val="24"/>
          <w:szCs w:val="24"/>
          <w:lang w:val="ru-RU"/>
        </w:rPr>
        <w:t>следует своевременно менять.</w:t>
      </w:r>
      <w:r>
        <w:rPr>
          <w:rFonts w:ascii="GHEA Grapalat" w:eastAsia="Arial" w:hAnsi="GHEA Grapalat" w:cs="Arial"/>
          <w:sz w:val="24"/>
          <w:szCs w:val="24"/>
          <w:lang w:val="ru-RU"/>
        </w:rPr>
        <w:t xml:space="preserve"> </w:t>
      </w:r>
      <w:r w:rsidRPr="00B87128">
        <w:rPr>
          <w:rFonts w:ascii="GHEA Grapalat" w:eastAsia="Arial" w:hAnsi="GHEA Grapalat" w:cs="Arial"/>
          <w:sz w:val="24"/>
          <w:szCs w:val="24"/>
          <w:lang w:val="ru-RU"/>
        </w:rPr>
        <w:t>Все</w:t>
      </w:r>
      <w:r>
        <w:rPr>
          <w:rFonts w:ascii="GHEA Grapalat" w:eastAsia="Arial" w:hAnsi="GHEA Grapalat" w:cs="Arial"/>
          <w:sz w:val="24"/>
          <w:szCs w:val="24"/>
          <w:lang w:val="ru-RU"/>
        </w:rPr>
        <w:t xml:space="preserve"> </w:t>
      </w:r>
      <w:r w:rsidRPr="00B87128">
        <w:rPr>
          <w:rFonts w:ascii="GHEA Grapalat" w:eastAsia="Arial" w:hAnsi="GHEA Grapalat" w:cs="Arial"/>
          <w:sz w:val="24"/>
          <w:szCs w:val="24"/>
          <w:lang w:val="ru-RU"/>
        </w:rPr>
        <w:t>случаи</w:t>
      </w:r>
      <w:r>
        <w:rPr>
          <w:rFonts w:ascii="GHEA Grapalat" w:eastAsia="Arial" w:hAnsi="GHEA Grapalat" w:cs="Arial"/>
          <w:sz w:val="24"/>
          <w:szCs w:val="24"/>
          <w:lang w:val="ru-RU"/>
        </w:rPr>
        <w:t xml:space="preserve"> </w:t>
      </w:r>
      <w:r w:rsidRPr="00B87128">
        <w:rPr>
          <w:rFonts w:ascii="GHEA Grapalat" w:eastAsia="Arial" w:hAnsi="GHEA Grapalat" w:cs="Arial"/>
          <w:sz w:val="24"/>
          <w:szCs w:val="24"/>
          <w:lang w:val="ru-RU"/>
        </w:rPr>
        <w:t>использования</w:t>
      </w:r>
      <w:r>
        <w:rPr>
          <w:rFonts w:ascii="GHEA Grapalat" w:eastAsia="Arial" w:hAnsi="GHEA Grapalat" w:cs="Arial"/>
          <w:sz w:val="24"/>
          <w:szCs w:val="24"/>
          <w:lang w:val="ru-RU"/>
        </w:rPr>
        <w:t xml:space="preserve"> </w:t>
      </w:r>
      <w:r w:rsidRPr="00B87128">
        <w:rPr>
          <w:rFonts w:ascii="GHEA Grapalat" w:eastAsia="Arial" w:hAnsi="GHEA Grapalat" w:cs="Arial"/>
          <w:sz w:val="24"/>
          <w:szCs w:val="24"/>
          <w:lang w:val="ru-RU"/>
        </w:rPr>
        <w:t>пестицидов</w:t>
      </w:r>
      <w:r>
        <w:rPr>
          <w:rFonts w:ascii="GHEA Grapalat" w:eastAsia="Arial" w:hAnsi="GHEA Grapalat" w:cs="Arial"/>
          <w:sz w:val="24"/>
          <w:szCs w:val="24"/>
          <w:lang w:val="ru-RU"/>
        </w:rPr>
        <w:t xml:space="preserve"> </w:t>
      </w:r>
      <w:r w:rsidRPr="00B87128">
        <w:rPr>
          <w:rFonts w:ascii="GHEA Grapalat" w:eastAsia="Arial" w:hAnsi="GHEA Grapalat" w:cs="Arial"/>
          <w:sz w:val="24"/>
          <w:szCs w:val="24"/>
          <w:lang w:val="ru-RU"/>
        </w:rPr>
        <w:t>должны</w:t>
      </w:r>
      <w:r>
        <w:rPr>
          <w:rFonts w:ascii="GHEA Grapalat" w:eastAsia="Arial" w:hAnsi="GHEA Grapalat" w:cs="Arial"/>
          <w:sz w:val="24"/>
          <w:szCs w:val="24"/>
          <w:lang w:val="ru-RU"/>
        </w:rPr>
        <w:t xml:space="preserve"> </w:t>
      </w:r>
      <w:r w:rsidRPr="00B87128">
        <w:rPr>
          <w:rFonts w:ascii="GHEA Grapalat" w:eastAsia="Arial" w:hAnsi="GHEA Grapalat" w:cs="Arial"/>
          <w:sz w:val="24"/>
          <w:szCs w:val="24"/>
          <w:lang w:val="ru-RU"/>
        </w:rPr>
        <w:t>быть документированы в соответствии с пунктом 40 правил.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BF6724">
      <w:pPr>
        <w:spacing w:after="120" w:line="240" w:lineRule="auto"/>
        <w:ind w:right="-8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3. Описание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8932A8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22. Для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тест-систем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i/>
          <w:sz w:val="24"/>
          <w:szCs w:val="24"/>
        </w:rPr>
        <w:t>in</w:t>
      </w:r>
      <w:r>
        <w:rPr>
          <w:rFonts w:ascii="GHEA Grapalat" w:eastAsia="Times New Roman" w:hAnsi="GHEA Grapalat" w:cs="Times New Roman"/>
          <w:i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i/>
          <w:sz w:val="24"/>
          <w:szCs w:val="24"/>
        </w:rPr>
        <w:t>vitro</w:t>
      </w:r>
      <w:r>
        <w:rPr>
          <w:rFonts w:ascii="GHEA Grapalat" w:eastAsia="Times New Roman" w:hAnsi="GHEA Grapalat" w:cs="Times New Roman"/>
          <w:i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требуется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вести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отчетность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для документального подтверждения роста, жизнеспособности и отсутствия заражения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партий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тест-систем.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i/>
          <w:sz w:val="24"/>
          <w:szCs w:val="24"/>
        </w:rPr>
        <w:t>in</w:t>
      </w:r>
      <w:r>
        <w:rPr>
          <w:rFonts w:ascii="GHEA Grapalat" w:eastAsia="Times New Roman" w:hAnsi="GHEA Grapalat" w:cs="Times New Roman"/>
          <w:i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i/>
          <w:sz w:val="24"/>
          <w:szCs w:val="24"/>
        </w:rPr>
        <w:t>vitro</w:t>
      </w:r>
      <w:r>
        <w:rPr>
          <w:rFonts w:ascii="GHEA Grapalat" w:eastAsia="Times New Roman" w:hAnsi="GHEA Grapalat" w:cs="Times New Roman"/>
          <w:i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важно,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чтобы была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определена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подлинность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зафиксированы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происхождение, субштамм и режим обслуживания тест-системы.</w:t>
      </w:r>
    </w:p>
    <w:p w:rsidR="00510F52" w:rsidRPr="00B87128" w:rsidRDefault="00B87128" w:rsidP="008932A8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23. Определение характеристик тест-системы необходимо, в первую очередь,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i/>
          <w:sz w:val="24"/>
          <w:szCs w:val="24"/>
        </w:rPr>
        <w:t>in</w:t>
      </w:r>
      <w:r>
        <w:rPr>
          <w:rFonts w:ascii="GHEA Grapalat" w:eastAsia="Times New Roman" w:hAnsi="GHEA Grapalat" w:cs="Times New Roman"/>
          <w:i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i/>
          <w:sz w:val="24"/>
          <w:szCs w:val="24"/>
        </w:rPr>
        <w:t>vitro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.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Главным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требованием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является обеспечение того, чтобы использовалась тест-система, описанная в плане исследования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свободная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заражения.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Этого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можно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достигнуть, например,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помощью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периодического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анализа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генетических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маркеров, кариотипов или теста на микоплазмы.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BF6724">
      <w:pPr>
        <w:spacing w:after="120" w:line="240" w:lineRule="auto"/>
        <w:ind w:right="-8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4. Изоляция тест-систем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8932A8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24. 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случае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краткосрочными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биологическими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исследованиями можно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требовать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обособления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животных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растительных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тестовых систем. В СОП испытательной лаборатории следует определить принцип оценки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состояния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здоровья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(например,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архивные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файлы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колонии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 поставщике,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наблюдения,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серологический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анализ)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последующие действия.</w:t>
      </w:r>
    </w:p>
    <w:p w:rsidR="00510F52" w:rsidRPr="00B87128" w:rsidRDefault="00B87128" w:rsidP="008932A8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25. При контроле интерферирующих материалов в исследованиях </w:t>
      </w:r>
      <w:r w:rsidRPr="00B87128">
        <w:rPr>
          <w:rFonts w:ascii="GHEA Grapalat" w:eastAsia="Times New Roman" w:hAnsi="GHEA Grapalat" w:cs="Times New Roman"/>
          <w:i/>
          <w:sz w:val="24"/>
          <w:szCs w:val="24"/>
        </w:rPr>
        <w:t>in</w:t>
      </w:r>
      <w:r w:rsidRPr="00B87128">
        <w:rPr>
          <w:rFonts w:ascii="GHEA Grapalat" w:eastAsia="Times New Roman" w:hAnsi="GHEA Grapalat" w:cs="Times New Roman"/>
          <w:i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i/>
          <w:sz w:val="24"/>
          <w:szCs w:val="24"/>
        </w:rPr>
        <w:t>vitro</w:t>
      </w:r>
      <w:r>
        <w:rPr>
          <w:rFonts w:ascii="GHEA Grapalat" w:eastAsia="Times New Roman" w:hAnsi="GHEA Grapalat" w:cs="Times New Roman"/>
          <w:i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необходимо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обеспечить,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чтобы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вода,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стеклянная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посуда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прочее лабораторное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оборудование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содержали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веществ,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которые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могут помешать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проведению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испытаний.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Чтобы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выполнить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данную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задачу,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 план исследования следует включить контрольные группы. Выполнению этой задачи также могут помочь периодические проверки лабораторных систем.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BF6724">
      <w:pPr>
        <w:spacing w:after="120" w:line="240" w:lineRule="auto"/>
        <w:ind w:right="-8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5. Описание свойств культуральных сред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8932A8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26. Должны документально подтверждаться типы сред, компоненты 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номера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партий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сред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(т.е.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антибиотиков, сыворотки и т. д.). 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СОП следует рассмотреть подготовку и приемку таких сред.</w:t>
      </w:r>
    </w:p>
    <w:p w:rsidR="00510F52" w:rsidRPr="00B87128" w:rsidRDefault="00B87128" w:rsidP="00BF6724">
      <w:pPr>
        <w:spacing w:after="120" w:line="240" w:lineRule="auto"/>
        <w:ind w:right="-8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6. Использование тест-системы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8932A8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27. 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определённых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обстоятельствах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допускается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повторное использование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животных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организмов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одновременное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тестирование нескольких испытуемых объектов на одном животном. Особенно важной задачей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доклинических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(неклинических)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является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то, чтобы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обязательно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сохранялась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вся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архивная документация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прошлом использовании животных, а также упоминание об этом в заключительном отчете.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Также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необходимо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документально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подтвердить,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что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методы повторного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использования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тест-систем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создают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помех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оценке исследуемых веществ.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8932A8">
      <w:pPr>
        <w:spacing w:after="120" w:line="240" w:lineRule="auto"/>
        <w:ind w:left="1134" w:right="1133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</w:rPr>
        <w:t>VII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. Исследуемые вещества (лекарственные средства)</w:t>
      </w:r>
      <w:r w:rsidR="008932A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 образцы сравнения (контрольные образцы).</w:t>
      </w:r>
    </w:p>
    <w:p w:rsidR="00510F52" w:rsidRPr="00B87128" w:rsidRDefault="00510F52" w:rsidP="008932A8">
      <w:pPr>
        <w:spacing w:after="120" w:line="240" w:lineRule="auto"/>
        <w:ind w:right="-8" w:firstLine="567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8932A8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28. Необходимо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представить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отчетах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проведенных исследованиях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информацию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(данные)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адекватного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составления спецификации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отношении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каждой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серии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исследуемого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вещества (лекарственного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средства)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образца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сравнения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(контрольного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образца). Чтобы обеспечить принятие единой спецификации исследуемых веществ во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всех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государствах-членах,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следует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составлять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эту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информацию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 соответствии с правилами. Если испытуемый объект находится на ранней стадии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разработки,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допускается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выполнить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аналитическое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описание характеристик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после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проведения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биологического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исследования.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Тем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</w:t>
      </w:r>
      <w:r w:rsidR="008932A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менее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 даты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начала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следует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получить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определенные сведения о химической структуре исследуемого вещества.</w:t>
      </w:r>
    </w:p>
    <w:p w:rsidR="00510F52" w:rsidRPr="00B87128" w:rsidRDefault="00B87128" w:rsidP="008932A8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29. Для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обеспечения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принятия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результатов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проведенных исследований во всех государствах-членах следует, если это применимо, определить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стабильность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исследуемого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стандартного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объектов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 лабораторных условиях хранения.</w:t>
      </w:r>
    </w:p>
    <w:p w:rsidR="00510F52" w:rsidRPr="00B87128" w:rsidRDefault="00B87128" w:rsidP="008932A8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30. 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случае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значительных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расхождений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обязательных требованиях государств-членов касательно количественного определения концентрации,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стабильности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гомогенности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исследуемого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вещества (лекарственного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средства)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носителе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(вспомогательном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веществе),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а также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отсутствия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возможности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параллельно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выполнить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подобные анализы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определенных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краткосрочных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биологических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тестов,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если промежуток времени между подготовкой и применением обычно стабильной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субстанции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составляет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несколько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минут,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определение стабильности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тестируемого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объекта,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как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правило,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является актуальным.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этим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причинам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очень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важно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заранее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указывать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 утверждать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плане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аналитические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требования,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также учитывать их достижение в заключительном отчете.</w:t>
      </w:r>
    </w:p>
    <w:p w:rsidR="00510F52" w:rsidRPr="00B87128" w:rsidRDefault="00B87128" w:rsidP="008932A8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31. Данные, относящиеся к пункту 47 правил могут отсутствовать, в случае физических (химических) исследований, проводимых с целью их получения.</w:t>
      </w:r>
    </w:p>
    <w:p w:rsidR="00510F52" w:rsidRPr="00B87128" w:rsidRDefault="00B87128" w:rsidP="008932A8">
      <w:pPr>
        <w:spacing w:after="120" w:line="240" w:lineRule="auto"/>
        <w:ind w:right="-8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</w:rPr>
        <w:lastRenderedPageBreak/>
        <w:t>VIII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. Стандартные операционные процедуры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BF6724">
      <w:pPr>
        <w:spacing w:after="120" w:line="240" w:lineRule="auto"/>
        <w:ind w:right="-8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32. Примеры,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приведенные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пункте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52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правил,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относятся преимущественно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биологическим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тест-системам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потому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могут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 соответствовать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контексту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физических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(химических)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исследований.</w:t>
      </w:r>
      <w:r w:rsidR="008932A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Руководство испытательной лаборатории несет ответственность за наличие СОП для всех проводимых в лабораториях анализов.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BF6724">
      <w:pPr>
        <w:spacing w:after="120" w:line="240" w:lineRule="auto"/>
        <w:ind w:right="-8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</w:rPr>
        <w:t>IX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. Проведение исследования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BF6724">
      <w:pPr>
        <w:spacing w:after="120" w:line="240" w:lineRule="auto"/>
        <w:ind w:right="-8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План исследования (раздел 1 части 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IV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правил)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8932A8">
      <w:pPr>
        <w:spacing w:after="120" w:line="240" w:lineRule="auto"/>
        <w:ind w:right="-8" w:firstLine="567"/>
        <w:jc w:val="both"/>
        <w:rPr>
          <w:rFonts w:ascii="GHEA Grapalat" w:eastAsia="Arial" w:hAnsi="GHEA Grapalat" w:cs="Arial"/>
          <w:sz w:val="24"/>
          <w:szCs w:val="24"/>
          <w:lang w:val="ru-RU"/>
        </w:rPr>
      </w:pPr>
      <w:r w:rsidRPr="00B87128">
        <w:rPr>
          <w:rFonts w:ascii="GHEA Grapalat" w:eastAsia="Arial" w:hAnsi="GHEA Grapalat" w:cs="Arial"/>
          <w:sz w:val="24"/>
          <w:szCs w:val="24"/>
          <w:lang w:val="ru-RU"/>
        </w:rPr>
        <w:t>33. План</w:t>
      </w:r>
      <w:r>
        <w:rPr>
          <w:rFonts w:ascii="GHEA Grapalat" w:eastAsia="Arial" w:hAnsi="GHEA Grapalat" w:cs="Arial"/>
          <w:sz w:val="24"/>
          <w:szCs w:val="24"/>
          <w:lang w:val="ru-RU"/>
        </w:rPr>
        <w:t xml:space="preserve"> </w:t>
      </w:r>
      <w:r w:rsidRPr="00B87128">
        <w:rPr>
          <w:rFonts w:ascii="GHEA Grapalat" w:eastAsia="Arial" w:hAnsi="GHEA Grapalat" w:cs="Arial"/>
          <w:sz w:val="24"/>
          <w:szCs w:val="24"/>
          <w:lang w:val="ru-RU"/>
        </w:rPr>
        <w:t>исследования</w:t>
      </w:r>
      <w:r>
        <w:rPr>
          <w:rFonts w:ascii="GHEA Grapalat" w:eastAsia="Arial" w:hAnsi="GHEA Grapalat" w:cs="Arial"/>
          <w:sz w:val="24"/>
          <w:szCs w:val="24"/>
          <w:lang w:val="ru-RU"/>
        </w:rPr>
        <w:t xml:space="preserve"> </w:t>
      </w:r>
      <w:r w:rsidRPr="00B87128">
        <w:rPr>
          <w:rFonts w:ascii="GHEA Grapalat" w:eastAsia="Arial" w:hAnsi="GHEA Grapalat" w:cs="Arial"/>
          <w:sz w:val="24"/>
          <w:szCs w:val="24"/>
          <w:lang w:val="ru-RU"/>
        </w:rPr>
        <w:t>в</w:t>
      </w:r>
      <w:r>
        <w:rPr>
          <w:rFonts w:ascii="GHEA Grapalat" w:eastAsia="Arial" w:hAnsi="GHEA Grapalat" w:cs="Arial"/>
          <w:sz w:val="24"/>
          <w:szCs w:val="24"/>
          <w:lang w:val="ru-RU"/>
        </w:rPr>
        <w:t xml:space="preserve"> </w:t>
      </w:r>
      <w:r w:rsidRPr="00B87128">
        <w:rPr>
          <w:rFonts w:ascii="GHEA Grapalat" w:eastAsia="Arial" w:hAnsi="GHEA Grapalat" w:cs="Arial"/>
          <w:sz w:val="24"/>
          <w:szCs w:val="24"/>
          <w:lang w:val="ru-RU"/>
        </w:rPr>
        <w:t>письменном</w:t>
      </w:r>
      <w:r>
        <w:rPr>
          <w:rFonts w:ascii="GHEA Grapalat" w:eastAsia="Arial" w:hAnsi="GHEA Grapalat" w:cs="Arial"/>
          <w:sz w:val="24"/>
          <w:szCs w:val="24"/>
          <w:lang w:val="ru-RU"/>
        </w:rPr>
        <w:t xml:space="preserve"> </w:t>
      </w:r>
      <w:r w:rsidRPr="00B87128">
        <w:rPr>
          <w:rFonts w:ascii="GHEA Grapalat" w:eastAsia="Arial" w:hAnsi="GHEA Grapalat" w:cs="Arial"/>
          <w:sz w:val="24"/>
          <w:szCs w:val="24"/>
          <w:lang w:val="ru-RU"/>
        </w:rPr>
        <w:t>виде</w:t>
      </w:r>
      <w:r>
        <w:rPr>
          <w:rFonts w:ascii="GHEA Grapalat" w:eastAsia="Arial" w:hAnsi="GHEA Grapalat" w:cs="Arial"/>
          <w:sz w:val="24"/>
          <w:szCs w:val="24"/>
          <w:lang w:val="ru-RU"/>
        </w:rPr>
        <w:t xml:space="preserve"> </w:t>
      </w:r>
      <w:r w:rsidRPr="00B87128">
        <w:rPr>
          <w:rFonts w:ascii="GHEA Grapalat" w:eastAsia="Arial" w:hAnsi="GHEA Grapalat" w:cs="Arial"/>
          <w:sz w:val="24"/>
          <w:szCs w:val="24"/>
          <w:lang w:val="ru-RU"/>
        </w:rPr>
        <w:t>должен</w:t>
      </w:r>
      <w:r>
        <w:rPr>
          <w:rFonts w:ascii="GHEA Grapalat" w:eastAsia="Arial" w:hAnsi="GHEA Grapalat" w:cs="Arial"/>
          <w:sz w:val="24"/>
          <w:szCs w:val="24"/>
          <w:lang w:val="ru-RU"/>
        </w:rPr>
        <w:t xml:space="preserve"> </w:t>
      </w:r>
      <w:r w:rsidRPr="00B87128">
        <w:rPr>
          <w:rFonts w:ascii="GHEA Grapalat" w:eastAsia="Arial" w:hAnsi="GHEA Grapalat" w:cs="Arial"/>
          <w:sz w:val="24"/>
          <w:szCs w:val="24"/>
          <w:lang w:val="ru-RU"/>
        </w:rPr>
        <w:t>быть разработан до начала исследования. План исследования должен быть</w:t>
      </w:r>
      <w:r>
        <w:rPr>
          <w:rFonts w:ascii="GHEA Grapalat" w:eastAsia="Arial" w:hAnsi="GHEA Grapalat" w:cs="Arial"/>
          <w:sz w:val="24"/>
          <w:szCs w:val="24"/>
          <w:lang w:val="ru-RU"/>
        </w:rPr>
        <w:t xml:space="preserve"> </w:t>
      </w:r>
      <w:r w:rsidRPr="00B87128">
        <w:rPr>
          <w:rFonts w:ascii="GHEA Grapalat" w:eastAsia="Arial" w:hAnsi="GHEA Grapalat" w:cs="Arial"/>
          <w:sz w:val="24"/>
          <w:szCs w:val="24"/>
          <w:lang w:val="ru-RU"/>
        </w:rPr>
        <w:t>утвержден</w:t>
      </w:r>
      <w:r>
        <w:rPr>
          <w:rFonts w:ascii="GHEA Grapalat" w:eastAsia="Arial" w:hAnsi="GHEA Grapalat" w:cs="Arial"/>
          <w:sz w:val="24"/>
          <w:szCs w:val="24"/>
          <w:lang w:val="ru-RU"/>
        </w:rPr>
        <w:t xml:space="preserve"> </w:t>
      </w:r>
      <w:r w:rsidRPr="00B87128">
        <w:rPr>
          <w:rFonts w:ascii="GHEA Grapalat" w:eastAsia="Arial" w:hAnsi="GHEA Grapalat" w:cs="Arial"/>
          <w:sz w:val="24"/>
          <w:szCs w:val="24"/>
          <w:lang w:val="ru-RU"/>
        </w:rPr>
        <w:t>подписью</w:t>
      </w:r>
      <w:r>
        <w:rPr>
          <w:rFonts w:ascii="GHEA Grapalat" w:eastAsia="Arial" w:hAnsi="GHEA Grapalat" w:cs="Arial"/>
          <w:sz w:val="24"/>
          <w:szCs w:val="24"/>
          <w:lang w:val="ru-RU"/>
        </w:rPr>
        <w:t xml:space="preserve"> </w:t>
      </w:r>
      <w:r w:rsidRPr="00B87128">
        <w:rPr>
          <w:rFonts w:ascii="GHEA Grapalat" w:eastAsia="Arial" w:hAnsi="GHEA Grapalat" w:cs="Arial"/>
          <w:sz w:val="24"/>
          <w:szCs w:val="24"/>
          <w:lang w:val="ru-RU"/>
        </w:rPr>
        <w:t>руководителя</w:t>
      </w:r>
      <w:r>
        <w:rPr>
          <w:rFonts w:ascii="GHEA Grapalat" w:eastAsia="Arial" w:hAnsi="GHEA Grapalat" w:cs="Arial"/>
          <w:sz w:val="24"/>
          <w:szCs w:val="24"/>
          <w:lang w:val="ru-RU"/>
        </w:rPr>
        <w:t xml:space="preserve"> </w:t>
      </w:r>
      <w:r w:rsidRPr="00B87128">
        <w:rPr>
          <w:rFonts w:ascii="GHEA Grapalat" w:eastAsia="Arial" w:hAnsi="GHEA Grapalat" w:cs="Arial"/>
          <w:sz w:val="24"/>
          <w:szCs w:val="24"/>
          <w:lang w:val="ru-RU"/>
        </w:rPr>
        <w:t>исследования</w:t>
      </w:r>
      <w:r>
        <w:rPr>
          <w:rFonts w:ascii="GHEA Grapalat" w:eastAsia="Arial" w:hAnsi="GHEA Grapalat" w:cs="Arial"/>
          <w:sz w:val="24"/>
          <w:szCs w:val="24"/>
          <w:lang w:val="ru-RU"/>
        </w:rPr>
        <w:t xml:space="preserve"> </w:t>
      </w:r>
      <w:r w:rsidRPr="00B87128">
        <w:rPr>
          <w:rFonts w:ascii="GHEA Grapalat" w:eastAsia="Arial" w:hAnsi="GHEA Grapalat" w:cs="Arial"/>
          <w:sz w:val="24"/>
          <w:szCs w:val="24"/>
          <w:lang w:val="ru-RU"/>
        </w:rPr>
        <w:t>с указанием даты и</w:t>
      </w:r>
      <w:r>
        <w:rPr>
          <w:rFonts w:ascii="GHEA Grapalat" w:eastAsia="Arial" w:hAnsi="GHEA Grapalat" w:cs="Arial"/>
          <w:sz w:val="24"/>
          <w:szCs w:val="24"/>
          <w:lang w:val="ru-RU"/>
        </w:rPr>
        <w:t xml:space="preserve"> </w:t>
      </w:r>
      <w:r w:rsidRPr="00B87128">
        <w:rPr>
          <w:rFonts w:ascii="GHEA Grapalat" w:eastAsia="Arial" w:hAnsi="GHEA Grapalat" w:cs="Arial"/>
          <w:sz w:val="24"/>
          <w:szCs w:val="24"/>
          <w:lang w:val="ru-RU"/>
        </w:rPr>
        <w:t>верифицирован</w:t>
      </w:r>
      <w:r>
        <w:rPr>
          <w:rFonts w:ascii="GHEA Grapalat" w:eastAsia="Arial" w:hAnsi="GHEA Grapalat" w:cs="Arial"/>
          <w:sz w:val="24"/>
          <w:szCs w:val="24"/>
          <w:lang w:val="ru-RU"/>
        </w:rPr>
        <w:t xml:space="preserve"> </w:t>
      </w:r>
      <w:r w:rsidRPr="00B87128">
        <w:rPr>
          <w:rFonts w:ascii="GHEA Grapalat" w:eastAsia="Arial" w:hAnsi="GHEA Grapalat" w:cs="Arial"/>
          <w:sz w:val="24"/>
          <w:szCs w:val="24"/>
          <w:lang w:val="ru-RU"/>
        </w:rPr>
        <w:t>в</w:t>
      </w:r>
      <w:r>
        <w:rPr>
          <w:rFonts w:ascii="GHEA Grapalat" w:eastAsia="Arial" w:hAnsi="GHEA Grapalat" w:cs="Arial"/>
          <w:sz w:val="24"/>
          <w:szCs w:val="24"/>
          <w:lang w:val="ru-RU"/>
        </w:rPr>
        <w:t xml:space="preserve"> </w:t>
      </w:r>
      <w:r w:rsidRPr="00B87128">
        <w:rPr>
          <w:rFonts w:ascii="GHEA Grapalat" w:eastAsia="Arial" w:hAnsi="GHEA Grapalat" w:cs="Arial"/>
          <w:sz w:val="24"/>
          <w:szCs w:val="24"/>
          <w:lang w:val="ru-RU"/>
        </w:rPr>
        <w:t>соответствии</w:t>
      </w:r>
      <w:r>
        <w:rPr>
          <w:rFonts w:ascii="GHEA Grapalat" w:eastAsia="Arial" w:hAnsi="GHEA Grapalat" w:cs="Arial"/>
          <w:sz w:val="24"/>
          <w:szCs w:val="24"/>
          <w:lang w:val="ru-RU"/>
        </w:rPr>
        <w:t xml:space="preserve"> </w:t>
      </w:r>
      <w:r w:rsidRPr="00B87128">
        <w:rPr>
          <w:rFonts w:ascii="GHEA Grapalat" w:eastAsia="Arial" w:hAnsi="GHEA Grapalat" w:cs="Arial"/>
          <w:sz w:val="24"/>
          <w:szCs w:val="24"/>
          <w:lang w:val="ru-RU"/>
        </w:rPr>
        <w:t>с</w:t>
      </w:r>
      <w:r>
        <w:rPr>
          <w:rFonts w:ascii="GHEA Grapalat" w:eastAsia="Arial" w:hAnsi="GHEA Grapalat" w:cs="Arial"/>
          <w:sz w:val="24"/>
          <w:szCs w:val="24"/>
          <w:lang w:val="ru-RU"/>
        </w:rPr>
        <w:t xml:space="preserve"> </w:t>
      </w:r>
      <w:r w:rsidRPr="00B87128">
        <w:rPr>
          <w:rFonts w:ascii="GHEA Grapalat" w:eastAsia="Arial" w:hAnsi="GHEA Grapalat" w:cs="Arial"/>
          <w:sz w:val="24"/>
          <w:szCs w:val="24"/>
          <w:lang w:val="ru-RU"/>
        </w:rPr>
        <w:t>пунктом 53 правил персоналом СОК. План исследования также должен быть утвержден</w:t>
      </w:r>
      <w:r>
        <w:rPr>
          <w:rFonts w:ascii="GHEA Grapalat" w:eastAsia="Arial" w:hAnsi="GHEA Grapalat" w:cs="Arial"/>
          <w:sz w:val="24"/>
          <w:szCs w:val="24"/>
          <w:lang w:val="ru-RU"/>
        </w:rPr>
        <w:t xml:space="preserve"> </w:t>
      </w:r>
      <w:r w:rsidRPr="00B87128">
        <w:rPr>
          <w:rFonts w:ascii="GHEA Grapalat" w:eastAsia="Arial" w:hAnsi="GHEA Grapalat" w:cs="Arial"/>
          <w:sz w:val="24"/>
          <w:szCs w:val="24"/>
          <w:lang w:val="ru-RU"/>
        </w:rPr>
        <w:t>администрацией</w:t>
      </w:r>
      <w:r>
        <w:rPr>
          <w:rFonts w:ascii="GHEA Grapalat" w:eastAsia="Arial" w:hAnsi="GHEA Grapalat" w:cs="Arial"/>
          <w:sz w:val="24"/>
          <w:szCs w:val="24"/>
          <w:lang w:val="ru-RU"/>
        </w:rPr>
        <w:t xml:space="preserve"> </w:t>
      </w:r>
      <w:r w:rsidRPr="00B87128">
        <w:rPr>
          <w:rFonts w:ascii="GHEA Grapalat" w:eastAsia="Arial" w:hAnsi="GHEA Grapalat" w:cs="Arial"/>
          <w:sz w:val="24"/>
          <w:szCs w:val="24"/>
          <w:lang w:val="ru-RU"/>
        </w:rPr>
        <w:t>испытательного</w:t>
      </w:r>
      <w:r>
        <w:rPr>
          <w:rFonts w:ascii="GHEA Grapalat" w:eastAsia="Arial" w:hAnsi="GHEA Grapalat" w:cs="Arial"/>
          <w:sz w:val="24"/>
          <w:szCs w:val="24"/>
          <w:lang w:val="ru-RU"/>
        </w:rPr>
        <w:t xml:space="preserve"> </w:t>
      </w:r>
      <w:r w:rsidRPr="00B87128">
        <w:rPr>
          <w:rFonts w:ascii="GHEA Grapalat" w:eastAsia="Arial" w:hAnsi="GHEA Grapalat" w:cs="Arial"/>
          <w:sz w:val="24"/>
          <w:szCs w:val="24"/>
          <w:lang w:val="ru-RU"/>
        </w:rPr>
        <w:t>центра и спонсором исследования,</w:t>
      </w:r>
      <w:r>
        <w:rPr>
          <w:rFonts w:ascii="GHEA Grapalat" w:eastAsia="Arial" w:hAnsi="GHEA Grapalat" w:cs="Arial"/>
          <w:sz w:val="24"/>
          <w:szCs w:val="24"/>
          <w:lang w:val="ru-RU"/>
        </w:rPr>
        <w:t xml:space="preserve"> </w:t>
      </w:r>
      <w:r w:rsidRPr="00B87128">
        <w:rPr>
          <w:rFonts w:ascii="GHEA Grapalat" w:eastAsia="Arial" w:hAnsi="GHEA Grapalat" w:cs="Arial"/>
          <w:sz w:val="24"/>
          <w:szCs w:val="24"/>
          <w:lang w:val="ru-RU"/>
        </w:rPr>
        <w:t>если</w:t>
      </w:r>
      <w:r>
        <w:rPr>
          <w:rFonts w:ascii="GHEA Grapalat" w:eastAsia="Arial" w:hAnsi="GHEA Grapalat" w:cs="Arial"/>
          <w:sz w:val="24"/>
          <w:szCs w:val="24"/>
          <w:lang w:val="ru-RU"/>
        </w:rPr>
        <w:t xml:space="preserve"> </w:t>
      </w:r>
      <w:r w:rsidRPr="00B87128">
        <w:rPr>
          <w:rFonts w:ascii="GHEA Grapalat" w:eastAsia="Arial" w:hAnsi="GHEA Grapalat" w:cs="Arial"/>
          <w:sz w:val="24"/>
          <w:szCs w:val="24"/>
          <w:lang w:val="ru-RU"/>
        </w:rPr>
        <w:t>этого</w:t>
      </w:r>
      <w:r>
        <w:rPr>
          <w:rFonts w:ascii="GHEA Grapalat" w:eastAsia="Arial" w:hAnsi="GHEA Grapalat" w:cs="Arial"/>
          <w:sz w:val="24"/>
          <w:szCs w:val="24"/>
          <w:lang w:val="ru-RU"/>
        </w:rPr>
        <w:t xml:space="preserve"> </w:t>
      </w:r>
      <w:r w:rsidRPr="00B87128">
        <w:rPr>
          <w:rFonts w:ascii="GHEA Grapalat" w:eastAsia="Arial" w:hAnsi="GHEA Grapalat" w:cs="Arial"/>
          <w:sz w:val="24"/>
          <w:szCs w:val="24"/>
          <w:lang w:val="ru-RU"/>
        </w:rPr>
        <w:t>требует</w:t>
      </w:r>
      <w:r>
        <w:rPr>
          <w:rFonts w:ascii="GHEA Grapalat" w:eastAsia="Arial" w:hAnsi="GHEA Grapalat" w:cs="Arial"/>
          <w:sz w:val="24"/>
          <w:szCs w:val="24"/>
          <w:lang w:val="ru-RU"/>
        </w:rPr>
        <w:t xml:space="preserve"> </w:t>
      </w:r>
      <w:r w:rsidRPr="00B87128">
        <w:rPr>
          <w:rFonts w:ascii="GHEA Grapalat" w:eastAsia="Arial" w:hAnsi="GHEA Grapalat" w:cs="Arial"/>
          <w:sz w:val="24"/>
          <w:szCs w:val="24"/>
          <w:lang w:val="ru-RU"/>
        </w:rPr>
        <w:t>законодательство государств- членов или законодательство государства, на территории которого проводится исследование.</w:t>
      </w:r>
    </w:p>
    <w:p w:rsidR="00510F52" w:rsidRPr="00B87128" w:rsidRDefault="00B87128" w:rsidP="008932A8">
      <w:pPr>
        <w:spacing w:after="120" w:line="240" w:lineRule="auto"/>
        <w:ind w:right="-8" w:firstLine="567"/>
        <w:jc w:val="both"/>
        <w:rPr>
          <w:rFonts w:ascii="GHEA Grapalat" w:eastAsia="Arial" w:hAnsi="GHEA Grapalat" w:cs="Arial"/>
          <w:sz w:val="24"/>
          <w:szCs w:val="24"/>
          <w:lang w:val="ru-RU"/>
        </w:rPr>
      </w:pPr>
      <w:r w:rsidRPr="00B87128">
        <w:rPr>
          <w:rFonts w:ascii="GHEA Grapalat" w:eastAsia="Arial" w:hAnsi="GHEA Grapalat" w:cs="Arial"/>
          <w:sz w:val="24"/>
          <w:szCs w:val="24"/>
          <w:lang w:val="ru-RU"/>
        </w:rPr>
        <w:t>34. Основной</w:t>
      </w:r>
      <w:r>
        <w:rPr>
          <w:rFonts w:ascii="GHEA Grapalat" w:eastAsia="Arial" w:hAnsi="GHEA Grapalat" w:cs="Arial"/>
          <w:sz w:val="24"/>
          <w:szCs w:val="24"/>
          <w:lang w:val="ru-RU"/>
        </w:rPr>
        <w:t xml:space="preserve"> </w:t>
      </w:r>
      <w:r w:rsidRPr="00B87128">
        <w:rPr>
          <w:rFonts w:ascii="GHEA Grapalat" w:eastAsia="Arial" w:hAnsi="GHEA Grapalat" w:cs="Arial"/>
          <w:sz w:val="24"/>
          <w:szCs w:val="24"/>
          <w:lang w:val="ru-RU"/>
        </w:rPr>
        <w:t>план</w:t>
      </w:r>
      <w:r>
        <w:rPr>
          <w:rFonts w:ascii="GHEA Grapalat" w:eastAsia="Arial" w:hAnsi="GHEA Grapalat" w:cs="Arial"/>
          <w:sz w:val="24"/>
          <w:szCs w:val="24"/>
          <w:lang w:val="ru-RU"/>
        </w:rPr>
        <w:t xml:space="preserve"> </w:t>
      </w:r>
      <w:r w:rsidRPr="00B87128">
        <w:rPr>
          <w:rFonts w:ascii="GHEA Grapalat" w:eastAsia="Arial" w:hAnsi="GHEA Grapalat" w:cs="Arial"/>
          <w:sz w:val="24"/>
          <w:szCs w:val="24"/>
          <w:lang w:val="ru-RU"/>
        </w:rPr>
        <w:t>исследования</w:t>
      </w:r>
      <w:r>
        <w:rPr>
          <w:rFonts w:ascii="GHEA Grapalat" w:eastAsia="Arial" w:hAnsi="GHEA Grapalat" w:cs="Arial"/>
          <w:sz w:val="24"/>
          <w:szCs w:val="24"/>
          <w:lang w:val="ru-RU"/>
        </w:rPr>
        <w:t xml:space="preserve"> </w:t>
      </w:r>
      <w:r w:rsidRPr="00B87128">
        <w:rPr>
          <w:rFonts w:ascii="GHEA Grapalat" w:eastAsia="Arial" w:hAnsi="GHEA Grapalat" w:cs="Arial"/>
          <w:sz w:val="24"/>
          <w:szCs w:val="24"/>
          <w:lang w:val="ru-RU"/>
        </w:rPr>
        <w:t>может</w:t>
      </w:r>
      <w:r>
        <w:rPr>
          <w:rFonts w:ascii="GHEA Grapalat" w:eastAsia="Arial" w:hAnsi="GHEA Grapalat" w:cs="Arial"/>
          <w:sz w:val="24"/>
          <w:szCs w:val="24"/>
          <w:lang w:val="ru-RU"/>
        </w:rPr>
        <w:t xml:space="preserve"> </w:t>
      </w:r>
      <w:r w:rsidRPr="00B87128">
        <w:rPr>
          <w:rFonts w:ascii="GHEA Grapalat" w:eastAsia="Arial" w:hAnsi="GHEA Grapalat" w:cs="Arial"/>
          <w:sz w:val="24"/>
          <w:szCs w:val="24"/>
          <w:lang w:val="ru-RU"/>
        </w:rPr>
        <w:t>быть</w:t>
      </w:r>
      <w:r>
        <w:rPr>
          <w:rFonts w:ascii="GHEA Grapalat" w:eastAsia="Arial" w:hAnsi="GHEA Grapalat" w:cs="Arial"/>
          <w:sz w:val="24"/>
          <w:szCs w:val="24"/>
          <w:lang w:val="ru-RU"/>
        </w:rPr>
        <w:t xml:space="preserve"> </w:t>
      </w:r>
      <w:r w:rsidRPr="00B87128">
        <w:rPr>
          <w:rFonts w:ascii="GHEA Grapalat" w:eastAsia="Arial" w:hAnsi="GHEA Grapalat" w:cs="Arial"/>
          <w:sz w:val="24"/>
          <w:szCs w:val="24"/>
          <w:lang w:val="ru-RU"/>
        </w:rPr>
        <w:t>дополнен специальными приложениями для проведения краткосрочных исследований в соответствии с пунктом 56 правил.</w:t>
      </w:r>
    </w:p>
    <w:p w:rsidR="00510F52" w:rsidRPr="00B87128" w:rsidRDefault="00B87128" w:rsidP="008932A8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35. Если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конкретное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краткосрочное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серия</w:t>
      </w:r>
      <w:r w:rsidR="008932A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подобных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регулярно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проводится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рамках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испытательной лаборатории,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может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оказаться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целесообразным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составление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одного общего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плана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содержащего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большую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часть основной информации. Он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заранее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утверждается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руководством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испытательной лаборатории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руководителями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ответственными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за подобные исследования, а также СОК.</w:t>
      </w:r>
    </w:p>
    <w:p w:rsidR="00510F52" w:rsidRPr="00B87128" w:rsidRDefault="00B87128" w:rsidP="008932A8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Приложения,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относящиеся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исследованию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входящие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данный план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(т.е.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подробные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данные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тестируемому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объекту,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дате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начала эксперимента), следует представлять в виде дополнительного документа,</w:t>
      </w:r>
      <w:r w:rsidR="008932A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который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подписывается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только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уполномоченным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руководителем исследования с указанием даты. Этот объединенный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документ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– общий план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связанные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планом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приложения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каждому конкретному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исследованию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– представляют собой план исследования. Дополнительные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приложения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следует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незамедлительно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представлять руководству испытательной лаборатории и сотрудникам СОК.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8932A8" w:rsidRDefault="008932A8">
      <w:pPr>
        <w:rPr>
          <w:rFonts w:ascii="GHEA Grapalat" w:eastAsia="Times New Roman" w:hAnsi="GHEA Grapalat" w:cs="Times New Roman"/>
          <w:sz w:val="24"/>
          <w:szCs w:val="24"/>
          <w:lang w:val="ru-RU"/>
        </w:rPr>
      </w:pPr>
      <w:r>
        <w:rPr>
          <w:rFonts w:ascii="GHEA Grapalat" w:eastAsia="Times New Roman" w:hAnsi="GHEA Grapalat" w:cs="Times New Roman"/>
          <w:sz w:val="24"/>
          <w:szCs w:val="24"/>
          <w:lang w:val="ru-RU"/>
        </w:rPr>
        <w:br w:type="page"/>
      </w:r>
    </w:p>
    <w:p w:rsidR="00510F52" w:rsidRPr="00B87128" w:rsidRDefault="00B87128" w:rsidP="00BF6724">
      <w:pPr>
        <w:spacing w:after="120" w:line="240" w:lineRule="auto"/>
        <w:ind w:right="-8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Содержание плана исследования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8932A8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36. Содержание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общего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плана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связанного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ними приложения должно соответствовать описанному в разделе 2 части 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IV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и разделе 2 части 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V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правил со следующими уточнениями.</w:t>
      </w:r>
    </w:p>
    <w:p w:rsidR="00510F52" w:rsidRPr="00B87128" w:rsidRDefault="00B87128" w:rsidP="008932A8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37. Информация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характере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цели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может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быть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 обязательной,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если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она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содержится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описании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дизайна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(проекта) исследования.</w:t>
      </w:r>
    </w:p>
    <w:p w:rsidR="00510F52" w:rsidRPr="00B87128" w:rsidRDefault="00B87128" w:rsidP="008932A8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38. Рассмотрение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вопросов,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указанных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абзацах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втором-пятом подпункта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«д»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пункта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57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правил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могут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исключаться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физических (химических) исследованиях.</w:t>
      </w:r>
    </w:p>
    <w:p w:rsidR="00510F52" w:rsidRPr="00B87128" w:rsidRDefault="00B87128" w:rsidP="008932A8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39. Информацию, указанную в абзаце шестом подпункта «д» пункта</w:t>
      </w:r>
      <w:r w:rsidR="008932A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57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правил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целом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допумкается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представить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краткой,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обобщающей форме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ссылкой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соответствующие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СОП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либо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руководства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 тестированию.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BF6724">
      <w:pPr>
        <w:spacing w:after="120" w:line="240" w:lineRule="auto"/>
        <w:ind w:right="-8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</w:rPr>
        <w:t>X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. Представление отчетности по результатам исследования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8932A8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40. По окончании каждого исследования должен быть подготовлен заключительный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отчет.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случае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краткосрочных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 стандартизованный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заключительный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отчет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допускается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включать соответствующее приложение в соответствии с пунктом 61 правил).</w:t>
      </w:r>
    </w:p>
    <w:p w:rsidR="00510F52" w:rsidRPr="00B87128" w:rsidRDefault="00B87128" w:rsidP="008932A8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Если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осуществляются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краткосрочные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эксперименты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 использованием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общих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планов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может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быть целесообразным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составление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стандартизованных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заключительных отчетов,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содержащих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большую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часть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необходимой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таких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отчетов общей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виде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шаблона.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Они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заранее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утверждаются руководством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испытательной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лаборатории,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также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руководителями исследования,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ответственными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проведение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подобных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исследований. Дополнительная информация о конкретных исследованиях, включаемая в такие отчеты (например, подробная информация о тестируемом объекте и полученных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численных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результатах)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может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быть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затем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оформлена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 качестве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дополнительного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документа,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подписанного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руководителем исследования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указанием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даты.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допускается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использование стандартизованного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заключительного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отчета,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случае,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если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план исследования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изменяется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(пересматривается)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делаются поправки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время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проведения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исследования.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Соответствующие дополнения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обязательно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должны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вноситься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стандартизованный заключительный отчет.</w:t>
      </w:r>
    </w:p>
    <w:p w:rsidR="00510F52" w:rsidRPr="00B87128" w:rsidRDefault="00B87128" w:rsidP="008932A8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41. Содержание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заключительного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отчета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полном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объеме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(т.е. стандартизованного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заключительного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отчета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связанного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 исследованием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приложения)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должен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согласовываться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описанным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 разделе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2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части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V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правил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возможными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отступлениями,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указанными ниже.</w:t>
      </w:r>
    </w:p>
    <w:p w:rsidR="00510F52" w:rsidRPr="00B87128" w:rsidRDefault="00B87128" w:rsidP="008932A8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42. Заключительный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отчет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должен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содержать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следующую информацию, но не ограничиваться ею:</w:t>
      </w:r>
    </w:p>
    <w:p w:rsidR="00510F52" w:rsidRPr="00B87128" w:rsidRDefault="00B87128" w:rsidP="008932A8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а) идентификационные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данные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относительно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исследования, исследуемого и стандартного вещества:</w:t>
      </w:r>
    </w:p>
    <w:p w:rsidR="00510F52" w:rsidRPr="00B87128" w:rsidRDefault="00B87128" w:rsidP="008932A8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б) развернутое наименование;</w:t>
      </w:r>
    </w:p>
    <w:p w:rsidR="00510F52" w:rsidRPr="00B87128" w:rsidRDefault="00B87128" w:rsidP="008932A8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в) идентификационные данные относительно тестируемого объекта</w:t>
      </w:r>
      <w:r w:rsidR="008932A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–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код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наименование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IUPAC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</w:rPr>
        <w:t>CAS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-номер,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биологические характеристики и т. д.);</w:t>
      </w:r>
    </w:p>
    <w:p w:rsidR="00510F52" w:rsidRPr="00B87128" w:rsidRDefault="00B87128" w:rsidP="008932A8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г) химическое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наименование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идентифицирующее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стандартное вещество;</w:t>
      </w:r>
    </w:p>
    <w:p w:rsidR="00510F52" w:rsidRPr="00B87128" w:rsidRDefault="00B87128" w:rsidP="008932A8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д) характеристики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исследуемого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вещества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(лекарственного средства), включая чистоту, стабильность и однородность (подпункт «а» пункта 65 правил).</w:t>
      </w:r>
    </w:p>
    <w:p w:rsidR="00510F52" w:rsidRPr="00B87128" w:rsidRDefault="00B87128" w:rsidP="008932A8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Характеристика исследуемого вещества (лекарственного средства), включая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чистоту,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стабильность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однородность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может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оказаться неактуальной,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если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проводится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установления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этих данных;</w:t>
      </w:r>
    </w:p>
    <w:p w:rsidR="00510F52" w:rsidRPr="00B87128" w:rsidRDefault="00B87128" w:rsidP="008932A8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е) заключение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СОК,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котором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перечисляются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виды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даты проведенных инспекций, включая проинспектированный этапы, а также даты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направления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отчетов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результатах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инспекции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администрации, руководителю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 и ответственному исследователям (если применимо). Данное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заключение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служит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подтверждением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того,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что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 заключительном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отчете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отражены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первичные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данные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 подпунктом «з» пункта 65 правил.</w:t>
      </w:r>
    </w:p>
    <w:p w:rsidR="00510F52" w:rsidRPr="00B87128" w:rsidRDefault="00B87128" w:rsidP="008932A8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45. При необходимости требуется отразить факт проведения аудита процедур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исследования.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заключении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СОК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необходимо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также однозначно указать, что заключительный отчет подвергался аудиту.</w:t>
      </w:r>
    </w:p>
    <w:p w:rsidR="008932A8" w:rsidRDefault="008932A8">
      <w:pPr>
        <w:rPr>
          <w:rFonts w:ascii="GHEA Grapalat" w:eastAsia="Times New Roman" w:hAnsi="GHEA Grapalat" w:cs="Times New Roman"/>
          <w:sz w:val="24"/>
          <w:szCs w:val="24"/>
          <w:lang w:val="ru-RU"/>
        </w:rPr>
      </w:pPr>
      <w:r>
        <w:rPr>
          <w:rFonts w:ascii="GHEA Grapalat" w:eastAsia="Times New Roman" w:hAnsi="GHEA Grapalat" w:cs="Times New Roman"/>
          <w:sz w:val="24"/>
          <w:szCs w:val="24"/>
          <w:lang w:val="ru-RU"/>
        </w:rPr>
        <w:br w:type="page"/>
      </w:r>
    </w:p>
    <w:p w:rsidR="00510F52" w:rsidRPr="00B87128" w:rsidRDefault="00B87128" w:rsidP="008932A8">
      <w:pPr>
        <w:spacing w:after="120" w:line="240" w:lineRule="auto"/>
        <w:ind w:left="4536" w:right="-8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ПРИЛОЖЕНИЕ № 7</w:t>
      </w:r>
    </w:p>
    <w:p w:rsidR="00510F52" w:rsidRPr="00B87128" w:rsidRDefault="00B87128" w:rsidP="008932A8">
      <w:pPr>
        <w:spacing w:after="120" w:line="240" w:lineRule="auto"/>
        <w:ind w:left="4536" w:right="-8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 Правилам надлежащей лабораторной практики Евразийского экономического союза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BF6724">
      <w:pPr>
        <w:spacing w:after="120" w:line="240" w:lineRule="auto"/>
        <w:ind w:right="-8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b/>
          <w:bCs/>
          <w:sz w:val="24"/>
          <w:szCs w:val="24"/>
          <w:lang w:val="ru-RU"/>
        </w:rPr>
        <w:t>ОБЩИЕ</w:t>
      </w:r>
      <w:r>
        <w:rPr>
          <w:rFonts w:ascii="GHEA Grapalat" w:eastAsia="Times New Roman" w:hAnsi="GHEA Grapalat" w:cs="Times New Roman"/>
          <w:b/>
          <w:bCs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b/>
          <w:bCs/>
          <w:sz w:val="24"/>
          <w:szCs w:val="24"/>
          <w:lang w:val="ru-RU"/>
        </w:rPr>
        <w:t>ТРЕБОВАНИЯ</w:t>
      </w:r>
    </w:p>
    <w:p w:rsidR="00510F52" w:rsidRPr="00B87128" w:rsidRDefault="00B87128" w:rsidP="00BF6724">
      <w:pPr>
        <w:spacing w:after="120" w:line="240" w:lineRule="auto"/>
        <w:ind w:right="-8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b/>
          <w:bCs/>
          <w:sz w:val="24"/>
          <w:szCs w:val="24"/>
          <w:lang w:val="ru-RU"/>
        </w:rPr>
        <w:t>к порядку проведения доклинических (неклинических)</w:t>
      </w:r>
      <w:r w:rsidR="008932A8">
        <w:rPr>
          <w:rFonts w:ascii="GHEA Grapalat" w:eastAsia="Times New Roman" w:hAnsi="GHEA Grapalat" w:cs="Times New Roman"/>
          <w:b/>
          <w:bCs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b/>
          <w:bCs/>
          <w:sz w:val="24"/>
          <w:szCs w:val="24"/>
          <w:lang w:val="ru-RU"/>
        </w:rPr>
        <w:t>исследований лекарственных средств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8932A8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Целью доклинических (неклинических) исследований лекарственных средств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является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получение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научными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методами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вне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организма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человека результатов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оценки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доказательств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безопасности,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качества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 эффективности лекарственных средств.</w:t>
      </w:r>
    </w:p>
    <w:p w:rsidR="00510F52" w:rsidRPr="00B87128" w:rsidRDefault="00B87128" w:rsidP="008932A8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Доклиническое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(неклиническое)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изучение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безопасности лекарственных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средств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проводится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соблюдением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требований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правил надлежащей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лабораторной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практики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Евразийского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экономического союза,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утверждаемых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Евразийской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экономической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комиссией, обеспечивает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необходимый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уровень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качества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воспроизводимость полученных данных.</w:t>
      </w:r>
    </w:p>
    <w:p w:rsidR="00510F52" w:rsidRPr="00B87128" w:rsidRDefault="00B87128" w:rsidP="008932A8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Доклиническое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(неклиническое)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изучение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средств проводится по следующим направлениям:</w:t>
      </w:r>
    </w:p>
    <w:p w:rsidR="00510F52" w:rsidRPr="00B87128" w:rsidRDefault="00B87128" w:rsidP="008932A8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изучение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фармакологии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средства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(первичная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 вторичная фармакодинамика и фармакология безопасности, фармакология лекарственного взаимодействия);</w:t>
      </w:r>
    </w:p>
    <w:p w:rsidR="00510F52" w:rsidRPr="00B87128" w:rsidRDefault="00B87128" w:rsidP="008932A8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изучение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фармакокинетики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средства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(абсорбция, распределение,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метаболизм,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выведение,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фармакокинетическое лекарственное взаимодействие, иные исследования фармакокинетики);</w:t>
      </w:r>
    </w:p>
    <w:p w:rsidR="00510F52" w:rsidRPr="00B87128" w:rsidRDefault="00B87128" w:rsidP="008932A8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токсикологические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(токсичность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однократном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 повторном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введениях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средства,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генотоксичность,</w:t>
      </w:r>
      <w:r w:rsidR="008932A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канцерогенность,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репродуктивная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токсичность,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эмбриотоксичность, местная переносимость, иные исследования токсичности).</w:t>
      </w:r>
    </w:p>
    <w:p w:rsidR="00510F52" w:rsidRPr="00B87128" w:rsidRDefault="00B87128" w:rsidP="008932A8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организации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проведения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доклинического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(неклинического) исследования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средства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разработчики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лекарственных средств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вправе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привлекать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научно-исследовательские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организации, профильные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учреждения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высшего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профессионального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образования,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иные организации,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имеющие необходимую материально-техническую базу и квалифицированных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специалистов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соответствующей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области исследования.</w:t>
      </w:r>
    </w:p>
    <w:p w:rsidR="00510F52" w:rsidRPr="00B87128" w:rsidRDefault="00A06532" w:rsidP="008932A8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>
        <w:rPr>
          <w:rFonts w:ascii="GHEA Grapalat" w:hAnsi="GHEA Grapalat"/>
          <w:sz w:val="24"/>
          <w:szCs w:val="24"/>
        </w:rPr>
        <w:pict>
          <v:group id="_x0000_s1030" style="position:absolute;left:0;text-align:left;margin-left:264.85pt;margin-top:146.65pt;width:108pt;height:.1pt;z-index:-2866;mso-position-horizontal-relative:page" coordorigin="5297,2933" coordsize="2160,2">
            <v:shape id="_x0000_s1031" style="position:absolute;left:5297;top:2933;width:2160;height:2" coordorigin="5297,2933" coordsize="2160,0" path="m5297,2933r2160,e" filled="f" strokeweight=".6pt">
              <v:path arrowok="t"/>
            </v:shape>
            <w10:wrap anchorx="page"/>
          </v:group>
        </w:pict>
      </w:r>
      <w:r w:rsidR="00B87128"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Необходимый</w:t>
      </w:r>
      <w:r w:rsidR="00B8712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="00B87128"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объем</w:t>
      </w:r>
      <w:r w:rsidR="00B8712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="00B87128"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B8712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="00B87128"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методология</w:t>
      </w:r>
      <w:r w:rsidR="00B8712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="00B87128"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проведения</w:t>
      </w:r>
      <w:r w:rsidR="00B8712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="00B87128"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доклинических (неклинических)</w:t>
      </w:r>
      <w:r w:rsidR="00B8712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="00B87128"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исследований</w:t>
      </w:r>
      <w:r w:rsidR="00B8712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="00B87128"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лекарственных</w:t>
      </w:r>
      <w:r w:rsidR="00B8712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="00B87128"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средств</w:t>
      </w:r>
      <w:r w:rsidR="00B8712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="00B87128"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определяются заданными</w:t>
      </w:r>
      <w:r w:rsidR="00B8712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="00B87128"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фармакологическими</w:t>
      </w:r>
      <w:r w:rsidR="00B8712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="00B87128"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B8712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="00B87128"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токсикологическими</w:t>
      </w:r>
      <w:r w:rsidR="00B8712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="00B87128"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свойствами лекарственного средства и способом его производства.</w:t>
      </w:r>
    </w:p>
    <w:p w:rsidR="008932A8" w:rsidRDefault="008932A8">
      <w:pPr>
        <w:rPr>
          <w:rFonts w:ascii="GHEA Grapalat" w:eastAsia="Times New Roman" w:hAnsi="GHEA Grapalat" w:cs="Times New Roman"/>
          <w:sz w:val="24"/>
          <w:szCs w:val="24"/>
          <w:lang w:val="ru-RU"/>
        </w:rPr>
      </w:pPr>
      <w:r>
        <w:rPr>
          <w:rFonts w:ascii="GHEA Grapalat" w:eastAsia="Times New Roman" w:hAnsi="GHEA Grapalat" w:cs="Times New Roman"/>
          <w:sz w:val="24"/>
          <w:szCs w:val="24"/>
          <w:lang w:val="ru-RU"/>
        </w:rPr>
        <w:br w:type="page"/>
      </w:r>
    </w:p>
    <w:p w:rsidR="00510F52" w:rsidRPr="00B87128" w:rsidRDefault="00B87128" w:rsidP="008932A8">
      <w:pPr>
        <w:spacing w:after="120" w:line="240" w:lineRule="auto"/>
        <w:ind w:left="4536" w:right="-8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ПРИЛОЖЕНИЕ № 8</w:t>
      </w:r>
    </w:p>
    <w:p w:rsidR="00510F52" w:rsidRPr="00B87128" w:rsidRDefault="00B87128" w:rsidP="008932A8">
      <w:pPr>
        <w:spacing w:after="120" w:line="240" w:lineRule="auto"/>
        <w:ind w:left="4536" w:right="-8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 Правилам надлежащей лабораторной практики Евразийского экономического союза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BF6724">
      <w:pPr>
        <w:spacing w:after="120" w:line="240" w:lineRule="auto"/>
        <w:ind w:right="-8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РУКОВОДСТВО</w:t>
      </w:r>
    </w:p>
    <w:p w:rsidR="00510F52" w:rsidRPr="00B87128" w:rsidRDefault="00B87128" w:rsidP="00BF6724">
      <w:pPr>
        <w:spacing w:after="120" w:line="240" w:lineRule="auto"/>
        <w:ind w:right="-8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b/>
          <w:bCs/>
          <w:sz w:val="24"/>
          <w:szCs w:val="24"/>
          <w:lang w:val="ru-RU"/>
        </w:rPr>
        <w:t>по обмену информацией между уполномоченными органами государств – членов Евразийского экономического союза в отношении национальных программ контроля соблюдения Правил надлежащей лабораторной практики Евразийского экономического союза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8932A8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1. Уполномоченные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органы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–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членов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Евразийского экономического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союза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(далее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–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государства-члены)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проведении национальных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программ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контроля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соблюдения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правил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надлежащей лабораторной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практики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Евразийского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экономического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союза, утверждаемых Евразийской экономической комиссией (далее – правила) обмениваются следующей информацией:</w:t>
      </w:r>
    </w:p>
    <w:p w:rsidR="00510F52" w:rsidRPr="00B87128" w:rsidRDefault="00B87128" w:rsidP="008932A8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наименование,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организационная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форма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организационная структура уполномоченного органа государства-члена;</w:t>
      </w:r>
    </w:p>
    <w:p w:rsidR="00510F52" w:rsidRPr="00B87128" w:rsidRDefault="00B87128" w:rsidP="008932A8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процедуры,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проводимые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ходе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инспекций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лабораторий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аудитов исследований,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периодичность инспекций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(или)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критерии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графиков проведения инспекций;</w:t>
      </w:r>
    </w:p>
    <w:p w:rsidR="00510F52" w:rsidRPr="00B87128" w:rsidRDefault="00B87128" w:rsidP="008932A8">
      <w:pPr>
        <w:spacing w:after="120" w:line="240" w:lineRule="auto"/>
        <w:ind w:right="-8" w:firstLine="567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количество и квалификации инспекторов;</w:t>
      </w:r>
    </w:p>
    <w:p w:rsidR="00510F52" w:rsidRPr="00B87128" w:rsidRDefault="00B87128" w:rsidP="008932A8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действия,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предпринимаемые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уполномоченным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органом государства-члена в случае обнаружения несоответствия испытательной лаборатории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требованиям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правил,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включая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возможность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сообщать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при необходимости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другим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государствам-членам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результаты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инспекций испытательных лабораторий и аудитов исследований, проводимых в этих лабораториях;</w:t>
      </w:r>
    </w:p>
    <w:p w:rsidR="00510F52" w:rsidRPr="00B87128" w:rsidRDefault="00B87128" w:rsidP="008932A8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меры о защите конфиденциальности информации;</w:t>
      </w:r>
    </w:p>
    <w:p w:rsidR="00510F52" w:rsidRPr="00B87128" w:rsidRDefault="00B87128" w:rsidP="008932A8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процедуры,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необходимые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начала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проведения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инспекций испытательных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лабораторий и аудитов исследований по запросу других государств-членов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процедуры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подготовки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отчета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проведенных инспекциях (аудитах);</w:t>
      </w:r>
    </w:p>
    <w:p w:rsidR="00510F52" w:rsidRPr="00B87128" w:rsidRDefault="00B87128" w:rsidP="008932A8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процедуры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получения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уполномоченным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органом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одного государства-члена информации об испытательных лабораториях другого государства-члена, которые прошли инспекцию уполномоченного органа этого государства-члена, включая результаты оценки соответствия таких лабораторий требованиям правил;</w:t>
      </w:r>
    </w:p>
    <w:p w:rsidR="00510F52" w:rsidRPr="00B87128" w:rsidRDefault="00B87128" w:rsidP="008932A8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виды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исследований,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которые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проводятся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инспектированных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испытательных лабораториях в соответствии с правилами.</w:t>
      </w:r>
    </w:p>
    <w:p w:rsidR="00510F52" w:rsidRPr="00B87128" w:rsidRDefault="00B87128" w:rsidP="008932A8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2. В случае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обнаружения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испытательной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лаборатории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серьезных отклонений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требований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правил,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которые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могут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повлиять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 специфические виды исследований, уполномоченный орган государства- члена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вправе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сообщить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обнаруженных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серьезных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отклонениях соответствующим уполномоченным органам других государств-членов.</w:t>
      </w:r>
    </w:p>
    <w:p w:rsidR="00510F52" w:rsidRPr="00B87128" w:rsidRDefault="00B87128" w:rsidP="008932A8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3. Сведения о наименовании лабораторий, подлежащих инспекциям в рамках национальной программы контроля соблюдения правил, степень соответствия требованиям правил и даты проведения инспекций должны предоставляться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уполномоченными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органами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государства-члена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 запросу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уполномоченных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органов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других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государств-членов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(в соответствии с приложением № 9 правил).</w:t>
      </w:r>
    </w:p>
    <w:p w:rsidR="00510F52" w:rsidRPr="00B87128" w:rsidRDefault="00B87128" w:rsidP="008932A8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 случае, если утверждение национальной программы контроля соблюдения правил в государстве-члене еще не проведено или в случае, если уполномоченный орган государства-члена не может оценить приемлемость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программ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контроля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соблюдения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правил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других</w:t>
      </w:r>
      <w:r w:rsidR="008932A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государствах-членах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только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основании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обмена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письменной информацией,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допускается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проведение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консультаций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обсуждение результатов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инспектирования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испытательных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лабораторий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рамках взаимодействия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уполномоченных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органов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Экспертным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комитетом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 лекарственным средствам.</w:t>
      </w:r>
    </w:p>
    <w:p w:rsidR="00510F52" w:rsidRPr="00B87128" w:rsidRDefault="00B87128" w:rsidP="008932A8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Если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государстве-члене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существует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более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одного уполномоченного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органа,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обеспечивающего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контроль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соблюдения требований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правил,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следует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обеспечить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взаимодействие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наличие единой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программы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контроля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государстве-члене,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также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следует установить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уполномоченный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орган,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который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будет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отвечать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за взаимодействие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рамках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программы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контроля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соблюдения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правил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 уполномоченными органами других государств-членов.</w:t>
      </w:r>
    </w:p>
    <w:p w:rsidR="00510F52" w:rsidRPr="00B87128" w:rsidRDefault="00B87128" w:rsidP="008932A8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Если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уполномоченному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органу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одного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из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государств-членов необходимо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получить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актуальную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информацию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статусе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соответствия правилам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испытательной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лаборатории,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расположенной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другом государстве-члене,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уполномоченный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орган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вправе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запросить уполномоченный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орган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этого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государства-члена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инициировать специальный аудит данной лаборатории и представить его результаты для оценки.</w:t>
      </w:r>
    </w:p>
    <w:p w:rsidR="00510F52" w:rsidRPr="00B87128" w:rsidRDefault="00B87128" w:rsidP="008932A8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Между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уполномоченными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органами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государств-членов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должно осуществляться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взаимодействие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официально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определенным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каналам информации.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этом,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взаимному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соглашению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уполномоченных органов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государств-членов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допускается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обмен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информацией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 неофициальным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каналам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связи,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также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обмен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информацией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рамках взаимодействия отдельных фармацевтических инспекторатов.</w:t>
      </w:r>
    </w:p>
    <w:p w:rsidR="00510F52" w:rsidRPr="00B87128" w:rsidRDefault="00B87128" w:rsidP="008932A8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Фармацевтические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инспектораты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каждого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из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государств-членов вправе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присутствовать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инспекции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испытательной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лаборатории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A06532">
        <w:rPr>
          <w:rFonts w:ascii="GHEA Grapalat" w:hAnsi="GHEA Grapalat"/>
          <w:sz w:val="24"/>
          <w:szCs w:val="24"/>
        </w:rPr>
        <w:pict>
          <v:group id="_x0000_s1028" style="position:absolute;left:0;text-align:left;margin-left:263.1pt;margin-top:347.75pt;width:99.2pt;height:.1pt;z-index:-2865;mso-position-horizontal-relative:page;mso-position-vertical-relative:text" coordorigin="5262,6955" coordsize="1984,2">
            <v:shape id="_x0000_s1029" style="position:absolute;left:5262;top:6955;width:1984;height:2" coordorigin="5262,6955" coordsize="1984,0" path="m5262,6955r1984,e" filled="f">
              <v:path arrowok="t"/>
            </v:shape>
            <w10:wrap anchorx="page"/>
          </v:group>
        </w:pict>
      </w:r>
      <w:r w:rsidR="008932A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аудите исследования, который проводится в других государствах-членах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фармацевтическими инспекторатами их уполномоченных органов. В этих случаях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официальный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запрос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уполномоченного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органа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государства- члена,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который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изъявляет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желание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очного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присутствия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своих фармацевтических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инспекторов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инспекции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испытательной лаборатории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аудите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должен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поступить заблаговременно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срок,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установленный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руководством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качеству фармацевтического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инспектората,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территории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государства-члена которого выполняется такая инспекция (аудит). Уполномоченные органы государства-члена,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получившие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такой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запрос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вправе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отказать фармацевтическим инспекторам другого государства-члена участвовать в инспекции (аудите).</w:t>
      </w:r>
    </w:p>
    <w:p w:rsidR="008932A8" w:rsidRDefault="008932A8">
      <w:pPr>
        <w:rPr>
          <w:rFonts w:ascii="GHEA Grapalat" w:eastAsia="Times New Roman" w:hAnsi="GHEA Grapalat" w:cs="Times New Roman"/>
          <w:sz w:val="24"/>
          <w:szCs w:val="24"/>
          <w:lang w:val="ru-RU"/>
        </w:rPr>
      </w:pPr>
      <w:r>
        <w:rPr>
          <w:rFonts w:ascii="GHEA Grapalat" w:eastAsia="Times New Roman" w:hAnsi="GHEA Grapalat" w:cs="Times New Roman"/>
          <w:sz w:val="24"/>
          <w:szCs w:val="24"/>
          <w:lang w:val="ru-RU"/>
        </w:rPr>
        <w:br w:type="page"/>
      </w:r>
    </w:p>
    <w:p w:rsidR="00510F52" w:rsidRPr="00B87128" w:rsidRDefault="00B87128" w:rsidP="008932A8">
      <w:pPr>
        <w:spacing w:after="120" w:line="240" w:lineRule="auto"/>
        <w:ind w:left="4536" w:right="-8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ПРИЛОЖЕНИЕ № 9</w:t>
      </w:r>
    </w:p>
    <w:p w:rsidR="00510F52" w:rsidRPr="00B87128" w:rsidRDefault="00B87128" w:rsidP="008932A8">
      <w:pPr>
        <w:spacing w:after="120" w:line="240" w:lineRule="auto"/>
        <w:ind w:left="4536" w:right="-8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 Правилам надлежащей лабораторной практики Евразийского экономического союза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BF6724">
      <w:pPr>
        <w:spacing w:after="120" w:line="240" w:lineRule="auto"/>
        <w:ind w:right="-8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РУКОВОДСТВО</w:t>
      </w:r>
    </w:p>
    <w:p w:rsidR="00510F52" w:rsidRPr="00B87128" w:rsidRDefault="00B87128" w:rsidP="00BF6724">
      <w:pPr>
        <w:spacing w:after="120" w:line="240" w:lineRule="auto"/>
        <w:ind w:right="-8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b/>
          <w:bCs/>
          <w:sz w:val="24"/>
          <w:szCs w:val="24"/>
          <w:lang w:val="ru-RU"/>
        </w:rPr>
        <w:t>для уполномоченных органов государств – членов Евразийского экономического союза по контролю соблюдения Правил надлежащей лабораторной практики</w:t>
      </w:r>
      <w:r w:rsidR="008932A8">
        <w:rPr>
          <w:rFonts w:ascii="GHEA Grapalat" w:eastAsia="Times New Roman" w:hAnsi="GHEA Grapalat" w:cs="Times New Roman"/>
          <w:b/>
          <w:bCs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b/>
          <w:bCs/>
          <w:sz w:val="24"/>
          <w:szCs w:val="24"/>
          <w:lang w:val="ru-RU"/>
        </w:rPr>
        <w:t>Евразийского экономического союза при подготовке обзоров проинспектированных испытательных лабораторий или аудитов отдельных исследований</w:t>
      </w:r>
    </w:p>
    <w:p w:rsidR="00510F52" w:rsidRPr="00B87128" w:rsidRDefault="00510F52" w:rsidP="00BF6724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510F52" w:rsidRPr="00B87128" w:rsidRDefault="00B87128" w:rsidP="008932A8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1. В случае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возникновения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разногласий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между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уполномоченными органами государств – членов Евразийского экономического союза (далее</w:t>
      </w:r>
      <w:r w:rsidR="008932A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–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государства-члены)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оценке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статуса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испытательных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лабораторий, прошедших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инспекцию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требованиям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правил надлежащей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лабораторной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практики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Евразийского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экономического союза,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утверждаемым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Евразийской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экономической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комиссией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(далее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– правила), или аудитов отдельных исследований уполномоченные органы государства-члена,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фармацевтический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инспекторат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которого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выполнял инспекцию испытательной лаборатории (аудит отдельного исследования) передают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краткие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обзоры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выполненных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инспекций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испытательных лабораторий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аудитов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Евразийскую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экономическую комиссию (для рассмотрения разногласий).</w:t>
      </w:r>
    </w:p>
    <w:p w:rsidR="00510F52" w:rsidRPr="00B87128" w:rsidRDefault="00B87128" w:rsidP="008932A8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2. Указанные обзоры должны содержать следующую минимальную информацию,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которая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позволяет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провести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рассмотрение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результатов инспекции (аудита):</w:t>
      </w:r>
    </w:p>
    <w:p w:rsidR="00510F52" w:rsidRPr="00B87128" w:rsidRDefault="00B87128" w:rsidP="008932A8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указание наименования проверенной лаборатории (позволяющее ее точно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идентифицировать,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есть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название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лаборатории,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города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8932A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территории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которого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она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расположена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том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числе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 отношении проинспектированных зарубежных лабораторий));</w:t>
      </w:r>
    </w:p>
    <w:p w:rsidR="00510F52" w:rsidRPr="00B87128" w:rsidRDefault="00B87128" w:rsidP="00CD64F1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месяц и год проведения инспекции и при наличии дата вынесения последнего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заключения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статусе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лаборатории (исследования) требованиям правил;</w:t>
      </w:r>
    </w:p>
    <w:p w:rsidR="00510F52" w:rsidRPr="00B87128" w:rsidRDefault="00B87128" w:rsidP="00CD64F1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описание проверки с полным и подробным указанием ее вида проверки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(инспекция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соблюдения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правил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 (или)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аудит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исследования), стандартности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проведения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(стандартная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нестандартная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инспекция), участия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уполномоченных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органов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(фармацевтических инспекторатов) других государств-членов);</w:t>
      </w:r>
    </w:p>
    <w:p w:rsidR="00510F52" w:rsidRPr="00B87128" w:rsidRDefault="00B87128" w:rsidP="00CD64F1">
      <w:pPr>
        <w:spacing w:after="120" w:line="240" w:lineRule="auto"/>
        <w:ind w:right="-8" w:firstLine="567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специализация проверенной лаборатории;</w:t>
      </w:r>
    </w:p>
    <w:p w:rsidR="00510F52" w:rsidRPr="00B87128" w:rsidRDefault="00B87128" w:rsidP="00CD64F1">
      <w:pPr>
        <w:spacing w:after="120" w:line="240" w:lineRule="auto"/>
        <w:ind w:right="-8" w:firstLine="567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выставленный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статус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испытательной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лаборатории</w:t>
      </w:r>
      <w:r w:rsidR="00CD64F1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(отдельного исследования) требованиям правил;</w:t>
      </w:r>
    </w:p>
    <w:p w:rsidR="00CD64F1" w:rsidRDefault="00B87128" w:rsidP="00CD64F1">
      <w:pPr>
        <w:spacing w:after="120" w:line="240" w:lineRule="auto"/>
        <w:ind w:right="-8" w:firstLine="567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любые комментарии в отношении проведенной инспекции (аудита);</w:t>
      </w:r>
    </w:p>
    <w:p w:rsidR="00CD64F1" w:rsidRDefault="00B87128" w:rsidP="00CD64F1">
      <w:pPr>
        <w:spacing w:after="120" w:line="240" w:lineRule="auto"/>
        <w:ind w:right="-8" w:firstLine="567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выявленные отклонения (критические, серьезные или </w:t>
      </w:r>
      <w:r w:rsidR="00CD64F1">
        <w:rPr>
          <w:rFonts w:ascii="GHEA Grapalat" w:eastAsia="Times New Roman" w:hAnsi="GHEA Grapalat" w:cs="Times New Roman"/>
          <w:sz w:val="24"/>
          <w:szCs w:val="24"/>
          <w:lang w:val="ru-RU"/>
        </w:rPr>
        <w:t>прочие);</w:t>
      </w:r>
    </w:p>
    <w:p w:rsidR="00510F52" w:rsidRPr="00B87128" w:rsidRDefault="00B87128" w:rsidP="00CD64F1">
      <w:pPr>
        <w:spacing w:after="120" w:line="240" w:lineRule="auto"/>
        <w:ind w:right="-8" w:firstLine="567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заключение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испытательной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лаборатории</w:t>
      </w:r>
      <w:r w:rsidR="00CD64F1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(отдельного исследования) требованиям правил.</w:t>
      </w:r>
    </w:p>
    <w:p w:rsidR="00510F52" w:rsidRPr="00B87128" w:rsidRDefault="00B87128" w:rsidP="00CD64F1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3. Степень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испытательной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лаборатории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требованиям правил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связана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видом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проводимых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должна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быть однозначно указана в кратком обзоре:</w:t>
      </w:r>
    </w:p>
    <w:p w:rsidR="00CD64F1" w:rsidRDefault="00CD64F1" w:rsidP="00CD64F1">
      <w:pPr>
        <w:spacing w:after="120" w:line="240" w:lineRule="auto"/>
        <w:ind w:right="-8" w:firstLine="567"/>
        <w:rPr>
          <w:rFonts w:ascii="GHEA Grapalat" w:eastAsia="Times New Roman" w:hAnsi="GHEA Grapalat" w:cs="Times New Roman"/>
          <w:sz w:val="24"/>
          <w:szCs w:val="24"/>
          <w:lang w:val="ru-RU"/>
        </w:rPr>
      </w:pPr>
      <w:r>
        <w:rPr>
          <w:rFonts w:ascii="GHEA Grapalat" w:eastAsia="Times New Roman" w:hAnsi="GHEA Grapalat" w:cs="Times New Roman"/>
          <w:sz w:val="24"/>
          <w:szCs w:val="24"/>
          <w:lang w:val="ru-RU"/>
        </w:rPr>
        <w:t>физико-химические исследования;</w:t>
      </w:r>
    </w:p>
    <w:p w:rsidR="00CD64F1" w:rsidRDefault="00B87128" w:rsidP="00CD64F1">
      <w:pPr>
        <w:spacing w:after="120" w:line="240" w:lineRule="auto"/>
        <w:ind w:right="-8" w:firstLine="567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 токсичности;</w:t>
      </w:r>
    </w:p>
    <w:p w:rsidR="00510F52" w:rsidRPr="00B87128" w:rsidRDefault="00B87128" w:rsidP="00CD64F1">
      <w:pPr>
        <w:spacing w:after="120" w:line="240" w:lineRule="auto"/>
        <w:ind w:right="-8" w:firstLine="567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 мутагенности;</w:t>
      </w:r>
    </w:p>
    <w:p w:rsidR="00510F52" w:rsidRPr="00B87128" w:rsidRDefault="00B87128" w:rsidP="00CD64F1">
      <w:pPr>
        <w:spacing w:after="120" w:line="240" w:lineRule="auto"/>
        <w:ind w:right="-8" w:firstLine="567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аналитические и клинические химические исследования;</w:t>
      </w:r>
    </w:p>
    <w:p w:rsidR="00510F52" w:rsidRPr="00B87128" w:rsidRDefault="00B87128" w:rsidP="00CD64F1">
      <w:pPr>
        <w:spacing w:after="120" w:line="240" w:lineRule="auto"/>
        <w:ind w:right="-8" w:firstLine="567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другие исследования (с указанием вида).</w:t>
      </w:r>
    </w:p>
    <w:p w:rsidR="00510F52" w:rsidRPr="00B87128" w:rsidRDefault="00B87128" w:rsidP="00CD64F1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4. Допускается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указание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нескольких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видов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проводимых исследований,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также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более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детализированное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указание,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если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это</w:t>
      </w:r>
      <w:r w:rsidR="00CD64F1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необходимо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оценки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степени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формулировки заключения.</w:t>
      </w:r>
    </w:p>
    <w:p w:rsidR="00510F52" w:rsidRPr="00B87128" w:rsidRDefault="00B87128" w:rsidP="00CD64F1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5. Для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указания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статуса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лабораторий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следует использовать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три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категории: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«соответствует»,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«не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соответствует»,</w:t>
      </w:r>
      <w:r w:rsidR="00CD64F1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«оценка не завершена (с указанием причины)».</w:t>
      </w:r>
    </w:p>
    <w:p w:rsidR="00510F52" w:rsidRPr="00B87128" w:rsidRDefault="00B87128" w:rsidP="00CD64F1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Ввиду того, статус «оценка не завершена» может быть истолкован по-разному, его указание должно сопровождаться пояснениями в обзоре. Такие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пояснения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статуса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оценки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должны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включать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формулировки, позволяющие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установить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причину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невозможности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оценить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статус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как соответствующий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несоответствующий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(например,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«проводится повторная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инспекция,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которая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завершена»,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«ответ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из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испытательной лаборатории за замечания по инспекции (аудиту) не поступил (отложен)»,</w:t>
      </w:r>
      <w:r w:rsidR="00CD64F1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«административная процедура инспекции (аудита) не завершена» и т. д.).</w:t>
      </w:r>
    </w:p>
    <w:p w:rsidR="00510F52" w:rsidRPr="00B87128" w:rsidRDefault="00B87128" w:rsidP="00CD64F1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6. При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формулировке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заключения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соответствии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(и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направлении уполномоченным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органам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других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государств-членов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заключений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 соответствии,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должна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использоваться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терминология,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установленная правилами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проведения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фармацевтических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инспекций,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утверждаемыми Евразийской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экономической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комиссией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общими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требованиями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 системе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качества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фармацевтических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инспекторатов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–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членов Евразийского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экономического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союза,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утверждаемыми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Евразийской экономической комиссией.</w:t>
      </w:r>
    </w:p>
    <w:p w:rsidR="00510F52" w:rsidRPr="00B87128" w:rsidRDefault="00B87128" w:rsidP="00CD64F1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7. Краткие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обзоры,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выполненных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инспекций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испытательных лабораторий или аудитов исследований, поступившие в Евразийскую экономическую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комиссию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рассмотрения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разногласий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между уполномоченными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органами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государств-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членов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при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оценке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статуса испытательных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лабораторий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аудитов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отдельных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исследований публикуются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интегрированной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информационной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системе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Евразийского</w:t>
      </w:r>
      <w:r w:rsidR="00CD64F1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экономического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союза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доступа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уполномоченных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органов (уполномоченных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организаций)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государств-членов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запросу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87128">
        <w:rPr>
          <w:rFonts w:ascii="GHEA Grapalat" w:eastAsia="Times New Roman" w:hAnsi="GHEA Grapalat" w:cs="Times New Roman"/>
          <w:sz w:val="24"/>
          <w:szCs w:val="24"/>
          <w:lang w:val="ru-RU"/>
        </w:rPr>
        <w:t>могут предоставляться общественности.</w:t>
      </w:r>
    </w:p>
    <w:sectPr w:rsidR="00510F52" w:rsidRPr="00B87128" w:rsidSect="00B87128">
      <w:headerReference w:type="default" r:id="rId15"/>
      <w:type w:val="continuous"/>
      <w:pgSz w:w="11907" w:h="16840" w:code="9"/>
      <w:pgMar w:top="1418" w:right="1418" w:bottom="1418" w:left="1418" w:header="0" w:footer="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6532" w:rsidRDefault="00A06532" w:rsidP="00510F52">
      <w:pPr>
        <w:spacing w:after="0" w:line="240" w:lineRule="auto"/>
      </w:pPr>
      <w:r>
        <w:separator/>
      </w:r>
    </w:p>
  </w:endnote>
  <w:endnote w:type="continuationSeparator" w:id="0">
    <w:p w:rsidR="00A06532" w:rsidRDefault="00A06532" w:rsidP="00510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7F47" w:rsidRDefault="00B57F4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7F47" w:rsidRDefault="00B57F4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7F47" w:rsidRDefault="00B57F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6532" w:rsidRDefault="00A06532" w:rsidP="00510F52">
      <w:pPr>
        <w:spacing w:after="0" w:line="240" w:lineRule="auto"/>
      </w:pPr>
      <w:r>
        <w:separator/>
      </w:r>
    </w:p>
  </w:footnote>
  <w:footnote w:type="continuationSeparator" w:id="0">
    <w:p w:rsidR="00A06532" w:rsidRDefault="00A06532" w:rsidP="00510F52">
      <w:pPr>
        <w:spacing w:after="0" w:line="240" w:lineRule="auto"/>
      </w:pPr>
      <w:r>
        <w:continuationSeparator/>
      </w:r>
    </w:p>
  </w:footnote>
  <w:footnote w:id="1">
    <w:p w:rsidR="00FC29D7" w:rsidRPr="00FC29D7" w:rsidRDefault="00FC29D7" w:rsidP="00575928">
      <w:pPr>
        <w:pStyle w:val="FootnoteText"/>
        <w:jc w:val="both"/>
        <w:rPr>
          <w:lang w:val="ru-RU"/>
        </w:rPr>
      </w:pPr>
      <w:r>
        <w:rPr>
          <w:rStyle w:val="FootnoteReference"/>
        </w:rPr>
        <w:footnoteRef/>
      </w:r>
      <w:r w:rsidRPr="00575928">
        <w:rPr>
          <w:lang w:val="ru-RU"/>
        </w:rPr>
        <w:t xml:space="preserve"> </w:t>
      </w:r>
      <w:r w:rsidR="00575928" w:rsidRPr="00A23094">
        <w:rPr>
          <w:rFonts w:ascii="GHEA Grapalat" w:eastAsia="Times New Roman" w:hAnsi="GHEA Grapalat" w:cs="Times New Roman"/>
          <w:lang w:val="ru-RU"/>
        </w:rPr>
        <w:t>Определение «достаточный» применяется в значении «обеспечивающий возможность полного выполнения процедуры исследований и обеспечения ее качества в испытательной лаборатории в соответствии с требованиями настоящих Правил и руководства по качеству данной лаборатории», определение «подходящий» применяется в значении «обеспечивающий принципиальную возможность осуществления процедуры исследований в соответствии с методикой (методом), предусмотренной руководством по качеству лаборатории и ее СОП».</w:t>
      </w:r>
    </w:p>
  </w:footnote>
  <w:footnote w:id="2">
    <w:p w:rsidR="00FC29D7" w:rsidRPr="00575928" w:rsidRDefault="00FC29D7" w:rsidP="00575928">
      <w:pPr>
        <w:pStyle w:val="FootnoteText"/>
        <w:jc w:val="both"/>
        <w:rPr>
          <w:lang w:val="ru-RU"/>
        </w:rPr>
      </w:pPr>
      <w:r>
        <w:rPr>
          <w:rStyle w:val="FootnoteReference"/>
        </w:rPr>
        <w:footnoteRef/>
      </w:r>
      <w:r w:rsidRPr="00575928">
        <w:rPr>
          <w:lang w:val="ru-RU"/>
        </w:rPr>
        <w:t xml:space="preserve"> </w:t>
      </w:r>
      <w:r w:rsidR="00575928" w:rsidRPr="00A23094">
        <w:rPr>
          <w:rFonts w:ascii="GHEA Grapalat" w:eastAsia="Times New Roman" w:hAnsi="GHEA Grapalat" w:cs="Times New Roman"/>
          <w:lang w:val="ru-RU"/>
        </w:rPr>
        <w:t>В настоящих Правилах используются классификационные подходы к выявленным несоответствиям («критические», «серьезные» и «прочие»), установленные правилами проведения фармацевтических инспекций, утверждаемыми Евразийской экономической комиссией, с учетом их применения в отношении оценки безопасности изучаемого объекта.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7F47" w:rsidRDefault="00B57F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77A7" w:rsidRDefault="00D177A7">
    <w:pPr>
      <w:spacing w:after="0" w:line="200" w:lineRule="exact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7F47" w:rsidRDefault="00B57F47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77A7" w:rsidRDefault="00D177A7">
    <w:pPr>
      <w:spacing w:after="0" w:line="200" w:lineRule="exact"/>
      <w:rPr>
        <w:sz w:val="20"/>
        <w:szCs w:val="20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77A7" w:rsidRDefault="00D177A7">
    <w:pPr>
      <w:spacing w:after="0" w:line="200" w:lineRule="exact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510F52"/>
    <w:rsid w:val="00201900"/>
    <w:rsid w:val="00293170"/>
    <w:rsid w:val="002C1F1A"/>
    <w:rsid w:val="002F2F97"/>
    <w:rsid w:val="003A0419"/>
    <w:rsid w:val="003B6482"/>
    <w:rsid w:val="003D41D9"/>
    <w:rsid w:val="004F718E"/>
    <w:rsid w:val="00510F52"/>
    <w:rsid w:val="00570542"/>
    <w:rsid w:val="00575928"/>
    <w:rsid w:val="005F1B9F"/>
    <w:rsid w:val="00714D6B"/>
    <w:rsid w:val="007C1AFD"/>
    <w:rsid w:val="008932A8"/>
    <w:rsid w:val="009564D3"/>
    <w:rsid w:val="009713DF"/>
    <w:rsid w:val="00A06532"/>
    <w:rsid w:val="00A23094"/>
    <w:rsid w:val="00A3253D"/>
    <w:rsid w:val="00B14F83"/>
    <w:rsid w:val="00B57F47"/>
    <w:rsid w:val="00B87128"/>
    <w:rsid w:val="00BE4668"/>
    <w:rsid w:val="00BF6724"/>
    <w:rsid w:val="00CB463F"/>
    <w:rsid w:val="00CD64F1"/>
    <w:rsid w:val="00D1174B"/>
    <w:rsid w:val="00D177A7"/>
    <w:rsid w:val="00D835CA"/>
    <w:rsid w:val="00DC703D"/>
    <w:rsid w:val="00E02793"/>
    <w:rsid w:val="00E60C35"/>
    <w:rsid w:val="00E708C2"/>
    <w:rsid w:val="00ED1E2F"/>
    <w:rsid w:val="00F37BD4"/>
    <w:rsid w:val="00F4040D"/>
    <w:rsid w:val="00F85599"/>
    <w:rsid w:val="00FC2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3">
    <w:name w:val="Body text (3)_"/>
    <w:basedOn w:val="DefaultParagraphFont"/>
    <w:link w:val="Bodytext30"/>
    <w:rsid w:val="00201900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Heading1">
    <w:name w:val="Heading #1_"/>
    <w:basedOn w:val="DefaultParagraphFont"/>
    <w:link w:val="Heading10"/>
    <w:rsid w:val="00201900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character" w:customStyle="1" w:styleId="Heading2">
    <w:name w:val="Heading #2_"/>
    <w:basedOn w:val="DefaultParagraphFont"/>
    <w:link w:val="Heading20"/>
    <w:rsid w:val="00201900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Heading2Spacing4pt">
    <w:name w:val="Heading #2 + Spacing 4 pt"/>
    <w:basedOn w:val="Heading2"/>
    <w:rsid w:val="00201900"/>
    <w:rPr>
      <w:rFonts w:ascii="Times New Roman" w:eastAsia="Times New Roman" w:hAnsi="Times New Roman" w:cs="Times New Roman"/>
      <w:b/>
      <w:bCs/>
      <w:color w:val="000000"/>
      <w:spacing w:val="8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201900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character" w:customStyle="1" w:styleId="Bodytext2Verdana">
    <w:name w:val="Body text (2) + Verdana"/>
    <w:aliases w:val="12 pt"/>
    <w:basedOn w:val="Bodytext2"/>
    <w:rsid w:val="00201900"/>
    <w:rPr>
      <w:rFonts w:ascii="Verdana" w:eastAsia="Verdana" w:hAnsi="Verdana" w:cs="Verdana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Bodytext214pt">
    <w:name w:val="Body text (2) + 14 pt"/>
    <w:aliases w:val="Bold,Body text (2) + 9 pt,Body text (2) + 13 pt"/>
    <w:basedOn w:val="Bodytext2"/>
    <w:rsid w:val="0020190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201900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201900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ing20">
    <w:name w:val="Heading #2"/>
    <w:basedOn w:val="Normal"/>
    <w:link w:val="Heading2"/>
    <w:rsid w:val="00201900"/>
    <w:pPr>
      <w:shd w:val="clear" w:color="auto" w:fill="FFFFFF"/>
      <w:spacing w:before="1020" w:after="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201900"/>
    <w:pPr>
      <w:shd w:val="clear" w:color="auto" w:fill="FFFFFF"/>
      <w:spacing w:after="0" w:line="0" w:lineRule="atLeast"/>
      <w:ind w:hanging="820"/>
    </w:pPr>
    <w:rPr>
      <w:rFonts w:ascii="Times New Roman" w:eastAsia="Times New Roman" w:hAnsi="Times New Roman" w:cs="Times New Roman"/>
      <w:sz w:val="30"/>
      <w:szCs w:val="30"/>
    </w:rPr>
  </w:style>
  <w:style w:type="character" w:customStyle="1" w:styleId="Tablecaption2">
    <w:name w:val="Table caption (2)_"/>
    <w:basedOn w:val="DefaultParagraphFont"/>
    <w:link w:val="Tablecaption20"/>
    <w:rsid w:val="00201900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Tablecaption2Spacing4pt">
    <w:name w:val="Table caption (2) + Spacing 4 pt"/>
    <w:basedOn w:val="Tablecaption2"/>
    <w:rsid w:val="00201900"/>
    <w:rPr>
      <w:rFonts w:ascii="Times New Roman" w:eastAsia="Times New Roman" w:hAnsi="Times New Roman" w:cs="Times New Roman"/>
      <w:b/>
      <w:bCs/>
      <w:color w:val="000000"/>
      <w:spacing w:val="8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character" w:customStyle="1" w:styleId="Bodytext2Bold">
    <w:name w:val="Body text (2) + Bold"/>
    <w:basedOn w:val="Bodytext2"/>
    <w:rsid w:val="002019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character" w:customStyle="1" w:styleId="Tablecaption">
    <w:name w:val="Table caption_"/>
    <w:basedOn w:val="DefaultParagraphFont"/>
    <w:link w:val="Tablecaption0"/>
    <w:rsid w:val="0020190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Tablecaption20">
    <w:name w:val="Table caption (2)"/>
    <w:basedOn w:val="Normal"/>
    <w:link w:val="Tablecaption2"/>
    <w:rsid w:val="00201900"/>
    <w:pPr>
      <w:shd w:val="clear" w:color="auto" w:fill="FFFFFF"/>
      <w:spacing w:after="0" w:line="0" w:lineRule="atLeast"/>
      <w:jc w:val="righ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Tablecaption0">
    <w:name w:val="Table caption"/>
    <w:basedOn w:val="Normal"/>
    <w:link w:val="Tablecaption"/>
    <w:rsid w:val="00201900"/>
    <w:pPr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C29D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C29D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C29D7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7C1A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C1AFD"/>
  </w:style>
  <w:style w:type="paragraph" w:styleId="Footer">
    <w:name w:val="footer"/>
    <w:basedOn w:val="Normal"/>
    <w:link w:val="FooterChar"/>
    <w:uiPriority w:val="99"/>
    <w:semiHidden/>
    <w:unhideWhenUsed/>
    <w:rsid w:val="007C1A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C1A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DB4261-62E5-4168-8452-954749A50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122</Pages>
  <Words>36641</Words>
  <Characters>208860</Characters>
  <Application>Microsoft Office Word</Application>
  <DocSecurity>0</DocSecurity>
  <Lines>1740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17</cp:revision>
  <dcterms:created xsi:type="dcterms:W3CDTF">2016-03-22T10:40:00Z</dcterms:created>
  <dcterms:modified xsi:type="dcterms:W3CDTF">2017-01-25T11:50:00Z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2015-12-30T00:00:00Z</vt:filetime>
  </property>
  <property fmtid="{D5CDD505-2E9C-101B-9397-08002B2CF9AE}" pid="3" name="LastSaved">
    <vt:filetime>2016-03-22T00:00:00Z</vt:filetime>
  </property>
</Properties>
</file>