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FEB" w:rsidRPr="00034CE6" w:rsidRDefault="00C35A21" w:rsidP="00325A46">
      <w:pPr>
        <w:pStyle w:val="Headingnumber20"/>
        <w:shd w:val="clear" w:color="auto" w:fill="auto"/>
        <w:spacing w:after="120" w:line="240" w:lineRule="auto"/>
        <w:ind w:left="9639" w:right="-3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034CE6">
        <w:rPr>
          <w:rFonts w:ascii="Sylfaen" w:hAnsi="Sylfaen"/>
          <w:sz w:val="24"/>
          <w:szCs w:val="24"/>
        </w:rPr>
        <w:t>ПРИЛОЖЕНИЕ</w:t>
      </w:r>
    </w:p>
    <w:p w:rsidR="00630FEB" w:rsidRPr="00034CE6" w:rsidRDefault="00C35A21" w:rsidP="00325A46">
      <w:pPr>
        <w:pStyle w:val="Headingnumber20"/>
        <w:shd w:val="clear" w:color="auto" w:fill="auto"/>
        <w:spacing w:after="120" w:line="240" w:lineRule="auto"/>
        <w:ind w:left="9639" w:right="-30"/>
        <w:jc w:val="center"/>
        <w:rPr>
          <w:rFonts w:ascii="Sylfaen" w:hAnsi="Sylfaen"/>
          <w:sz w:val="24"/>
          <w:szCs w:val="24"/>
        </w:rPr>
      </w:pPr>
      <w:bookmarkStart w:id="1" w:name="bookmark1"/>
      <w:r w:rsidRPr="00034CE6">
        <w:rPr>
          <w:rStyle w:val="Heading2NotBold"/>
          <w:rFonts w:ascii="Sylfaen" w:hAnsi="Sylfaen"/>
          <w:sz w:val="24"/>
          <w:szCs w:val="24"/>
        </w:rPr>
        <w:t>к распоряжению Совета Евразийской экономической комиссии</w:t>
      </w:r>
      <w:bookmarkEnd w:id="1"/>
    </w:p>
    <w:p w:rsidR="00630FEB" w:rsidRPr="00034CE6" w:rsidRDefault="00C35A21" w:rsidP="00325A46">
      <w:pPr>
        <w:pStyle w:val="Headingnumber20"/>
        <w:shd w:val="clear" w:color="auto" w:fill="auto"/>
        <w:spacing w:after="120" w:line="240" w:lineRule="auto"/>
        <w:ind w:left="9639" w:right="-30"/>
        <w:jc w:val="center"/>
        <w:rPr>
          <w:rFonts w:ascii="Sylfaen" w:hAnsi="Sylfaen"/>
          <w:sz w:val="24"/>
          <w:szCs w:val="24"/>
        </w:rPr>
      </w:pPr>
      <w:r w:rsidRPr="00034CE6">
        <w:rPr>
          <w:rStyle w:val="Heading2NotBold"/>
          <w:rFonts w:ascii="Sylfaen" w:hAnsi="Sylfaen"/>
          <w:sz w:val="24"/>
          <w:szCs w:val="24"/>
        </w:rPr>
        <w:t>от 17 мая 2017 г. № 15</w:t>
      </w:r>
    </w:p>
    <w:p w:rsidR="00325A46" w:rsidRDefault="00325A46" w:rsidP="00034CE6">
      <w:pPr>
        <w:pStyle w:val="Heading220"/>
        <w:shd w:val="clear" w:color="auto" w:fill="auto"/>
        <w:spacing w:before="0" w:after="120" w:line="240" w:lineRule="auto"/>
        <w:ind w:right="20"/>
        <w:rPr>
          <w:rStyle w:val="Heading22Spacing3pt"/>
          <w:rFonts w:ascii="Sylfaen" w:hAnsi="Sylfaen"/>
          <w:b/>
          <w:bCs/>
          <w:spacing w:val="0"/>
          <w:sz w:val="24"/>
          <w:szCs w:val="24"/>
          <w:lang w:val="en-US"/>
        </w:rPr>
      </w:pPr>
    </w:p>
    <w:p w:rsidR="00630FEB" w:rsidRPr="00034CE6" w:rsidRDefault="00C35A21" w:rsidP="00034CE6">
      <w:pPr>
        <w:pStyle w:val="Heading220"/>
        <w:shd w:val="clear" w:color="auto" w:fill="auto"/>
        <w:spacing w:before="0" w:after="120" w:line="240" w:lineRule="auto"/>
        <w:ind w:right="20"/>
        <w:rPr>
          <w:rFonts w:ascii="Sylfaen" w:hAnsi="Sylfaen"/>
          <w:sz w:val="24"/>
          <w:szCs w:val="24"/>
        </w:rPr>
      </w:pPr>
      <w:r w:rsidRPr="00034CE6">
        <w:rPr>
          <w:rStyle w:val="Heading22Spacing3pt"/>
          <w:rFonts w:ascii="Sylfaen" w:hAnsi="Sylfaen"/>
          <w:b/>
          <w:bCs/>
          <w:spacing w:val="0"/>
          <w:sz w:val="24"/>
          <w:szCs w:val="24"/>
        </w:rPr>
        <w:t>ПЕРЕЧЕНЬ</w:t>
      </w:r>
    </w:p>
    <w:p w:rsidR="00630FEB" w:rsidRDefault="00C35A21" w:rsidP="00034CE6">
      <w:pPr>
        <w:pStyle w:val="Heading220"/>
        <w:shd w:val="clear" w:color="auto" w:fill="auto"/>
        <w:spacing w:before="0" w:after="120" w:line="240" w:lineRule="auto"/>
        <w:ind w:right="20"/>
        <w:rPr>
          <w:rFonts w:ascii="Sylfaen" w:hAnsi="Sylfaen"/>
          <w:sz w:val="24"/>
          <w:szCs w:val="24"/>
          <w:lang w:val="en-US"/>
        </w:rPr>
      </w:pPr>
      <w:r w:rsidRPr="00034CE6">
        <w:rPr>
          <w:rFonts w:ascii="Sylfaen" w:hAnsi="Sylfaen"/>
          <w:sz w:val="24"/>
          <w:szCs w:val="24"/>
        </w:rPr>
        <w:t>актов Евразийской экономической комиссии по вопросам регулирования общих рынков лекарственных</w:t>
      </w:r>
      <w:r w:rsidR="00650683">
        <w:rPr>
          <w:rFonts w:ascii="Sylfaen" w:hAnsi="Sylfaen"/>
          <w:sz w:val="24"/>
          <w:szCs w:val="24"/>
        </w:rPr>
        <w:t xml:space="preserve"> </w:t>
      </w:r>
      <w:r w:rsidRPr="00034CE6">
        <w:rPr>
          <w:rFonts w:ascii="Sylfaen" w:hAnsi="Sylfaen"/>
          <w:sz w:val="24"/>
          <w:szCs w:val="24"/>
        </w:rPr>
        <w:t>средств и медицинских изделий в рамках Евразийского экономического союза на 2017 - 2019 годы</w:t>
      </w:r>
    </w:p>
    <w:p w:rsidR="00325A46" w:rsidRPr="00325A46" w:rsidRDefault="00325A46" w:rsidP="00034CE6">
      <w:pPr>
        <w:pStyle w:val="Heading220"/>
        <w:shd w:val="clear" w:color="auto" w:fill="auto"/>
        <w:spacing w:before="0" w:after="120" w:line="240" w:lineRule="auto"/>
        <w:ind w:right="20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1470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26"/>
        <w:gridCol w:w="1667"/>
        <w:gridCol w:w="2113"/>
      </w:tblGrid>
      <w:tr w:rsidR="00630FEB" w:rsidRPr="00034CE6" w:rsidTr="007F5C95">
        <w:trPr>
          <w:tblHeader/>
          <w:jc w:val="center"/>
        </w:trPr>
        <w:tc>
          <w:tcPr>
            <w:tcW w:w="10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0FEB" w:rsidRPr="00034CE6" w:rsidRDefault="00C35A21" w:rsidP="00325A4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034CE6">
              <w:rPr>
                <w:rStyle w:val="Bodytext211pt"/>
                <w:rFonts w:ascii="Sylfaen" w:hAnsi="Sylfaen"/>
                <w:sz w:val="24"/>
                <w:szCs w:val="24"/>
              </w:rPr>
              <w:t>Наименование проекта акта Евразийской экономической комиссии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0FEB" w:rsidRPr="00034CE6" w:rsidRDefault="00C35A21" w:rsidP="00325A46">
            <w:pPr>
              <w:pStyle w:val="Bodytext20"/>
              <w:shd w:val="clear" w:color="auto" w:fill="auto"/>
              <w:spacing w:after="120" w:line="240" w:lineRule="auto"/>
              <w:ind w:left="240"/>
              <w:jc w:val="center"/>
              <w:rPr>
                <w:rFonts w:ascii="Sylfaen" w:hAnsi="Sylfaen"/>
              </w:rPr>
            </w:pPr>
            <w:r w:rsidRPr="00034CE6">
              <w:rPr>
                <w:rStyle w:val="Bodytext211pt"/>
                <w:rFonts w:ascii="Sylfaen" w:hAnsi="Sylfaen"/>
                <w:sz w:val="24"/>
                <w:szCs w:val="24"/>
              </w:rPr>
              <w:t>Ожидаемый</w:t>
            </w:r>
            <w:r w:rsidRPr="00034CE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034CE6">
              <w:rPr>
                <w:rStyle w:val="Bodytext211pt"/>
                <w:rFonts w:ascii="Sylfaen" w:hAnsi="Sylfaen"/>
                <w:sz w:val="24"/>
                <w:szCs w:val="24"/>
              </w:rPr>
              <w:t>результат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0FEB" w:rsidRPr="00034CE6" w:rsidRDefault="00C35A21" w:rsidP="00325A46">
            <w:pPr>
              <w:pStyle w:val="Bodytext20"/>
              <w:shd w:val="clear" w:color="auto" w:fill="auto"/>
              <w:spacing w:after="120" w:line="240" w:lineRule="auto"/>
              <w:ind w:left="280"/>
              <w:jc w:val="center"/>
              <w:rPr>
                <w:rFonts w:ascii="Sylfaen" w:hAnsi="Sylfaen"/>
              </w:rPr>
            </w:pPr>
            <w:r w:rsidRPr="00034CE6">
              <w:rPr>
                <w:rStyle w:val="Bodytext211pt"/>
                <w:rFonts w:ascii="Sylfaen" w:hAnsi="Sylfaen"/>
                <w:sz w:val="24"/>
                <w:szCs w:val="24"/>
              </w:rPr>
              <w:t>Ответственный</w:t>
            </w:r>
            <w:r w:rsidRPr="00034CE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034CE6">
              <w:rPr>
                <w:rStyle w:val="Bodytext211pt"/>
                <w:rFonts w:ascii="Sylfaen" w:hAnsi="Sylfaen"/>
                <w:sz w:val="24"/>
                <w:szCs w:val="24"/>
              </w:rPr>
              <w:t>разработчик</w:t>
            </w:r>
          </w:p>
        </w:tc>
      </w:tr>
      <w:tr w:rsidR="00630FEB" w:rsidRPr="00034CE6" w:rsidTr="007F5C95">
        <w:trPr>
          <w:jc w:val="center"/>
        </w:trPr>
        <w:tc>
          <w:tcPr>
            <w:tcW w:w="10926" w:type="dxa"/>
            <w:tcBorders>
              <w:top w:val="single" w:sz="4" w:space="0" w:color="auto"/>
            </w:tcBorders>
            <w:shd w:val="clear" w:color="auto" w:fill="FFFFFF"/>
          </w:tcPr>
          <w:p w:rsidR="00630FEB" w:rsidRPr="00034CE6" w:rsidRDefault="00C35A21" w:rsidP="007F5C9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4CE6">
              <w:rPr>
                <w:rStyle w:val="Bodytext211pt"/>
                <w:rFonts w:ascii="Sylfaen" w:hAnsi="Sylfaen"/>
                <w:sz w:val="24"/>
                <w:szCs w:val="24"/>
              </w:rPr>
              <w:t>1. Проект решения Евразийской экономической комиссии (далее - Комиссия) о руководстве по выбору требований спецификаций к родственным примесям в антибиотиках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30FEB" w:rsidRPr="00034CE6" w:rsidRDefault="00C35A21" w:rsidP="00034CE6">
            <w:pPr>
              <w:pStyle w:val="Bodytext20"/>
              <w:shd w:val="clear" w:color="auto" w:fill="auto"/>
              <w:spacing w:after="120" w:line="240" w:lineRule="auto"/>
              <w:ind w:left="360"/>
              <w:rPr>
                <w:rFonts w:ascii="Sylfaen" w:hAnsi="Sylfaen"/>
              </w:rPr>
            </w:pPr>
            <w:r w:rsidRPr="00034CE6">
              <w:rPr>
                <w:rStyle w:val="Bodytext211pt"/>
                <w:rFonts w:ascii="Sylfaen" w:hAnsi="Sylfaen"/>
                <w:sz w:val="24"/>
                <w:szCs w:val="24"/>
              </w:rPr>
              <w:t>решение</w:t>
            </w:r>
            <w:r w:rsidRPr="00034CE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034CE6">
              <w:rPr>
                <w:rStyle w:val="Bodytext211pt"/>
                <w:rFonts w:ascii="Sylfaen" w:hAnsi="Sylfaen"/>
                <w:sz w:val="24"/>
                <w:szCs w:val="24"/>
              </w:rPr>
              <w:t>Комиссии</w:t>
            </w:r>
          </w:p>
        </w:tc>
        <w:tc>
          <w:tcPr>
            <w:tcW w:w="211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30FEB" w:rsidRPr="00034CE6" w:rsidRDefault="00C35A21" w:rsidP="00034CE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034CE6">
              <w:rPr>
                <w:rStyle w:val="Bodytext211pt"/>
                <w:rFonts w:ascii="Sylfaen" w:hAnsi="Sylfaen"/>
                <w:sz w:val="24"/>
                <w:szCs w:val="24"/>
              </w:rPr>
              <w:t>Российская</w:t>
            </w:r>
            <w:r w:rsidRPr="00034CE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034CE6">
              <w:rPr>
                <w:rStyle w:val="Bodytext211pt"/>
                <w:rFonts w:ascii="Sylfaen" w:hAnsi="Sylfaen"/>
                <w:sz w:val="24"/>
                <w:szCs w:val="24"/>
              </w:rPr>
              <w:t>Федерация</w:t>
            </w:r>
          </w:p>
        </w:tc>
      </w:tr>
      <w:tr w:rsidR="00630FEB" w:rsidRPr="00034CE6" w:rsidTr="007F5C95">
        <w:trPr>
          <w:trHeight w:val="436"/>
          <w:jc w:val="center"/>
        </w:trPr>
        <w:tc>
          <w:tcPr>
            <w:tcW w:w="10926" w:type="dxa"/>
            <w:vMerge w:val="restart"/>
            <w:shd w:val="clear" w:color="auto" w:fill="FFFFFF"/>
          </w:tcPr>
          <w:p w:rsidR="00630FEB" w:rsidRPr="00034CE6" w:rsidRDefault="00C35A21" w:rsidP="007F5C9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4CE6">
              <w:rPr>
                <w:rStyle w:val="Bodytext211pt"/>
                <w:rFonts w:ascii="Sylfaen" w:hAnsi="Sylfaen"/>
                <w:sz w:val="24"/>
                <w:szCs w:val="24"/>
              </w:rPr>
              <w:t>2. Проект решения Комиссии о руководстве по валидации аналитических методик</w:t>
            </w:r>
          </w:p>
        </w:tc>
        <w:tc>
          <w:tcPr>
            <w:tcW w:w="1667" w:type="dxa"/>
            <w:vMerge w:val="restart"/>
            <w:shd w:val="clear" w:color="auto" w:fill="FFFFFF"/>
            <w:vAlign w:val="center"/>
          </w:tcPr>
          <w:p w:rsidR="00630FEB" w:rsidRPr="00034CE6" w:rsidRDefault="00C35A21" w:rsidP="00034CE6">
            <w:pPr>
              <w:pStyle w:val="Bodytext20"/>
              <w:shd w:val="clear" w:color="auto" w:fill="auto"/>
              <w:spacing w:after="120" w:line="240" w:lineRule="auto"/>
              <w:ind w:left="360"/>
              <w:rPr>
                <w:rFonts w:ascii="Sylfaen" w:hAnsi="Sylfaen"/>
              </w:rPr>
            </w:pPr>
            <w:r w:rsidRPr="00034CE6">
              <w:rPr>
                <w:rStyle w:val="Bodytext211pt"/>
                <w:rFonts w:ascii="Sylfaen" w:hAnsi="Sylfaen"/>
                <w:sz w:val="24"/>
                <w:szCs w:val="24"/>
              </w:rPr>
              <w:t>решение</w:t>
            </w:r>
            <w:r w:rsidRPr="00034CE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034CE6">
              <w:rPr>
                <w:rStyle w:val="Bodytext211pt"/>
                <w:rFonts w:ascii="Sylfaen" w:hAnsi="Sylfaen"/>
                <w:sz w:val="24"/>
                <w:szCs w:val="24"/>
              </w:rPr>
              <w:t>Комиссии</w:t>
            </w:r>
          </w:p>
        </w:tc>
        <w:tc>
          <w:tcPr>
            <w:tcW w:w="2113" w:type="dxa"/>
            <w:vMerge w:val="restart"/>
            <w:shd w:val="clear" w:color="auto" w:fill="FFFFFF"/>
            <w:vAlign w:val="center"/>
          </w:tcPr>
          <w:p w:rsidR="00630FEB" w:rsidRPr="00034CE6" w:rsidRDefault="00C35A21" w:rsidP="00034CE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034CE6">
              <w:rPr>
                <w:rStyle w:val="Bodytext211pt"/>
                <w:rFonts w:ascii="Sylfaen" w:hAnsi="Sylfaen"/>
                <w:sz w:val="24"/>
                <w:szCs w:val="24"/>
              </w:rPr>
              <w:t>Республика</w:t>
            </w:r>
            <w:r w:rsidRPr="00034CE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034CE6">
              <w:rPr>
                <w:rStyle w:val="Bodytext211pt"/>
                <w:rFonts w:ascii="Sylfaen" w:hAnsi="Sylfaen"/>
                <w:sz w:val="24"/>
                <w:szCs w:val="24"/>
              </w:rPr>
              <w:t>Беларусь</w:t>
            </w:r>
          </w:p>
        </w:tc>
      </w:tr>
      <w:tr w:rsidR="00630FEB" w:rsidRPr="00034CE6" w:rsidTr="007F5C95">
        <w:trPr>
          <w:trHeight w:val="436"/>
          <w:jc w:val="center"/>
        </w:trPr>
        <w:tc>
          <w:tcPr>
            <w:tcW w:w="10926" w:type="dxa"/>
            <w:vMerge/>
            <w:shd w:val="clear" w:color="auto" w:fill="FFFFFF"/>
          </w:tcPr>
          <w:p w:rsidR="00630FEB" w:rsidRPr="00034CE6" w:rsidRDefault="00630FEB" w:rsidP="007F5C95">
            <w:pPr>
              <w:spacing w:after="120"/>
            </w:pPr>
          </w:p>
        </w:tc>
        <w:tc>
          <w:tcPr>
            <w:tcW w:w="1667" w:type="dxa"/>
            <w:vMerge/>
            <w:shd w:val="clear" w:color="auto" w:fill="FFFFFF"/>
            <w:vAlign w:val="center"/>
          </w:tcPr>
          <w:p w:rsidR="00630FEB" w:rsidRPr="00034CE6" w:rsidRDefault="00630FEB" w:rsidP="00034CE6">
            <w:pPr>
              <w:spacing w:after="120"/>
            </w:pPr>
          </w:p>
        </w:tc>
        <w:tc>
          <w:tcPr>
            <w:tcW w:w="2113" w:type="dxa"/>
            <w:vMerge/>
            <w:shd w:val="clear" w:color="auto" w:fill="FFFFFF"/>
            <w:vAlign w:val="center"/>
          </w:tcPr>
          <w:p w:rsidR="00630FEB" w:rsidRPr="00034CE6" w:rsidRDefault="00630FEB" w:rsidP="00034CE6">
            <w:pPr>
              <w:spacing w:after="120"/>
            </w:pPr>
          </w:p>
        </w:tc>
      </w:tr>
      <w:tr w:rsidR="00630FEB" w:rsidRPr="00034CE6" w:rsidTr="007F5C95">
        <w:trPr>
          <w:trHeight w:val="436"/>
          <w:jc w:val="center"/>
        </w:trPr>
        <w:tc>
          <w:tcPr>
            <w:tcW w:w="10926" w:type="dxa"/>
            <w:vMerge w:val="restart"/>
            <w:shd w:val="clear" w:color="auto" w:fill="FFFFFF"/>
          </w:tcPr>
          <w:p w:rsidR="00630FEB" w:rsidRPr="00034CE6" w:rsidRDefault="00C35A21" w:rsidP="007F5C9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4CE6">
              <w:rPr>
                <w:rStyle w:val="Bodytext211pt"/>
                <w:rFonts w:ascii="Sylfaen" w:hAnsi="Sylfaen"/>
                <w:sz w:val="24"/>
                <w:szCs w:val="24"/>
              </w:rPr>
              <w:t>3. Проект решения Комиссии о требованиях к исследованию стабильности лекарственных препаратов и фармацевтических субстанций</w:t>
            </w:r>
          </w:p>
        </w:tc>
        <w:tc>
          <w:tcPr>
            <w:tcW w:w="1667" w:type="dxa"/>
            <w:vMerge w:val="restart"/>
            <w:shd w:val="clear" w:color="auto" w:fill="FFFFFF"/>
          </w:tcPr>
          <w:p w:rsidR="00630FEB" w:rsidRPr="00034CE6" w:rsidRDefault="00C35A21" w:rsidP="00034CE6">
            <w:pPr>
              <w:pStyle w:val="Bodytext20"/>
              <w:shd w:val="clear" w:color="auto" w:fill="auto"/>
              <w:spacing w:after="120" w:line="240" w:lineRule="auto"/>
              <w:ind w:left="360"/>
              <w:rPr>
                <w:rFonts w:ascii="Sylfaen" w:hAnsi="Sylfaen"/>
              </w:rPr>
            </w:pPr>
            <w:r w:rsidRPr="00034CE6">
              <w:rPr>
                <w:rStyle w:val="Bodytext211pt"/>
                <w:rFonts w:ascii="Sylfaen" w:hAnsi="Sylfaen"/>
                <w:sz w:val="24"/>
                <w:szCs w:val="24"/>
              </w:rPr>
              <w:t>решение</w:t>
            </w:r>
            <w:r w:rsidRPr="00034CE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034CE6">
              <w:rPr>
                <w:rStyle w:val="Bodytext211pt"/>
                <w:rFonts w:ascii="Sylfaen" w:hAnsi="Sylfaen"/>
                <w:sz w:val="24"/>
                <w:szCs w:val="24"/>
              </w:rPr>
              <w:t>Комиссии</w:t>
            </w:r>
          </w:p>
        </w:tc>
        <w:tc>
          <w:tcPr>
            <w:tcW w:w="2113" w:type="dxa"/>
            <w:vMerge w:val="restart"/>
            <w:shd w:val="clear" w:color="auto" w:fill="FFFFFF"/>
          </w:tcPr>
          <w:p w:rsidR="00630FEB" w:rsidRPr="00034CE6" w:rsidRDefault="00C35A21" w:rsidP="00034CE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034CE6">
              <w:rPr>
                <w:rStyle w:val="Bodytext211pt"/>
                <w:rFonts w:ascii="Sylfaen" w:hAnsi="Sylfaen"/>
                <w:sz w:val="24"/>
                <w:szCs w:val="24"/>
              </w:rPr>
              <w:t>Республика</w:t>
            </w:r>
            <w:r w:rsidRPr="00034CE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034CE6">
              <w:rPr>
                <w:rStyle w:val="Bodytext211pt"/>
                <w:rFonts w:ascii="Sylfaen" w:hAnsi="Sylfaen"/>
                <w:sz w:val="24"/>
                <w:szCs w:val="24"/>
              </w:rPr>
              <w:t>Беларусь</w:t>
            </w:r>
          </w:p>
        </w:tc>
      </w:tr>
      <w:tr w:rsidR="00630FEB" w:rsidRPr="00034CE6" w:rsidTr="007F5C95">
        <w:trPr>
          <w:trHeight w:val="436"/>
          <w:jc w:val="center"/>
        </w:trPr>
        <w:tc>
          <w:tcPr>
            <w:tcW w:w="10926" w:type="dxa"/>
            <w:vMerge/>
            <w:shd w:val="clear" w:color="auto" w:fill="FFFFFF"/>
          </w:tcPr>
          <w:p w:rsidR="00630FEB" w:rsidRPr="00034CE6" w:rsidRDefault="00630FEB" w:rsidP="007F5C95">
            <w:pPr>
              <w:spacing w:after="120"/>
            </w:pPr>
          </w:p>
        </w:tc>
        <w:tc>
          <w:tcPr>
            <w:tcW w:w="1667" w:type="dxa"/>
            <w:vMerge/>
            <w:shd w:val="clear" w:color="auto" w:fill="FFFFFF"/>
          </w:tcPr>
          <w:p w:rsidR="00630FEB" w:rsidRPr="00034CE6" w:rsidRDefault="00630FEB" w:rsidP="00034CE6">
            <w:pPr>
              <w:spacing w:after="120"/>
            </w:pPr>
          </w:p>
        </w:tc>
        <w:tc>
          <w:tcPr>
            <w:tcW w:w="2113" w:type="dxa"/>
            <w:vMerge/>
            <w:shd w:val="clear" w:color="auto" w:fill="FFFFFF"/>
          </w:tcPr>
          <w:p w:rsidR="00630FEB" w:rsidRPr="00034CE6" w:rsidRDefault="00630FEB" w:rsidP="00034CE6">
            <w:pPr>
              <w:spacing w:after="120"/>
            </w:pPr>
          </w:p>
        </w:tc>
      </w:tr>
      <w:tr w:rsidR="00630FEB" w:rsidRPr="00034CE6" w:rsidTr="007F5C95">
        <w:trPr>
          <w:trHeight w:val="436"/>
          <w:jc w:val="center"/>
        </w:trPr>
        <w:tc>
          <w:tcPr>
            <w:tcW w:w="10926" w:type="dxa"/>
            <w:vMerge w:val="restart"/>
            <w:shd w:val="clear" w:color="auto" w:fill="FFFFFF"/>
          </w:tcPr>
          <w:p w:rsidR="00630FEB" w:rsidRPr="00034CE6" w:rsidRDefault="00C35A21" w:rsidP="007F5C9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4CE6">
              <w:rPr>
                <w:rStyle w:val="Bodytext211pt"/>
                <w:rFonts w:ascii="Sylfaen" w:hAnsi="Sylfaen"/>
                <w:sz w:val="24"/>
                <w:szCs w:val="24"/>
              </w:rPr>
              <w:t>4. Проект решения Комиссии о правилах по изучению примесей в лекарственных средствах и установлению требований к ним в спецификациях</w:t>
            </w:r>
          </w:p>
        </w:tc>
        <w:tc>
          <w:tcPr>
            <w:tcW w:w="1667" w:type="dxa"/>
            <w:vMerge w:val="restart"/>
            <w:shd w:val="clear" w:color="auto" w:fill="FFFFFF"/>
            <w:vAlign w:val="center"/>
          </w:tcPr>
          <w:p w:rsidR="00630FEB" w:rsidRPr="00034CE6" w:rsidRDefault="00C35A21" w:rsidP="00034CE6">
            <w:pPr>
              <w:pStyle w:val="Bodytext20"/>
              <w:shd w:val="clear" w:color="auto" w:fill="auto"/>
              <w:spacing w:after="120" w:line="240" w:lineRule="auto"/>
              <w:ind w:left="360"/>
              <w:rPr>
                <w:rFonts w:ascii="Sylfaen" w:hAnsi="Sylfaen"/>
              </w:rPr>
            </w:pPr>
            <w:r w:rsidRPr="00034CE6">
              <w:rPr>
                <w:rStyle w:val="Bodytext211pt"/>
                <w:rFonts w:ascii="Sylfaen" w:hAnsi="Sylfaen"/>
                <w:sz w:val="24"/>
                <w:szCs w:val="24"/>
              </w:rPr>
              <w:t>решение</w:t>
            </w:r>
            <w:r w:rsidRPr="00034CE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034CE6">
              <w:rPr>
                <w:rStyle w:val="Bodytext211pt"/>
                <w:rFonts w:ascii="Sylfaen" w:hAnsi="Sylfaen"/>
                <w:sz w:val="24"/>
                <w:szCs w:val="24"/>
              </w:rPr>
              <w:t>Комиссии</w:t>
            </w:r>
          </w:p>
        </w:tc>
        <w:tc>
          <w:tcPr>
            <w:tcW w:w="2113" w:type="dxa"/>
            <w:vMerge w:val="restart"/>
            <w:shd w:val="clear" w:color="auto" w:fill="FFFFFF"/>
            <w:vAlign w:val="center"/>
          </w:tcPr>
          <w:p w:rsidR="00630FEB" w:rsidRPr="00034CE6" w:rsidRDefault="00C35A21" w:rsidP="00034CE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034CE6">
              <w:rPr>
                <w:rStyle w:val="Bodytext211pt"/>
                <w:rFonts w:ascii="Sylfaen" w:hAnsi="Sylfaen"/>
                <w:sz w:val="24"/>
                <w:szCs w:val="24"/>
              </w:rPr>
              <w:t>Российская</w:t>
            </w:r>
            <w:r w:rsidRPr="00034CE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034CE6">
              <w:rPr>
                <w:rStyle w:val="Bodytext211pt"/>
                <w:rFonts w:ascii="Sylfaen" w:hAnsi="Sylfaen"/>
                <w:sz w:val="24"/>
                <w:szCs w:val="24"/>
              </w:rPr>
              <w:t>Федерация</w:t>
            </w:r>
          </w:p>
        </w:tc>
      </w:tr>
      <w:tr w:rsidR="00630FEB" w:rsidRPr="00034CE6" w:rsidTr="007F5C95">
        <w:trPr>
          <w:trHeight w:val="436"/>
          <w:jc w:val="center"/>
        </w:trPr>
        <w:tc>
          <w:tcPr>
            <w:tcW w:w="10926" w:type="dxa"/>
            <w:vMerge/>
            <w:shd w:val="clear" w:color="auto" w:fill="FFFFFF"/>
          </w:tcPr>
          <w:p w:rsidR="00630FEB" w:rsidRPr="00034CE6" w:rsidRDefault="00630FEB" w:rsidP="007F5C95">
            <w:pPr>
              <w:spacing w:after="120"/>
            </w:pPr>
          </w:p>
        </w:tc>
        <w:tc>
          <w:tcPr>
            <w:tcW w:w="1667" w:type="dxa"/>
            <w:vMerge/>
            <w:shd w:val="clear" w:color="auto" w:fill="FFFFFF"/>
            <w:vAlign w:val="center"/>
          </w:tcPr>
          <w:p w:rsidR="00630FEB" w:rsidRPr="00034CE6" w:rsidRDefault="00630FEB" w:rsidP="00034CE6">
            <w:pPr>
              <w:spacing w:after="120"/>
            </w:pPr>
          </w:p>
        </w:tc>
        <w:tc>
          <w:tcPr>
            <w:tcW w:w="2113" w:type="dxa"/>
            <w:vMerge/>
            <w:shd w:val="clear" w:color="auto" w:fill="FFFFFF"/>
            <w:vAlign w:val="center"/>
          </w:tcPr>
          <w:p w:rsidR="00630FEB" w:rsidRPr="00034CE6" w:rsidRDefault="00630FEB" w:rsidP="00034CE6">
            <w:pPr>
              <w:spacing w:after="120"/>
            </w:pPr>
          </w:p>
        </w:tc>
      </w:tr>
      <w:tr w:rsidR="00630FEB" w:rsidRPr="00034CE6" w:rsidTr="007F5C95">
        <w:trPr>
          <w:trHeight w:val="436"/>
          <w:jc w:val="center"/>
        </w:trPr>
        <w:tc>
          <w:tcPr>
            <w:tcW w:w="10926" w:type="dxa"/>
            <w:vMerge w:val="restart"/>
            <w:shd w:val="clear" w:color="auto" w:fill="FFFFFF"/>
          </w:tcPr>
          <w:p w:rsidR="00630FEB" w:rsidRPr="00034CE6" w:rsidRDefault="00C35A21" w:rsidP="007F5C9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4CE6">
              <w:rPr>
                <w:rStyle w:val="Bodytext211pt"/>
                <w:rFonts w:ascii="Sylfaen" w:hAnsi="Sylfaen"/>
                <w:sz w:val="24"/>
                <w:szCs w:val="24"/>
              </w:rPr>
              <w:t xml:space="preserve">5. Проект решения Комиссии о руководстве по установлению допустимых пределов воздействия на здоровье человека с целью определения рисков при производстве различных лекарственных средств </w:t>
            </w:r>
            <w:r w:rsidRPr="00034CE6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на одном производственном участке</w:t>
            </w:r>
          </w:p>
        </w:tc>
        <w:tc>
          <w:tcPr>
            <w:tcW w:w="1667" w:type="dxa"/>
            <w:vMerge w:val="restart"/>
            <w:shd w:val="clear" w:color="auto" w:fill="FFFFFF"/>
            <w:vAlign w:val="center"/>
          </w:tcPr>
          <w:p w:rsidR="00630FEB" w:rsidRPr="00034CE6" w:rsidRDefault="00C35A21" w:rsidP="00034CE6">
            <w:pPr>
              <w:pStyle w:val="Bodytext20"/>
              <w:shd w:val="clear" w:color="auto" w:fill="auto"/>
              <w:spacing w:after="120" w:line="240" w:lineRule="auto"/>
              <w:ind w:left="360"/>
              <w:rPr>
                <w:rFonts w:ascii="Sylfaen" w:hAnsi="Sylfaen"/>
              </w:rPr>
            </w:pPr>
            <w:r w:rsidRPr="00034CE6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решение</w:t>
            </w:r>
            <w:r w:rsidRPr="00034CE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034CE6">
              <w:rPr>
                <w:rStyle w:val="Bodytext211pt"/>
                <w:rFonts w:ascii="Sylfaen" w:hAnsi="Sylfaen"/>
                <w:sz w:val="24"/>
                <w:szCs w:val="24"/>
              </w:rPr>
              <w:t>Комиссии</w:t>
            </w:r>
          </w:p>
        </w:tc>
        <w:tc>
          <w:tcPr>
            <w:tcW w:w="2113" w:type="dxa"/>
            <w:vMerge w:val="restart"/>
            <w:shd w:val="clear" w:color="auto" w:fill="FFFFFF"/>
            <w:vAlign w:val="center"/>
          </w:tcPr>
          <w:p w:rsidR="00630FEB" w:rsidRPr="00034CE6" w:rsidRDefault="00C35A21" w:rsidP="00034CE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034CE6">
              <w:rPr>
                <w:rStyle w:val="Bodytext211pt"/>
                <w:rFonts w:ascii="Sylfaen" w:hAnsi="Sylfaen"/>
                <w:sz w:val="24"/>
                <w:szCs w:val="24"/>
              </w:rPr>
              <w:t>Российская</w:t>
            </w:r>
            <w:r w:rsidRPr="00034CE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034CE6">
              <w:rPr>
                <w:rStyle w:val="Bodytext211pt"/>
                <w:rFonts w:ascii="Sylfaen" w:hAnsi="Sylfaen"/>
                <w:sz w:val="24"/>
                <w:szCs w:val="24"/>
              </w:rPr>
              <w:t>Федерация</w:t>
            </w:r>
          </w:p>
        </w:tc>
      </w:tr>
      <w:tr w:rsidR="007F5C95" w:rsidRPr="00034CE6" w:rsidTr="007F5C95">
        <w:trPr>
          <w:trHeight w:val="436"/>
          <w:jc w:val="center"/>
        </w:trPr>
        <w:tc>
          <w:tcPr>
            <w:tcW w:w="10926" w:type="dxa"/>
            <w:vMerge/>
            <w:shd w:val="clear" w:color="auto" w:fill="FFFFFF"/>
          </w:tcPr>
          <w:p w:rsidR="007F5C95" w:rsidRPr="00034CE6" w:rsidRDefault="007F5C95" w:rsidP="007F5C95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1667" w:type="dxa"/>
            <w:vMerge/>
            <w:shd w:val="clear" w:color="auto" w:fill="FFFFFF"/>
            <w:vAlign w:val="center"/>
          </w:tcPr>
          <w:p w:rsidR="007F5C95" w:rsidRPr="00034CE6" w:rsidRDefault="007F5C95" w:rsidP="00034CE6">
            <w:pPr>
              <w:pStyle w:val="Bodytext20"/>
              <w:shd w:val="clear" w:color="auto" w:fill="auto"/>
              <w:spacing w:after="120" w:line="240" w:lineRule="auto"/>
              <w:ind w:left="360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2113" w:type="dxa"/>
            <w:vMerge/>
            <w:shd w:val="clear" w:color="auto" w:fill="FFFFFF"/>
            <w:vAlign w:val="center"/>
          </w:tcPr>
          <w:p w:rsidR="007F5C95" w:rsidRPr="00034CE6" w:rsidRDefault="007F5C95" w:rsidP="00034CE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</w:tr>
      <w:tr w:rsidR="00630FEB" w:rsidRPr="00034CE6" w:rsidTr="007F5C95">
        <w:trPr>
          <w:trHeight w:val="436"/>
          <w:jc w:val="center"/>
        </w:trPr>
        <w:tc>
          <w:tcPr>
            <w:tcW w:w="10926" w:type="dxa"/>
            <w:vMerge/>
            <w:shd w:val="clear" w:color="auto" w:fill="FFFFFF"/>
            <w:vAlign w:val="bottom"/>
          </w:tcPr>
          <w:p w:rsidR="00630FEB" w:rsidRPr="00034CE6" w:rsidRDefault="00630FEB" w:rsidP="00034CE6">
            <w:pPr>
              <w:spacing w:after="120"/>
            </w:pPr>
          </w:p>
        </w:tc>
        <w:tc>
          <w:tcPr>
            <w:tcW w:w="1667" w:type="dxa"/>
            <w:vMerge/>
            <w:shd w:val="clear" w:color="auto" w:fill="FFFFFF"/>
            <w:vAlign w:val="center"/>
          </w:tcPr>
          <w:p w:rsidR="00630FEB" w:rsidRPr="00034CE6" w:rsidRDefault="00630FEB" w:rsidP="00034CE6">
            <w:pPr>
              <w:spacing w:after="120"/>
            </w:pPr>
          </w:p>
        </w:tc>
        <w:tc>
          <w:tcPr>
            <w:tcW w:w="2113" w:type="dxa"/>
            <w:vMerge/>
            <w:shd w:val="clear" w:color="auto" w:fill="FFFFFF"/>
            <w:vAlign w:val="center"/>
          </w:tcPr>
          <w:p w:rsidR="00630FEB" w:rsidRPr="00034CE6" w:rsidRDefault="00630FEB" w:rsidP="00034CE6">
            <w:pPr>
              <w:spacing w:after="120"/>
            </w:pPr>
          </w:p>
        </w:tc>
      </w:tr>
      <w:tr w:rsidR="007F5C95" w:rsidRPr="00034CE6" w:rsidTr="007F5C95">
        <w:trPr>
          <w:trHeight w:val="436"/>
          <w:jc w:val="center"/>
        </w:trPr>
        <w:tc>
          <w:tcPr>
            <w:tcW w:w="10926" w:type="dxa"/>
            <w:shd w:val="clear" w:color="auto" w:fill="FFFFFF"/>
            <w:vAlign w:val="center"/>
          </w:tcPr>
          <w:p w:rsidR="007F5C95" w:rsidRPr="00034CE6" w:rsidRDefault="007F5C95" w:rsidP="002E6755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/>
              </w:rPr>
            </w:pPr>
            <w:r w:rsidRPr="00034CE6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6. Проект решения Комиссии о руководстве по подготовке нормативного документа по качеству лекарственных средств</w:t>
            </w:r>
          </w:p>
        </w:tc>
        <w:tc>
          <w:tcPr>
            <w:tcW w:w="1667" w:type="dxa"/>
            <w:shd w:val="clear" w:color="auto" w:fill="FFFFFF"/>
            <w:vAlign w:val="center"/>
          </w:tcPr>
          <w:p w:rsidR="007F5C95" w:rsidRPr="00034CE6" w:rsidRDefault="007F5C95" w:rsidP="002E675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034CE6">
              <w:rPr>
                <w:rStyle w:val="Bodytext211pt"/>
                <w:rFonts w:ascii="Sylfaen" w:hAnsi="Sylfaen"/>
                <w:sz w:val="24"/>
                <w:szCs w:val="24"/>
              </w:rPr>
              <w:t>решение</w:t>
            </w:r>
            <w:r w:rsidRPr="00034CE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034CE6">
              <w:rPr>
                <w:rStyle w:val="Bodytext211pt"/>
                <w:rFonts w:ascii="Sylfaen" w:hAnsi="Sylfaen"/>
                <w:sz w:val="24"/>
                <w:szCs w:val="24"/>
              </w:rPr>
              <w:t>Комиссии</w:t>
            </w:r>
          </w:p>
        </w:tc>
        <w:tc>
          <w:tcPr>
            <w:tcW w:w="2113" w:type="dxa"/>
            <w:shd w:val="clear" w:color="auto" w:fill="FFFFFF"/>
            <w:vAlign w:val="center"/>
          </w:tcPr>
          <w:p w:rsidR="007F5C95" w:rsidRPr="00034CE6" w:rsidRDefault="007F5C95" w:rsidP="002E675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034CE6">
              <w:rPr>
                <w:rStyle w:val="Bodytext211pt"/>
                <w:rFonts w:ascii="Sylfaen" w:hAnsi="Sylfaen"/>
                <w:sz w:val="24"/>
                <w:szCs w:val="24"/>
              </w:rPr>
              <w:t>Республика</w:t>
            </w:r>
            <w:r w:rsidRPr="00034CE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034CE6">
              <w:rPr>
                <w:rStyle w:val="Bodytext211pt"/>
                <w:rFonts w:ascii="Sylfaen" w:hAnsi="Sylfaen"/>
                <w:sz w:val="24"/>
                <w:szCs w:val="24"/>
              </w:rPr>
              <w:t>Казахстан</w:t>
            </w:r>
          </w:p>
        </w:tc>
      </w:tr>
      <w:tr w:rsidR="007F5C95" w:rsidRPr="00034CE6" w:rsidTr="007F5C95">
        <w:trPr>
          <w:trHeight w:val="436"/>
          <w:jc w:val="center"/>
        </w:trPr>
        <w:tc>
          <w:tcPr>
            <w:tcW w:w="10926" w:type="dxa"/>
            <w:shd w:val="clear" w:color="auto" w:fill="FFFFFF"/>
            <w:vAlign w:val="center"/>
          </w:tcPr>
          <w:p w:rsidR="007F5C95" w:rsidRPr="00034CE6" w:rsidRDefault="007F5C95" w:rsidP="002E6755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/>
              </w:rPr>
            </w:pPr>
            <w:r w:rsidRPr="00034CE6">
              <w:rPr>
                <w:rStyle w:val="Bodytext211pt"/>
                <w:rFonts w:ascii="Sylfaen" w:hAnsi="Sylfaen"/>
                <w:sz w:val="24"/>
                <w:szCs w:val="24"/>
              </w:rPr>
              <w:t xml:space="preserve">7. Проект решения Комиссии о правилах надлежащей практики выращивания, сбора, хранения лекарственного растительного сырья </w:t>
            </w:r>
            <w:r w:rsidRPr="00034CE6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34CE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GACP</w:t>
            </w:r>
            <w:r w:rsidRPr="00034CE6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667" w:type="dxa"/>
            <w:shd w:val="clear" w:color="auto" w:fill="FFFFFF"/>
            <w:vAlign w:val="center"/>
          </w:tcPr>
          <w:p w:rsidR="007F5C95" w:rsidRPr="00034CE6" w:rsidRDefault="007F5C95" w:rsidP="002E675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034CE6">
              <w:rPr>
                <w:rStyle w:val="Bodytext211pt"/>
                <w:rFonts w:ascii="Sylfaen" w:hAnsi="Sylfaen"/>
                <w:sz w:val="24"/>
                <w:szCs w:val="24"/>
              </w:rPr>
              <w:t>решение</w:t>
            </w:r>
            <w:r w:rsidRPr="00034CE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034CE6">
              <w:rPr>
                <w:rStyle w:val="Bodytext211pt"/>
                <w:rFonts w:ascii="Sylfaen" w:hAnsi="Sylfaen"/>
                <w:sz w:val="24"/>
                <w:szCs w:val="24"/>
              </w:rPr>
              <w:t>Комиссии</w:t>
            </w:r>
          </w:p>
        </w:tc>
        <w:tc>
          <w:tcPr>
            <w:tcW w:w="2113" w:type="dxa"/>
            <w:shd w:val="clear" w:color="auto" w:fill="FFFFFF"/>
            <w:vAlign w:val="center"/>
          </w:tcPr>
          <w:p w:rsidR="007F5C95" w:rsidRPr="00034CE6" w:rsidRDefault="007F5C95" w:rsidP="002E675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034CE6">
              <w:rPr>
                <w:rStyle w:val="Bodytext211pt"/>
                <w:rFonts w:ascii="Sylfaen" w:hAnsi="Sylfaen"/>
                <w:sz w:val="24"/>
                <w:szCs w:val="24"/>
              </w:rPr>
              <w:t>Республика</w:t>
            </w:r>
            <w:r w:rsidRPr="00034CE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034CE6">
              <w:rPr>
                <w:rStyle w:val="Bodytext211pt"/>
                <w:rFonts w:ascii="Sylfaen" w:hAnsi="Sylfaen"/>
                <w:sz w:val="24"/>
                <w:szCs w:val="24"/>
              </w:rPr>
              <w:t>Беларусь</w:t>
            </w:r>
          </w:p>
        </w:tc>
      </w:tr>
      <w:tr w:rsidR="007F5C95" w:rsidRPr="00034CE6" w:rsidTr="007F5C95">
        <w:trPr>
          <w:trHeight w:val="436"/>
          <w:jc w:val="center"/>
        </w:trPr>
        <w:tc>
          <w:tcPr>
            <w:tcW w:w="10926" w:type="dxa"/>
            <w:shd w:val="clear" w:color="auto" w:fill="FFFFFF"/>
            <w:vAlign w:val="center"/>
          </w:tcPr>
          <w:p w:rsidR="007F5C95" w:rsidRPr="00034CE6" w:rsidRDefault="007F5C95" w:rsidP="002E6755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/>
              </w:rPr>
            </w:pPr>
            <w:r w:rsidRPr="00034CE6">
              <w:rPr>
                <w:rStyle w:val="Bodytext211pt"/>
                <w:rFonts w:ascii="Sylfaen" w:hAnsi="Sylfaen"/>
                <w:sz w:val="24"/>
                <w:szCs w:val="24"/>
              </w:rPr>
              <w:t>8. Проект решения Комиссии о требованиях к исследованию стабильности препаратов из лекарственного растительного сырья</w:t>
            </w:r>
          </w:p>
        </w:tc>
        <w:tc>
          <w:tcPr>
            <w:tcW w:w="1667" w:type="dxa"/>
            <w:shd w:val="clear" w:color="auto" w:fill="FFFFFF"/>
            <w:vAlign w:val="center"/>
          </w:tcPr>
          <w:p w:rsidR="007F5C95" w:rsidRPr="00034CE6" w:rsidRDefault="007F5C95" w:rsidP="002E675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034CE6">
              <w:rPr>
                <w:rStyle w:val="Bodytext211pt"/>
                <w:rFonts w:ascii="Sylfaen" w:hAnsi="Sylfaen"/>
                <w:sz w:val="24"/>
                <w:szCs w:val="24"/>
              </w:rPr>
              <w:t>решение</w:t>
            </w:r>
            <w:r w:rsidRPr="00034CE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034CE6">
              <w:rPr>
                <w:rStyle w:val="Bodytext211pt"/>
                <w:rFonts w:ascii="Sylfaen" w:hAnsi="Sylfaen"/>
                <w:sz w:val="24"/>
                <w:szCs w:val="24"/>
              </w:rPr>
              <w:t>Комиссии</w:t>
            </w:r>
          </w:p>
        </w:tc>
        <w:tc>
          <w:tcPr>
            <w:tcW w:w="2113" w:type="dxa"/>
            <w:shd w:val="clear" w:color="auto" w:fill="FFFFFF"/>
            <w:vAlign w:val="center"/>
          </w:tcPr>
          <w:p w:rsidR="007F5C95" w:rsidRPr="00034CE6" w:rsidRDefault="007F5C95" w:rsidP="002E675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034CE6">
              <w:rPr>
                <w:rStyle w:val="Bodytext211pt"/>
                <w:rFonts w:ascii="Sylfaen" w:hAnsi="Sylfaen"/>
                <w:sz w:val="24"/>
                <w:szCs w:val="24"/>
              </w:rPr>
              <w:t>Республика</w:t>
            </w:r>
            <w:r w:rsidRPr="00034CE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034CE6">
              <w:rPr>
                <w:rStyle w:val="Bodytext211pt"/>
                <w:rFonts w:ascii="Sylfaen" w:hAnsi="Sylfaen"/>
                <w:sz w:val="24"/>
                <w:szCs w:val="24"/>
              </w:rPr>
              <w:t>Беларусь</w:t>
            </w:r>
          </w:p>
        </w:tc>
      </w:tr>
      <w:tr w:rsidR="007F5C95" w:rsidRPr="00034CE6" w:rsidTr="007F5C95">
        <w:trPr>
          <w:trHeight w:val="436"/>
          <w:jc w:val="center"/>
        </w:trPr>
        <w:tc>
          <w:tcPr>
            <w:tcW w:w="10926" w:type="dxa"/>
            <w:shd w:val="clear" w:color="auto" w:fill="FFFFFF"/>
            <w:vAlign w:val="center"/>
          </w:tcPr>
          <w:p w:rsidR="007F5C95" w:rsidRPr="00034CE6" w:rsidRDefault="007F5C95" w:rsidP="002E6755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/>
              </w:rPr>
            </w:pPr>
            <w:r w:rsidRPr="00034CE6">
              <w:rPr>
                <w:rStyle w:val="Bodytext211pt"/>
                <w:rFonts w:ascii="Sylfaen" w:hAnsi="Sylfaen"/>
                <w:sz w:val="24"/>
                <w:szCs w:val="24"/>
              </w:rPr>
              <w:t>9. Проект решения Комиссии о руководстве по указанию содержания действующих веществ или извлечений из лекарственного растительного сырья в маркировке лекарственных препаратов и инструкциях по медицинскому применению</w:t>
            </w:r>
          </w:p>
        </w:tc>
        <w:tc>
          <w:tcPr>
            <w:tcW w:w="1667" w:type="dxa"/>
            <w:shd w:val="clear" w:color="auto" w:fill="FFFFFF"/>
          </w:tcPr>
          <w:p w:rsidR="007F5C95" w:rsidRPr="00034CE6" w:rsidRDefault="007F5C95" w:rsidP="002E675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034CE6">
              <w:rPr>
                <w:rStyle w:val="Bodytext211pt"/>
                <w:rFonts w:ascii="Sylfaen" w:hAnsi="Sylfaen"/>
                <w:sz w:val="24"/>
                <w:szCs w:val="24"/>
              </w:rPr>
              <w:t>решение</w:t>
            </w:r>
            <w:r w:rsidRPr="00034CE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034CE6">
              <w:rPr>
                <w:rStyle w:val="Bodytext211pt"/>
                <w:rFonts w:ascii="Sylfaen" w:hAnsi="Sylfaen"/>
                <w:sz w:val="24"/>
                <w:szCs w:val="24"/>
              </w:rPr>
              <w:t>Комиссии</w:t>
            </w:r>
          </w:p>
        </w:tc>
        <w:tc>
          <w:tcPr>
            <w:tcW w:w="2113" w:type="dxa"/>
            <w:shd w:val="clear" w:color="auto" w:fill="FFFFFF"/>
          </w:tcPr>
          <w:p w:rsidR="007F5C95" w:rsidRPr="00034CE6" w:rsidRDefault="007F5C95" w:rsidP="002E675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034CE6">
              <w:rPr>
                <w:rStyle w:val="Bodytext211pt"/>
                <w:rFonts w:ascii="Sylfaen" w:hAnsi="Sylfaen"/>
                <w:sz w:val="24"/>
                <w:szCs w:val="24"/>
              </w:rPr>
              <w:t>Российская</w:t>
            </w:r>
            <w:r w:rsidRPr="00034CE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034CE6">
              <w:rPr>
                <w:rStyle w:val="Bodytext211pt"/>
                <w:rFonts w:ascii="Sylfaen" w:hAnsi="Sylfaen"/>
                <w:sz w:val="24"/>
                <w:szCs w:val="24"/>
              </w:rPr>
              <w:t>Федерация</w:t>
            </w:r>
          </w:p>
        </w:tc>
      </w:tr>
      <w:tr w:rsidR="007F5C95" w:rsidRPr="00034CE6" w:rsidTr="007F5C95">
        <w:trPr>
          <w:trHeight w:val="436"/>
          <w:jc w:val="center"/>
        </w:trPr>
        <w:tc>
          <w:tcPr>
            <w:tcW w:w="10926" w:type="dxa"/>
            <w:shd w:val="clear" w:color="auto" w:fill="FFFFFF"/>
            <w:vAlign w:val="center"/>
          </w:tcPr>
          <w:p w:rsidR="007F5C95" w:rsidRPr="00034CE6" w:rsidRDefault="007F5C95" w:rsidP="002E6755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/>
              </w:rPr>
            </w:pPr>
            <w:r w:rsidRPr="00034CE6">
              <w:rPr>
                <w:rStyle w:val="Bodytext211pt"/>
                <w:rFonts w:ascii="Sylfaen" w:hAnsi="Sylfaen"/>
                <w:sz w:val="24"/>
                <w:szCs w:val="24"/>
              </w:rPr>
              <w:t>10. Проект решения Комиссии о руководстве по содержанию досье исследуемого препарата, подаваемого для назначения клинических исследований, и репортированию в рамках проведения клинических исследований</w:t>
            </w:r>
          </w:p>
        </w:tc>
        <w:tc>
          <w:tcPr>
            <w:tcW w:w="1667" w:type="dxa"/>
            <w:shd w:val="clear" w:color="auto" w:fill="FFFFFF"/>
            <w:vAlign w:val="center"/>
          </w:tcPr>
          <w:p w:rsidR="007F5C95" w:rsidRPr="00034CE6" w:rsidRDefault="007F5C95" w:rsidP="002E675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034CE6">
              <w:rPr>
                <w:rStyle w:val="Bodytext211pt"/>
                <w:rFonts w:ascii="Sylfaen" w:hAnsi="Sylfaen"/>
                <w:sz w:val="24"/>
                <w:szCs w:val="24"/>
              </w:rPr>
              <w:t>решение</w:t>
            </w:r>
            <w:r w:rsidRPr="00034CE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034CE6">
              <w:rPr>
                <w:rStyle w:val="Bodytext211pt"/>
                <w:rFonts w:ascii="Sylfaen" w:hAnsi="Sylfaen"/>
                <w:sz w:val="24"/>
                <w:szCs w:val="24"/>
              </w:rPr>
              <w:t>Комиссии</w:t>
            </w:r>
          </w:p>
        </w:tc>
        <w:tc>
          <w:tcPr>
            <w:tcW w:w="2113" w:type="dxa"/>
            <w:shd w:val="clear" w:color="auto" w:fill="FFFFFF"/>
            <w:vAlign w:val="center"/>
          </w:tcPr>
          <w:p w:rsidR="007F5C95" w:rsidRPr="00034CE6" w:rsidRDefault="007F5C95" w:rsidP="002E675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034CE6">
              <w:rPr>
                <w:rStyle w:val="Bodytext211pt"/>
                <w:rFonts w:ascii="Sylfaen" w:hAnsi="Sylfaen"/>
                <w:sz w:val="24"/>
                <w:szCs w:val="24"/>
              </w:rPr>
              <w:t>Российская</w:t>
            </w:r>
            <w:r w:rsidRPr="00034CE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034CE6">
              <w:rPr>
                <w:rStyle w:val="Bodytext211pt"/>
                <w:rFonts w:ascii="Sylfaen" w:hAnsi="Sylfaen"/>
                <w:sz w:val="24"/>
                <w:szCs w:val="24"/>
              </w:rPr>
              <w:t>Федерация</w:t>
            </w:r>
          </w:p>
        </w:tc>
      </w:tr>
      <w:tr w:rsidR="007F5C95" w:rsidRPr="00034CE6" w:rsidTr="007F5C95">
        <w:trPr>
          <w:trHeight w:val="436"/>
          <w:jc w:val="center"/>
        </w:trPr>
        <w:tc>
          <w:tcPr>
            <w:tcW w:w="10926" w:type="dxa"/>
            <w:shd w:val="clear" w:color="auto" w:fill="FFFFFF"/>
            <w:vAlign w:val="center"/>
          </w:tcPr>
          <w:p w:rsidR="007F5C95" w:rsidRPr="00034CE6" w:rsidRDefault="007F5C95" w:rsidP="002E6755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/>
              </w:rPr>
            </w:pPr>
            <w:r w:rsidRPr="00034CE6">
              <w:rPr>
                <w:rStyle w:val="Bodytext211pt"/>
                <w:rFonts w:ascii="Sylfaen" w:hAnsi="Sylfaen"/>
                <w:sz w:val="24"/>
                <w:szCs w:val="24"/>
              </w:rPr>
              <w:t>11. Проект решения Комиссии о правилах выдачи разрешений на проведение клинических исследований</w:t>
            </w:r>
          </w:p>
        </w:tc>
        <w:tc>
          <w:tcPr>
            <w:tcW w:w="1667" w:type="dxa"/>
            <w:shd w:val="clear" w:color="auto" w:fill="FFFFFF"/>
            <w:vAlign w:val="center"/>
          </w:tcPr>
          <w:p w:rsidR="007F5C95" w:rsidRPr="00034CE6" w:rsidRDefault="007F5C95" w:rsidP="002E675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034CE6">
              <w:rPr>
                <w:rStyle w:val="Bodytext211pt"/>
                <w:rFonts w:ascii="Sylfaen" w:hAnsi="Sylfaen"/>
                <w:sz w:val="24"/>
                <w:szCs w:val="24"/>
              </w:rPr>
              <w:t>решение</w:t>
            </w:r>
            <w:r w:rsidRPr="00034CE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034CE6">
              <w:rPr>
                <w:rStyle w:val="Bodytext211pt"/>
                <w:rFonts w:ascii="Sylfaen" w:hAnsi="Sylfaen"/>
                <w:sz w:val="24"/>
                <w:szCs w:val="24"/>
              </w:rPr>
              <w:t>Комиссии</w:t>
            </w:r>
          </w:p>
        </w:tc>
        <w:tc>
          <w:tcPr>
            <w:tcW w:w="2113" w:type="dxa"/>
            <w:shd w:val="clear" w:color="auto" w:fill="FFFFFF"/>
            <w:vAlign w:val="center"/>
          </w:tcPr>
          <w:p w:rsidR="007F5C95" w:rsidRPr="00034CE6" w:rsidRDefault="007F5C95" w:rsidP="002E675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034CE6">
              <w:rPr>
                <w:rStyle w:val="Bodytext211pt"/>
                <w:rFonts w:ascii="Sylfaen" w:hAnsi="Sylfaen"/>
                <w:sz w:val="24"/>
                <w:szCs w:val="24"/>
              </w:rPr>
              <w:t>Республика</w:t>
            </w:r>
            <w:r w:rsidRPr="00034CE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034CE6">
              <w:rPr>
                <w:rStyle w:val="Bodytext211pt"/>
                <w:rFonts w:ascii="Sylfaen" w:hAnsi="Sylfaen"/>
                <w:sz w:val="24"/>
                <w:szCs w:val="24"/>
              </w:rPr>
              <w:t>Беларусь</w:t>
            </w:r>
          </w:p>
        </w:tc>
      </w:tr>
      <w:tr w:rsidR="007F5C95" w:rsidRPr="00034CE6" w:rsidTr="007F5C95">
        <w:trPr>
          <w:trHeight w:val="436"/>
          <w:jc w:val="center"/>
        </w:trPr>
        <w:tc>
          <w:tcPr>
            <w:tcW w:w="10926" w:type="dxa"/>
            <w:shd w:val="clear" w:color="auto" w:fill="FFFFFF"/>
            <w:vAlign w:val="center"/>
          </w:tcPr>
          <w:p w:rsidR="007F5C95" w:rsidRPr="00034CE6" w:rsidRDefault="007F5C95" w:rsidP="002E6755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/>
              </w:rPr>
            </w:pPr>
            <w:r w:rsidRPr="00034CE6">
              <w:rPr>
                <w:rStyle w:val="Bodytext211pt"/>
                <w:rFonts w:ascii="Sylfaen" w:hAnsi="Sylfaen"/>
                <w:sz w:val="24"/>
                <w:szCs w:val="24"/>
              </w:rPr>
              <w:t>12. Проект решения Комиссии о руководстве по проведению исследований лекарственных средств у доношенных и недоношенных новорожденных</w:t>
            </w:r>
          </w:p>
        </w:tc>
        <w:tc>
          <w:tcPr>
            <w:tcW w:w="1667" w:type="dxa"/>
            <w:shd w:val="clear" w:color="auto" w:fill="FFFFFF"/>
            <w:vAlign w:val="center"/>
          </w:tcPr>
          <w:p w:rsidR="007F5C95" w:rsidRPr="00034CE6" w:rsidRDefault="007F5C95" w:rsidP="002E675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034CE6">
              <w:rPr>
                <w:rStyle w:val="Bodytext211pt"/>
                <w:rFonts w:ascii="Sylfaen" w:hAnsi="Sylfaen"/>
                <w:sz w:val="24"/>
                <w:szCs w:val="24"/>
              </w:rPr>
              <w:t>решение</w:t>
            </w:r>
            <w:r w:rsidRPr="00034CE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034CE6">
              <w:rPr>
                <w:rStyle w:val="Bodytext211pt"/>
                <w:rFonts w:ascii="Sylfaen" w:hAnsi="Sylfaen"/>
                <w:sz w:val="24"/>
                <w:szCs w:val="24"/>
              </w:rPr>
              <w:t>Комиссии</w:t>
            </w:r>
          </w:p>
        </w:tc>
        <w:tc>
          <w:tcPr>
            <w:tcW w:w="2113" w:type="dxa"/>
            <w:shd w:val="clear" w:color="auto" w:fill="FFFFFF"/>
            <w:vAlign w:val="center"/>
          </w:tcPr>
          <w:p w:rsidR="007F5C95" w:rsidRPr="00034CE6" w:rsidRDefault="007F5C95" w:rsidP="002E675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034CE6">
              <w:rPr>
                <w:rStyle w:val="Bodytext211pt"/>
                <w:rFonts w:ascii="Sylfaen" w:hAnsi="Sylfaen"/>
                <w:sz w:val="24"/>
                <w:szCs w:val="24"/>
              </w:rPr>
              <w:t>Республика</w:t>
            </w:r>
            <w:r w:rsidRPr="00034CE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034CE6">
              <w:rPr>
                <w:rStyle w:val="Bodytext211pt"/>
                <w:rFonts w:ascii="Sylfaen" w:hAnsi="Sylfaen"/>
                <w:sz w:val="24"/>
                <w:szCs w:val="24"/>
              </w:rPr>
              <w:t>Казахстан</w:t>
            </w:r>
          </w:p>
        </w:tc>
      </w:tr>
      <w:tr w:rsidR="007F5C95" w:rsidRPr="00034CE6" w:rsidTr="007F5C95">
        <w:trPr>
          <w:trHeight w:val="436"/>
          <w:jc w:val="center"/>
        </w:trPr>
        <w:tc>
          <w:tcPr>
            <w:tcW w:w="10926" w:type="dxa"/>
            <w:shd w:val="clear" w:color="auto" w:fill="FFFFFF"/>
            <w:vAlign w:val="center"/>
          </w:tcPr>
          <w:p w:rsidR="007F5C95" w:rsidRPr="00034CE6" w:rsidRDefault="007F5C95" w:rsidP="002E6755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/>
              </w:rPr>
            </w:pPr>
            <w:r w:rsidRPr="00034CE6">
              <w:rPr>
                <w:rStyle w:val="Bodytext211pt"/>
                <w:rFonts w:ascii="Sylfaen" w:hAnsi="Sylfaen"/>
                <w:sz w:val="24"/>
                <w:szCs w:val="24"/>
              </w:rPr>
              <w:t>13. Проект решения Комиссии о руководстве по определению возможности использования лекарственной формы в педиатрической практике или на ограниченной части педиатрической популяции</w:t>
            </w:r>
          </w:p>
        </w:tc>
        <w:tc>
          <w:tcPr>
            <w:tcW w:w="1667" w:type="dxa"/>
            <w:shd w:val="clear" w:color="auto" w:fill="FFFFFF"/>
          </w:tcPr>
          <w:p w:rsidR="007F5C95" w:rsidRPr="00034CE6" w:rsidRDefault="007F5C95" w:rsidP="002E675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034CE6">
              <w:rPr>
                <w:rStyle w:val="Bodytext211pt"/>
                <w:rFonts w:ascii="Sylfaen" w:hAnsi="Sylfaen"/>
                <w:sz w:val="24"/>
                <w:szCs w:val="24"/>
              </w:rPr>
              <w:t>решение</w:t>
            </w:r>
            <w:r w:rsidRPr="00034CE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034CE6">
              <w:rPr>
                <w:rStyle w:val="Bodytext211pt"/>
                <w:rFonts w:ascii="Sylfaen" w:hAnsi="Sylfaen"/>
                <w:sz w:val="24"/>
                <w:szCs w:val="24"/>
              </w:rPr>
              <w:t>Комиссии</w:t>
            </w:r>
          </w:p>
        </w:tc>
        <w:tc>
          <w:tcPr>
            <w:tcW w:w="2113" w:type="dxa"/>
            <w:shd w:val="clear" w:color="auto" w:fill="FFFFFF"/>
          </w:tcPr>
          <w:p w:rsidR="007F5C95" w:rsidRPr="00034CE6" w:rsidRDefault="007F5C95" w:rsidP="002E675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034CE6">
              <w:rPr>
                <w:rStyle w:val="Bodytext211pt"/>
                <w:rFonts w:ascii="Sylfaen" w:hAnsi="Sylfaen"/>
                <w:sz w:val="24"/>
                <w:szCs w:val="24"/>
              </w:rPr>
              <w:t>Республика</w:t>
            </w:r>
            <w:r w:rsidRPr="00034CE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034CE6">
              <w:rPr>
                <w:rStyle w:val="Bodytext211pt"/>
                <w:rFonts w:ascii="Sylfaen" w:hAnsi="Sylfaen"/>
                <w:sz w:val="24"/>
                <w:szCs w:val="24"/>
              </w:rPr>
              <w:t>Казахстан</w:t>
            </w:r>
          </w:p>
        </w:tc>
      </w:tr>
      <w:tr w:rsidR="007F5C95" w:rsidRPr="00034CE6" w:rsidTr="007F5C95">
        <w:trPr>
          <w:trHeight w:val="436"/>
          <w:jc w:val="center"/>
        </w:trPr>
        <w:tc>
          <w:tcPr>
            <w:tcW w:w="10926" w:type="dxa"/>
            <w:shd w:val="clear" w:color="auto" w:fill="FFFFFF"/>
            <w:vAlign w:val="center"/>
          </w:tcPr>
          <w:p w:rsidR="007F5C95" w:rsidRPr="00034CE6" w:rsidRDefault="007F5C95" w:rsidP="002E6755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/>
              </w:rPr>
            </w:pPr>
            <w:r w:rsidRPr="00034CE6">
              <w:rPr>
                <w:rStyle w:val="Bodytext211pt"/>
                <w:rFonts w:ascii="Sylfaen" w:hAnsi="Sylfaen"/>
                <w:sz w:val="24"/>
                <w:szCs w:val="24"/>
              </w:rPr>
              <w:t xml:space="preserve">14. Проект решения Комиссии о руководствах по фармакокинетическому и клиническому изучению биоэквивалентности лекарственных препаратов с модифицированным высвобождением, </w:t>
            </w:r>
            <w:r w:rsidRPr="00034CE6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биоэквивалентности липосомальных препаратов, биоэквивалентности кортикостероидов для местного применения в дерматологии</w:t>
            </w:r>
          </w:p>
        </w:tc>
        <w:tc>
          <w:tcPr>
            <w:tcW w:w="1667" w:type="dxa"/>
            <w:shd w:val="clear" w:color="auto" w:fill="FFFFFF"/>
          </w:tcPr>
          <w:p w:rsidR="007F5C95" w:rsidRPr="00034CE6" w:rsidRDefault="007F5C95" w:rsidP="002E675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034CE6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решение</w:t>
            </w:r>
            <w:r w:rsidRPr="00034CE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034CE6">
              <w:rPr>
                <w:rStyle w:val="Bodytext211pt"/>
                <w:rFonts w:ascii="Sylfaen" w:hAnsi="Sylfaen"/>
                <w:sz w:val="24"/>
                <w:szCs w:val="24"/>
              </w:rPr>
              <w:t>Комиссии</w:t>
            </w:r>
          </w:p>
        </w:tc>
        <w:tc>
          <w:tcPr>
            <w:tcW w:w="2113" w:type="dxa"/>
            <w:shd w:val="clear" w:color="auto" w:fill="FFFFFF"/>
          </w:tcPr>
          <w:p w:rsidR="007F5C95" w:rsidRPr="00034CE6" w:rsidRDefault="007F5C95" w:rsidP="002E675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034CE6">
              <w:rPr>
                <w:rStyle w:val="Bodytext211pt"/>
                <w:rFonts w:ascii="Sylfaen" w:hAnsi="Sylfaen"/>
                <w:sz w:val="24"/>
                <w:szCs w:val="24"/>
              </w:rPr>
              <w:t>Республика</w:t>
            </w:r>
            <w:r w:rsidRPr="00034CE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034CE6">
              <w:rPr>
                <w:rStyle w:val="Bodytext211pt"/>
                <w:rFonts w:ascii="Sylfaen" w:hAnsi="Sylfaen"/>
                <w:sz w:val="24"/>
                <w:szCs w:val="24"/>
              </w:rPr>
              <w:t>Беларусь</w:t>
            </w:r>
          </w:p>
        </w:tc>
      </w:tr>
      <w:tr w:rsidR="000456F0" w:rsidRPr="00034CE6" w:rsidTr="00CB08E6">
        <w:trPr>
          <w:trHeight w:val="436"/>
          <w:jc w:val="center"/>
        </w:trPr>
        <w:tc>
          <w:tcPr>
            <w:tcW w:w="10926" w:type="dxa"/>
            <w:shd w:val="clear" w:color="auto" w:fill="FFFFFF"/>
            <w:vAlign w:val="bottom"/>
          </w:tcPr>
          <w:p w:rsidR="000456F0" w:rsidRPr="00034CE6" w:rsidRDefault="000456F0" w:rsidP="002E6755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/>
              </w:rPr>
            </w:pPr>
            <w:r w:rsidRPr="00034CE6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15. Проект решения Комиссии о руководстве по доклиническим исследованиям безопасности в целях проведения клинических исследований и регистрации лекарственных препаратов</w:t>
            </w:r>
          </w:p>
        </w:tc>
        <w:tc>
          <w:tcPr>
            <w:tcW w:w="1667" w:type="dxa"/>
            <w:shd w:val="clear" w:color="auto" w:fill="FFFFFF"/>
            <w:vAlign w:val="center"/>
          </w:tcPr>
          <w:p w:rsidR="000456F0" w:rsidRPr="00034CE6" w:rsidRDefault="000456F0" w:rsidP="002E675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034CE6">
              <w:rPr>
                <w:rStyle w:val="Bodytext211pt"/>
                <w:rFonts w:ascii="Sylfaen" w:hAnsi="Sylfaen"/>
                <w:sz w:val="24"/>
                <w:szCs w:val="24"/>
              </w:rPr>
              <w:t>решение</w:t>
            </w:r>
            <w:r w:rsidRPr="00034CE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034CE6">
              <w:rPr>
                <w:rStyle w:val="Bodytext211pt"/>
                <w:rFonts w:ascii="Sylfaen" w:hAnsi="Sylfaen"/>
                <w:sz w:val="24"/>
                <w:szCs w:val="24"/>
              </w:rPr>
              <w:t>Комиссии</w:t>
            </w:r>
          </w:p>
        </w:tc>
        <w:tc>
          <w:tcPr>
            <w:tcW w:w="2113" w:type="dxa"/>
            <w:shd w:val="clear" w:color="auto" w:fill="FFFFFF"/>
            <w:vAlign w:val="center"/>
          </w:tcPr>
          <w:p w:rsidR="000456F0" w:rsidRPr="00034CE6" w:rsidRDefault="000456F0" w:rsidP="002E675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034CE6">
              <w:rPr>
                <w:rStyle w:val="Bodytext211pt"/>
                <w:rFonts w:ascii="Sylfaen" w:hAnsi="Sylfaen"/>
                <w:sz w:val="24"/>
                <w:szCs w:val="24"/>
              </w:rPr>
              <w:t>Российская</w:t>
            </w:r>
            <w:r w:rsidRPr="00034CE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034CE6">
              <w:rPr>
                <w:rStyle w:val="Bodytext211pt"/>
                <w:rFonts w:ascii="Sylfaen" w:hAnsi="Sylfaen"/>
                <w:sz w:val="24"/>
                <w:szCs w:val="24"/>
              </w:rPr>
              <w:t>Федерация</w:t>
            </w:r>
          </w:p>
        </w:tc>
      </w:tr>
      <w:tr w:rsidR="000456F0" w:rsidRPr="00034CE6" w:rsidTr="00CB08E6">
        <w:trPr>
          <w:trHeight w:val="436"/>
          <w:jc w:val="center"/>
        </w:trPr>
        <w:tc>
          <w:tcPr>
            <w:tcW w:w="10926" w:type="dxa"/>
            <w:shd w:val="clear" w:color="auto" w:fill="FFFFFF"/>
            <w:vAlign w:val="center"/>
          </w:tcPr>
          <w:p w:rsidR="000456F0" w:rsidRPr="00034CE6" w:rsidRDefault="000456F0" w:rsidP="002E6755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/>
              </w:rPr>
            </w:pPr>
            <w:r w:rsidRPr="00034CE6">
              <w:rPr>
                <w:rStyle w:val="Bodytext211pt"/>
                <w:rFonts w:ascii="Sylfaen" w:hAnsi="Sylfaen"/>
                <w:sz w:val="24"/>
                <w:szCs w:val="24"/>
              </w:rPr>
              <w:t>16. Проект решения Комиссии о руководстве по подбору дозы лекарственных препаратов</w:t>
            </w:r>
          </w:p>
        </w:tc>
        <w:tc>
          <w:tcPr>
            <w:tcW w:w="1667" w:type="dxa"/>
            <w:shd w:val="clear" w:color="auto" w:fill="FFFFFF"/>
            <w:vAlign w:val="center"/>
          </w:tcPr>
          <w:p w:rsidR="000456F0" w:rsidRPr="00034CE6" w:rsidRDefault="000456F0" w:rsidP="002E675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034CE6">
              <w:rPr>
                <w:rStyle w:val="Bodytext211pt"/>
                <w:rFonts w:ascii="Sylfaen" w:hAnsi="Sylfaen"/>
                <w:sz w:val="24"/>
                <w:szCs w:val="24"/>
              </w:rPr>
              <w:t>решение</w:t>
            </w:r>
            <w:r w:rsidRPr="00034CE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034CE6">
              <w:rPr>
                <w:rStyle w:val="Bodytext211pt"/>
                <w:rFonts w:ascii="Sylfaen" w:hAnsi="Sylfaen"/>
                <w:sz w:val="24"/>
                <w:szCs w:val="24"/>
              </w:rPr>
              <w:t>Комиссии</w:t>
            </w:r>
          </w:p>
        </w:tc>
        <w:tc>
          <w:tcPr>
            <w:tcW w:w="2113" w:type="dxa"/>
            <w:shd w:val="clear" w:color="auto" w:fill="FFFFFF"/>
            <w:vAlign w:val="center"/>
          </w:tcPr>
          <w:p w:rsidR="000456F0" w:rsidRPr="00034CE6" w:rsidRDefault="000456F0" w:rsidP="002E675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034CE6">
              <w:rPr>
                <w:rStyle w:val="Bodytext211pt"/>
                <w:rFonts w:ascii="Sylfaen" w:hAnsi="Sylfaen"/>
                <w:sz w:val="24"/>
                <w:szCs w:val="24"/>
              </w:rPr>
              <w:t>Российская</w:t>
            </w:r>
            <w:r w:rsidRPr="00034CE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034CE6">
              <w:rPr>
                <w:rStyle w:val="Bodytext211pt"/>
                <w:rFonts w:ascii="Sylfaen" w:hAnsi="Sylfaen"/>
                <w:sz w:val="24"/>
                <w:szCs w:val="24"/>
              </w:rPr>
              <w:t>Федерация</w:t>
            </w:r>
          </w:p>
        </w:tc>
      </w:tr>
      <w:tr w:rsidR="000456F0" w:rsidRPr="00034CE6" w:rsidTr="00CB08E6">
        <w:trPr>
          <w:trHeight w:val="436"/>
          <w:jc w:val="center"/>
        </w:trPr>
        <w:tc>
          <w:tcPr>
            <w:tcW w:w="10926" w:type="dxa"/>
            <w:shd w:val="clear" w:color="auto" w:fill="FFFFFF"/>
          </w:tcPr>
          <w:p w:rsidR="000456F0" w:rsidRPr="00034CE6" w:rsidRDefault="000456F0" w:rsidP="002E6755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/>
              </w:rPr>
            </w:pPr>
            <w:r w:rsidRPr="00034CE6">
              <w:rPr>
                <w:rStyle w:val="Bodytext211pt"/>
                <w:rFonts w:ascii="Sylfaen" w:hAnsi="Sylfaen"/>
                <w:sz w:val="24"/>
                <w:szCs w:val="24"/>
              </w:rPr>
              <w:t>17. Проект решения Комиссии о руководстве по клиническому изучению лекарственных препаратов в детской популяции</w:t>
            </w:r>
          </w:p>
        </w:tc>
        <w:tc>
          <w:tcPr>
            <w:tcW w:w="1667" w:type="dxa"/>
            <w:shd w:val="clear" w:color="auto" w:fill="FFFFFF"/>
          </w:tcPr>
          <w:p w:rsidR="000456F0" w:rsidRPr="00034CE6" w:rsidRDefault="000456F0" w:rsidP="002E675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034CE6">
              <w:rPr>
                <w:rStyle w:val="Bodytext211pt"/>
                <w:rFonts w:ascii="Sylfaen" w:hAnsi="Sylfaen"/>
                <w:sz w:val="24"/>
                <w:szCs w:val="24"/>
              </w:rPr>
              <w:t>решение</w:t>
            </w:r>
            <w:r w:rsidRPr="00034CE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034CE6">
              <w:rPr>
                <w:rStyle w:val="Bodytext211pt"/>
                <w:rFonts w:ascii="Sylfaen" w:hAnsi="Sylfaen"/>
                <w:sz w:val="24"/>
                <w:szCs w:val="24"/>
              </w:rPr>
              <w:t>Комиссии</w:t>
            </w:r>
          </w:p>
        </w:tc>
        <w:tc>
          <w:tcPr>
            <w:tcW w:w="2113" w:type="dxa"/>
            <w:shd w:val="clear" w:color="auto" w:fill="FFFFFF"/>
          </w:tcPr>
          <w:p w:rsidR="000456F0" w:rsidRPr="00034CE6" w:rsidRDefault="000456F0" w:rsidP="002E675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034CE6">
              <w:rPr>
                <w:rStyle w:val="Bodytext211pt"/>
                <w:rFonts w:ascii="Sylfaen" w:hAnsi="Sylfaen"/>
                <w:sz w:val="24"/>
                <w:szCs w:val="24"/>
              </w:rPr>
              <w:t>Республика</w:t>
            </w:r>
            <w:r w:rsidRPr="00034CE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034CE6">
              <w:rPr>
                <w:rStyle w:val="Bodytext211pt"/>
                <w:rFonts w:ascii="Sylfaen" w:hAnsi="Sylfaen"/>
                <w:sz w:val="24"/>
                <w:szCs w:val="24"/>
              </w:rPr>
              <w:t>Казахстан</w:t>
            </w:r>
          </w:p>
        </w:tc>
      </w:tr>
      <w:tr w:rsidR="000456F0" w:rsidRPr="00034CE6" w:rsidTr="00CB08E6">
        <w:trPr>
          <w:trHeight w:val="436"/>
          <w:jc w:val="center"/>
        </w:trPr>
        <w:tc>
          <w:tcPr>
            <w:tcW w:w="10926" w:type="dxa"/>
            <w:shd w:val="clear" w:color="auto" w:fill="FFFFFF"/>
            <w:vAlign w:val="center"/>
          </w:tcPr>
          <w:p w:rsidR="000456F0" w:rsidRPr="00034CE6" w:rsidRDefault="000456F0" w:rsidP="002E6755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/>
              </w:rPr>
            </w:pPr>
            <w:r w:rsidRPr="00034CE6">
              <w:rPr>
                <w:rStyle w:val="Bodytext211pt"/>
                <w:rFonts w:ascii="Sylfaen" w:hAnsi="Sylfaen"/>
                <w:sz w:val="24"/>
                <w:szCs w:val="24"/>
              </w:rPr>
              <w:t>18. Проект решения Комиссии о правилах проведения инспектирования на соответствие требованиям Правил надлежащей клинической практики Евразийского экономического союза</w:t>
            </w:r>
          </w:p>
        </w:tc>
        <w:tc>
          <w:tcPr>
            <w:tcW w:w="1667" w:type="dxa"/>
            <w:shd w:val="clear" w:color="auto" w:fill="FFFFFF"/>
            <w:vAlign w:val="center"/>
          </w:tcPr>
          <w:p w:rsidR="000456F0" w:rsidRPr="00034CE6" w:rsidRDefault="000456F0" w:rsidP="002E675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034CE6">
              <w:rPr>
                <w:rStyle w:val="Bodytext211pt"/>
                <w:rFonts w:ascii="Sylfaen" w:hAnsi="Sylfaen"/>
                <w:sz w:val="24"/>
                <w:szCs w:val="24"/>
              </w:rPr>
              <w:t>решение</w:t>
            </w:r>
            <w:r w:rsidRPr="00034CE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034CE6">
              <w:rPr>
                <w:rStyle w:val="Bodytext211pt"/>
                <w:rFonts w:ascii="Sylfaen" w:hAnsi="Sylfaen"/>
                <w:sz w:val="24"/>
                <w:szCs w:val="24"/>
              </w:rPr>
              <w:t>Комиссии</w:t>
            </w:r>
          </w:p>
        </w:tc>
        <w:tc>
          <w:tcPr>
            <w:tcW w:w="2113" w:type="dxa"/>
            <w:shd w:val="clear" w:color="auto" w:fill="FFFFFF"/>
            <w:vAlign w:val="center"/>
          </w:tcPr>
          <w:p w:rsidR="000456F0" w:rsidRPr="00034CE6" w:rsidRDefault="000456F0" w:rsidP="002E675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034CE6">
              <w:rPr>
                <w:rStyle w:val="Bodytext211pt"/>
                <w:rFonts w:ascii="Sylfaen" w:hAnsi="Sylfaen"/>
                <w:sz w:val="24"/>
                <w:szCs w:val="24"/>
              </w:rPr>
              <w:t>Республика</w:t>
            </w:r>
            <w:r w:rsidRPr="00034CE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034CE6">
              <w:rPr>
                <w:rStyle w:val="Bodytext211pt"/>
                <w:rFonts w:ascii="Sylfaen" w:hAnsi="Sylfaen"/>
                <w:sz w:val="24"/>
                <w:szCs w:val="24"/>
              </w:rPr>
              <w:t>Казахстан</w:t>
            </w:r>
          </w:p>
        </w:tc>
      </w:tr>
      <w:tr w:rsidR="000456F0" w:rsidRPr="00034CE6" w:rsidTr="00CB08E6">
        <w:trPr>
          <w:trHeight w:val="436"/>
          <w:jc w:val="center"/>
        </w:trPr>
        <w:tc>
          <w:tcPr>
            <w:tcW w:w="10926" w:type="dxa"/>
            <w:shd w:val="clear" w:color="auto" w:fill="FFFFFF"/>
            <w:vAlign w:val="center"/>
          </w:tcPr>
          <w:p w:rsidR="000456F0" w:rsidRPr="00034CE6" w:rsidRDefault="000456F0" w:rsidP="002E6755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/>
              </w:rPr>
            </w:pPr>
            <w:r w:rsidRPr="00034CE6">
              <w:rPr>
                <w:rStyle w:val="Bodytext211pt"/>
                <w:rFonts w:ascii="Sylfaen" w:hAnsi="Sylfaen"/>
                <w:sz w:val="24"/>
                <w:szCs w:val="24"/>
              </w:rPr>
              <w:t>19. Проект решения Комиссии о правилах проведения инспектирования на соответствие требованиям Правил надлежащей практики фармаконадзора Евразийского экономического союза</w:t>
            </w:r>
          </w:p>
        </w:tc>
        <w:tc>
          <w:tcPr>
            <w:tcW w:w="1667" w:type="dxa"/>
            <w:shd w:val="clear" w:color="auto" w:fill="FFFFFF"/>
            <w:vAlign w:val="center"/>
          </w:tcPr>
          <w:p w:rsidR="000456F0" w:rsidRPr="00034CE6" w:rsidRDefault="000456F0" w:rsidP="002E675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034CE6">
              <w:rPr>
                <w:rStyle w:val="Bodytext211pt"/>
                <w:rFonts w:ascii="Sylfaen" w:hAnsi="Sylfaen"/>
                <w:sz w:val="24"/>
                <w:szCs w:val="24"/>
              </w:rPr>
              <w:t>решение</w:t>
            </w:r>
            <w:r w:rsidRPr="00034CE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034CE6">
              <w:rPr>
                <w:rStyle w:val="Bodytext211pt"/>
                <w:rFonts w:ascii="Sylfaen" w:hAnsi="Sylfaen"/>
                <w:sz w:val="24"/>
                <w:szCs w:val="24"/>
              </w:rPr>
              <w:t>Комиссии</w:t>
            </w:r>
          </w:p>
        </w:tc>
        <w:tc>
          <w:tcPr>
            <w:tcW w:w="2113" w:type="dxa"/>
            <w:shd w:val="clear" w:color="auto" w:fill="FFFFFF"/>
            <w:vAlign w:val="center"/>
          </w:tcPr>
          <w:p w:rsidR="000456F0" w:rsidRPr="00034CE6" w:rsidRDefault="000456F0" w:rsidP="002E675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034CE6">
              <w:rPr>
                <w:rStyle w:val="Bodytext211pt"/>
                <w:rFonts w:ascii="Sylfaen" w:hAnsi="Sylfaen"/>
                <w:sz w:val="24"/>
                <w:szCs w:val="24"/>
              </w:rPr>
              <w:t>Республика</w:t>
            </w:r>
            <w:r w:rsidRPr="00034CE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034CE6">
              <w:rPr>
                <w:rStyle w:val="Bodytext211pt"/>
                <w:rFonts w:ascii="Sylfaen" w:hAnsi="Sylfaen"/>
                <w:sz w:val="24"/>
                <w:szCs w:val="24"/>
              </w:rPr>
              <w:t>Беларусь</w:t>
            </w:r>
          </w:p>
        </w:tc>
      </w:tr>
      <w:tr w:rsidR="000456F0" w:rsidRPr="00034CE6" w:rsidTr="00CB08E6">
        <w:trPr>
          <w:trHeight w:val="436"/>
          <w:jc w:val="center"/>
        </w:trPr>
        <w:tc>
          <w:tcPr>
            <w:tcW w:w="10926" w:type="dxa"/>
            <w:shd w:val="clear" w:color="auto" w:fill="FFFFFF"/>
            <w:vAlign w:val="center"/>
          </w:tcPr>
          <w:p w:rsidR="000456F0" w:rsidRPr="00034CE6" w:rsidRDefault="000456F0" w:rsidP="002E6755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/>
              </w:rPr>
            </w:pPr>
            <w:r w:rsidRPr="00034CE6">
              <w:rPr>
                <w:rStyle w:val="Bodytext211pt"/>
                <w:rFonts w:ascii="Sylfaen" w:hAnsi="Sylfaen"/>
                <w:sz w:val="24"/>
                <w:szCs w:val="24"/>
              </w:rPr>
              <w:t>20. Проект решения Комиссии о требованиях по процедуре проведения инспекции системы фармаконадзора держателя регистрационного удостоверения</w:t>
            </w:r>
          </w:p>
        </w:tc>
        <w:tc>
          <w:tcPr>
            <w:tcW w:w="1667" w:type="dxa"/>
            <w:shd w:val="clear" w:color="auto" w:fill="FFFFFF"/>
            <w:vAlign w:val="center"/>
          </w:tcPr>
          <w:p w:rsidR="000456F0" w:rsidRPr="00034CE6" w:rsidRDefault="000456F0" w:rsidP="002E675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034CE6">
              <w:rPr>
                <w:rStyle w:val="Bodytext211pt"/>
                <w:rFonts w:ascii="Sylfaen" w:hAnsi="Sylfaen"/>
                <w:sz w:val="24"/>
                <w:szCs w:val="24"/>
              </w:rPr>
              <w:t>решение</w:t>
            </w:r>
            <w:r w:rsidRPr="00034CE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034CE6">
              <w:rPr>
                <w:rStyle w:val="Bodytext211pt"/>
                <w:rFonts w:ascii="Sylfaen" w:hAnsi="Sylfaen"/>
                <w:sz w:val="24"/>
                <w:szCs w:val="24"/>
              </w:rPr>
              <w:t>Комиссии</w:t>
            </w:r>
          </w:p>
        </w:tc>
        <w:tc>
          <w:tcPr>
            <w:tcW w:w="2113" w:type="dxa"/>
            <w:shd w:val="clear" w:color="auto" w:fill="FFFFFF"/>
            <w:vAlign w:val="center"/>
          </w:tcPr>
          <w:p w:rsidR="000456F0" w:rsidRPr="00034CE6" w:rsidRDefault="000456F0" w:rsidP="002E675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034CE6">
              <w:rPr>
                <w:rStyle w:val="Bodytext211pt"/>
                <w:rFonts w:ascii="Sylfaen" w:hAnsi="Sylfaen"/>
                <w:sz w:val="24"/>
                <w:szCs w:val="24"/>
              </w:rPr>
              <w:t>Республика</w:t>
            </w:r>
            <w:r w:rsidRPr="00034CE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034CE6">
              <w:rPr>
                <w:rStyle w:val="Bodytext211pt"/>
                <w:rFonts w:ascii="Sylfaen" w:hAnsi="Sylfaen"/>
                <w:sz w:val="24"/>
                <w:szCs w:val="24"/>
              </w:rPr>
              <w:t>Беларусь</w:t>
            </w:r>
          </w:p>
        </w:tc>
      </w:tr>
      <w:tr w:rsidR="000456F0" w:rsidRPr="00034CE6" w:rsidTr="00CB08E6">
        <w:trPr>
          <w:trHeight w:val="436"/>
          <w:jc w:val="center"/>
        </w:trPr>
        <w:tc>
          <w:tcPr>
            <w:tcW w:w="10926" w:type="dxa"/>
            <w:shd w:val="clear" w:color="auto" w:fill="FFFFFF"/>
            <w:vAlign w:val="bottom"/>
          </w:tcPr>
          <w:p w:rsidR="000456F0" w:rsidRPr="00034CE6" w:rsidRDefault="000456F0" w:rsidP="002E6755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/>
              </w:rPr>
            </w:pPr>
            <w:r w:rsidRPr="00034CE6">
              <w:rPr>
                <w:rStyle w:val="Bodytext211pt"/>
                <w:rFonts w:ascii="Sylfaen" w:hAnsi="Sylfaen"/>
                <w:sz w:val="24"/>
                <w:szCs w:val="24"/>
              </w:rPr>
              <w:t>21. Проект решения Комиссии о критериях по включению в одно регистрационное удостоверение нескольких модификаций медицинского изделия, относящихся к одному виду медицинского изделия в соответствии с применяемой в Евразийском экономическом союзе номенклатурой медицинских изделий</w:t>
            </w:r>
          </w:p>
        </w:tc>
        <w:tc>
          <w:tcPr>
            <w:tcW w:w="1667" w:type="dxa"/>
            <w:shd w:val="clear" w:color="auto" w:fill="FFFFFF"/>
          </w:tcPr>
          <w:p w:rsidR="000456F0" w:rsidRPr="00034CE6" w:rsidRDefault="000456F0" w:rsidP="002E675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034CE6">
              <w:rPr>
                <w:rStyle w:val="Bodytext211pt"/>
                <w:rFonts w:ascii="Sylfaen" w:hAnsi="Sylfaen"/>
                <w:sz w:val="24"/>
                <w:szCs w:val="24"/>
              </w:rPr>
              <w:t>решение</w:t>
            </w:r>
            <w:r w:rsidRPr="00034CE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034CE6">
              <w:rPr>
                <w:rStyle w:val="Bodytext211pt"/>
                <w:rFonts w:ascii="Sylfaen" w:hAnsi="Sylfaen"/>
                <w:sz w:val="24"/>
                <w:szCs w:val="24"/>
              </w:rPr>
              <w:t>Комиссии</w:t>
            </w:r>
          </w:p>
        </w:tc>
        <w:tc>
          <w:tcPr>
            <w:tcW w:w="2113" w:type="dxa"/>
            <w:shd w:val="clear" w:color="auto" w:fill="FFFFFF"/>
          </w:tcPr>
          <w:p w:rsidR="000456F0" w:rsidRPr="00034CE6" w:rsidRDefault="000456F0" w:rsidP="002E675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034CE6">
              <w:rPr>
                <w:rStyle w:val="Bodytext211pt"/>
                <w:rFonts w:ascii="Sylfaen" w:hAnsi="Sylfaen"/>
                <w:sz w:val="24"/>
                <w:szCs w:val="24"/>
              </w:rPr>
              <w:t>Российская</w:t>
            </w:r>
            <w:r w:rsidRPr="00034CE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034CE6">
              <w:rPr>
                <w:rStyle w:val="Bodytext211pt"/>
                <w:rFonts w:ascii="Sylfaen" w:hAnsi="Sylfaen"/>
                <w:sz w:val="24"/>
                <w:szCs w:val="24"/>
              </w:rPr>
              <w:t>Федерация</w:t>
            </w:r>
          </w:p>
        </w:tc>
      </w:tr>
      <w:tr w:rsidR="000456F0" w:rsidRPr="00034CE6" w:rsidTr="00CB08E6">
        <w:trPr>
          <w:trHeight w:val="436"/>
          <w:jc w:val="center"/>
        </w:trPr>
        <w:tc>
          <w:tcPr>
            <w:tcW w:w="10926" w:type="dxa"/>
            <w:shd w:val="clear" w:color="auto" w:fill="FFFFFF"/>
            <w:vAlign w:val="center"/>
          </w:tcPr>
          <w:p w:rsidR="000456F0" w:rsidRPr="00034CE6" w:rsidRDefault="000456F0" w:rsidP="002E6755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/>
              </w:rPr>
            </w:pPr>
            <w:r w:rsidRPr="00034CE6">
              <w:rPr>
                <w:rStyle w:val="Bodytext211pt"/>
                <w:rFonts w:ascii="Sylfaen" w:hAnsi="Sylfaen"/>
                <w:sz w:val="24"/>
                <w:szCs w:val="24"/>
              </w:rPr>
              <w:t>22. Проект решения Комиссии об отнесении продукции к медицинским изделиям</w:t>
            </w:r>
          </w:p>
        </w:tc>
        <w:tc>
          <w:tcPr>
            <w:tcW w:w="1667" w:type="dxa"/>
            <w:shd w:val="clear" w:color="auto" w:fill="FFFFFF"/>
            <w:vAlign w:val="center"/>
          </w:tcPr>
          <w:p w:rsidR="000456F0" w:rsidRPr="00034CE6" w:rsidRDefault="000456F0" w:rsidP="002E675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034CE6">
              <w:rPr>
                <w:rStyle w:val="Bodytext211pt"/>
                <w:rFonts w:ascii="Sylfaen" w:hAnsi="Sylfaen"/>
                <w:sz w:val="24"/>
                <w:szCs w:val="24"/>
              </w:rPr>
              <w:t>решение</w:t>
            </w:r>
            <w:r w:rsidRPr="00034CE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034CE6">
              <w:rPr>
                <w:rStyle w:val="Bodytext211pt"/>
                <w:rFonts w:ascii="Sylfaen" w:hAnsi="Sylfaen"/>
                <w:sz w:val="24"/>
                <w:szCs w:val="24"/>
              </w:rPr>
              <w:t>Комиссии</w:t>
            </w:r>
          </w:p>
        </w:tc>
        <w:tc>
          <w:tcPr>
            <w:tcW w:w="2113" w:type="dxa"/>
            <w:shd w:val="clear" w:color="auto" w:fill="FFFFFF"/>
            <w:vAlign w:val="center"/>
          </w:tcPr>
          <w:p w:rsidR="000456F0" w:rsidRPr="00034CE6" w:rsidRDefault="000456F0" w:rsidP="002E675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034CE6">
              <w:rPr>
                <w:rStyle w:val="Bodytext211pt"/>
                <w:rFonts w:ascii="Sylfaen" w:hAnsi="Sylfaen"/>
                <w:sz w:val="24"/>
                <w:szCs w:val="24"/>
              </w:rPr>
              <w:t>Российская</w:t>
            </w:r>
            <w:r w:rsidRPr="00034CE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034CE6">
              <w:rPr>
                <w:rStyle w:val="Bodytext211pt"/>
                <w:rFonts w:ascii="Sylfaen" w:hAnsi="Sylfaen"/>
                <w:sz w:val="24"/>
                <w:szCs w:val="24"/>
              </w:rPr>
              <w:t>Федерация</w:t>
            </w:r>
          </w:p>
        </w:tc>
      </w:tr>
      <w:tr w:rsidR="000456F0" w:rsidRPr="00034CE6" w:rsidTr="00CB08E6">
        <w:trPr>
          <w:trHeight w:val="436"/>
          <w:jc w:val="center"/>
        </w:trPr>
        <w:tc>
          <w:tcPr>
            <w:tcW w:w="10926" w:type="dxa"/>
            <w:shd w:val="clear" w:color="auto" w:fill="FFFFFF"/>
            <w:vAlign w:val="bottom"/>
          </w:tcPr>
          <w:p w:rsidR="000456F0" w:rsidRPr="00034CE6" w:rsidRDefault="000456F0" w:rsidP="002E6755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/>
              </w:rPr>
            </w:pPr>
            <w:r w:rsidRPr="00034CE6">
              <w:rPr>
                <w:rStyle w:val="Bodytext211pt"/>
                <w:rFonts w:ascii="Sylfaen" w:hAnsi="Sylfaen"/>
                <w:sz w:val="24"/>
                <w:szCs w:val="24"/>
              </w:rPr>
              <w:t xml:space="preserve">23. Проект решения Комиссии о критериях по разграничению элементов медицинского изделия, являющихся составными частями медицинского изделия, принадлежностей и комплектующих к </w:t>
            </w:r>
            <w:r w:rsidRPr="00034CE6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медицинскому изделию в целях регистрации медицинского изделия</w:t>
            </w:r>
          </w:p>
        </w:tc>
        <w:tc>
          <w:tcPr>
            <w:tcW w:w="1667" w:type="dxa"/>
            <w:shd w:val="clear" w:color="auto" w:fill="FFFFFF"/>
          </w:tcPr>
          <w:p w:rsidR="000456F0" w:rsidRPr="00034CE6" w:rsidRDefault="000456F0" w:rsidP="002E675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034CE6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решение</w:t>
            </w:r>
            <w:r w:rsidRPr="00034CE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034CE6">
              <w:rPr>
                <w:rStyle w:val="Bodytext211pt"/>
                <w:rFonts w:ascii="Sylfaen" w:hAnsi="Sylfaen"/>
                <w:sz w:val="24"/>
                <w:szCs w:val="24"/>
              </w:rPr>
              <w:t>Комиссии</w:t>
            </w:r>
          </w:p>
        </w:tc>
        <w:tc>
          <w:tcPr>
            <w:tcW w:w="2113" w:type="dxa"/>
            <w:shd w:val="clear" w:color="auto" w:fill="FFFFFF"/>
          </w:tcPr>
          <w:p w:rsidR="000456F0" w:rsidRPr="00034CE6" w:rsidRDefault="000456F0" w:rsidP="002E675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034CE6">
              <w:rPr>
                <w:rStyle w:val="Bodytext211pt"/>
                <w:rFonts w:ascii="Sylfaen" w:hAnsi="Sylfaen"/>
                <w:sz w:val="24"/>
                <w:szCs w:val="24"/>
              </w:rPr>
              <w:t>Российская</w:t>
            </w:r>
            <w:r w:rsidRPr="00034CE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034CE6">
              <w:rPr>
                <w:rStyle w:val="Bodytext211pt"/>
                <w:rFonts w:ascii="Sylfaen" w:hAnsi="Sylfaen"/>
                <w:sz w:val="24"/>
                <w:szCs w:val="24"/>
              </w:rPr>
              <w:t>Федерация</w:t>
            </w:r>
          </w:p>
        </w:tc>
      </w:tr>
      <w:tr w:rsidR="000456F0" w:rsidRPr="00034CE6" w:rsidTr="00CB08E6">
        <w:trPr>
          <w:trHeight w:val="436"/>
          <w:jc w:val="center"/>
        </w:trPr>
        <w:tc>
          <w:tcPr>
            <w:tcW w:w="10926" w:type="dxa"/>
            <w:shd w:val="clear" w:color="auto" w:fill="FFFFFF"/>
            <w:vAlign w:val="center"/>
          </w:tcPr>
          <w:p w:rsidR="000456F0" w:rsidRPr="000456F0" w:rsidRDefault="000456F0" w:rsidP="002E6755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/>
              </w:rPr>
            </w:pPr>
            <w:r w:rsidRPr="00034CE6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24. Проект решения Комиссии о требованиях к организациям, имеющим право проводить инспектирование производства медицинских изделий на соответствие требованиям к внедрению, поддержанию и оценке системы менеджмента качества медицинских изделий в зависимости от потенциального риска применения, а также порядок оценки соответствия уполномоченных организаций этим требованиям</w:t>
            </w:r>
          </w:p>
        </w:tc>
        <w:tc>
          <w:tcPr>
            <w:tcW w:w="1667" w:type="dxa"/>
            <w:shd w:val="clear" w:color="auto" w:fill="FFFFFF"/>
            <w:vAlign w:val="center"/>
          </w:tcPr>
          <w:p w:rsidR="000456F0" w:rsidRPr="00034CE6" w:rsidRDefault="000456F0" w:rsidP="002E675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034CE6">
              <w:rPr>
                <w:rStyle w:val="Bodytext211pt"/>
                <w:rFonts w:ascii="Sylfaen" w:hAnsi="Sylfaen"/>
                <w:sz w:val="24"/>
                <w:szCs w:val="24"/>
              </w:rPr>
              <w:t>решение</w:t>
            </w:r>
            <w:r w:rsidRPr="00034CE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034CE6">
              <w:rPr>
                <w:rStyle w:val="Bodytext211pt"/>
                <w:rFonts w:ascii="Sylfaen" w:hAnsi="Sylfaen"/>
                <w:sz w:val="24"/>
                <w:szCs w:val="24"/>
              </w:rPr>
              <w:t>Комиссии</w:t>
            </w:r>
          </w:p>
        </w:tc>
        <w:tc>
          <w:tcPr>
            <w:tcW w:w="2113" w:type="dxa"/>
            <w:shd w:val="clear" w:color="auto" w:fill="FFFFFF"/>
            <w:vAlign w:val="center"/>
          </w:tcPr>
          <w:p w:rsidR="000456F0" w:rsidRPr="00034CE6" w:rsidRDefault="000456F0" w:rsidP="002E675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034CE6">
              <w:rPr>
                <w:rStyle w:val="Bodytext211pt"/>
                <w:rFonts w:ascii="Sylfaen" w:hAnsi="Sylfaen"/>
                <w:sz w:val="24"/>
                <w:szCs w:val="24"/>
              </w:rPr>
              <w:t>Российская</w:t>
            </w:r>
            <w:r w:rsidRPr="00034CE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034CE6">
              <w:rPr>
                <w:rStyle w:val="Bodytext211pt"/>
                <w:rFonts w:ascii="Sylfaen" w:hAnsi="Sylfaen"/>
                <w:sz w:val="24"/>
                <w:szCs w:val="24"/>
              </w:rPr>
              <w:t>Федерация</w:t>
            </w:r>
          </w:p>
        </w:tc>
      </w:tr>
      <w:tr w:rsidR="000456F0" w:rsidRPr="00034CE6" w:rsidTr="004E7797">
        <w:trPr>
          <w:trHeight w:val="436"/>
          <w:jc w:val="center"/>
        </w:trPr>
        <w:tc>
          <w:tcPr>
            <w:tcW w:w="10926" w:type="dxa"/>
            <w:shd w:val="clear" w:color="auto" w:fill="FFFFFF"/>
          </w:tcPr>
          <w:p w:rsidR="000456F0" w:rsidRPr="00034CE6" w:rsidRDefault="000456F0" w:rsidP="002E6755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/>
              </w:rPr>
            </w:pPr>
            <w:r w:rsidRPr="00034CE6">
              <w:rPr>
                <w:rStyle w:val="Bodytext211pt"/>
                <w:rFonts w:ascii="Sylfaen" w:hAnsi="Sylfaen"/>
                <w:sz w:val="24"/>
                <w:szCs w:val="24"/>
              </w:rPr>
              <w:t>25. Проект решения Комиссии о требованиях, предъявляемых к инспекторам, осуществляющим инспектирование производства медицинских изделий на соответствие требованиям к внедрению, поддержанию и оценке системы менеджмента качества медицинских изделий в зависимости от потенциального риска применения, и порядке установления соответствия инспекторов этим требованиям</w:t>
            </w:r>
          </w:p>
        </w:tc>
        <w:tc>
          <w:tcPr>
            <w:tcW w:w="1667" w:type="dxa"/>
            <w:shd w:val="clear" w:color="auto" w:fill="FFFFFF"/>
            <w:vAlign w:val="center"/>
          </w:tcPr>
          <w:p w:rsidR="000456F0" w:rsidRPr="00034CE6" w:rsidRDefault="000456F0" w:rsidP="002E675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034CE6">
              <w:rPr>
                <w:rStyle w:val="Bodytext211pt"/>
                <w:rFonts w:ascii="Sylfaen" w:hAnsi="Sylfaen"/>
                <w:sz w:val="24"/>
                <w:szCs w:val="24"/>
              </w:rPr>
              <w:t>решение</w:t>
            </w:r>
            <w:r w:rsidRPr="00034CE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034CE6">
              <w:rPr>
                <w:rStyle w:val="Bodytext211pt"/>
                <w:rFonts w:ascii="Sylfaen" w:hAnsi="Sylfaen"/>
                <w:sz w:val="24"/>
                <w:szCs w:val="24"/>
              </w:rPr>
              <w:t>Комиссии</w:t>
            </w:r>
          </w:p>
        </w:tc>
        <w:tc>
          <w:tcPr>
            <w:tcW w:w="2113" w:type="dxa"/>
            <w:shd w:val="clear" w:color="auto" w:fill="FFFFFF"/>
            <w:vAlign w:val="center"/>
          </w:tcPr>
          <w:p w:rsidR="000456F0" w:rsidRPr="00034CE6" w:rsidRDefault="000456F0" w:rsidP="002E675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034CE6">
              <w:rPr>
                <w:rStyle w:val="Bodytext211pt"/>
                <w:rFonts w:ascii="Sylfaen" w:hAnsi="Sylfaen"/>
                <w:sz w:val="24"/>
                <w:szCs w:val="24"/>
              </w:rPr>
              <w:t>Российская</w:t>
            </w:r>
            <w:r w:rsidRPr="00034CE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034CE6">
              <w:rPr>
                <w:rStyle w:val="Bodytext211pt"/>
                <w:rFonts w:ascii="Sylfaen" w:hAnsi="Sylfaen"/>
                <w:sz w:val="24"/>
                <w:szCs w:val="24"/>
              </w:rPr>
              <w:t>Федерация</w:t>
            </w:r>
          </w:p>
        </w:tc>
      </w:tr>
    </w:tbl>
    <w:p w:rsidR="00630FEB" w:rsidRPr="00034CE6" w:rsidRDefault="00630FEB" w:rsidP="00034CE6">
      <w:pPr>
        <w:spacing w:after="120"/>
      </w:pPr>
    </w:p>
    <w:p w:rsidR="00650683" w:rsidRPr="00034CE6" w:rsidRDefault="00650683">
      <w:pPr>
        <w:spacing w:after="120"/>
      </w:pPr>
    </w:p>
    <w:sectPr w:rsidR="00650683" w:rsidRPr="00034CE6" w:rsidSect="00034CE6">
      <w:pgSz w:w="16840" w:h="11900" w:orient="landscape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A21" w:rsidRDefault="00C35A21" w:rsidP="00630FEB">
      <w:r>
        <w:separator/>
      </w:r>
    </w:p>
  </w:endnote>
  <w:endnote w:type="continuationSeparator" w:id="0">
    <w:p w:rsidR="00C35A21" w:rsidRDefault="00C35A21" w:rsidP="00630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A21" w:rsidRDefault="00C35A21"/>
  </w:footnote>
  <w:footnote w:type="continuationSeparator" w:id="0">
    <w:p w:rsidR="00C35A21" w:rsidRDefault="00C35A2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279C3"/>
    <w:multiLevelType w:val="multilevel"/>
    <w:tmpl w:val="2CF643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FEB"/>
    <w:rsid w:val="00034CE6"/>
    <w:rsid w:val="000456F0"/>
    <w:rsid w:val="002E1950"/>
    <w:rsid w:val="00325A46"/>
    <w:rsid w:val="00630FEB"/>
    <w:rsid w:val="00650683"/>
    <w:rsid w:val="007F5C95"/>
    <w:rsid w:val="00AE0B27"/>
    <w:rsid w:val="00C3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30FEB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30FEB"/>
    <w:rPr>
      <w:color w:val="0066CC"/>
      <w:u w:val="single"/>
    </w:rPr>
  </w:style>
  <w:style w:type="character" w:customStyle="1" w:styleId="Bodytext5">
    <w:name w:val="Body text (5)_"/>
    <w:basedOn w:val="DefaultParagraphFont"/>
    <w:link w:val="Bodytext50"/>
    <w:rsid w:val="00630F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2">
    <w:name w:val="Heading #1 (2)_"/>
    <w:basedOn w:val="DefaultParagraphFont"/>
    <w:link w:val="Heading120"/>
    <w:rsid w:val="00630F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630F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2Spacing3pt">
    <w:name w:val="Table caption (2) + Spacing 3 pt"/>
    <w:basedOn w:val="Tablecaption2"/>
    <w:rsid w:val="00630F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630F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15pt">
    <w:name w:val="Body text (2) + 15 pt"/>
    <w:basedOn w:val="Bodytext2"/>
    <w:rsid w:val="00630F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4pt">
    <w:name w:val="Body text (2) + 14 pt"/>
    <w:aliases w:val="Bold,Spacing 3 pt,Body text (2) + Tahoma,13 pt,Body text (2) + 13 pt"/>
    <w:basedOn w:val="Bodytext2"/>
    <w:rsid w:val="00630F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6">
    <w:name w:val="Body text (6)_"/>
    <w:basedOn w:val="DefaultParagraphFont"/>
    <w:link w:val="Bodytext60"/>
    <w:rsid w:val="00630F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Picturecaption2">
    <w:name w:val="Picture caption (2)_"/>
    <w:basedOn w:val="DefaultParagraphFont"/>
    <w:link w:val="Picturecaption20"/>
    <w:rsid w:val="00630F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number2">
    <w:name w:val="Heading number #2_"/>
    <w:basedOn w:val="DefaultParagraphFont"/>
    <w:link w:val="Headingnumber20"/>
    <w:rsid w:val="00630F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NotBold">
    <w:name w:val="Heading #2 + Not Bold"/>
    <w:basedOn w:val="DefaultParagraphFont"/>
    <w:rsid w:val="00630F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2">
    <w:name w:val="Heading #2 (2)_"/>
    <w:basedOn w:val="DefaultParagraphFont"/>
    <w:link w:val="Heading220"/>
    <w:rsid w:val="00630F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2Spacing3pt">
    <w:name w:val="Heading #2 (2) + Spacing 3 pt"/>
    <w:basedOn w:val="Heading22"/>
    <w:rsid w:val="00630F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1pt">
    <w:name w:val="Body text (2) + 11 pt"/>
    <w:basedOn w:val="Bodytext2"/>
    <w:rsid w:val="00630F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Bodytext50">
    <w:name w:val="Body text (5)"/>
    <w:basedOn w:val="Normal"/>
    <w:link w:val="Bodytext5"/>
    <w:rsid w:val="00630FEB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20">
    <w:name w:val="Heading #1 (2)"/>
    <w:basedOn w:val="Normal"/>
    <w:link w:val="Heading12"/>
    <w:rsid w:val="00630FEB"/>
    <w:pPr>
      <w:shd w:val="clear" w:color="auto" w:fill="FFFFFF"/>
      <w:spacing w:before="120" w:after="7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630FEB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630FEB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Bodytext60">
    <w:name w:val="Body text (6)"/>
    <w:basedOn w:val="Normal"/>
    <w:link w:val="Bodytext6"/>
    <w:rsid w:val="00630FEB"/>
    <w:pPr>
      <w:shd w:val="clear" w:color="auto" w:fill="FFFFFF"/>
      <w:spacing w:before="48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Picturecaption20">
    <w:name w:val="Picture caption (2)"/>
    <w:basedOn w:val="Normal"/>
    <w:link w:val="Picturecaption2"/>
    <w:rsid w:val="00630FEB"/>
    <w:pPr>
      <w:shd w:val="clear" w:color="auto" w:fill="FFFFFF"/>
      <w:spacing w:before="60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number20">
    <w:name w:val="Heading number #2"/>
    <w:basedOn w:val="Normal"/>
    <w:link w:val="Headingnumber2"/>
    <w:rsid w:val="00630FEB"/>
    <w:pPr>
      <w:shd w:val="clear" w:color="auto" w:fill="FFFFFF"/>
      <w:spacing w:after="2220"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20">
    <w:name w:val="Heading #2 (2)"/>
    <w:basedOn w:val="Normal"/>
    <w:link w:val="Heading22"/>
    <w:rsid w:val="00630FEB"/>
    <w:pPr>
      <w:shd w:val="clear" w:color="auto" w:fill="FFFFFF"/>
      <w:spacing w:before="2220" w:line="320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30FEB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30FEB"/>
    <w:rPr>
      <w:color w:val="0066CC"/>
      <w:u w:val="single"/>
    </w:rPr>
  </w:style>
  <w:style w:type="character" w:customStyle="1" w:styleId="Bodytext5">
    <w:name w:val="Body text (5)_"/>
    <w:basedOn w:val="DefaultParagraphFont"/>
    <w:link w:val="Bodytext50"/>
    <w:rsid w:val="00630F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2">
    <w:name w:val="Heading #1 (2)_"/>
    <w:basedOn w:val="DefaultParagraphFont"/>
    <w:link w:val="Heading120"/>
    <w:rsid w:val="00630F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630F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2Spacing3pt">
    <w:name w:val="Table caption (2) + Spacing 3 pt"/>
    <w:basedOn w:val="Tablecaption2"/>
    <w:rsid w:val="00630F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630F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15pt">
    <w:name w:val="Body text (2) + 15 pt"/>
    <w:basedOn w:val="Bodytext2"/>
    <w:rsid w:val="00630F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4pt">
    <w:name w:val="Body text (2) + 14 pt"/>
    <w:aliases w:val="Bold,Spacing 3 pt,Body text (2) + Tahoma,13 pt,Body text (2) + 13 pt"/>
    <w:basedOn w:val="Bodytext2"/>
    <w:rsid w:val="00630F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6">
    <w:name w:val="Body text (6)_"/>
    <w:basedOn w:val="DefaultParagraphFont"/>
    <w:link w:val="Bodytext60"/>
    <w:rsid w:val="00630F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Picturecaption2">
    <w:name w:val="Picture caption (2)_"/>
    <w:basedOn w:val="DefaultParagraphFont"/>
    <w:link w:val="Picturecaption20"/>
    <w:rsid w:val="00630F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number2">
    <w:name w:val="Heading number #2_"/>
    <w:basedOn w:val="DefaultParagraphFont"/>
    <w:link w:val="Headingnumber20"/>
    <w:rsid w:val="00630F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NotBold">
    <w:name w:val="Heading #2 + Not Bold"/>
    <w:basedOn w:val="DefaultParagraphFont"/>
    <w:rsid w:val="00630F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2">
    <w:name w:val="Heading #2 (2)_"/>
    <w:basedOn w:val="DefaultParagraphFont"/>
    <w:link w:val="Heading220"/>
    <w:rsid w:val="00630F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2Spacing3pt">
    <w:name w:val="Heading #2 (2) + Spacing 3 pt"/>
    <w:basedOn w:val="Heading22"/>
    <w:rsid w:val="00630F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1pt">
    <w:name w:val="Body text (2) + 11 pt"/>
    <w:basedOn w:val="Bodytext2"/>
    <w:rsid w:val="00630F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Bodytext50">
    <w:name w:val="Body text (5)"/>
    <w:basedOn w:val="Normal"/>
    <w:link w:val="Bodytext5"/>
    <w:rsid w:val="00630FEB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20">
    <w:name w:val="Heading #1 (2)"/>
    <w:basedOn w:val="Normal"/>
    <w:link w:val="Heading12"/>
    <w:rsid w:val="00630FEB"/>
    <w:pPr>
      <w:shd w:val="clear" w:color="auto" w:fill="FFFFFF"/>
      <w:spacing w:before="120" w:after="7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630FEB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630FEB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Bodytext60">
    <w:name w:val="Body text (6)"/>
    <w:basedOn w:val="Normal"/>
    <w:link w:val="Bodytext6"/>
    <w:rsid w:val="00630FEB"/>
    <w:pPr>
      <w:shd w:val="clear" w:color="auto" w:fill="FFFFFF"/>
      <w:spacing w:before="48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Picturecaption20">
    <w:name w:val="Picture caption (2)"/>
    <w:basedOn w:val="Normal"/>
    <w:link w:val="Picturecaption2"/>
    <w:rsid w:val="00630FEB"/>
    <w:pPr>
      <w:shd w:val="clear" w:color="auto" w:fill="FFFFFF"/>
      <w:spacing w:before="60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number20">
    <w:name w:val="Heading number #2"/>
    <w:basedOn w:val="Normal"/>
    <w:link w:val="Headingnumber2"/>
    <w:rsid w:val="00630FEB"/>
    <w:pPr>
      <w:shd w:val="clear" w:color="auto" w:fill="FFFFFF"/>
      <w:spacing w:after="2220"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20">
    <w:name w:val="Heading #2 (2)"/>
    <w:basedOn w:val="Normal"/>
    <w:link w:val="Heading22"/>
    <w:rsid w:val="00630FEB"/>
    <w:pPr>
      <w:shd w:val="clear" w:color="auto" w:fill="FFFFFF"/>
      <w:spacing w:before="2220" w:line="320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Vahagn Karamyan</dc:creator>
  <cp:lastModifiedBy>Vahagn Karamyan</cp:lastModifiedBy>
  <cp:revision>2</cp:revision>
  <dcterms:created xsi:type="dcterms:W3CDTF">2018-08-28T06:01:00Z</dcterms:created>
  <dcterms:modified xsi:type="dcterms:W3CDTF">2018-08-28T06:01:00Z</dcterms:modified>
</cp:coreProperties>
</file>