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FB" w:rsidRDefault="00D468FB">
      <w:pPr>
        <w:rPr>
          <w:rFonts w:eastAsia="Times New Roman" w:cs="Times New Roman"/>
        </w:rPr>
      </w:pP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Style w:val="Headerorfooter"/>
          <w:rFonts w:ascii="Sylfaen" w:hAnsi="Sylfaen"/>
          <w:sz w:val="24"/>
          <w:szCs w:val="24"/>
        </w:rPr>
        <w:t xml:space="preserve">ПРИЛОЖЕНИЕ № </w:t>
      </w:r>
      <w:r w:rsidR="00C722B0" w:rsidRPr="00834A7A">
        <w:rPr>
          <w:rFonts w:ascii="Sylfaen" w:hAnsi="Sylfaen"/>
          <w:sz w:val="24"/>
          <w:szCs w:val="24"/>
        </w:rPr>
        <w:fldChar w:fldCharType="begin"/>
      </w:r>
      <w:r w:rsidR="00C722B0" w:rsidRPr="00834A7A">
        <w:rPr>
          <w:rFonts w:ascii="Sylfaen" w:hAnsi="Sylfaen"/>
          <w:sz w:val="24"/>
          <w:szCs w:val="24"/>
        </w:rPr>
        <w:instrText xml:space="preserve"> PAGE \* MERGEFORMAT </w:instrText>
      </w:r>
      <w:r w:rsidR="00C722B0" w:rsidRPr="00834A7A">
        <w:rPr>
          <w:rFonts w:ascii="Sylfaen" w:hAnsi="Sylfaen"/>
          <w:sz w:val="24"/>
          <w:szCs w:val="24"/>
        </w:rPr>
        <w:fldChar w:fldCharType="separate"/>
      </w:r>
      <w:r w:rsidRPr="00834A7A">
        <w:rPr>
          <w:rStyle w:val="Headerorfooter"/>
          <w:rFonts w:ascii="Sylfaen" w:hAnsi="Sylfaen"/>
          <w:sz w:val="24"/>
          <w:szCs w:val="24"/>
        </w:rPr>
        <w:t>10</w:t>
      </w:r>
      <w:r w:rsidR="00C722B0" w:rsidRPr="00834A7A">
        <w:rPr>
          <w:rFonts w:ascii="Sylfaen" w:hAnsi="Sylfaen"/>
          <w:sz w:val="24"/>
          <w:szCs w:val="24"/>
        </w:rPr>
        <w:fldChar w:fldCharType="end"/>
      </w:r>
    </w:p>
    <w:p w:rsidR="00C722B0" w:rsidRPr="00834A7A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к распоряжению Совета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722B0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  <w:r w:rsidRPr="00834A7A">
        <w:rPr>
          <w:rFonts w:ascii="Sylfaen" w:hAnsi="Sylfaen"/>
          <w:sz w:val="24"/>
          <w:szCs w:val="24"/>
        </w:rPr>
        <w:t>от 18 октября 2016 г. № 32</w:t>
      </w:r>
    </w:p>
    <w:p w:rsidR="00D468FB" w:rsidRPr="00D468FB" w:rsidRDefault="00D468FB" w:rsidP="00D468FB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  <w:lang w:val="en-US"/>
        </w:rPr>
      </w:pPr>
    </w:p>
    <w:p w:rsidR="00C722B0" w:rsidRPr="00834A7A" w:rsidRDefault="00D468FB" w:rsidP="00834A7A">
      <w:pPr>
        <w:pStyle w:val="Heading4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0" w:name="bookmark12"/>
      <w:r w:rsidRPr="00834A7A">
        <w:rPr>
          <w:rStyle w:val="Heading4Spacing2pt0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0"/>
    </w:p>
    <w:p w:rsidR="00C722B0" w:rsidRPr="00834A7A" w:rsidRDefault="00D468FB" w:rsidP="00834A7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евразийской технологической платформы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«Технологии пищевой и перерабатывающей промышленности</w:t>
      </w:r>
      <w:r w:rsidR="00834A7A">
        <w:rPr>
          <w:rFonts w:ascii="Sylfaen" w:hAnsi="Sylfaen"/>
          <w:sz w:val="24"/>
          <w:szCs w:val="24"/>
        </w:rPr>
        <w:t xml:space="preserve"> </w:t>
      </w:r>
      <w:r w:rsidRPr="00834A7A">
        <w:rPr>
          <w:rFonts w:ascii="Sylfaen" w:hAnsi="Sylfaen"/>
          <w:sz w:val="24"/>
          <w:szCs w:val="24"/>
        </w:rPr>
        <w:t>агропромышленного комплекса - продукты здорового питания»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Учредители: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ассоциация «Технологическая платформа «Технологии пищевой и перерабатывающей промышленности АПК - продукты здорового питания» (г. Воронеж, Российская Федерация);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акционерное общество «Алматинский технологический университет» (г. Алматы, Республика Казахстан);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учреждение образования «Могилевский государственный университет продовольствия» (г. Могилев, Республика Беларусь).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Цели: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развитие пищевой и перерабатывающей промышленности агропромышленного комплекса государств - членов Евразийского экономического союза (далее - государства-члены);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создание технологического базиса, включающего совокупность аграрно-пищевых технологий, в целях разработки перспективных коммерческих технологий в области сельского хозяйства и перерабатывающей промышленности, а также высокотехнологичной, инновационной и конкурентоспособной продукции агропромышленного комплекса для решения проблем продовольственной безопасности, здорового питания населения и рационального природопользования.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Задачи: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определение приоритетных направлений в научно-технической и инновационной сферах пищевой и перерабатывающей промышленности государств-членов;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налаживание сотрудничества и поддержка совместных инициатив, кооперационных проектов государств-членов по профилю платформы;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определение потребностей реального сектора экономик государств- членов в новых технологиях;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 xml:space="preserve">содействие совершенствованию нормативно-правовой базы государств-членов </w:t>
      </w:r>
      <w:r w:rsidRPr="00834A7A">
        <w:rPr>
          <w:rFonts w:ascii="Sylfaen" w:hAnsi="Sylfaen"/>
          <w:sz w:val="24"/>
          <w:szCs w:val="24"/>
        </w:rPr>
        <w:lastRenderedPageBreak/>
        <w:t>в научно-технической и инновационной сферах;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осуществление мониторинга результатов научно-технического и инновационного сотрудничества организаций государств-членов в агропромышленном комплексе;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совершенствование организационно-экономических механизмов пищевой и перерабатывающей промышленности;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совершенствование образования и развития кадрового потенциала в аграрно-пищевых производствах.</w:t>
      </w:r>
    </w:p>
    <w:p w:rsidR="00C722B0" w:rsidRPr="00834A7A" w:rsidRDefault="00834A7A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D468FB" w:rsidRPr="00834A7A">
        <w:rPr>
          <w:rFonts w:ascii="Sylfaen" w:hAnsi="Sylfaen"/>
          <w:sz w:val="24"/>
          <w:szCs w:val="24"/>
        </w:rPr>
        <w:t>Основные направления деятельности: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высокоэффективные технологии производства сельскохозяйственной продукции;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энергосберегающее оборудование для пищевых и перерабатывающих производств агропромышленного комплекса государств-членов;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формирование единой базы стандартизации и сертификации в области менеджмента качества продукции здорового питания пищевой и перерабатывающей промышленности;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организация и проведение конгрессов, форумов, выставок конференций и деловых туров в соответствии с основными направлениями деятельности платформы;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разработка современного оборудования и актуальных технологий для производства и переработки сельскохозяйственной продукции;</w:t>
      </w:r>
    </w:p>
    <w:p w:rsidR="00C722B0" w:rsidRPr="00834A7A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высокоэффективные технологии переработки сельскохозяйственного сырья и производства высококачественной и безопасной пищевой продукции, в том числе функционального, лечебно-профилактического назначения и продукции для здорового питания;</w:t>
      </w:r>
    </w:p>
    <w:p w:rsidR="00605279" w:rsidRDefault="00D468FB" w:rsidP="0060527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34A7A">
        <w:rPr>
          <w:rFonts w:ascii="Sylfaen" w:hAnsi="Sylfaen"/>
          <w:sz w:val="24"/>
          <w:szCs w:val="24"/>
        </w:rPr>
        <w:t>решение проблем комплексной переработки и хранения сельскохозяйственной продукции.</w:t>
      </w:r>
    </w:p>
    <w:p w:rsidR="00C722B0" w:rsidRPr="00ED7E47" w:rsidRDefault="00C722B0" w:rsidP="00ED7E47">
      <w:pPr>
        <w:rPr>
          <w:lang w:val="en-US"/>
        </w:rPr>
      </w:pPr>
      <w:bookmarkStart w:id="1" w:name="bookmark15"/>
      <w:bookmarkStart w:id="2" w:name="_GoBack"/>
      <w:bookmarkEnd w:id="1"/>
      <w:bookmarkEnd w:id="2"/>
    </w:p>
    <w:sectPr w:rsidR="00C722B0" w:rsidRPr="00ED7E47" w:rsidSect="00834A7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F" w:rsidRDefault="0082307F" w:rsidP="00C722B0">
      <w:r>
        <w:separator/>
      </w:r>
    </w:p>
  </w:endnote>
  <w:endnote w:type="continuationSeparator" w:id="0">
    <w:p w:rsidR="0082307F" w:rsidRDefault="0082307F" w:rsidP="00C7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F" w:rsidRDefault="0082307F"/>
  </w:footnote>
  <w:footnote w:type="continuationSeparator" w:id="0">
    <w:p w:rsidR="0082307F" w:rsidRDefault="008230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B7"/>
    <w:multiLevelType w:val="multilevel"/>
    <w:tmpl w:val="1DE2E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A46AE"/>
    <w:multiLevelType w:val="multilevel"/>
    <w:tmpl w:val="63D8DD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B0171"/>
    <w:multiLevelType w:val="multilevel"/>
    <w:tmpl w:val="08DAD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B2301"/>
    <w:multiLevelType w:val="multilevel"/>
    <w:tmpl w:val="8E303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C6DB2"/>
    <w:multiLevelType w:val="multilevel"/>
    <w:tmpl w:val="4208B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F16D94"/>
    <w:multiLevelType w:val="multilevel"/>
    <w:tmpl w:val="2432D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3D4162"/>
    <w:multiLevelType w:val="multilevel"/>
    <w:tmpl w:val="FF0E4A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8A74AA"/>
    <w:multiLevelType w:val="multilevel"/>
    <w:tmpl w:val="D8AA7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973047"/>
    <w:multiLevelType w:val="multilevel"/>
    <w:tmpl w:val="B4023A2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94E3F"/>
    <w:multiLevelType w:val="multilevel"/>
    <w:tmpl w:val="2C4A6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FC356A"/>
    <w:multiLevelType w:val="multilevel"/>
    <w:tmpl w:val="C9FEC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AE4E8B"/>
    <w:multiLevelType w:val="multilevel"/>
    <w:tmpl w:val="C6261AC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0554F1"/>
    <w:multiLevelType w:val="multilevel"/>
    <w:tmpl w:val="E2B010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7713F0"/>
    <w:multiLevelType w:val="multilevel"/>
    <w:tmpl w:val="243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3807AF"/>
    <w:multiLevelType w:val="multilevel"/>
    <w:tmpl w:val="0D327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82802"/>
    <w:multiLevelType w:val="multilevel"/>
    <w:tmpl w:val="2C46C2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9C6E79"/>
    <w:multiLevelType w:val="multilevel"/>
    <w:tmpl w:val="B5365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975556"/>
    <w:multiLevelType w:val="multilevel"/>
    <w:tmpl w:val="FBFEF6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D317ED"/>
    <w:multiLevelType w:val="multilevel"/>
    <w:tmpl w:val="1A4EA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14"/>
  </w:num>
  <w:num w:numId="8">
    <w:abstractNumId w:val="15"/>
  </w:num>
  <w:num w:numId="9">
    <w:abstractNumId w:val="18"/>
  </w:num>
  <w:num w:numId="10">
    <w:abstractNumId w:val="16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4"/>
  </w:num>
  <w:num w:numId="16">
    <w:abstractNumId w:val="12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B0"/>
    <w:rsid w:val="001228CE"/>
    <w:rsid w:val="004215DB"/>
    <w:rsid w:val="00477AB4"/>
    <w:rsid w:val="005C44C1"/>
    <w:rsid w:val="00605279"/>
    <w:rsid w:val="0082307F"/>
    <w:rsid w:val="00834A7A"/>
    <w:rsid w:val="00C722B0"/>
    <w:rsid w:val="00D468FB"/>
    <w:rsid w:val="00E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2B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2B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2">
    <w:name w:val="Heading #3 (2)_"/>
    <w:basedOn w:val="DefaultParagraphFont"/>
    <w:link w:val="Heading32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icturecaption">
    <w:name w:val="Picture caption_"/>
    <w:basedOn w:val="DefaultParagraphFont"/>
    <w:link w:val="Picturecaption0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Spacing2pt0">
    <w:name w:val="Heading #4 + Spacing 2 pt"/>
    <w:basedOn w:val="Heading4"/>
    <w:rsid w:val="00C72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-1pt">
    <w:name w:val="Body text (2) + Spacing -1 pt"/>
    <w:basedOn w:val="Bodytext2"/>
    <w:rsid w:val="00C72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722B0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20">
    <w:name w:val="Heading #3 (2)"/>
    <w:basedOn w:val="Normal"/>
    <w:link w:val="Heading32"/>
    <w:rsid w:val="00C722B0"/>
    <w:pPr>
      <w:shd w:val="clear" w:color="auto" w:fill="FFFFFF"/>
      <w:spacing w:before="120" w:after="7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722B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722B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40">
    <w:name w:val="Heading #4"/>
    <w:basedOn w:val="Normal"/>
    <w:link w:val="Heading4"/>
    <w:rsid w:val="00C722B0"/>
    <w:pPr>
      <w:shd w:val="clear" w:color="auto" w:fill="FFFFFF"/>
      <w:spacing w:before="300" w:after="480"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icturecaption0">
    <w:name w:val="Picture caption"/>
    <w:basedOn w:val="Normal"/>
    <w:link w:val="Picturecaption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C72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0">
    <w:name w:val="Table of contents"/>
    <w:basedOn w:val="Normal"/>
    <w:link w:val="Tableofcontents"/>
    <w:rsid w:val="00C722B0"/>
    <w:pPr>
      <w:shd w:val="clear" w:color="auto" w:fill="FFFFFF"/>
      <w:spacing w:line="518" w:lineRule="exact"/>
      <w:ind w:firstLine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TimesNewRoman">
    <w:name w:val="Body text (2) + Times New Roman"/>
    <w:aliases w:val="15 pt,Bold,Scale 100%,Body text (2) + Sylfaen,14 pt,Body text (2) + Arial Unicode MS,10.5 pt"/>
    <w:basedOn w:val="Bodytext2"/>
    <w:rsid w:val="0083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2017-11-07T06:43:00Z</dcterms:created>
  <dcterms:modified xsi:type="dcterms:W3CDTF">2017-11-07T06:43:00Z</dcterms:modified>
</cp:coreProperties>
</file>