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ПРИЛОЖЕНИЕ № 2</w:t>
      </w:r>
    </w:p>
    <w:p w:rsidR="003F3CE9" w:rsidRPr="00EB446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 Решению Коллегии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Евразийской экономической комиссии</w:t>
      </w:r>
    </w:p>
    <w:p w:rsidR="00866BF8" w:rsidRPr="00EB446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от 18 августа 2017 г. № 98</w:t>
      </w:r>
    </w:p>
    <w:p w:rsidR="003F3CE9" w:rsidRPr="00EB4464" w:rsidRDefault="003F3CE9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866BF8" w:rsidRPr="00537094" w:rsidRDefault="00537094" w:rsidP="003F3CE9">
      <w:pPr>
        <w:pStyle w:val="Heading20"/>
        <w:shd w:val="clear" w:color="auto" w:fill="auto"/>
        <w:spacing w:line="240" w:lineRule="auto"/>
        <w:ind w:left="567" w:right="568"/>
        <w:rPr>
          <w:rFonts w:ascii="Sylfaen" w:hAnsi="Sylfaen" w:cs="Sylfaen"/>
          <w:sz w:val="24"/>
        </w:rPr>
      </w:pPr>
      <w:r w:rsidRPr="00537094">
        <w:rPr>
          <w:rStyle w:val="Heading2Spacing2pt"/>
          <w:rFonts w:ascii="Sylfaen" w:hAnsi="Sylfaen" w:cs="Sylfaen"/>
          <w:b/>
          <w:bCs/>
          <w:spacing w:val="0"/>
          <w:sz w:val="24"/>
        </w:rPr>
        <w:t>ПОЗИЦИИ,</w:t>
      </w:r>
    </w:p>
    <w:p w:rsidR="00866BF8" w:rsidRPr="00EB4464" w:rsidRDefault="00537094" w:rsidP="003F3CE9">
      <w:pPr>
        <w:pStyle w:val="Bodytext30"/>
        <w:shd w:val="clear" w:color="auto" w:fill="auto"/>
        <w:spacing w:after="120" w:line="240" w:lineRule="auto"/>
        <w:ind w:left="567" w:right="568" w:firstLine="0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3F3CE9" w:rsidRPr="00EB4464" w:rsidRDefault="003F3CE9" w:rsidP="003F3CE9">
      <w:pPr>
        <w:pStyle w:val="Bodytext30"/>
        <w:shd w:val="clear" w:color="auto" w:fill="auto"/>
        <w:spacing w:after="120" w:line="240" w:lineRule="auto"/>
        <w:ind w:left="567" w:right="568" w:firstLine="0"/>
        <w:rPr>
          <w:rFonts w:ascii="Sylfaen" w:hAnsi="Sylfaen" w:cs="Sylfaen"/>
          <w:sz w:val="24"/>
        </w:rPr>
      </w:pPr>
    </w:p>
    <w:tbl>
      <w:tblPr>
        <w:tblOverlap w:val="never"/>
        <w:tblW w:w="9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6509"/>
        <w:gridCol w:w="8"/>
        <w:gridCol w:w="963"/>
        <w:gridCol w:w="9"/>
      </w:tblGrid>
      <w:tr w:rsidR="00866BF8" w:rsidRPr="00537094" w:rsidTr="003F3CE9"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Код</w:t>
            </w:r>
          </w:p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тнвэд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Доп.</w:t>
            </w:r>
          </w:p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ед.</w:t>
            </w:r>
          </w:p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изм.</w:t>
            </w:r>
          </w:p>
        </w:tc>
      </w:tr>
      <w:tr w:rsidR="00866BF8" w:rsidRPr="00537094" w:rsidTr="003F3CE9"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 для велосипедов: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4011 50 000 1</w:t>
            </w: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4011 50 000 9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прочие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</w:t>
            </w:r>
          </w:p>
        </w:tc>
        <w:tc>
          <w:tcPr>
            <w:tcW w:w="6517" w:type="dxa"/>
            <w:gridSpan w:val="2"/>
            <w:shd w:val="clear" w:color="auto" w:fill="FFFFFF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 для велосипедов: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4013 20 000 1</w:t>
            </w:r>
          </w:p>
        </w:tc>
        <w:tc>
          <w:tcPr>
            <w:tcW w:w="6517" w:type="dxa"/>
            <w:gridSpan w:val="2"/>
            <w:shd w:val="clear" w:color="auto" w:fill="FFFFFF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4013 20 000 9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прочие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</w:t>
            </w: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используемые для велосипедов и мотоциклов: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7315 11 100 1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7315 11 100 9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</w:t>
            </w:r>
          </w:p>
        </w:tc>
        <w:tc>
          <w:tcPr>
            <w:tcW w:w="6517" w:type="dxa"/>
            <w:gridSpan w:val="2"/>
            <w:shd w:val="clear" w:color="auto" w:fill="FFFFFF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рамы: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8714 91 100 1</w:t>
            </w:r>
          </w:p>
        </w:tc>
        <w:tc>
          <w:tcPr>
            <w:tcW w:w="6517" w:type="dxa"/>
            <w:gridSpan w:val="2"/>
            <w:shd w:val="clear" w:color="auto" w:fill="FFFFFF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из стали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vMerge w:val="restart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8714 91 100 4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из алюминиевых сплавов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vMerge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8714 91 100 7</w:t>
            </w:r>
          </w:p>
        </w:tc>
        <w:tc>
          <w:tcPr>
            <w:tcW w:w="6517" w:type="dxa"/>
            <w:gridSpan w:val="2"/>
            <w:shd w:val="clear" w:color="auto" w:fill="FFFFFF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8714 91 100 9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</w:t>
            </w: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ступицы, кроме тормозных ступиц свободного хода и втулочных тормозов, цепные звездочки обгонных муфт: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8714 93 000 1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8714 93 000 9</w:t>
            </w:r>
          </w:p>
        </w:tc>
        <w:tc>
          <w:tcPr>
            <w:tcW w:w="6517" w:type="dxa"/>
            <w:gridSpan w:val="2"/>
            <w:shd w:val="clear" w:color="auto" w:fill="FFFFFF"/>
            <w:vAlign w:val="center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8714 94 200</w:t>
            </w: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тормоза:</w:t>
            </w:r>
          </w:p>
        </w:tc>
        <w:tc>
          <w:tcPr>
            <w:tcW w:w="972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lastRenderedPageBreak/>
              <w:t>8714 94 200 1</w:t>
            </w:r>
          </w:p>
        </w:tc>
        <w:tc>
          <w:tcPr>
            <w:tcW w:w="6517" w:type="dxa"/>
            <w:gridSpan w:val="2"/>
            <w:shd w:val="clear" w:color="auto" w:fill="FFFFFF"/>
            <w:vAlign w:val="bottom"/>
          </w:tcPr>
          <w:p w:rsidR="00866BF8" w:rsidRPr="00537094" w:rsidRDefault="00537094" w:rsidP="003F3CE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2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8714 94 200 9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педали: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8714 96 100 1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Style w:val="Bodytext21"/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пар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8714 96 100 9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1" w:type="dxa"/>
            <w:gridSpan w:val="2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пар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кривошипный механизм: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8714 96 300 1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8714 96 300 9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8714 99 500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устройства переключения передач: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8714 99 500 1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8714 99 500 9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8714 99 900</w:t>
            </w:r>
          </w:p>
        </w:tc>
        <w:tc>
          <w:tcPr>
            <w:tcW w:w="6509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прочие; части:</w:t>
            </w:r>
          </w:p>
        </w:tc>
        <w:tc>
          <w:tcPr>
            <w:tcW w:w="971" w:type="dxa"/>
            <w:gridSpan w:val="2"/>
            <w:shd w:val="clear" w:color="auto" w:fill="FFFFFF"/>
          </w:tcPr>
          <w:p w:rsidR="00866BF8" w:rsidRPr="00537094" w:rsidRDefault="00866BF8" w:rsidP="00537094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8714 99 900 1</w:t>
            </w:r>
          </w:p>
        </w:tc>
        <w:tc>
          <w:tcPr>
            <w:tcW w:w="6509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для производства велосипедов</w:t>
            </w:r>
            <w:r w:rsidRPr="00537094">
              <w:rPr>
                <w:rFonts w:ascii="Sylfaen" w:hAnsi="Sylfaen" w:cs="Sylfaen"/>
                <w:sz w:val="24"/>
                <w:vertAlign w:val="superscript"/>
              </w:rPr>
              <w:t>5)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3F3CE9">
        <w:trPr>
          <w:gridAfter w:val="1"/>
          <w:wAfter w:w="9" w:type="dxa"/>
        </w:trPr>
        <w:tc>
          <w:tcPr>
            <w:tcW w:w="1853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8714 99 900 9</w:t>
            </w:r>
          </w:p>
        </w:tc>
        <w:tc>
          <w:tcPr>
            <w:tcW w:w="6509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прочие</w:t>
            </w:r>
          </w:p>
        </w:tc>
        <w:tc>
          <w:tcPr>
            <w:tcW w:w="971" w:type="dxa"/>
            <w:gridSpan w:val="2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</w:tbl>
    <w:p w:rsidR="00866BF8" w:rsidRPr="00537094" w:rsidRDefault="00866BF8" w:rsidP="00F07203">
      <w:pPr>
        <w:spacing w:after="120"/>
        <w:rPr>
          <w:rFonts w:ascii="Sylfaen" w:hAnsi="Sylfaen" w:cs="Sylfaen"/>
          <w:szCs w:val="2"/>
        </w:rPr>
      </w:pPr>
      <w:bookmarkStart w:id="0" w:name="_GoBack"/>
      <w:bookmarkEnd w:id="0"/>
    </w:p>
    <w:sectPr w:rsidR="00866BF8" w:rsidRPr="00537094" w:rsidSect="0053709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537" w:rsidRDefault="00584537" w:rsidP="00866BF8">
      <w:r>
        <w:separator/>
      </w:r>
    </w:p>
  </w:endnote>
  <w:endnote w:type="continuationSeparator" w:id="0">
    <w:p w:rsidR="00584537" w:rsidRDefault="00584537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537" w:rsidRDefault="00584537"/>
  </w:footnote>
  <w:footnote w:type="continuationSeparator" w:id="0">
    <w:p w:rsidR="00584537" w:rsidRDefault="005845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145D03"/>
    <w:rsid w:val="003F3CE9"/>
    <w:rsid w:val="0048737C"/>
    <w:rsid w:val="004E0955"/>
    <w:rsid w:val="00532C78"/>
    <w:rsid w:val="00537094"/>
    <w:rsid w:val="00572383"/>
    <w:rsid w:val="00584537"/>
    <w:rsid w:val="0085437C"/>
    <w:rsid w:val="00866BF8"/>
    <w:rsid w:val="009C6EB6"/>
    <w:rsid w:val="00E32E1E"/>
    <w:rsid w:val="00EB4464"/>
    <w:rsid w:val="00F0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9A22E-C04C-45D3-AAA4-F0A5D79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2018-06-05T10:42:00Z</dcterms:created>
  <dcterms:modified xsi:type="dcterms:W3CDTF">2019-10-02T10:34:00Z</dcterms:modified>
</cp:coreProperties>
</file>