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E9" w:rsidRPr="00D86EF1" w:rsidRDefault="00C00921" w:rsidP="0004412B">
      <w:pPr>
        <w:pStyle w:val="Bodytext20"/>
        <w:shd w:val="clear" w:color="auto" w:fill="auto"/>
        <w:spacing w:after="120" w:line="240" w:lineRule="auto"/>
        <w:ind w:left="4536" w:right="-8" w:firstLine="0"/>
        <w:jc w:val="center"/>
        <w:rPr>
          <w:rFonts w:ascii="Sylfaen" w:hAnsi="Sylfaen"/>
          <w:sz w:val="24"/>
          <w:szCs w:val="24"/>
        </w:rPr>
      </w:pPr>
      <w:bookmarkStart w:id="0" w:name="_GoBack"/>
      <w:bookmarkEnd w:id="0"/>
      <w:r w:rsidRPr="00D86EF1">
        <w:rPr>
          <w:rFonts w:ascii="Sylfaen" w:hAnsi="Sylfaen"/>
          <w:sz w:val="24"/>
          <w:szCs w:val="24"/>
        </w:rPr>
        <w:t>УТВЕРЖДЕН</w:t>
      </w:r>
    </w:p>
    <w:p w:rsidR="00BD13E9" w:rsidRPr="00D86EF1" w:rsidRDefault="00C00921" w:rsidP="0004412B">
      <w:pPr>
        <w:pStyle w:val="Bodytext20"/>
        <w:shd w:val="clear" w:color="auto" w:fill="auto"/>
        <w:spacing w:after="120" w:line="240" w:lineRule="auto"/>
        <w:ind w:left="4536" w:right="-8" w:firstLine="0"/>
        <w:jc w:val="center"/>
        <w:rPr>
          <w:rFonts w:ascii="Sylfaen" w:hAnsi="Sylfaen"/>
          <w:sz w:val="24"/>
          <w:szCs w:val="24"/>
        </w:rPr>
      </w:pPr>
      <w:r w:rsidRPr="00D86EF1">
        <w:rPr>
          <w:rFonts w:ascii="Sylfaen" w:hAnsi="Sylfaen"/>
          <w:sz w:val="24"/>
          <w:szCs w:val="24"/>
        </w:rPr>
        <w:t>Решением Коллегии</w:t>
      </w:r>
      <w:r w:rsidR="00B16793">
        <w:rPr>
          <w:rFonts w:ascii="Sylfaen" w:hAnsi="Sylfaen"/>
          <w:sz w:val="24"/>
          <w:szCs w:val="24"/>
        </w:rPr>
        <w:t xml:space="preserve"> </w:t>
      </w:r>
      <w:r w:rsidRPr="00D86EF1">
        <w:rPr>
          <w:rFonts w:ascii="Sylfaen" w:hAnsi="Sylfaen"/>
          <w:sz w:val="24"/>
          <w:szCs w:val="24"/>
        </w:rPr>
        <w:t>Евразийской экономической комиссии</w:t>
      </w:r>
    </w:p>
    <w:p w:rsidR="00BD13E9" w:rsidRPr="00D86EF1" w:rsidRDefault="00C00921" w:rsidP="0004412B">
      <w:pPr>
        <w:pStyle w:val="Bodytext20"/>
        <w:shd w:val="clear" w:color="auto" w:fill="auto"/>
        <w:spacing w:after="120" w:line="240" w:lineRule="auto"/>
        <w:ind w:left="4536" w:right="-8" w:firstLine="0"/>
        <w:jc w:val="center"/>
        <w:rPr>
          <w:rFonts w:ascii="Sylfaen" w:hAnsi="Sylfaen"/>
          <w:sz w:val="24"/>
          <w:szCs w:val="24"/>
        </w:rPr>
      </w:pPr>
      <w:r w:rsidRPr="00D86EF1">
        <w:rPr>
          <w:rFonts w:ascii="Sylfaen" w:hAnsi="Sylfaen"/>
          <w:sz w:val="24"/>
          <w:szCs w:val="24"/>
        </w:rPr>
        <w:t>от 12 апреля 2016 г. № 32</w:t>
      </w:r>
    </w:p>
    <w:p w:rsidR="0004412B" w:rsidRDefault="0004412B" w:rsidP="00D86EF1">
      <w:pPr>
        <w:pStyle w:val="Bodytext50"/>
        <w:shd w:val="clear" w:color="auto" w:fill="auto"/>
        <w:spacing w:before="0" w:after="120" w:line="240" w:lineRule="auto"/>
        <w:ind w:right="60"/>
        <w:rPr>
          <w:rFonts w:ascii="Sylfaen" w:hAnsi="Sylfaen"/>
          <w:spacing w:val="0"/>
          <w:sz w:val="24"/>
          <w:szCs w:val="24"/>
          <w:lang w:val="en-US"/>
        </w:rPr>
      </w:pPr>
    </w:p>
    <w:p w:rsidR="00BD13E9" w:rsidRPr="00D86EF1" w:rsidRDefault="00C00921" w:rsidP="00D86EF1">
      <w:pPr>
        <w:pStyle w:val="Bodytext50"/>
        <w:shd w:val="clear" w:color="auto" w:fill="auto"/>
        <w:spacing w:before="0" w:after="120" w:line="240" w:lineRule="auto"/>
        <w:ind w:right="60"/>
        <w:rPr>
          <w:rFonts w:ascii="Sylfaen" w:hAnsi="Sylfaen"/>
          <w:spacing w:val="0"/>
          <w:sz w:val="24"/>
          <w:szCs w:val="24"/>
        </w:rPr>
      </w:pPr>
      <w:r w:rsidRPr="00D86EF1">
        <w:rPr>
          <w:rFonts w:ascii="Sylfaen" w:hAnsi="Sylfaen"/>
          <w:spacing w:val="0"/>
          <w:sz w:val="24"/>
          <w:szCs w:val="24"/>
        </w:rPr>
        <w:t>ПОРЯДОК</w:t>
      </w:r>
    </w:p>
    <w:p w:rsidR="00BD13E9" w:rsidRPr="00D86EF1" w:rsidRDefault="00C00921" w:rsidP="00D86EF1">
      <w:pPr>
        <w:pStyle w:val="Bodytext30"/>
        <w:shd w:val="clear" w:color="auto" w:fill="auto"/>
        <w:spacing w:line="240" w:lineRule="auto"/>
        <w:ind w:right="60"/>
        <w:rPr>
          <w:rFonts w:ascii="Sylfaen" w:hAnsi="Sylfaen"/>
          <w:sz w:val="24"/>
          <w:szCs w:val="24"/>
        </w:rPr>
      </w:pPr>
      <w:r w:rsidRPr="00D86EF1">
        <w:rPr>
          <w:rFonts w:ascii="Sylfaen" w:hAnsi="Sylfaen"/>
          <w:sz w:val="24"/>
          <w:szCs w:val="24"/>
        </w:rPr>
        <w:t>применения процедуры отложенного определения</w:t>
      </w:r>
      <w:r w:rsidR="00B16793">
        <w:rPr>
          <w:rFonts w:ascii="Sylfaen" w:hAnsi="Sylfaen"/>
          <w:sz w:val="24"/>
          <w:szCs w:val="24"/>
        </w:rPr>
        <w:t xml:space="preserve"> </w:t>
      </w:r>
      <w:r w:rsidRPr="00D86EF1">
        <w:rPr>
          <w:rFonts w:ascii="Sylfaen" w:hAnsi="Sylfaen"/>
          <w:sz w:val="24"/>
          <w:szCs w:val="24"/>
        </w:rPr>
        <w:t>таможенной стоимости товаров</w:t>
      </w:r>
    </w:p>
    <w:p w:rsidR="0004412B" w:rsidRDefault="0004412B" w:rsidP="00D86EF1">
      <w:pPr>
        <w:pStyle w:val="Bodytext20"/>
        <w:shd w:val="clear" w:color="auto" w:fill="auto"/>
        <w:spacing w:after="120" w:line="240" w:lineRule="auto"/>
        <w:ind w:right="60" w:firstLine="0"/>
        <w:jc w:val="center"/>
        <w:rPr>
          <w:rFonts w:ascii="Sylfaen" w:hAnsi="Sylfaen"/>
          <w:sz w:val="24"/>
          <w:szCs w:val="24"/>
          <w:lang w:val="en-US"/>
        </w:rPr>
      </w:pPr>
    </w:p>
    <w:p w:rsidR="00BD13E9" w:rsidRPr="00D86EF1" w:rsidRDefault="00C00921" w:rsidP="00D86EF1">
      <w:pPr>
        <w:pStyle w:val="Bodytext20"/>
        <w:shd w:val="clear" w:color="auto" w:fill="auto"/>
        <w:spacing w:after="120" w:line="240" w:lineRule="auto"/>
        <w:ind w:right="60" w:firstLine="0"/>
        <w:jc w:val="center"/>
        <w:rPr>
          <w:rFonts w:ascii="Sylfaen" w:hAnsi="Sylfaen"/>
          <w:sz w:val="24"/>
          <w:szCs w:val="24"/>
        </w:rPr>
      </w:pPr>
      <w:r w:rsidRPr="00D86EF1">
        <w:rPr>
          <w:rFonts w:ascii="Sylfaen" w:hAnsi="Sylfaen"/>
          <w:sz w:val="24"/>
          <w:szCs w:val="24"/>
        </w:rPr>
        <w:t>I. Общие положения</w:t>
      </w:r>
    </w:p>
    <w:p w:rsidR="00BD13E9" w:rsidRPr="00D86EF1" w:rsidRDefault="00D86EF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w:t>
      </w:r>
      <w:r w:rsidR="00B16793">
        <w:rPr>
          <w:rFonts w:ascii="Sylfaen" w:hAnsi="Sylfaen"/>
          <w:sz w:val="24"/>
          <w:szCs w:val="24"/>
        </w:rPr>
        <w:t xml:space="preserve"> </w:t>
      </w:r>
      <w:r w:rsidR="00C00921" w:rsidRPr="00D86EF1">
        <w:rPr>
          <w:rFonts w:ascii="Sylfaen" w:hAnsi="Sylfaen"/>
          <w:sz w:val="24"/>
          <w:szCs w:val="24"/>
        </w:rPr>
        <w:t>Настоящий Порядок определяет случай применения процедуры отложенного определения таможенной стоимости товаров, особенности применения метода по стоимости сделки с ввозимыми товарами (метод 1), установленного статьей 4 Соглашения об определении таможенной стоимости товаров, перемещаемых через таможенную границу Таможенного союза, от 25 января 2008 года (далее - Соглашение), порядок декларирования и контроля таможенной стоимости товаров, особенности исчисления и уплаты таможенных пошлин, налогов.</w:t>
      </w:r>
    </w:p>
    <w:p w:rsidR="00BD13E9" w:rsidRPr="00D86EF1" w:rsidRDefault="00D86EF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2.</w:t>
      </w:r>
      <w:r w:rsidR="00B16793">
        <w:rPr>
          <w:rFonts w:ascii="Sylfaen" w:hAnsi="Sylfaen"/>
          <w:sz w:val="24"/>
          <w:szCs w:val="24"/>
        </w:rPr>
        <w:t xml:space="preserve"> </w:t>
      </w:r>
      <w:r w:rsidR="00C00921" w:rsidRPr="00D86EF1">
        <w:rPr>
          <w:rFonts w:ascii="Sylfaen" w:hAnsi="Sylfaen"/>
          <w:sz w:val="24"/>
          <w:szCs w:val="24"/>
        </w:rPr>
        <w:t>При применении процедуры отложенного определения таможенной стоимости товаров заявляется:</w:t>
      </w:r>
    </w:p>
    <w:p w:rsidR="00BD13E9" w:rsidRPr="00D86EF1" w:rsidRDefault="00C0092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а)</w:t>
      </w:r>
      <w:r w:rsidR="00B16793">
        <w:rPr>
          <w:rFonts w:ascii="Sylfaen" w:hAnsi="Sylfaen"/>
          <w:sz w:val="24"/>
          <w:szCs w:val="24"/>
        </w:rPr>
        <w:t xml:space="preserve"> </w:t>
      </w:r>
      <w:r w:rsidRPr="00D86EF1">
        <w:rPr>
          <w:rFonts w:ascii="Sylfaen" w:hAnsi="Sylfaen"/>
          <w:sz w:val="24"/>
          <w:szCs w:val="24"/>
        </w:rPr>
        <w:t>при таможенном декларировании товаров - предварительная величина таможенной стоимости товаров;</w:t>
      </w:r>
    </w:p>
    <w:p w:rsidR="00BD13E9" w:rsidRPr="00D86EF1" w:rsidRDefault="00C0092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б)</w:t>
      </w:r>
      <w:r w:rsidR="00B16793">
        <w:rPr>
          <w:rFonts w:ascii="Sylfaen" w:hAnsi="Sylfaen"/>
          <w:sz w:val="24"/>
          <w:szCs w:val="24"/>
        </w:rPr>
        <w:t xml:space="preserve"> </w:t>
      </w:r>
      <w:r w:rsidRPr="00D86EF1">
        <w:rPr>
          <w:rFonts w:ascii="Sylfaen" w:hAnsi="Sylfaen"/>
          <w:sz w:val="24"/>
          <w:szCs w:val="24"/>
        </w:rPr>
        <w:t>после выпуска товаров - точная величина таможенной стоимости товаров.</w:t>
      </w:r>
    </w:p>
    <w:p w:rsidR="00BD13E9" w:rsidRPr="00D86EF1" w:rsidRDefault="00D86EF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3.</w:t>
      </w:r>
      <w:r w:rsidR="00B16793">
        <w:rPr>
          <w:rFonts w:ascii="Sylfaen" w:hAnsi="Sylfaen"/>
          <w:sz w:val="24"/>
          <w:szCs w:val="24"/>
        </w:rPr>
        <w:t xml:space="preserve"> </w:t>
      </w:r>
      <w:r w:rsidR="00C00921" w:rsidRPr="00D86EF1">
        <w:rPr>
          <w:rFonts w:ascii="Sylfaen" w:hAnsi="Sylfaen"/>
          <w:sz w:val="24"/>
          <w:szCs w:val="24"/>
        </w:rPr>
        <w:t>Применение процедуры отложенного определения таможенной стоимости товаров допускается</w:t>
      </w:r>
      <w:r w:rsidR="00B16793">
        <w:rPr>
          <w:rFonts w:ascii="Sylfaen" w:hAnsi="Sylfaen"/>
          <w:sz w:val="24"/>
          <w:szCs w:val="24"/>
        </w:rPr>
        <w:t xml:space="preserve"> </w:t>
      </w:r>
      <w:r w:rsidR="00C00921" w:rsidRPr="00D86EF1">
        <w:rPr>
          <w:rFonts w:ascii="Sylfaen" w:hAnsi="Sylfaen"/>
          <w:sz w:val="24"/>
          <w:szCs w:val="24"/>
        </w:rPr>
        <w:t>при соблюдении условий, предусмотренных пунктом 1 статьи 4 Соглашения, в случае если ввозимые товары помещаются под таможенную процедуру выпуска для внутреннего потребления и в</w:t>
      </w:r>
      <w:r w:rsidR="00B16793">
        <w:rPr>
          <w:rFonts w:ascii="Sylfaen" w:hAnsi="Sylfaen"/>
          <w:sz w:val="24"/>
          <w:szCs w:val="24"/>
        </w:rPr>
        <w:t xml:space="preserve"> </w:t>
      </w:r>
      <w:r w:rsidR="00C00921" w:rsidRPr="00D86EF1">
        <w:rPr>
          <w:rFonts w:ascii="Sylfaen" w:hAnsi="Sylfaen"/>
          <w:sz w:val="24"/>
          <w:szCs w:val="24"/>
        </w:rPr>
        <w:t>соответствии с условиями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(далее - внешнеэкономический договор), не установлена фиксированная цена, подлежащая уплате за эти товары, но при этом установлены зависимость цены товаров от биржевых цен (биржевых котировок, биржевых индексов) и согласованный сторонами внешнеэкономического договора порядок (алгоритм, формула) расчета цены товаров по биржевым ценам (биржевым котировкам, биржевым индексам) на установленную в этом внешнеэкономическом договоре конкретную дату после дня регистрации декларации на товары.</w:t>
      </w:r>
    </w:p>
    <w:p w:rsidR="00BD13E9" w:rsidRDefault="00D86EF1" w:rsidP="0004412B">
      <w:pPr>
        <w:pStyle w:val="Bodytext20"/>
        <w:shd w:val="clear" w:color="auto" w:fill="auto"/>
        <w:spacing w:after="120" w:line="240" w:lineRule="auto"/>
        <w:ind w:firstLine="567"/>
        <w:jc w:val="both"/>
        <w:rPr>
          <w:rFonts w:ascii="Sylfaen" w:hAnsi="Sylfaen"/>
          <w:sz w:val="24"/>
          <w:szCs w:val="24"/>
          <w:lang w:val="en-US"/>
        </w:rPr>
      </w:pPr>
      <w:r w:rsidRPr="00D86EF1">
        <w:rPr>
          <w:rFonts w:ascii="Sylfaen" w:hAnsi="Sylfaen"/>
          <w:sz w:val="24"/>
          <w:szCs w:val="24"/>
        </w:rPr>
        <w:t>4.</w:t>
      </w:r>
      <w:r w:rsidR="00B16793">
        <w:rPr>
          <w:rFonts w:ascii="Sylfaen" w:hAnsi="Sylfaen"/>
          <w:sz w:val="24"/>
          <w:szCs w:val="24"/>
        </w:rPr>
        <w:t xml:space="preserve"> </w:t>
      </w:r>
      <w:r w:rsidR="00C00921" w:rsidRPr="00D86EF1">
        <w:rPr>
          <w:rFonts w:ascii="Sylfaen" w:hAnsi="Sylfaen"/>
          <w:sz w:val="24"/>
          <w:szCs w:val="24"/>
        </w:rPr>
        <w:t xml:space="preserve">Определение и заявление точной величины таможенной стоимости товаров допускается отложить на срок, в течение которого в соответствии с условиями внешнеэкономического договора должны быть получены документально подтвержденные сведения, позволяющие определить и заявить точную величину </w:t>
      </w:r>
      <w:r w:rsidR="00C00921" w:rsidRPr="00D86EF1">
        <w:rPr>
          <w:rFonts w:ascii="Sylfaen" w:hAnsi="Sylfaen"/>
          <w:sz w:val="24"/>
          <w:szCs w:val="24"/>
        </w:rPr>
        <w:lastRenderedPageBreak/>
        <w:t>таможенной стоимости товаров. При этом срок определения и заявления точной величины таможенной стоимости товаров не может превышать 2 месяцев со дня регистрации декларации на товары.</w:t>
      </w:r>
    </w:p>
    <w:p w:rsidR="0004412B" w:rsidRDefault="0004412B" w:rsidP="00D86EF1">
      <w:pPr>
        <w:pStyle w:val="Bodytext20"/>
        <w:shd w:val="clear" w:color="auto" w:fill="auto"/>
        <w:spacing w:after="120" w:line="240" w:lineRule="auto"/>
        <w:ind w:left="2620" w:right="1160"/>
        <w:rPr>
          <w:rFonts w:ascii="Sylfaen" w:hAnsi="Sylfaen"/>
          <w:sz w:val="24"/>
          <w:szCs w:val="24"/>
          <w:lang w:val="en-US"/>
        </w:rPr>
      </w:pPr>
    </w:p>
    <w:p w:rsidR="00BD13E9" w:rsidRDefault="00D86EF1" w:rsidP="00D86EF1">
      <w:pPr>
        <w:pStyle w:val="Bodytext20"/>
        <w:shd w:val="clear" w:color="auto" w:fill="auto"/>
        <w:spacing w:after="120" w:line="240" w:lineRule="auto"/>
        <w:ind w:left="2620" w:right="1160"/>
        <w:rPr>
          <w:rFonts w:ascii="Sylfaen" w:hAnsi="Sylfaen"/>
          <w:sz w:val="24"/>
          <w:szCs w:val="24"/>
          <w:lang w:val="en-US"/>
        </w:rPr>
      </w:pPr>
      <w:r w:rsidRPr="00D86EF1">
        <w:rPr>
          <w:rFonts w:ascii="Sylfaen" w:hAnsi="Sylfaen"/>
          <w:sz w:val="24"/>
          <w:szCs w:val="24"/>
        </w:rPr>
        <w:t>II.</w:t>
      </w:r>
      <w:r w:rsidR="00B16793">
        <w:rPr>
          <w:rFonts w:ascii="Sylfaen" w:hAnsi="Sylfaen"/>
          <w:sz w:val="24"/>
          <w:szCs w:val="24"/>
        </w:rPr>
        <w:t xml:space="preserve"> </w:t>
      </w:r>
      <w:r w:rsidR="00C00921" w:rsidRPr="00D86EF1">
        <w:rPr>
          <w:rFonts w:ascii="Sylfaen" w:hAnsi="Sylfaen"/>
          <w:sz w:val="24"/>
          <w:szCs w:val="24"/>
        </w:rPr>
        <w:t>Особенности применения метода по стоимости сделки с ввозимыми товарами (метод 1)</w:t>
      </w:r>
    </w:p>
    <w:p w:rsidR="00BD13E9" w:rsidRPr="00D86EF1" w:rsidRDefault="00D86EF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5.</w:t>
      </w:r>
      <w:r w:rsidR="00B16793">
        <w:rPr>
          <w:rFonts w:ascii="Sylfaen" w:hAnsi="Sylfaen"/>
          <w:sz w:val="24"/>
          <w:szCs w:val="24"/>
        </w:rPr>
        <w:t xml:space="preserve"> </w:t>
      </w:r>
      <w:r w:rsidR="00C00921" w:rsidRPr="00D86EF1">
        <w:rPr>
          <w:rFonts w:ascii="Sylfaen" w:hAnsi="Sylfaen"/>
          <w:sz w:val="24"/>
          <w:szCs w:val="24"/>
        </w:rPr>
        <w:t>Предварительная величина таможенной стоимости товаров определяется в соответствии со статьей 4 Соглашения на основании биржевых цен (биржевых котировок, биржевых индексов) на дату, наиболее близкую к дате регистрации декларации на товары, исходя из порядка (алгоритма, формулы) расчета, установленного внешнеэкономическим договором.</w:t>
      </w:r>
    </w:p>
    <w:p w:rsidR="00BD13E9" w:rsidRPr="00D86EF1" w:rsidRDefault="00D86EF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6.</w:t>
      </w:r>
      <w:r w:rsidR="00B16793">
        <w:rPr>
          <w:rFonts w:ascii="Sylfaen" w:hAnsi="Sylfaen"/>
          <w:sz w:val="24"/>
          <w:szCs w:val="24"/>
        </w:rPr>
        <w:t xml:space="preserve"> </w:t>
      </w:r>
      <w:r w:rsidR="00C00921" w:rsidRPr="00D86EF1">
        <w:rPr>
          <w:rFonts w:ascii="Sylfaen" w:hAnsi="Sylfaen"/>
          <w:sz w:val="24"/>
          <w:szCs w:val="24"/>
        </w:rPr>
        <w:t>Точная величина таможенной стоимости товаров определяется на основании цены, фактически уплаченной или подлежащей уплате за ввозимые товары, которая рассчитывается на основании биржевых цен (биржевых котировок, биржевых индексов) на дату, установленную внешнеэкономическим договором.</w:t>
      </w:r>
    </w:p>
    <w:p w:rsidR="00BD13E9" w:rsidRPr="00D86EF1" w:rsidRDefault="00D86EF1" w:rsidP="0004412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7.</w:t>
      </w:r>
      <w:r w:rsidR="00B16793">
        <w:rPr>
          <w:rFonts w:ascii="Sylfaen" w:hAnsi="Sylfaen"/>
          <w:sz w:val="24"/>
          <w:szCs w:val="24"/>
        </w:rPr>
        <w:t xml:space="preserve"> </w:t>
      </w:r>
      <w:r w:rsidR="00C00921" w:rsidRPr="00D86EF1">
        <w:rPr>
          <w:rFonts w:ascii="Sylfaen" w:hAnsi="Sylfaen"/>
          <w:sz w:val="24"/>
          <w:szCs w:val="24"/>
        </w:rPr>
        <w:t>Сведения, используемые для расчета предварительной и точной величины таможенной стоимости товаров, должны быть подтверждены документально.</w:t>
      </w:r>
    </w:p>
    <w:p w:rsidR="0004412B" w:rsidRDefault="0004412B" w:rsidP="00D86EF1">
      <w:pPr>
        <w:pStyle w:val="Bodytext20"/>
        <w:shd w:val="clear" w:color="auto" w:fill="auto"/>
        <w:spacing w:after="120" w:line="240" w:lineRule="auto"/>
        <w:ind w:left="1420" w:firstLine="0"/>
        <w:jc w:val="both"/>
        <w:rPr>
          <w:rFonts w:ascii="Sylfaen" w:hAnsi="Sylfaen"/>
          <w:sz w:val="24"/>
          <w:szCs w:val="24"/>
          <w:lang w:val="en-US"/>
        </w:rPr>
      </w:pPr>
    </w:p>
    <w:p w:rsidR="00BD13E9" w:rsidRPr="00D86EF1" w:rsidRDefault="00D86EF1" w:rsidP="00D86EF1">
      <w:pPr>
        <w:pStyle w:val="Bodytext20"/>
        <w:shd w:val="clear" w:color="auto" w:fill="auto"/>
        <w:spacing w:after="120" w:line="240" w:lineRule="auto"/>
        <w:ind w:left="1420" w:firstLine="0"/>
        <w:jc w:val="both"/>
        <w:rPr>
          <w:rFonts w:ascii="Sylfaen" w:hAnsi="Sylfaen"/>
          <w:sz w:val="24"/>
          <w:szCs w:val="24"/>
        </w:rPr>
      </w:pPr>
      <w:r w:rsidRPr="00D86EF1">
        <w:rPr>
          <w:rFonts w:ascii="Sylfaen" w:hAnsi="Sylfaen"/>
          <w:sz w:val="24"/>
          <w:szCs w:val="24"/>
        </w:rPr>
        <w:t>III.</w:t>
      </w:r>
      <w:r w:rsidR="00B16793">
        <w:rPr>
          <w:rFonts w:ascii="Sylfaen" w:hAnsi="Sylfaen"/>
          <w:sz w:val="24"/>
          <w:szCs w:val="24"/>
        </w:rPr>
        <w:t xml:space="preserve"> </w:t>
      </w:r>
      <w:r w:rsidR="00C00921" w:rsidRPr="00D86EF1">
        <w:rPr>
          <w:rFonts w:ascii="Sylfaen" w:hAnsi="Sylfaen"/>
          <w:sz w:val="24"/>
          <w:szCs w:val="24"/>
        </w:rPr>
        <w:t>Декларирование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8.</w:t>
      </w:r>
      <w:r w:rsidR="00B16793">
        <w:rPr>
          <w:rFonts w:ascii="Sylfaen" w:hAnsi="Sylfaen"/>
          <w:sz w:val="24"/>
          <w:szCs w:val="24"/>
        </w:rPr>
        <w:t xml:space="preserve"> </w:t>
      </w:r>
      <w:r w:rsidR="00C00921" w:rsidRPr="00D86EF1">
        <w:rPr>
          <w:rFonts w:ascii="Sylfaen" w:hAnsi="Sylfaen"/>
          <w:sz w:val="24"/>
          <w:szCs w:val="24"/>
        </w:rPr>
        <w:t>При применении процедуры отложенного определения таможенной стоимости товаров декларирование таможенной стоимости ввозимых товаров осуществляется в соответствии с Порядком декларирования таможенной стоимости товаров, утвержденным Решением Комиссии Таможенного союза от 20 сентября 2010 г. № 376 (далее - Порядок декларирования), с учетом следующих особенностей.</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Предварительная величина таможенной стоимости товаров, определенная в соответствии с пунктом 5 настоящего Порядка, заявляется декларантом (таможенным представителем) в декларации таможенной стоимости по форме ДТС-1 (далее - ДТС-1) и в декларации на товары.</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В первом подразделе графы 43 декларации на товары указывается код отложенного определения таможенной стоимости , товаров в соответствии с классификатором методов определения таможенной стоимости, утвержденным Решением Комиссии Таможенного союза от 20 сентября 2010 г. № 378.</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Указание декларантом (таможенным представителем) в первом подразделе графы 43 декларации на товары кода отложенного определения таможенной стоимости товаров является заявлением декларанта (таможенного представителя) о применении процедуры отложенного определения таможенной стоимости товаров.</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При этом в графе «Дополнительные данные» ДТС-1 декларантом (таможенным представителем) указывается срок заявления точной величины таможенной стоимости товаров, определенный в соответствии с пунктом 4 настоящего Порядка.</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lastRenderedPageBreak/>
        <w:t>Для подтверждения заявленной предварительной величины таможенной стоимости товаров декларантом (таможенным представителем) представляются документы, предусмотренные приложением № 1 к Порядку декларирования, в том числе документы, на основании которых произведен расчет предварительной величины таможенной стоимости товаров, с учетом положений пункта 5 настоящего Порядка.</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9.</w:t>
      </w:r>
      <w:r w:rsidR="00B16793">
        <w:rPr>
          <w:rFonts w:ascii="Sylfaen" w:hAnsi="Sylfaen"/>
          <w:sz w:val="24"/>
          <w:szCs w:val="24"/>
        </w:rPr>
        <w:t xml:space="preserve"> </w:t>
      </w:r>
      <w:r w:rsidR="00C00921" w:rsidRPr="00D86EF1">
        <w:rPr>
          <w:rFonts w:ascii="Sylfaen" w:hAnsi="Sylfaen"/>
          <w:sz w:val="24"/>
          <w:szCs w:val="24"/>
        </w:rPr>
        <w:t>До истечения срока, установленного в соответствии с пунктом 14 настоящего Порядка, декларант (таможенный представитель) обязан заявить точную величину таможенной стоимости товаров, представив в таможенный орган соответствующим образом заполненные ДТС-1 с расчетом точной величины таможенной стоимости товаров и при необходимости корректировку декларации на товары, а также документы, используемые для расчета точной величины таможенной стоимости товаров. При этом документы, ранее представленные декларантом (таможенным представителем) в таможенный орган при декларировании предварительной величины таможенной стоимости товаров, повторно не представляются.</w:t>
      </w:r>
    </w:p>
    <w:p w:rsidR="0045356B" w:rsidRDefault="0045356B" w:rsidP="00D86EF1">
      <w:pPr>
        <w:pStyle w:val="Bodytext20"/>
        <w:shd w:val="clear" w:color="auto" w:fill="auto"/>
        <w:spacing w:after="120" w:line="240" w:lineRule="auto"/>
        <w:ind w:left="2780" w:right="2080" w:hanging="620"/>
        <w:rPr>
          <w:rFonts w:ascii="Sylfaen" w:hAnsi="Sylfaen"/>
          <w:sz w:val="24"/>
          <w:szCs w:val="24"/>
          <w:lang w:val="en-US"/>
        </w:rPr>
      </w:pPr>
    </w:p>
    <w:p w:rsidR="00BD13E9" w:rsidRPr="00D86EF1" w:rsidRDefault="00D86EF1" w:rsidP="00D86EF1">
      <w:pPr>
        <w:pStyle w:val="Bodytext20"/>
        <w:shd w:val="clear" w:color="auto" w:fill="auto"/>
        <w:spacing w:after="120" w:line="240" w:lineRule="auto"/>
        <w:ind w:left="2780" w:right="2080" w:hanging="620"/>
        <w:rPr>
          <w:rFonts w:ascii="Sylfaen" w:hAnsi="Sylfaen"/>
          <w:sz w:val="24"/>
          <w:szCs w:val="24"/>
        </w:rPr>
      </w:pPr>
      <w:r w:rsidRPr="00D86EF1">
        <w:rPr>
          <w:rFonts w:ascii="Sylfaen" w:hAnsi="Sylfaen"/>
          <w:sz w:val="24"/>
          <w:szCs w:val="24"/>
        </w:rPr>
        <w:t>IV.</w:t>
      </w:r>
      <w:r w:rsidR="00B16793">
        <w:rPr>
          <w:rFonts w:ascii="Sylfaen" w:hAnsi="Sylfaen"/>
          <w:sz w:val="24"/>
          <w:szCs w:val="24"/>
        </w:rPr>
        <w:t xml:space="preserve"> </w:t>
      </w:r>
      <w:r w:rsidR="00C00921" w:rsidRPr="00D86EF1">
        <w:rPr>
          <w:rFonts w:ascii="Sylfaen" w:hAnsi="Sylfaen"/>
          <w:sz w:val="24"/>
          <w:szCs w:val="24"/>
        </w:rPr>
        <w:t>Контроль предварительной величины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10.</w:t>
      </w:r>
      <w:r w:rsidR="00B16793">
        <w:rPr>
          <w:rFonts w:ascii="Sylfaen" w:hAnsi="Sylfaen"/>
          <w:sz w:val="24"/>
          <w:szCs w:val="24"/>
        </w:rPr>
        <w:t xml:space="preserve"> </w:t>
      </w:r>
      <w:r w:rsidR="00C00921" w:rsidRPr="00D86EF1">
        <w:rPr>
          <w:rFonts w:ascii="Sylfaen" w:hAnsi="Sylfaen"/>
          <w:sz w:val="24"/>
          <w:szCs w:val="24"/>
        </w:rPr>
        <w:t>При контроле предварительной величины таможенной стоимости товаров таможенный орган проверяет:</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а)</w:t>
      </w:r>
      <w:r w:rsidR="00B16793">
        <w:rPr>
          <w:rFonts w:ascii="Sylfaen" w:hAnsi="Sylfaen"/>
          <w:sz w:val="24"/>
          <w:szCs w:val="24"/>
        </w:rPr>
        <w:t xml:space="preserve"> </w:t>
      </w:r>
      <w:r w:rsidRPr="00D86EF1">
        <w:rPr>
          <w:rFonts w:ascii="Sylfaen" w:hAnsi="Sylfaen"/>
          <w:sz w:val="24"/>
          <w:szCs w:val="24"/>
        </w:rPr>
        <w:t>соблюдение условий, предусмотренных пунктом 1 статьи 4 Соглашения;</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б)</w:t>
      </w:r>
      <w:r w:rsidR="00B16793">
        <w:rPr>
          <w:rFonts w:ascii="Sylfaen" w:hAnsi="Sylfaen"/>
          <w:sz w:val="24"/>
          <w:szCs w:val="24"/>
        </w:rPr>
        <w:t xml:space="preserve"> </w:t>
      </w:r>
      <w:r w:rsidRPr="00D86EF1">
        <w:rPr>
          <w:rFonts w:ascii="Sylfaen" w:hAnsi="Sylfaen"/>
          <w:sz w:val="24"/>
          <w:szCs w:val="24"/>
        </w:rPr>
        <w:t>соответствие условий внешнеэкономического договора условиям, предусмотренным пунктом 3 настоящего Порядка;</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в)</w:t>
      </w:r>
      <w:r w:rsidR="00B16793">
        <w:rPr>
          <w:rFonts w:ascii="Sylfaen" w:hAnsi="Sylfaen"/>
          <w:sz w:val="24"/>
          <w:szCs w:val="24"/>
        </w:rPr>
        <w:t xml:space="preserve"> </w:t>
      </w:r>
      <w:r w:rsidRPr="00D86EF1">
        <w:rPr>
          <w:rFonts w:ascii="Sylfaen" w:hAnsi="Sylfaen"/>
          <w:sz w:val="24"/>
          <w:szCs w:val="24"/>
        </w:rPr>
        <w:t>правильность определения предварительной величины таможенной стоимости товаров, в том числе правильность выбора информации для определения предварительной величины таможенной стоимости товаров в соответствии с пунктом 5 настоящего Порядка и ее документальное подтверждение.</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11.</w:t>
      </w:r>
      <w:r w:rsidR="00B16793">
        <w:rPr>
          <w:rFonts w:ascii="Sylfaen" w:hAnsi="Sylfaen"/>
          <w:sz w:val="24"/>
          <w:szCs w:val="24"/>
        </w:rPr>
        <w:t xml:space="preserve"> </w:t>
      </w:r>
      <w:r w:rsidR="00C00921" w:rsidRPr="00D86EF1">
        <w:rPr>
          <w:rFonts w:ascii="Sylfaen" w:hAnsi="Sylfaen"/>
          <w:sz w:val="24"/>
          <w:szCs w:val="24"/>
        </w:rPr>
        <w:t>Предварительная величина таможенной стоимости товаров рассматривается как таможенная стоимость товаров, заявленная по методу 1 без применения процедуры отложенного определения таможенной стоимости товаров, в случае если при проведении контроля предварительной величины таможенной стоимости товаров таможенным органом обнаружено, что:</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а)</w:t>
      </w:r>
      <w:r w:rsidR="00B16793">
        <w:rPr>
          <w:rFonts w:ascii="Sylfaen" w:hAnsi="Sylfaen"/>
          <w:sz w:val="24"/>
          <w:szCs w:val="24"/>
        </w:rPr>
        <w:t xml:space="preserve"> </w:t>
      </w:r>
      <w:r w:rsidRPr="00D86EF1">
        <w:rPr>
          <w:rFonts w:ascii="Sylfaen" w:hAnsi="Sylfaen"/>
          <w:sz w:val="24"/>
          <w:szCs w:val="24"/>
        </w:rPr>
        <w:t>не соблюдены условия, предусмотренные пунктом 1 статьи 4 Соглашения;</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б)</w:t>
      </w:r>
      <w:r w:rsidR="00B16793">
        <w:rPr>
          <w:rFonts w:ascii="Sylfaen" w:hAnsi="Sylfaen"/>
          <w:sz w:val="24"/>
          <w:szCs w:val="24"/>
        </w:rPr>
        <w:t xml:space="preserve"> </w:t>
      </w:r>
      <w:r w:rsidRPr="00D86EF1">
        <w:rPr>
          <w:rFonts w:ascii="Sylfaen" w:hAnsi="Sylfaen"/>
          <w:sz w:val="24"/>
          <w:szCs w:val="24"/>
        </w:rPr>
        <w:t>условия внешнеэкономического договора не соответствуют условиям, предусмотренным пунктом 3 настоящего Порядка;</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в)</w:t>
      </w:r>
      <w:r w:rsidR="00B16793">
        <w:rPr>
          <w:rFonts w:ascii="Sylfaen" w:hAnsi="Sylfaen"/>
          <w:sz w:val="24"/>
          <w:szCs w:val="24"/>
        </w:rPr>
        <w:t xml:space="preserve"> </w:t>
      </w:r>
      <w:r w:rsidRPr="00D86EF1">
        <w:rPr>
          <w:rFonts w:ascii="Sylfaen" w:hAnsi="Sylfaen"/>
          <w:sz w:val="24"/>
          <w:szCs w:val="24"/>
        </w:rPr>
        <w:t>не представлены документы, подтверждающие произведенные расчеты в соответствии с пунктом 5 настоящего Порядка;</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г)</w:t>
      </w:r>
      <w:r w:rsidR="00B16793">
        <w:rPr>
          <w:rFonts w:ascii="Sylfaen" w:hAnsi="Sylfaen"/>
          <w:sz w:val="24"/>
          <w:szCs w:val="24"/>
        </w:rPr>
        <w:t xml:space="preserve"> </w:t>
      </w:r>
      <w:r w:rsidRPr="00D86EF1">
        <w:rPr>
          <w:rFonts w:ascii="Sylfaen" w:hAnsi="Sylfaen"/>
          <w:sz w:val="24"/>
          <w:szCs w:val="24"/>
        </w:rPr>
        <w:t xml:space="preserve">имеются признаки, свидетельствующие о возможной недостоверности сведений о таможенной стоимости товаров либо о том, что заявленные сведения </w:t>
      </w:r>
      <w:r w:rsidRPr="00D86EF1">
        <w:rPr>
          <w:rFonts w:ascii="Sylfaen" w:hAnsi="Sylfaen"/>
          <w:sz w:val="24"/>
          <w:szCs w:val="24"/>
        </w:rPr>
        <w:lastRenderedPageBreak/>
        <w:t>должным образом (документально) не подтверждены (за исключением случаев, когда отсутствие точных сведений является причиной применения процедуры отложенного определения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12.</w:t>
      </w:r>
      <w:r w:rsidR="00B16793">
        <w:rPr>
          <w:rFonts w:ascii="Sylfaen" w:hAnsi="Sylfaen"/>
          <w:sz w:val="24"/>
          <w:szCs w:val="24"/>
        </w:rPr>
        <w:t xml:space="preserve"> </w:t>
      </w:r>
      <w:r w:rsidR="00C00921" w:rsidRPr="00D86EF1">
        <w:rPr>
          <w:rFonts w:ascii="Sylfaen" w:hAnsi="Sylfaen"/>
          <w:sz w:val="24"/>
          <w:szCs w:val="24"/>
        </w:rPr>
        <w:t>В случаях, указанных в пункте 11 настоящего Порядка, контроль таможенной стоимости товаров осуществляется в соответствии с Порядком контроля таможенной стоимости товаров, утвержденным Решением Комиссии Таможенного союза от 20 сентября 2010 г. № 376 (далее - Порядок контроля).</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13.</w:t>
      </w:r>
      <w:r w:rsidR="00B16793">
        <w:rPr>
          <w:rFonts w:ascii="Sylfaen" w:hAnsi="Sylfaen"/>
          <w:sz w:val="24"/>
          <w:szCs w:val="24"/>
        </w:rPr>
        <w:t xml:space="preserve"> </w:t>
      </w:r>
      <w:r w:rsidR="00C00921" w:rsidRPr="00D86EF1">
        <w:rPr>
          <w:rFonts w:ascii="Sylfaen" w:hAnsi="Sylfaen"/>
          <w:sz w:val="24"/>
          <w:szCs w:val="24"/>
        </w:rPr>
        <w:t>В случае если при проведении контроля предварительной величины таможенной стоимости товаров таможенным органом обнаружено, что заявлены недостоверные сведения о предварительной величине таможенной стоимости товаров, в том числе неправильно выбрана информация для определения предварительной величины таможенной стоимости товаров, таможенный орган принимает решение о корректировке таможенной стоимости товаров в соответствии с Порядком контроля.</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Если при корректировке предварительной величины таможенной стоимости товаров применяются методы определения таможенной стоимости товаров, установленные статьями 6 - 10 Соглашения (методы 2 - 6), процедура отложенного определения таможенной стоимости товаров не применяется.</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Если при корректировке предварительной величины таможенной стоимости товаров применяется метод 1, предварительной величиной таможенной стоимости товаров является скорректированная предварительная величина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14.</w:t>
      </w:r>
      <w:r w:rsidR="00B16793">
        <w:rPr>
          <w:rFonts w:ascii="Sylfaen" w:hAnsi="Sylfaen"/>
          <w:sz w:val="24"/>
          <w:szCs w:val="24"/>
        </w:rPr>
        <w:t xml:space="preserve"> </w:t>
      </w:r>
      <w:r w:rsidR="00C00921" w:rsidRPr="00D86EF1">
        <w:rPr>
          <w:rFonts w:ascii="Sylfaen" w:hAnsi="Sylfaen"/>
          <w:sz w:val="24"/>
          <w:szCs w:val="24"/>
        </w:rPr>
        <w:t>При соблюдении требований, установленных пунктами 3 - 5, 7, 8 настоящего Порядка, должностное лицо таможенного органа в поле «Для отметок таможенного органа» основных и всех дополнительных листов ДТС-1 проставляет отметку «Определение точной величины таможенной стоимости товаров отложено до» и устанавливает срок заявления точной величины таможенной стоимости товаров, определенный в соответствии с пунктом 4 настоящего Порядка.</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При этом решение в отношении таможенной стоимости товаров не принимается.</w:t>
      </w:r>
    </w:p>
    <w:p w:rsidR="0045356B" w:rsidRDefault="0045356B" w:rsidP="00D86EF1">
      <w:pPr>
        <w:pStyle w:val="Bodytext20"/>
        <w:shd w:val="clear" w:color="auto" w:fill="auto"/>
        <w:spacing w:after="120" w:line="240" w:lineRule="auto"/>
        <w:ind w:left="2800" w:right="2640" w:firstLine="0"/>
        <w:rPr>
          <w:rFonts w:ascii="Sylfaen" w:hAnsi="Sylfaen"/>
          <w:sz w:val="24"/>
          <w:szCs w:val="24"/>
          <w:lang w:val="en-US"/>
        </w:rPr>
      </w:pPr>
    </w:p>
    <w:p w:rsidR="00BD13E9" w:rsidRPr="00D86EF1" w:rsidRDefault="00D86EF1" w:rsidP="0045356B">
      <w:pPr>
        <w:pStyle w:val="Bodytext20"/>
        <w:shd w:val="clear" w:color="auto" w:fill="auto"/>
        <w:spacing w:after="120" w:line="240" w:lineRule="auto"/>
        <w:ind w:left="1701" w:right="1693" w:firstLine="0"/>
        <w:jc w:val="center"/>
        <w:rPr>
          <w:rFonts w:ascii="Sylfaen" w:hAnsi="Sylfaen"/>
          <w:sz w:val="24"/>
          <w:szCs w:val="24"/>
        </w:rPr>
      </w:pPr>
      <w:r w:rsidRPr="00D86EF1">
        <w:rPr>
          <w:rFonts w:ascii="Sylfaen" w:hAnsi="Sylfaen"/>
          <w:sz w:val="24"/>
          <w:szCs w:val="24"/>
        </w:rPr>
        <w:t>V.</w:t>
      </w:r>
      <w:r w:rsidR="00B16793">
        <w:rPr>
          <w:rFonts w:ascii="Sylfaen" w:hAnsi="Sylfaen"/>
          <w:sz w:val="24"/>
          <w:szCs w:val="24"/>
        </w:rPr>
        <w:t xml:space="preserve"> </w:t>
      </w:r>
      <w:r w:rsidR="00C00921" w:rsidRPr="00D86EF1">
        <w:rPr>
          <w:rFonts w:ascii="Sylfaen" w:hAnsi="Sylfaen"/>
          <w:sz w:val="24"/>
          <w:szCs w:val="24"/>
        </w:rPr>
        <w:t>Контроль точной величины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15.</w:t>
      </w:r>
      <w:r w:rsidR="00B16793">
        <w:rPr>
          <w:rFonts w:ascii="Sylfaen" w:hAnsi="Sylfaen"/>
          <w:sz w:val="24"/>
          <w:szCs w:val="24"/>
        </w:rPr>
        <w:t xml:space="preserve"> </w:t>
      </w:r>
      <w:r w:rsidR="00C00921" w:rsidRPr="00D86EF1">
        <w:rPr>
          <w:rFonts w:ascii="Sylfaen" w:hAnsi="Sylfaen"/>
          <w:sz w:val="24"/>
          <w:szCs w:val="24"/>
        </w:rPr>
        <w:t>При контроле точной величины таможенной стоимости товаров таможенный орган проверяет:</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а)</w:t>
      </w:r>
      <w:r w:rsidR="00B16793">
        <w:rPr>
          <w:rFonts w:ascii="Sylfaen" w:hAnsi="Sylfaen"/>
          <w:sz w:val="24"/>
          <w:szCs w:val="24"/>
        </w:rPr>
        <w:t xml:space="preserve"> </w:t>
      </w:r>
      <w:r w:rsidRPr="00D86EF1">
        <w:rPr>
          <w:rFonts w:ascii="Sylfaen" w:hAnsi="Sylfaen"/>
          <w:sz w:val="24"/>
          <w:szCs w:val="24"/>
        </w:rPr>
        <w:t>правильность расчета в ДТС-1 цены, фактически уплаченной или подлежащей уплате за ввозимые товары, на основании биржевых цен (биржевых котировок, биржевых индексов) на установленную во внешнеэкономическом договоре дату;</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б)</w:t>
      </w:r>
      <w:r w:rsidR="00B16793">
        <w:rPr>
          <w:rFonts w:ascii="Sylfaen" w:hAnsi="Sylfaen"/>
          <w:sz w:val="24"/>
          <w:szCs w:val="24"/>
        </w:rPr>
        <w:t xml:space="preserve"> </w:t>
      </w:r>
      <w:r w:rsidRPr="00D86EF1">
        <w:rPr>
          <w:rFonts w:ascii="Sylfaen" w:hAnsi="Sylfaen"/>
          <w:sz w:val="24"/>
          <w:szCs w:val="24"/>
        </w:rPr>
        <w:t xml:space="preserve">документальное подтверждение декларантом (таможенным представителем) </w:t>
      </w:r>
      <w:r w:rsidRPr="00D86EF1">
        <w:rPr>
          <w:rFonts w:ascii="Sylfaen" w:hAnsi="Sylfaen"/>
          <w:sz w:val="24"/>
          <w:szCs w:val="24"/>
        </w:rPr>
        <w:lastRenderedPageBreak/>
        <w:t>сведений, используемых для расчета точной величины таможенной стоимости товаров;</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в)</w:t>
      </w:r>
      <w:r w:rsidR="00B16793">
        <w:rPr>
          <w:rFonts w:ascii="Sylfaen" w:hAnsi="Sylfaen"/>
          <w:sz w:val="24"/>
          <w:szCs w:val="24"/>
        </w:rPr>
        <w:t xml:space="preserve"> </w:t>
      </w:r>
      <w:r w:rsidRPr="00D86EF1">
        <w:rPr>
          <w:rFonts w:ascii="Sylfaen" w:hAnsi="Sylfaen"/>
          <w:sz w:val="24"/>
          <w:szCs w:val="24"/>
        </w:rPr>
        <w:t>правильность заполнения формы корректировки декларации на товары, в случае если точная величина таможенной стоимости товаров отличается от предварительной величины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16.</w:t>
      </w:r>
      <w:r w:rsidR="00B16793">
        <w:rPr>
          <w:rFonts w:ascii="Sylfaen" w:hAnsi="Sylfaen"/>
          <w:sz w:val="24"/>
          <w:szCs w:val="24"/>
        </w:rPr>
        <w:t xml:space="preserve"> </w:t>
      </w:r>
      <w:r w:rsidR="00C00921" w:rsidRPr="00D86EF1">
        <w:rPr>
          <w:rFonts w:ascii="Sylfaen" w:hAnsi="Sylfaen"/>
          <w:sz w:val="24"/>
          <w:szCs w:val="24"/>
        </w:rPr>
        <w:t>По результатам контроля точной величины таможенной стоимости товаров не позднее 3 рабочих дней со дня заявления декларантом (таможенным представителем) точной величины таможенной стоимости товаров и представления документов, подтверждающих сведения, используемые для ее расчета, таможенный орган принимает одно из следующих решений в отношении таможенной стоимости товаров:</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а)</w:t>
      </w:r>
      <w:r w:rsidR="00B16793">
        <w:rPr>
          <w:rFonts w:ascii="Sylfaen" w:hAnsi="Sylfaen"/>
          <w:sz w:val="24"/>
          <w:szCs w:val="24"/>
        </w:rPr>
        <w:t xml:space="preserve"> </w:t>
      </w:r>
      <w:r w:rsidRPr="00D86EF1">
        <w:rPr>
          <w:rFonts w:ascii="Sylfaen" w:hAnsi="Sylfaen"/>
          <w:sz w:val="24"/>
          <w:szCs w:val="24"/>
        </w:rPr>
        <w:t>о принятии заявленной таможенной стоимости товаров - в случае, если таможенным органом не обнаружено, что сведения о точной величине таможенной стоимости товаров являются недостоверными. При этом должностное лицо таможенного органа проставляет соответствующие отметки в декларации на товары, корректировке декларации на товары и ДТС-1;</w:t>
      </w:r>
    </w:p>
    <w:p w:rsidR="00BD13E9" w:rsidRPr="00D86EF1" w:rsidRDefault="00C0092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б)</w:t>
      </w:r>
      <w:r w:rsidR="00B16793">
        <w:rPr>
          <w:rFonts w:ascii="Sylfaen" w:hAnsi="Sylfaen"/>
          <w:sz w:val="24"/>
          <w:szCs w:val="24"/>
        </w:rPr>
        <w:t xml:space="preserve"> </w:t>
      </w:r>
      <w:r w:rsidRPr="00D86EF1">
        <w:rPr>
          <w:rFonts w:ascii="Sylfaen" w:hAnsi="Sylfaen"/>
          <w:sz w:val="24"/>
          <w:szCs w:val="24"/>
        </w:rPr>
        <w:t>о корректировке заявленной таможенной стоимости товаров - в случае, если таможенным органом обнаружено, что сведения о точной величине таможенной стоимости товаров являются недостоверными. Решение о корректировке заявленной таможенной стоимости товаров оформляется в соответствии с приложением № 1 к Порядку контроля.</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17.</w:t>
      </w:r>
      <w:r w:rsidR="00B16793">
        <w:rPr>
          <w:rFonts w:ascii="Sylfaen" w:hAnsi="Sylfaen"/>
          <w:sz w:val="24"/>
          <w:szCs w:val="24"/>
        </w:rPr>
        <w:t xml:space="preserve"> </w:t>
      </w:r>
      <w:r w:rsidR="00C00921" w:rsidRPr="00D86EF1">
        <w:rPr>
          <w:rFonts w:ascii="Sylfaen" w:hAnsi="Sylfaen"/>
          <w:sz w:val="24"/>
          <w:szCs w:val="24"/>
        </w:rPr>
        <w:t>В случае если декларантом (таможенным представителем) в установленный срок не заявлена точная величина таможенной стоимости товаров или не представлены документы, подтверждающие сведения, используемые для ее расчета, заявленная декларантом (таможенным представителем) предварительная величина таможенной стоимости товаров рассматривается как таможенная стоимость товаров, заявленная по методу 1 без применения процедуры отложенного определения таможенной стоимости товаров. В этом случае контроль таможенной стоимости товаров осуществляется в соответствии с Порядком контроля.</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18.</w:t>
      </w:r>
      <w:r w:rsidR="00B16793">
        <w:rPr>
          <w:rFonts w:ascii="Sylfaen" w:hAnsi="Sylfaen"/>
          <w:sz w:val="24"/>
          <w:szCs w:val="24"/>
        </w:rPr>
        <w:t xml:space="preserve"> </w:t>
      </w:r>
      <w:r w:rsidR="00C00921" w:rsidRPr="00D86EF1">
        <w:rPr>
          <w:rFonts w:ascii="Sylfaen" w:hAnsi="Sylfaen"/>
          <w:sz w:val="24"/>
          <w:szCs w:val="24"/>
        </w:rPr>
        <w:t>При применении процедуры отложенного определения таможенной стоимости товаров до принятия таможенным органом решения в отношении таможенной стоимости товаров в соответствии с пунктами 16 и 17 настоящего Порядка контроль таможенной стоимости товаров считается незавершенным.</w:t>
      </w:r>
    </w:p>
    <w:p w:rsidR="0045356B" w:rsidRDefault="0045356B" w:rsidP="00D86EF1">
      <w:pPr>
        <w:pStyle w:val="Bodytext20"/>
        <w:shd w:val="clear" w:color="auto" w:fill="auto"/>
        <w:spacing w:after="120" w:line="240" w:lineRule="auto"/>
        <w:ind w:left="1020" w:right="1000" w:firstLine="1300"/>
        <w:rPr>
          <w:rFonts w:ascii="Sylfaen" w:hAnsi="Sylfaen"/>
          <w:sz w:val="24"/>
          <w:szCs w:val="24"/>
          <w:lang w:val="en-US"/>
        </w:rPr>
      </w:pPr>
    </w:p>
    <w:p w:rsidR="00BD13E9" w:rsidRPr="00D86EF1" w:rsidRDefault="00D86EF1" w:rsidP="0045356B">
      <w:pPr>
        <w:pStyle w:val="Bodytext20"/>
        <w:shd w:val="clear" w:color="auto" w:fill="auto"/>
        <w:spacing w:after="120" w:line="240" w:lineRule="auto"/>
        <w:ind w:left="1134" w:right="1126" w:firstLine="12"/>
        <w:jc w:val="center"/>
        <w:rPr>
          <w:rFonts w:ascii="Sylfaen" w:hAnsi="Sylfaen"/>
          <w:sz w:val="24"/>
          <w:szCs w:val="24"/>
        </w:rPr>
      </w:pPr>
      <w:r w:rsidRPr="00D86EF1">
        <w:rPr>
          <w:rFonts w:ascii="Sylfaen" w:hAnsi="Sylfaen"/>
          <w:sz w:val="24"/>
          <w:szCs w:val="24"/>
        </w:rPr>
        <w:t>VI.</w:t>
      </w:r>
      <w:r w:rsidR="00B16793">
        <w:rPr>
          <w:rFonts w:ascii="Sylfaen" w:hAnsi="Sylfaen"/>
          <w:sz w:val="24"/>
          <w:szCs w:val="24"/>
        </w:rPr>
        <w:t xml:space="preserve"> </w:t>
      </w:r>
      <w:r w:rsidR="00C00921" w:rsidRPr="00D86EF1">
        <w:rPr>
          <w:rFonts w:ascii="Sylfaen" w:hAnsi="Sylfaen"/>
          <w:sz w:val="24"/>
          <w:szCs w:val="24"/>
        </w:rPr>
        <w:t>Особенности исчисления и уплаты таможенных пошлин, налогов при применении процедуры отложенного определения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19.</w:t>
      </w:r>
      <w:r w:rsidR="00B16793">
        <w:rPr>
          <w:rFonts w:ascii="Sylfaen" w:hAnsi="Sylfaen"/>
          <w:sz w:val="24"/>
          <w:szCs w:val="24"/>
        </w:rPr>
        <w:t xml:space="preserve"> </w:t>
      </w:r>
      <w:r w:rsidR="00C00921" w:rsidRPr="00D86EF1">
        <w:rPr>
          <w:rFonts w:ascii="Sylfaen" w:hAnsi="Sylfaen"/>
          <w:sz w:val="24"/>
          <w:szCs w:val="24"/>
        </w:rPr>
        <w:t xml:space="preserve">При заявлении предварительной величины таможенной стоимости товаров таможенные пошлины, налоги исчисляются и подлежат уплате исходя из предварительной величины таможенной стоимости товаров в сроки, установленные </w:t>
      </w:r>
      <w:r w:rsidR="00C00921" w:rsidRPr="00D86EF1">
        <w:rPr>
          <w:rFonts w:ascii="Sylfaen" w:hAnsi="Sylfaen"/>
          <w:sz w:val="24"/>
          <w:szCs w:val="24"/>
        </w:rPr>
        <w:lastRenderedPageBreak/>
        <w:t>Таможенным кодексом Таможенного союза.</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20.</w:t>
      </w:r>
      <w:r w:rsidR="00B16793">
        <w:rPr>
          <w:rFonts w:ascii="Sylfaen" w:hAnsi="Sylfaen"/>
          <w:sz w:val="24"/>
          <w:szCs w:val="24"/>
        </w:rPr>
        <w:t xml:space="preserve"> </w:t>
      </w:r>
      <w:r w:rsidR="00C00921" w:rsidRPr="00D86EF1">
        <w:rPr>
          <w:rFonts w:ascii="Sylfaen" w:hAnsi="Sylfaen"/>
          <w:sz w:val="24"/>
          <w:szCs w:val="24"/>
        </w:rPr>
        <w:t>При заявлении точной величины таможенной стоимости товаров исчисление таможенных пошлин, налогов осуществляется исходя из точной величины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21.</w:t>
      </w:r>
      <w:r w:rsidR="00B16793">
        <w:rPr>
          <w:rFonts w:ascii="Sylfaen" w:hAnsi="Sylfaen"/>
          <w:sz w:val="24"/>
          <w:szCs w:val="24"/>
        </w:rPr>
        <w:t xml:space="preserve"> </w:t>
      </w:r>
      <w:r w:rsidR="00C00921" w:rsidRPr="00D86EF1">
        <w:rPr>
          <w:rFonts w:ascii="Sylfaen" w:hAnsi="Sylfaen"/>
          <w:sz w:val="24"/>
          <w:szCs w:val="24"/>
        </w:rPr>
        <w:t>В случае если сумма таможенных пошлин, налогов, исчисленных исходя из заявленной декларантом (таможенным представителем) точной величины таможенной стоимости товаров, увеличивается по сравнению с суммой таможенных пошлин, налогов, исчисленных исходя из предварительной величины таможенной стоимости товаров, сроком уплаты дополнительно исчисленных сумм таможенных пошлин, налогов считается день заявления точной величины таможенной стоимости товаров, но не позднее установленного срока заявления точной величины таможенной стоимости товаров, за исключением случая, предусмотренного пунктом 22 настоящего Порядка.</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22.</w:t>
      </w:r>
      <w:r w:rsidR="00B16793">
        <w:rPr>
          <w:rFonts w:ascii="Sylfaen" w:hAnsi="Sylfaen"/>
          <w:sz w:val="24"/>
          <w:szCs w:val="24"/>
        </w:rPr>
        <w:t xml:space="preserve"> </w:t>
      </w:r>
      <w:r w:rsidR="00C00921" w:rsidRPr="00D86EF1">
        <w:rPr>
          <w:rFonts w:ascii="Sylfaen" w:hAnsi="Sylfaen"/>
          <w:sz w:val="24"/>
          <w:szCs w:val="24"/>
        </w:rPr>
        <w:t>В случае если по результатам контроля точной величины таможенной стоимости товаров таможенный орган принимает решение о корректировке заявленной таможенной стоимости товаров с применением метода 1 и сумма таможенных пошлин, налогов, исчисленных исходя из скорректированной величины таможенной стоимости товаров, увеличивается по сравнению с суммой таможенных пошлин, налогов, исчисленных исходя из предварительной величины таможенной стоимости товаров, сроком уплаты дополнительно исчисленных сумм таможенных пошлин, налогов считается срок представления таможенный орган ДТС-1 и корректировки декларации на товары, заполненных исходя из скорректированной величины таможенной стоимости товаров, но не позднее установленного срока заявления точной величины таможенной стоимости товаров.</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23.</w:t>
      </w:r>
      <w:r w:rsidR="00B16793">
        <w:rPr>
          <w:rFonts w:ascii="Sylfaen" w:hAnsi="Sylfaen"/>
          <w:sz w:val="24"/>
          <w:szCs w:val="24"/>
        </w:rPr>
        <w:t xml:space="preserve"> </w:t>
      </w:r>
      <w:r w:rsidR="00C00921" w:rsidRPr="00D86EF1">
        <w:rPr>
          <w:rFonts w:ascii="Sylfaen" w:hAnsi="Sylfaen"/>
          <w:sz w:val="24"/>
          <w:szCs w:val="24"/>
        </w:rPr>
        <w:t>В случае если по результатам контроля точной величины таможенной стоимости товаров таможенный орган принимает решение о корректировке таможенной стоимости товаров с применением методов 2 - 6 и сумма таможенных пошлин, налогов, исчисленных исходя из скорректированной величины таможенной стоимости товаров, увеличивается по сравнению с суммой таможенных пошлин, налогов, исчисленных исходя из предварительной величины таможенной стоимости товаров, сроком уплаты дополнительно исчисленных сумм таможенных пошлин, налогов считается срок, установленный Таможенным кодексом Таможенного союза в отношении товаров, помещаемых под таможенную процедуру выпуска для внутреннего потребления.</w:t>
      </w:r>
    </w:p>
    <w:p w:rsidR="00BD13E9" w:rsidRPr="00D86EF1" w:rsidRDefault="00D86EF1" w:rsidP="0045356B">
      <w:pPr>
        <w:pStyle w:val="Bodytext20"/>
        <w:shd w:val="clear" w:color="auto" w:fill="auto"/>
        <w:spacing w:after="120" w:line="240" w:lineRule="auto"/>
        <w:ind w:firstLine="567"/>
        <w:jc w:val="both"/>
        <w:rPr>
          <w:rFonts w:ascii="Sylfaen" w:hAnsi="Sylfaen"/>
          <w:sz w:val="24"/>
          <w:szCs w:val="24"/>
        </w:rPr>
      </w:pPr>
      <w:r w:rsidRPr="00D86EF1">
        <w:rPr>
          <w:rFonts w:ascii="Sylfaen" w:hAnsi="Sylfaen"/>
          <w:sz w:val="24"/>
          <w:szCs w:val="24"/>
        </w:rPr>
        <w:t>24.</w:t>
      </w:r>
      <w:r w:rsidR="00B16793">
        <w:rPr>
          <w:rFonts w:ascii="Sylfaen" w:hAnsi="Sylfaen"/>
          <w:sz w:val="24"/>
          <w:szCs w:val="24"/>
        </w:rPr>
        <w:t xml:space="preserve"> </w:t>
      </w:r>
      <w:r w:rsidR="00C00921" w:rsidRPr="00D86EF1">
        <w:rPr>
          <w:rFonts w:ascii="Sylfaen" w:hAnsi="Sylfaen"/>
          <w:sz w:val="24"/>
          <w:szCs w:val="24"/>
        </w:rPr>
        <w:t>В случае если сумма таможенных пошлин, налогов, исчисленных исходя из точной величины таможенной стоимости товаров или скорректированной величины таможенной стоимости товаров, уменьшается по сравнению с суммой таможенных пошлин, налогов, исчисленных исходя из предварительной величины таможенной стоимости товаров, возврат (зачет) излишне уплаченных сумм таможенных пошлин, налогов осуществляется в соответствии с главой 13 Таможенного кодекса Таможенного союза.</w:t>
      </w:r>
    </w:p>
    <w:sectPr w:rsidR="00BD13E9" w:rsidRPr="00D86EF1" w:rsidSect="00D86EF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80" w:rsidRDefault="00CC2380" w:rsidP="00BD13E9">
      <w:r>
        <w:separator/>
      </w:r>
    </w:p>
  </w:endnote>
  <w:endnote w:type="continuationSeparator" w:id="0">
    <w:p w:rsidR="00CC2380" w:rsidRDefault="00CC2380" w:rsidP="00BD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80" w:rsidRDefault="00CC2380"/>
  </w:footnote>
  <w:footnote w:type="continuationSeparator" w:id="0">
    <w:p w:rsidR="00CC2380" w:rsidRDefault="00CC23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775"/>
    <w:multiLevelType w:val="multilevel"/>
    <w:tmpl w:val="F36E8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F021E"/>
    <w:multiLevelType w:val="multilevel"/>
    <w:tmpl w:val="F0F21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602438"/>
    <w:multiLevelType w:val="multilevel"/>
    <w:tmpl w:val="4D3AFF9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D13E9"/>
    <w:rsid w:val="0004412B"/>
    <w:rsid w:val="003773F0"/>
    <w:rsid w:val="0045356B"/>
    <w:rsid w:val="005F2DD1"/>
    <w:rsid w:val="00B16793"/>
    <w:rsid w:val="00BD13E9"/>
    <w:rsid w:val="00C00921"/>
    <w:rsid w:val="00CC2380"/>
    <w:rsid w:val="00D8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13E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13E9"/>
    <w:rPr>
      <w:color w:val="0066CC"/>
      <w:u w:val="single"/>
    </w:rPr>
  </w:style>
  <w:style w:type="character" w:customStyle="1" w:styleId="Bodytext3">
    <w:name w:val="Body text (3)_"/>
    <w:basedOn w:val="DefaultParagraphFont"/>
    <w:link w:val="Bodytext30"/>
    <w:rsid w:val="00BD13E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D13E9"/>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BD13E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BD13E9"/>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
    <w:basedOn w:val="Bodytext2"/>
    <w:rsid w:val="00BD13E9"/>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Bold">
    <w:name w:val="Body text (2) + Bold"/>
    <w:aliases w:val="Spacing 2 pt"/>
    <w:basedOn w:val="Bodytext2"/>
    <w:rsid w:val="00BD13E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5">
    <w:name w:val="Body text (5)_"/>
    <w:basedOn w:val="DefaultParagraphFont"/>
    <w:link w:val="Bodytext50"/>
    <w:rsid w:val="00BD13E9"/>
    <w:rPr>
      <w:rFonts w:ascii="Times New Roman" w:eastAsia="Times New Roman" w:hAnsi="Times New Roman" w:cs="Times New Roman"/>
      <w:b/>
      <w:bCs/>
      <w:i w:val="0"/>
      <w:iCs w:val="0"/>
      <w:smallCaps w:val="0"/>
      <w:strike w:val="0"/>
      <w:spacing w:val="40"/>
      <w:sz w:val="30"/>
      <w:szCs w:val="30"/>
      <w:u w:val="none"/>
    </w:rPr>
  </w:style>
  <w:style w:type="paragraph" w:customStyle="1" w:styleId="Bodytext30">
    <w:name w:val="Body text (3)"/>
    <w:basedOn w:val="Normal"/>
    <w:link w:val="Bodytext3"/>
    <w:rsid w:val="00BD13E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BD13E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BD13E9"/>
    <w:pPr>
      <w:shd w:val="clear" w:color="auto" w:fill="FFFFFF"/>
      <w:spacing w:line="0" w:lineRule="atLeast"/>
      <w:ind w:hanging="640"/>
    </w:pPr>
    <w:rPr>
      <w:rFonts w:ascii="Times New Roman" w:eastAsia="Times New Roman" w:hAnsi="Times New Roman" w:cs="Times New Roman"/>
      <w:sz w:val="30"/>
      <w:szCs w:val="30"/>
    </w:rPr>
  </w:style>
  <w:style w:type="paragraph" w:customStyle="1" w:styleId="Bodytext50">
    <w:name w:val="Body text (5)"/>
    <w:basedOn w:val="Normal"/>
    <w:link w:val="Bodytext5"/>
    <w:rsid w:val="00BD13E9"/>
    <w:pPr>
      <w:shd w:val="clear" w:color="auto" w:fill="FFFFFF"/>
      <w:spacing w:before="1500" w:line="342" w:lineRule="exact"/>
      <w:jc w:val="center"/>
    </w:pPr>
    <w:rPr>
      <w:rFonts w:ascii="Times New Roman" w:eastAsia="Times New Roman" w:hAnsi="Times New Roman" w:cs="Times New Roman"/>
      <w:b/>
      <w:bCs/>
      <w:spacing w:val="4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2017-07-24T12:32:00Z</dcterms:created>
  <dcterms:modified xsi:type="dcterms:W3CDTF">2018-07-18T07:11:00Z</dcterms:modified>
</cp:coreProperties>
</file>