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539C18" w14:textId="77777777" w:rsidR="00337884" w:rsidRPr="004A1FE8" w:rsidRDefault="00337884" w:rsidP="00337884">
      <w:pPr>
        <w:spacing w:after="0"/>
        <w:jc w:val="center"/>
        <w:rPr>
          <w:rFonts w:ascii="GHEA Grapalat" w:hAnsi="GHEA Grapalat"/>
          <w:b/>
          <w:lang w:eastAsia="ru-RU"/>
        </w:rPr>
      </w:pPr>
      <w:r w:rsidRPr="004A1FE8">
        <w:rPr>
          <w:rFonts w:ascii="GHEA Grapalat" w:hAnsi="GHEA Grapalat"/>
          <w:b/>
          <w:lang w:val="ru-RU" w:eastAsia="ru-RU"/>
        </w:rPr>
        <w:t>ՄԱՍ</w:t>
      </w:r>
      <w:r w:rsidRPr="004A1FE8">
        <w:rPr>
          <w:rFonts w:ascii="GHEA Grapalat" w:hAnsi="GHEA Grapalat"/>
          <w:b/>
          <w:lang w:eastAsia="ru-RU"/>
        </w:rPr>
        <w:t xml:space="preserve"> 6</w:t>
      </w:r>
    </w:p>
    <w:p w14:paraId="0E983437" w14:textId="5E09038C" w:rsidR="00337884" w:rsidRPr="004A1FE8" w:rsidRDefault="00337884" w:rsidP="00337884">
      <w:pPr>
        <w:spacing w:after="0"/>
        <w:jc w:val="center"/>
        <w:rPr>
          <w:rFonts w:ascii="GHEA Grapalat" w:hAnsi="GHEA Grapalat"/>
          <w:b/>
          <w:lang w:eastAsia="ru-RU"/>
        </w:rPr>
      </w:pPr>
      <w:r w:rsidRPr="004A1FE8">
        <w:rPr>
          <w:rFonts w:ascii="GHEA Grapalat" w:hAnsi="GHEA Grapalat"/>
          <w:b/>
          <w:lang w:eastAsia="ru-RU"/>
        </w:rPr>
        <w:t>ԿԱՐՈՂՈՒՆԱԿՈՒԹՅՈՒՆԵՐԻ (Կ</w:t>
      </w:r>
      <w:r w:rsidRPr="004A1FE8">
        <w:rPr>
          <w:rFonts w:ascii="GHEA Grapalat" w:hAnsi="GHEA Grapalat"/>
          <w:b/>
          <w:lang w:val="ru-RU" w:eastAsia="ru-RU"/>
        </w:rPr>
        <w:t>ՈՄՊԵՏԵՆՑԻԱՆԵՐԻ</w:t>
      </w:r>
      <w:r w:rsidRPr="004A1FE8">
        <w:rPr>
          <w:rFonts w:ascii="GHEA Grapalat" w:hAnsi="GHEA Grapalat"/>
          <w:b/>
          <w:lang w:eastAsia="ru-RU"/>
        </w:rPr>
        <w:t xml:space="preserve">) </w:t>
      </w:r>
      <w:r w:rsidRPr="004A1FE8">
        <w:rPr>
          <w:rFonts w:ascii="GHEA Grapalat" w:hAnsi="GHEA Grapalat"/>
          <w:b/>
          <w:lang w:val="ru-RU" w:eastAsia="ru-RU"/>
        </w:rPr>
        <w:t>ՀԻՄՆԱԿԱՆ</w:t>
      </w:r>
      <w:r w:rsidRPr="004A1FE8">
        <w:rPr>
          <w:rFonts w:ascii="GHEA Grapalat" w:hAnsi="GHEA Grapalat"/>
          <w:b/>
          <w:lang w:eastAsia="ru-RU"/>
        </w:rPr>
        <w:t xml:space="preserve"> </w:t>
      </w:r>
      <w:r w:rsidRPr="004A1FE8">
        <w:rPr>
          <w:rFonts w:ascii="GHEA Grapalat" w:hAnsi="GHEA Grapalat"/>
          <w:b/>
          <w:lang w:val="ru-RU" w:eastAsia="ru-RU"/>
        </w:rPr>
        <w:t>ԽՄԲԵՐ</w:t>
      </w:r>
      <w:r w:rsidRPr="004A1FE8">
        <w:rPr>
          <w:rFonts w:ascii="GHEA Grapalat" w:hAnsi="GHEA Grapalat"/>
          <w:b/>
          <w:lang w:eastAsia="ru-RU"/>
        </w:rPr>
        <w:t xml:space="preserve">, </w:t>
      </w:r>
      <w:r w:rsidRPr="004A1FE8">
        <w:rPr>
          <w:rFonts w:ascii="GHEA Grapalat" w:hAnsi="GHEA Grapalat"/>
          <w:b/>
          <w:lang w:val="ru-RU" w:eastAsia="ru-RU"/>
        </w:rPr>
        <w:t>ԵՆԹԱԽՄԲԵՐ</w:t>
      </w:r>
      <w:r w:rsidRPr="004A1FE8">
        <w:rPr>
          <w:rFonts w:ascii="GHEA Grapalat" w:hAnsi="GHEA Grapalat"/>
          <w:b/>
          <w:lang w:eastAsia="ru-RU"/>
        </w:rPr>
        <w:t xml:space="preserve">, </w:t>
      </w:r>
      <w:r w:rsidRPr="004A1FE8">
        <w:rPr>
          <w:rFonts w:ascii="GHEA Grapalat" w:hAnsi="GHEA Grapalat"/>
          <w:b/>
          <w:lang w:val="ru-RU" w:eastAsia="ru-RU"/>
        </w:rPr>
        <w:t>ՓՈՔՐ</w:t>
      </w:r>
      <w:r w:rsidRPr="004A1FE8">
        <w:rPr>
          <w:rFonts w:ascii="GHEA Grapalat" w:hAnsi="GHEA Grapalat"/>
          <w:b/>
          <w:lang w:eastAsia="ru-RU"/>
        </w:rPr>
        <w:t xml:space="preserve"> </w:t>
      </w:r>
      <w:r w:rsidRPr="004A1FE8">
        <w:rPr>
          <w:rFonts w:ascii="GHEA Grapalat" w:hAnsi="GHEA Grapalat"/>
          <w:b/>
          <w:lang w:val="ru-RU" w:eastAsia="ru-RU"/>
        </w:rPr>
        <w:t>ԽՄԲԵՐ</w:t>
      </w:r>
      <w:r w:rsidRPr="004A1FE8">
        <w:rPr>
          <w:rFonts w:ascii="GHEA Grapalat" w:hAnsi="GHEA Grapalat"/>
          <w:b/>
          <w:lang w:eastAsia="ru-RU"/>
        </w:rPr>
        <w:t xml:space="preserve"> ԵՎ </w:t>
      </w:r>
      <w:r w:rsidRPr="004A1FE8">
        <w:rPr>
          <w:rFonts w:ascii="GHEA Grapalat" w:hAnsi="GHEA Grapalat"/>
          <w:b/>
          <w:lang w:val="ru-RU" w:eastAsia="ru-RU"/>
        </w:rPr>
        <w:t>ՍՏՈՐԻՆ</w:t>
      </w:r>
      <w:r w:rsidRPr="004A1FE8">
        <w:rPr>
          <w:rFonts w:ascii="GHEA Grapalat" w:hAnsi="GHEA Grapalat"/>
          <w:b/>
          <w:lang w:eastAsia="ru-RU"/>
        </w:rPr>
        <w:t xml:space="preserve"> </w:t>
      </w:r>
      <w:r w:rsidRPr="004A1FE8">
        <w:rPr>
          <w:rFonts w:ascii="GHEA Grapalat" w:hAnsi="GHEA Grapalat"/>
          <w:b/>
          <w:lang w:val="ru-RU" w:eastAsia="ru-RU"/>
        </w:rPr>
        <w:t>ԽՄԲԵՐ</w:t>
      </w:r>
      <w:r w:rsidRPr="004A1FE8">
        <w:rPr>
          <w:rFonts w:ascii="GHEA Grapalat" w:hAnsi="GHEA Grapalat"/>
          <w:b/>
          <w:lang w:eastAsia="ru-RU"/>
        </w:rPr>
        <w:t>՝ ՀԻՄՆԱԿԱՆ ԵՎ ԼՐԱՑՈՒՑԻՉ ՀՄՏՈՒԹՅՈՒՆՆԵՐ</w:t>
      </w:r>
    </w:p>
    <w:p w14:paraId="0017E040" w14:textId="77777777" w:rsidR="00337884" w:rsidRPr="004A1FE8" w:rsidRDefault="00337884" w:rsidP="00337884">
      <w:pPr>
        <w:tabs>
          <w:tab w:val="left" w:pos="0"/>
          <w:tab w:val="left" w:pos="360"/>
        </w:tabs>
        <w:ind w:firstLine="360"/>
        <w:rPr>
          <w:rFonts w:ascii="GHEA Grapalat" w:hAnsi="GHEA Grapalat"/>
          <w:b/>
        </w:rPr>
      </w:pPr>
    </w:p>
    <w:p w14:paraId="2F02A88E" w14:textId="77777777" w:rsidR="00337884" w:rsidRPr="004A1FE8" w:rsidRDefault="00337884" w:rsidP="00337884">
      <w:pPr>
        <w:tabs>
          <w:tab w:val="left" w:pos="0"/>
          <w:tab w:val="left" w:pos="360"/>
        </w:tabs>
        <w:ind w:firstLine="360"/>
        <w:jc w:val="center"/>
        <w:rPr>
          <w:rFonts w:ascii="GHEA Grapalat" w:hAnsi="GHEA Grapalat"/>
          <w:b/>
          <w:lang w:val="hy-AM"/>
        </w:rPr>
      </w:pPr>
      <w:r w:rsidRPr="004A1FE8">
        <w:rPr>
          <w:rFonts w:ascii="GHEA Grapalat" w:hAnsi="GHEA Grapalat"/>
          <w:b/>
        </w:rPr>
        <w:t xml:space="preserve">ԲԱԺԻՆ 1. </w:t>
      </w:r>
      <w:proofErr w:type="gramStart"/>
      <w:r w:rsidRPr="004A1FE8">
        <w:rPr>
          <w:rFonts w:ascii="GHEA Grapalat" w:hAnsi="GHEA Grapalat"/>
          <w:b/>
        </w:rPr>
        <w:t>ՀԻՄՆԱԿԱՆ  ԽՈՒՄԲ</w:t>
      </w:r>
      <w:proofErr w:type="gramEnd"/>
      <w:r w:rsidRPr="004A1FE8">
        <w:rPr>
          <w:rFonts w:ascii="GHEA Grapalat" w:hAnsi="GHEA Grapalat"/>
          <w:b/>
        </w:rPr>
        <w:t xml:space="preserve"> 0. ԶԻՆՎԱԾ ՈՒԺԵՐ</w:t>
      </w:r>
      <w:r w:rsidRPr="004A1FE8">
        <w:rPr>
          <w:rFonts w:ascii="GHEA Grapalat" w:hAnsi="GHEA Grapalat"/>
          <w:b/>
          <w:lang w:val="hy-AM"/>
        </w:rPr>
        <w:t xml:space="preserve"> </w:t>
      </w:r>
    </w:p>
    <w:p w14:paraId="140916FF" w14:textId="77777777" w:rsidR="00337884" w:rsidRPr="004A1FE8" w:rsidRDefault="00337884" w:rsidP="00337884">
      <w:pPr>
        <w:pStyle w:val="ListParagraph"/>
        <w:numPr>
          <w:ilvl w:val="0"/>
          <w:numId w:val="1"/>
        </w:numPr>
        <w:tabs>
          <w:tab w:val="left" w:pos="0"/>
          <w:tab w:val="left" w:pos="360"/>
        </w:tabs>
        <w:rPr>
          <w:rFonts w:ascii="GHEA Grapalat" w:hAnsi="GHEA Grapalat" w:cs="Sylfaen"/>
          <w:b/>
          <w:lang w:val="hy-AM"/>
        </w:rPr>
      </w:pPr>
      <w:r w:rsidRPr="004A1FE8">
        <w:rPr>
          <w:rFonts w:ascii="GHEA Grapalat" w:hAnsi="GHEA Grapalat" w:cs="Sylfaen"/>
          <w:b/>
          <w:lang w:val="hy-AM"/>
        </w:rPr>
        <w:t>Հիմնական խումբ 301 Հրամանատարական</w:t>
      </w:r>
      <w:r w:rsidRPr="004A1FE8">
        <w:rPr>
          <w:rFonts w:ascii="GHEA Grapalat" w:hAnsi="GHEA Grapalat"/>
          <w:b/>
          <w:lang w:val="hy-AM"/>
        </w:rPr>
        <w:t xml:space="preserve">  </w:t>
      </w:r>
      <w:r w:rsidRPr="004A1FE8">
        <w:rPr>
          <w:rFonts w:ascii="GHEA Grapalat" w:hAnsi="GHEA Grapalat" w:cs="Sylfaen"/>
          <w:b/>
          <w:lang w:val="hy-AM"/>
        </w:rPr>
        <w:t>կազմից</w:t>
      </w:r>
      <w:r w:rsidRPr="004A1FE8">
        <w:rPr>
          <w:rFonts w:ascii="GHEA Grapalat" w:hAnsi="GHEA Grapalat"/>
          <w:b/>
          <w:lang w:val="hy-AM"/>
        </w:rPr>
        <w:t xml:space="preserve"> </w:t>
      </w:r>
      <w:r w:rsidRPr="004A1FE8">
        <w:rPr>
          <w:rFonts w:ascii="GHEA Grapalat" w:hAnsi="GHEA Grapalat" w:cs="Sylfaen"/>
          <w:b/>
          <w:lang w:val="hy-AM"/>
        </w:rPr>
        <w:t>պահանջվող</w:t>
      </w:r>
      <w:r w:rsidRPr="004A1FE8">
        <w:rPr>
          <w:rFonts w:ascii="GHEA Grapalat" w:hAnsi="GHEA Grapalat"/>
          <w:b/>
          <w:lang w:val="hy-AM"/>
        </w:rPr>
        <w:t xml:space="preserve">  </w:t>
      </w:r>
      <w:r w:rsidRPr="004A1FE8">
        <w:rPr>
          <w:rFonts w:ascii="GHEA Grapalat" w:hAnsi="GHEA Grapalat" w:cs="Sylfaen"/>
          <w:b/>
          <w:lang w:val="hy-AM"/>
        </w:rPr>
        <w:t>հմտություններ</w:t>
      </w:r>
    </w:p>
    <w:p w14:paraId="3BC3F9B9" w14:textId="77777777" w:rsidR="00337884" w:rsidRPr="004A1FE8" w:rsidRDefault="00337884" w:rsidP="00337884">
      <w:pPr>
        <w:pStyle w:val="ListParagraph"/>
        <w:spacing w:after="0"/>
        <w:rPr>
          <w:rFonts w:ascii="GHEA Grapalat" w:hAnsi="GHEA Grapalat" w:cs="Sylfaen"/>
          <w:b/>
          <w:lang w:val="hy-AM"/>
        </w:rPr>
      </w:pPr>
    </w:p>
    <w:tbl>
      <w:tblPr>
        <w:tblW w:w="14561" w:type="dxa"/>
        <w:tblInd w:w="-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8"/>
        <w:gridCol w:w="1861"/>
        <w:gridCol w:w="1130"/>
        <w:gridCol w:w="2284"/>
        <w:gridCol w:w="1761"/>
        <w:gridCol w:w="5927"/>
      </w:tblGrid>
      <w:tr w:rsidR="00337884" w:rsidRPr="004A1FE8" w14:paraId="20121C1A" w14:textId="77777777" w:rsidTr="003D7CC8">
        <w:trPr>
          <w:trHeight w:val="302"/>
        </w:trPr>
        <w:tc>
          <w:tcPr>
            <w:tcW w:w="1598" w:type="dxa"/>
            <w:shd w:val="clear" w:color="000000" w:fill="FCD5B4"/>
            <w:noWrap/>
            <w:hideMark/>
          </w:tcPr>
          <w:p w14:paraId="684FF3D0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Sylfaen"/>
                <w:b/>
                <w:bCs/>
                <w:color w:val="000000"/>
              </w:rPr>
              <w:t>Ենթախումբ</w:t>
            </w:r>
          </w:p>
        </w:tc>
        <w:tc>
          <w:tcPr>
            <w:tcW w:w="1861" w:type="dxa"/>
            <w:shd w:val="clear" w:color="000000" w:fill="FCD5B4"/>
            <w:hideMark/>
          </w:tcPr>
          <w:p w14:paraId="5E4968F3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Sylfaen"/>
                <w:b/>
                <w:bCs/>
                <w:color w:val="000000"/>
              </w:rPr>
              <w:t>Ենթախմբի</w:t>
            </w:r>
            <w:r w:rsidRPr="004A1FE8">
              <w:rPr>
                <w:rFonts w:ascii="GHEA Grapalat" w:eastAsia="Times New Roman" w:hAnsi="GHEA Grapalat" w:cs="Arial"/>
                <w:b/>
                <w:bCs/>
                <w:color w:val="000000"/>
              </w:rPr>
              <w:t xml:space="preserve"> </w:t>
            </w:r>
          </w:p>
          <w:p w14:paraId="414C0BD1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Sylfaen"/>
                <w:b/>
                <w:bCs/>
                <w:color w:val="000000"/>
              </w:rPr>
              <w:t>անվանում</w:t>
            </w:r>
          </w:p>
        </w:tc>
        <w:tc>
          <w:tcPr>
            <w:tcW w:w="1130" w:type="dxa"/>
            <w:shd w:val="clear" w:color="000000" w:fill="FCD5B4"/>
            <w:noWrap/>
            <w:hideMark/>
          </w:tcPr>
          <w:p w14:paraId="1D6E2D17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Sylfaen"/>
                <w:b/>
                <w:bCs/>
                <w:color w:val="000000"/>
              </w:rPr>
              <w:t>Փոքր</w:t>
            </w:r>
            <w:r w:rsidRPr="004A1FE8">
              <w:rPr>
                <w:rFonts w:ascii="GHEA Grapalat" w:eastAsia="Times New Roman" w:hAnsi="GHEA Grapalat" w:cs="Arial"/>
                <w:b/>
                <w:bCs/>
                <w:color w:val="000000"/>
              </w:rPr>
              <w:t xml:space="preserve"> </w:t>
            </w:r>
          </w:p>
          <w:p w14:paraId="26C48EDE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Sylfaen"/>
                <w:b/>
                <w:bCs/>
                <w:color w:val="000000"/>
              </w:rPr>
              <w:t>խումբ</w:t>
            </w:r>
          </w:p>
        </w:tc>
        <w:tc>
          <w:tcPr>
            <w:tcW w:w="2284" w:type="dxa"/>
            <w:shd w:val="clear" w:color="000000" w:fill="FCD5B4"/>
            <w:hideMark/>
          </w:tcPr>
          <w:p w14:paraId="5DA9A760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Sylfaen"/>
                <w:b/>
                <w:bCs/>
                <w:color w:val="000000"/>
              </w:rPr>
              <w:t>Փոքր</w:t>
            </w:r>
            <w:r w:rsidRPr="004A1FE8">
              <w:rPr>
                <w:rFonts w:ascii="GHEA Grapalat" w:eastAsia="Times New Roman" w:hAnsi="GHEA Grapalat" w:cs="Arial"/>
                <w:b/>
                <w:bCs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b/>
                <w:bCs/>
                <w:color w:val="000000"/>
              </w:rPr>
              <w:t>խմբի</w:t>
            </w:r>
            <w:r w:rsidRPr="004A1FE8">
              <w:rPr>
                <w:rFonts w:ascii="GHEA Grapalat" w:eastAsia="Times New Roman" w:hAnsi="GHEA Grapalat" w:cs="Arial"/>
                <w:b/>
                <w:bCs/>
                <w:color w:val="000000"/>
              </w:rPr>
              <w:t xml:space="preserve"> </w:t>
            </w:r>
          </w:p>
          <w:p w14:paraId="5086E7B7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Sylfaen"/>
                <w:b/>
                <w:bCs/>
                <w:color w:val="000000"/>
              </w:rPr>
              <w:t>անվանում</w:t>
            </w:r>
          </w:p>
        </w:tc>
        <w:tc>
          <w:tcPr>
            <w:tcW w:w="1761" w:type="dxa"/>
            <w:shd w:val="clear" w:color="000000" w:fill="FCD5B4"/>
            <w:noWrap/>
            <w:hideMark/>
          </w:tcPr>
          <w:p w14:paraId="62742927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Sylfaen"/>
                <w:b/>
                <w:bCs/>
                <w:color w:val="000000"/>
              </w:rPr>
              <w:t>Ստորին</w:t>
            </w:r>
            <w:r w:rsidRPr="004A1FE8">
              <w:rPr>
                <w:rFonts w:ascii="GHEA Grapalat" w:eastAsia="Times New Roman" w:hAnsi="GHEA Grapalat" w:cs="Arial"/>
                <w:b/>
                <w:bCs/>
                <w:color w:val="000000"/>
              </w:rPr>
              <w:t xml:space="preserve"> </w:t>
            </w:r>
          </w:p>
          <w:p w14:paraId="1D5B968F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Sylfaen"/>
                <w:b/>
                <w:bCs/>
                <w:color w:val="000000"/>
              </w:rPr>
              <w:t>խումբ</w:t>
            </w:r>
          </w:p>
        </w:tc>
        <w:tc>
          <w:tcPr>
            <w:tcW w:w="5927" w:type="dxa"/>
            <w:shd w:val="clear" w:color="000000" w:fill="FCD5B4"/>
            <w:hideMark/>
          </w:tcPr>
          <w:p w14:paraId="5DABBA2C" w14:textId="77777777" w:rsidR="00337884" w:rsidRPr="004A1FE8" w:rsidRDefault="00337884" w:rsidP="00AA47C3">
            <w:pPr>
              <w:spacing w:after="0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Sylfaen"/>
                <w:b/>
                <w:bCs/>
                <w:color w:val="000000"/>
              </w:rPr>
              <w:t>Ստորին</w:t>
            </w:r>
            <w:r w:rsidRPr="004A1FE8">
              <w:rPr>
                <w:rFonts w:ascii="GHEA Grapalat" w:eastAsia="Times New Roman" w:hAnsi="GHEA Grapalat" w:cs="Arial"/>
                <w:b/>
                <w:bCs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b/>
                <w:bCs/>
                <w:color w:val="000000"/>
              </w:rPr>
              <w:t>խմբի</w:t>
            </w:r>
            <w:r w:rsidRPr="004A1FE8">
              <w:rPr>
                <w:rFonts w:ascii="GHEA Grapalat" w:eastAsia="Times New Roman" w:hAnsi="GHEA Grapalat" w:cs="Arial"/>
                <w:b/>
                <w:bCs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b/>
                <w:bCs/>
                <w:color w:val="000000"/>
              </w:rPr>
              <w:t>անվանում</w:t>
            </w:r>
          </w:p>
        </w:tc>
      </w:tr>
      <w:tr w:rsidR="00337884" w:rsidRPr="004A1FE8" w14:paraId="4BED4D87" w14:textId="77777777" w:rsidTr="003D7CC8">
        <w:trPr>
          <w:trHeight w:val="1134"/>
        </w:trPr>
        <w:tc>
          <w:tcPr>
            <w:tcW w:w="1598" w:type="dxa"/>
            <w:vMerge w:val="restart"/>
            <w:noWrap/>
            <w:vAlign w:val="center"/>
            <w:hideMark/>
          </w:tcPr>
          <w:p w14:paraId="71CCDD6B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30110</w:t>
            </w:r>
          </w:p>
        </w:tc>
        <w:tc>
          <w:tcPr>
            <w:tcW w:w="1861" w:type="dxa"/>
            <w:vMerge w:val="restart"/>
            <w:vAlign w:val="center"/>
            <w:hideMark/>
          </w:tcPr>
          <w:p w14:paraId="5B57591E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Sylfaen"/>
                <w:color w:val="000000"/>
              </w:rPr>
              <w:t>Սպայական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կազմից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պահանջվող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հմտություններ</w:t>
            </w:r>
          </w:p>
        </w:tc>
        <w:tc>
          <w:tcPr>
            <w:tcW w:w="1130" w:type="dxa"/>
            <w:vMerge w:val="restart"/>
            <w:noWrap/>
            <w:vAlign w:val="center"/>
            <w:hideMark/>
          </w:tcPr>
          <w:p w14:paraId="4102A87E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3011001</w:t>
            </w:r>
          </w:p>
        </w:tc>
        <w:tc>
          <w:tcPr>
            <w:tcW w:w="2284" w:type="dxa"/>
            <w:vMerge w:val="restart"/>
            <w:vAlign w:val="center"/>
            <w:hideMark/>
          </w:tcPr>
          <w:p w14:paraId="1E06C663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Sylfaen"/>
                <w:color w:val="000000"/>
              </w:rPr>
            </w:pPr>
            <w:r w:rsidRPr="004A1FE8">
              <w:rPr>
                <w:rFonts w:ascii="GHEA Grapalat" w:eastAsia="Times New Roman" w:hAnsi="GHEA Grapalat" w:cs="Sylfaen"/>
                <w:color w:val="000000"/>
              </w:rPr>
              <w:t>Կառավար</w:t>
            </w:r>
          </w:p>
          <w:p w14:paraId="04F58AED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Sylfaen"/>
                <w:color w:val="000000"/>
              </w:rPr>
              <w:t>չական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 </w:t>
            </w:r>
          </w:p>
        </w:tc>
        <w:tc>
          <w:tcPr>
            <w:tcW w:w="1761" w:type="dxa"/>
            <w:noWrap/>
            <w:vAlign w:val="center"/>
            <w:hideMark/>
          </w:tcPr>
          <w:p w14:paraId="5ADF5A19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301100101</w:t>
            </w:r>
          </w:p>
        </w:tc>
        <w:tc>
          <w:tcPr>
            <w:tcW w:w="5927" w:type="dxa"/>
            <w:vAlign w:val="center"/>
            <w:hideMark/>
          </w:tcPr>
          <w:p w14:paraId="45904D2B" w14:textId="77777777" w:rsidR="00337884" w:rsidRPr="004A1FE8" w:rsidRDefault="00337884" w:rsidP="00AA47C3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Sylfaen"/>
                <w:color w:val="000000"/>
              </w:rPr>
              <w:t>Ապահովել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վարչական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համակարգերի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աշխատանքը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,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զինված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ուժերի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ստորաբաժանումների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բյուջեի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,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պահանջվող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ռեսուրսների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պլանավորումն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ու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կառավարումը</w:t>
            </w:r>
          </w:p>
        </w:tc>
      </w:tr>
      <w:tr w:rsidR="00337884" w:rsidRPr="004A1FE8" w14:paraId="67EFF0C7" w14:textId="77777777" w:rsidTr="003D7CC8">
        <w:trPr>
          <w:trHeight w:val="680"/>
        </w:trPr>
        <w:tc>
          <w:tcPr>
            <w:tcW w:w="1598" w:type="dxa"/>
            <w:vMerge/>
            <w:vAlign w:val="center"/>
            <w:hideMark/>
          </w:tcPr>
          <w:p w14:paraId="69C404E3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61" w:type="dxa"/>
            <w:vMerge/>
            <w:vAlign w:val="center"/>
            <w:hideMark/>
          </w:tcPr>
          <w:p w14:paraId="1FFC784B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30" w:type="dxa"/>
            <w:vMerge/>
            <w:vAlign w:val="center"/>
            <w:hideMark/>
          </w:tcPr>
          <w:p w14:paraId="339FAA71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284" w:type="dxa"/>
            <w:vMerge/>
            <w:vAlign w:val="center"/>
            <w:hideMark/>
          </w:tcPr>
          <w:p w14:paraId="0F5A78AF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761" w:type="dxa"/>
            <w:noWrap/>
            <w:vAlign w:val="center"/>
            <w:hideMark/>
          </w:tcPr>
          <w:p w14:paraId="1CD49DEE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301100102</w:t>
            </w:r>
          </w:p>
        </w:tc>
        <w:tc>
          <w:tcPr>
            <w:tcW w:w="5927" w:type="dxa"/>
            <w:vAlign w:val="center"/>
            <w:hideMark/>
          </w:tcPr>
          <w:p w14:paraId="23BB6A76" w14:textId="06F405EE" w:rsidR="00337884" w:rsidRPr="004A1FE8" w:rsidRDefault="00337884" w:rsidP="00AA47C3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Sylfaen"/>
                <w:color w:val="000000"/>
              </w:rPr>
              <w:t>Իրականացնել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ռազմական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գործողությունների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հետ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կապված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լոգիստիկ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վերլուծություն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և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պլանավորում</w:t>
            </w:r>
          </w:p>
        </w:tc>
      </w:tr>
      <w:tr w:rsidR="00337884" w:rsidRPr="004A1FE8" w14:paraId="5EE0093A" w14:textId="77777777" w:rsidTr="003D7CC8">
        <w:trPr>
          <w:trHeight w:val="1211"/>
        </w:trPr>
        <w:tc>
          <w:tcPr>
            <w:tcW w:w="1598" w:type="dxa"/>
            <w:vMerge/>
            <w:vAlign w:val="center"/>
            <w:hideMark/>
          </w:tcPr>
          <w:p w14:paraId="7AF5002B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61" w:type="dxa"/>
            <w:vMerge/>
            <w:vAlign w:val="center"/>
            <w:hideMark/>
          </w:tcPr>
          <w:p w14:paraId="241477D2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30" w:type="dxa"/>
            <w:vMerge/>
            <w:vAlign w:val="center"/>
            <w:hideMark/>
          </w:tcPr>
          <w:p w14:paraId="4045730E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284" w:type="dxa"/>
            <w:vMerge/>
            <w:vAlign w:val="center"/>
            <w:hideMark/>
          </w:tcPr>
          <w:p w14:paraId="435BA9AA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761" w:type="dxa"/>
            <w:noWrap/>
            <w:vAlign w:val="center"/>
            <w:hideMark/>
          </w:tcPr>
          <w:p w14:paraId="2E88C6D6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301100103</w:t>
            </w:r>
          </w:p>
        </w:tc>
        <w:tc>
          <w:tcPr>
            <w:tcW w:w="5927" w:type="dxa"/>
            <w:vAlign w:val="center"/>
            <w:hideMark/>
          </w:tcPr>
          <w:p w14:paraId="5040BEAE" w14:textId="77777777" w:rsidR="00337884" w:rsidRPr="004A1FE8" w:rsidRDefault="00337884" w:rsidP="00AA47C3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Sylfaen"/>
                <w:color w:val="000000"/>
              </w:rPr>
              <w:t>Ղեկավարել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անձնակազմը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,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ռազմական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ստորաբաժանումները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,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տալ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անձնակազմին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համապատասխան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ցուցումներ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և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մարտական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հրամաններ</w:t>
            </w:r>
          </w:p>
        </w:tc>
      </w:tr>
      <w:tr w:rsidR="00337884" w:rsidRPr="004A1FE8" w14:paraId="23F5D174" w14:textId="77777777" w:rsidTr="003D7CC8">
        <w:trPr>
          <w:trHeight w:val="498"/>
        </w:trPr>
        <w:tc>
          <w:tcPr>
            <w:tcW w:w="1598" w:type="dxa"/>
            <w:vMerge/>
            <w:vAlign w:val="center"/>
            <w:hideMark/>
          </w:tcPr>
          <w:p w14:paraId="53CEE51D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61" w:type="dxa"/>
            <w:vMerge/>
            <w:vAlign w:val="center"/>
            <w:hideMark/>
          </w:tcPr>
          <w:p w14:paraId="43386AB8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30" w:type="dxa"/>
            <w:vMerge/>
            <w:vAlign w:val="center"/>
            <w:hideMark/>
          </w:tcPr>
          <w:p w14:paraId="6662DEDF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284" w:type="dxa"/>
            <w:vMerge/>
            <w:vAlign w:val="center"/>
            <w:hideMark/>
          </w:tcPr>
          <w:p w14:paraId="7A0CFC88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761" w:type="dxa"/>
            <w:noWrap/>
            <w:vAlign w:val="center"/>
            <w:hideMark/>
          </w:tcPr>
          <w:p w14:paraId="5F40E058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301100104</w:t>
            </w:r>
          </w:p>
        </w:tc>
        <w:tc>
          <w:tcPr>
            <w:tcW w:w="5927" w:type="dxa"/>
            <w:vAlign w:val="center"/>
            <w:hideMark/>
          </w:tcPr>
          <w:p w14:paraId="56EB8262" w14:textId="5A943275" w:rsidR="00337884" w:rsidRPr="004A1FE8" w:rsidRDefault="00337884" w:rsidP="00AA47C3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Sylfaen"/>
                <w:color w:val="000000"/>
              </w:rPr>
              <w:t>Մշակել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ռազմական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և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ուսումնական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գործողությունների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մարտավարական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պլաններ</w:t>
            </w:r>
          </w:p>
        </w:tc>
      </w:tr>
      <w:tr w:rsidR="00337884" w:rsidRPr="004A1FE8" w14:paraId="4A5F452B" w14:textId="77777777" w:rsidTr="003D7CC8">
        <w:trPr>
          <w:trHeight w:val="625"/>
        </w:trPr>
        <w:tc>
          <w:tcPr>
            <w:tcW w:w="1598" w:type="dxa"/>
            <w:vMerge/>
            <w:vAlign w:val="center"/>
            <w:hideMark/>
          </w:tcPr>
          <w:p w14:paraId="28711F8A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61" w:type="dxa"/>
            <w:vMerge/>
            <w:vAlign w:val="center"/>
            <w:hideMark/>
          </w:tcPr>
          <w:p w14:paraId="16D3C727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30" w:type="dxa"/>
            <w:vMerge/>
            <w:vAlign w:val="center"/>
            <w:hideMark/>
          </w:tcPr>
          <w:p w14:paraId="558BEAB9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284" w:type="dxa"/>
            <w:vMerge/>
            <w:vAlign w:val="center"/>
            <w:hideMark/>
          </w:tcPr>
          <w:p w14:paraId="73B8A6F3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761" w:type="dxa"/>
            <w:noWrap/>
            <w:vAlign w:val="center"/>
            <w:hideMark/>
          </w:tcPr>
          <w:p w14:paraId="0DE9C020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301100105</w:t>
            </w:r>
          </w:p>
        </w:tc>
        <w:tc>
          <w:tcPr>
            <w:tcW w:w="5927" w:type="dxa"/>
            <w:vAlign w:val="center"/>
            <w:hideMark/>
          </w:tcPr>
          <w:p w14:paraId="5B7C4B3D" w14:textId="77777777" w:rsidR="00337884" w:rsidRPr="004A1FE8" w:rsidRDefault="00337884" w:rsidP="00AA47C3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Sylfaen"/>
                <w:color w:val="000000"/>
              </w:rPr>
              <w:t>Ապահովել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զենքի՝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ըստ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տեսակների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,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համապատասխանությունը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և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կիրառումը</w:t>
            </w:r>
          </w:p>
        </w:tc>
      </w:tr>
      <w:tr w:rsidR="00337884" w:rsidRPr="004A1FE8" w14:paraId="3555185F" w14:textId="77777777" w:rsidTr="003D7CC8">
        <w:trPr>
          <w:trHeight w:val="625"/>
        </w:trPr>
        <w:tc>
          <w:tcPr>
            <w:tcW w:w="1598" w:type="dxa"/>
            <w:vMerge/>
            <w:vAlign w:val="center"/>
            <w:hideMark/>
          </w:tcPr>
          <w:p w14:paraId="43ED4C93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61" w:type="dxa"/>
            <w:vMerge/>
            <w:vAlign w:val="center"/>
            <w:hideMark/>
          </w:tcPr>
          <w:p w14:paraId="019F87F6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30" w:type="dxa"/>
            <w:vMerge/>
            <w:vAlign w:val="center"/>
            <w:hideMark/>
          </w:tcPr>
          <w:p w14:paraId="602F92B3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284" w:type="dxa"/>
            <w:vMerge/>
            <w:vAlign w:val="center"/>
            <w:hideMark/>
          </w:tcPr>
          <w:p w14:paraId="1C1BCEEC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761" w:type="dxa"/>
            <w:noWrap/>
            <w:vAlign w:val="center"/>
            <w:hideMark/>
          </w:tcPr>
          <w:p w14:paraId="71DDF645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301100106</w:t>
            </w:r>
          </w:p>
        </w:tc>
        <w:tc>
          <w:tcPr>
            <w:tcW w:w="5927" w:type="dxa"/>
            <w:vAlign w:val="center"/>
            <w:hideMark/>
          </w:tcPr>
          <w:p w14:paraId="6B3D9A4B" w14:textId="77777777" w:rsidR="00337884" w:rsidRPr="004A1FE8" w:rsidRDefault="00337884" w:rsidP="00AA47C3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Sylfaen"/>
                <w:color w:val="000000"/>
              </w:rPr>
              <w:t>Ղեկավարել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և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համակարգել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մարտական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գործողությունները</w:t>
            </w:r>
          </w:p>
        </w:tc>
      </w:tr>
      <w:tr w:rsidR="00337884" w:rsidRPr="004A1FE8" w14:paraId="544A42AD" w14:textId="77777777" w:rsidTr="003D7CC8">
        <w:trPr>
          <w:trHeight w:val="716"/>
        </w:trPr>
        <w:tc>
          <w:tcPr>
            <w:tcW w:w="1598" w:type="dxa"/>
            <w:vMerge/>
            <w:vAlign w:val="center"/>
            <w:hideMark/>
          </w:tcPr>
          <w:p w14:paraId="1C94C85C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61" w:type="dxa"/>
            <w:vMerge/>
            <w:vAlign w:val="center"/>
            <w:hideMark/>
          </w:tcPr>
          <w:p w14:paraId="12D72EB7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30" w:type="dxa"/>
            <w:vMerge/>
            <w:vAlign w:val="center"/>
            <w:hideMark/>
          </w:tcPr>
          <w:p w14:paraId="6427EC48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284" w:type="dxa"/>
            <w:vMerge/>
            <w:vAlign w:val="center"/>
            <w:hideMark/>
          </w:tcPr>
          <w:p w14:paraId="6AA08322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761" w:type="dxa"/>
            <w:noWrap/>
            <w:vAlign w:val="center"/>
            <w:hideMark/>
          </w:tcPr>
          <w:p w14:paraId="2AD3AEA8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301100107</w:t>
            </w:r>
          </w:p>
        </w:tc>
        <w:tc>
          <w:tcPr>
            <w:tcW w:w="5927" w:type="dxa"/>
            <w:vAlign w:val="center"/>
            <w:hideMark/>
          </w:tcPr>
          <w:p w14:paraId="15E02DD0" w14:textId="026098C9" w:rsidR="00337884" w:rsidRPr="004A1FE8" w:rsidRDefault="00337884" w:rsidP="00AA47C3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Sylfaen"/>
                <w:color w:val="000000"/>
              </w:rPr>
              <w:t>Կազմակերպել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և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կառավարել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զրահապատ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մարտական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մեքենաների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, 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հրետանային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տեխնիկայի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և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ավիացիայի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գործողությունները</w:t>
            </w:r>
          </w:p>
        </w:tc>
      </w:tr>
      <w:tr w:rsidR="00337884" w:rsidRPr="004A1FE8" w14:paraId="61E5B179" w14:textId="77777777" w:rsidTr="003D7CC8">
        <w:trPr>
          <w:trHeight w:val="471"/>
        </w:trPr>
        <w:tc>
          <w:tcPr>
            <w:tcW w:w="1598" w:type="dxa"/>
            <w:vMerge/>
            <w:vAlign w:val="center"/>
            <w:hideMark/>
          </w:tcPr>
          <w:p w14:paraId="3FECD6F1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61" w:type="dxa"/>
            <w:vMerge/>
            <w:vAlign w:val="center"/>
            <w:hideMark/>
          </w:tcPr>
          <w:p w14:paraId="7BFEAB32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30" w:type="dxa"/>
            <w:vMerge/>
            <w:vAlign w:val="center"/>
            <w:hideMark/>
          </w:tcPr>
          <w:p w14:paraId="73FAA096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284" w:type="dxa"/>
            <w:vMerge/>
            <w:vAlign w:val="center"/>
            <w:hideMark/>
          </w:tcPr>
          <w:p w14:paraId="70EF8B68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761" w:type="dxa"/>
            <w:noWrap/>
            <w:vAlign w:val="center"/>
            <w:hideMark/>
          </w:tcPr>
          <w:p w14:paraId="30C40ACB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301100108</w:t>
            </w:r>
          </w:p>
        </w:tc>
        <w:tc>
          <w:tcPr>
            <w:tcW w:w="5927" w:type="dxa"/>
            <w:vAlign w:val="center"/>
            <w:hideMark/>
          </w:tcPr>
          <w:p w14:paraId="6BDEEAE1" w14:textId="77777777" w:rsidR="00337884" w:rsidRPr="004A1FE8" w:rsidRDefault="00337884" w:rsidP="00AA47C3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Sylfaen"/>
                <w:color w:val="000000"/>
              </w:rPr>
              <w:t>Այլ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կառավարչական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հմտություններ</w:t>
            </w:r>
          </w:p>
        </w:tc>
      </w:tr>
      <w:tr w:rsidR="00337884" w:rsidRPr="004A1FE8" w14:paraId="2BE7F92D" w14:textId="77777777" w:rsidTr="003D7CC8">
        <w:trPr>
          <w:trHeight w:val="535"/>
        </w:trPr>
        <w:tc>
          <w:tcPr>
            <w:tcW w:w="1598" w:type="dxa"/>
            <w:vMerge/>
            <w:vAlign w:val="center"/>
            <w:hideMark/>
          </w:tcPr>
          <w:p w14:paraId="43D652FD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61" w:type="dxa"/>
            <w:vMerge/>
            <w:vAlign w:val="center"/>
            <w:hideMark/>
          </w:tcPr>
          <w:p w14:paraId="103A7A32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30" w:type="dxa"/>
            <w:vMerge w:val="restart"/>
            <w:noWrap/>
            <w:vAlign w:val="center"/>
            <w:hideMark/>
          </w:tcPr>
          <w:p w14:paraId="2E6E922D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3011002</w:t>
            </w:r>
          </w:p>
        </w:tc>
        <w:tc>
          <w:tcPr>
            <w:tcW w:w="2284" w:type="dxa"/>
            <w:vMerge w:val="restart"/>
            <w:noWrap/>
            <w:vAlign w:val="center"/>
            <w:hideMark/>
          </w:tcPr>
          <w:p w14:paraId="62EAA329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Sylfaen"/>
                <w:color w:val="000000"/>
              </w:rPr>
              <w:t>Կազմակերպական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</w:p>
        </w:tc>
        <w:tc>
          <w:tcPr>
            <w:tcW w:w="1761" w:type="dxa"/>
            <w:noWrap/>
            <w:vAlign w:val="center"/>
            <w:hideMark/>
          </w:tcPr>
          <w:p w14:paraId="5E823B6D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301100201</w:t>
            </w:r>
          </w:p>
        </w:tc>
        <w:tc>
          <w:tcPr>
            <w:tcW w:w="5927" w:type="dxa"/>
            <w:vAlign w:val="center"/>
            <w:hideMark/>
          </w:tcPr>
          <w:p w14:paraId="452EB524" w14:textId="4ED2082C" w:rsidR="00337884" w:rsidRPr="004A1FE8" w:rsidRDefault="00337884" w:rsidP="00AA47C3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Sylfaen"/>
                <w:color w:val="000000"/>
              </w:rPr>
              <w:t>Կազմակերպել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և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անցկացնել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ուսումնական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զորավարժություններ</w:t>
            </w:r>
          </w:p>
        </w:tc>
      </w:tr>
      <w:tr w:rsidR="00337884" w:rsidRPr="004A1FE8" w14:paraId="47929CEB" w14:textId="77777777" w:rsidTr="003D7CC8">
        <w:trPr>
          <w:trHeight w:val="625"/>
        </w:trPr>
        <w:tc>
          <w:tcPr>
            <w:tcW w:w="1598" w:type="dxa"/>
            <w:vMerge/>
            <w:vAlign w:val="center"/>
            <w:hideMark/>
          </w:tcPr>
          <w:p w14:paraId="7D4EF7AE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61" w:type="dxa"/>
            <w:vMerge/>
            <w:vAlign w:val="center"/>
            <w:hideMark/>
          </w:tcPr>
          <w:p w14:paraId="5980C13A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30" w:type="dxa"/>
            <w:vMerge/>
            <w:vAlign w:val="center"/>
            <w:hideMark/>
          </w:tcPr>
          <w:p w14:paraId="3B81A104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284" w:type="dxa"/>
            <w:vMerge/>
            <w:vAlign w:val="center"/>
            <w:hideMark/>
          </w:tcPr>
          <w:p w14:paraId="770AF336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761" w:type="dxa"/>
            <w:noWrap/>
            <w:vAlign w:val="center"/>
            <w:hideMark/>
          </w:tcPr>
          <w:p w14:paraId="7A2159DF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301100202</w:t>
            </w:r>
          </w:p>
        </w:tc>
        <w:tc>
          <w:tcPr>
            <w:tcW w:w="5927" w:type="dxa"/>
            <w:vAlign w:val="center"/>
            <w:hideMark/>
          </w:tcPr>
          <w:p w14:paraId="6C81B892" w14:textId="77777777" w:rsidR="00337884" w:rsidRPr="004A1FE8" w:rsidRDefault="00337884" w:rsidP="00AA47C3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Sylfaen"/>
                <w:color w:val="000000"/>
              </w:rPr>
              <w:t>Կազմակերպել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սարքավորումների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և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ռազմական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տեխնիկայի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նորոգումը</w:t>
            </w:r>
          </w:p>
        </w:tc>
      </w:tr>
      <w:tr w:rsidR="00337884" w:rsidRPr="004A1FE8" w14:paraId="39D1B537" w14:textId="77777777" w:rsidTr="003D7CC8">
        <w:trPr>
          <w:trHeight w:val="444"/>
        </w:trPr>
        <w:tc>
          <w:tcPr>
            <w:tcW w:w="1598" w:type="dxa"/>
            <w:vMerge/>
            <w:vAlign w:val="center"/>
            <w:hideMark/>
          </w:tcPr>
          <w:p w14:paraId="5E9AC227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61" w:type="dxa"/>
            <w:vMerge/>
            <w:vAlign w:val="center"/>
            <w:hideMark/>
          </w:tcPr>
          <w:p w14:paraId="721749C0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30" w:type="dxa"/>
            <w:vMerge/>
            <w:vAlign w:val="center"/>
            <w:hideMark/>
          </w:tcPr>
          <w:p w14:paraId="0275470F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284" w:type="dxa"/>
            <w:vMerge/>
            <w:vAlign w:val="center"/>
            <w:hideMark/>
          </w:tcPr>
          <w:p w14:paraId="6833CB1C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761" w:type="dxa"/>
            <w:noWrap/>
            <w:vAlign w:val="center"/>
            <w:hideMark/>
          </w:tcPr>
          <w:p w14:paraId="2603E803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301100203</w:t>
            </w:r>
          </w:p>
        </w:tc>
        <w:tc>
          <w:tcPr>
            <w:tcW w:w="5927" w:type="dxa"/>
            <w:vAlign w:val="center"/>
            <w:hideMark/>
          </w:tcPr>
          <w:p w14:paraId="7EE888B6" w14:textId="77777777" w:rsidR="00337884" w:rsidRPr="004A1FE8" w:rsidRDefault="00337884" w:rsidP="00AA47C3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Sylfaen"/>
                <w:color w:val="000000"/>
              </w:rPr>
              <w:t>Կազմակերպել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զինվորական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նվագախմբի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աշխատանքները</w:t>
            </w:r>
          </w:p>
        </w:tc>
      </w:tr>
      <w:tr w:rsidR="00337884" w:rsidRPr="004A1FE8" w14:paraId="0CA5AD37" w14:textId="77777777" w:rsidTr="003D7CC8">
        <w:trPr>
          <w:trHeight w:val="480"/>
        </w:trPr>
        <w:tc>
          <w:tcPr>
            <w:tcW w:w="1598" w:type="dxa"/>
            <w:vMerge/>
            <w:vAlign w:val="center"/>
            <w:hideMark/>
          </w:tcPr>
          <w:p w14:paraId="3D21C5A3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61" w:type="dxa"/>
            <w:vMerge/>
            <w:vAlign w:val="center"/>
            <w:hideMark/>
          </w:tcPr>
          <w:p w14:paraId="53A7E311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30" w:type="dxa"/>
            <w:vMerge/>
            <w:vAlign w:val="center"/>
            <w:hideMark/>
          </w:tcPr>
          <w:p w14:paraId="6ABEEFBF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284" w:type="dxa"/>
            <w:vMerge/>
            <w:vAlign w:val="center"/>
            <w:hideMark/>
          </w:tcPr>
          <w:p w14:paraId="3A0053CB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761" w:type="dxa"/>
            <w:noWrap/>
            <w:vAlign w:val="center"/>
            <w:hideMark/>
          </w:tcPr>
          <w:p w14:paraId="399B71AE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301100204</w:t>
            </w:r>
          </w:p>
        </w:tc>
        <w:tc>
          <w:tcPr>
            <w:tcW w:w="5927" w:type="dxa"/>
            <w:vAlign w:val="center"/>
            <w:hideMark/>
          </w:tcPr>
          <w:p w14:paraId="1B64FF5F" w14:textId="6A905FD1" w:rsidR="00337884" w:rsidRPr="004A1FE8" w:rsidRDefault="00337884" w:rsidP="00AA47C3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Sylfaen"/>
                <w:color w:val="000000"/>
              </w:rPr>
              <w:t>Կիրառել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զինված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ուժերում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գործող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ընթացակարգերը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,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կանոնները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և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կանոնակարգերը</w:t>
            </w:r>
          </w:p>
        </w:tc>
      </w:tr>
      <w:tr w:rsidR="00337884" w:rsidRPr="004A1FE8" w14:paraId="0D162424" w14:textId="77777777" w:rsidTr="003D7CC8">
        <w:trPr>
          <w:trHeight w:val="526"/>
        </w:trPr>
        <w:tc>
          <w:tcPr>
            <w:tcW w:w="1598" w:type="dxa"/>
            <w:vMerge/>
            <w:vAlign w:val="center"/>
            <w:hideMark/>
          </w:tcPr>
          <w:p w14:paraId="4AF2D851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61" w:type="dxa"/>
            <w:vMerge/>
            <w:vAlign w:val="center"/>
            <w:hideMark/>
          </w:tcPr>
          <w:p w14:paraId="61618440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30" w:type="dxa"/>
            <w:vMerge/>
            <w:vAlign w:val="center"/>
            <w:hideMark/>
          </w:tcPr>
          <w:p w14:paraId="751B6982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284" w:type="dxa"/>
            <w:vMerge/>
            <w:vAlign w:val="center"/>
            <w:hideMark/>
          </w:tcPr>
          <w:p w14:paraId="37AB8D66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761" w:type="dxa"/>
            <w:noWrap/>
            <w:vAlign w:val="center"/>
            <w:hideMark/>
          </w:tcPr>
          <w:p w14:paraId="4B5C4E8E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301100205</w:t>
            </w:r>
          </w:p>
        </w:tc>
        <w:tc>
          <w:tcPr>
            <w:tcW w:w="5927" w:type="dxa"/>
            <w:vAlign w:val="center"/>
            <w:hideMark/>
          </w:tcPr>
          <w:p w14:paraId="2F3E88E2" w14:textId="77777777" w:rsidR="00337884" w:rsidRPr="004A1FE8" w:rsidRDefault="00337884" w:rsidP="00AA47C3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Sylfaen"/>
                <w:color w:val="000000"/>
              </w:rPr>
              <w:t>Իրականացնել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ստուգայցեր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,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ապահովել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տարածքի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պարեկային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պահպանությունը</w:t>
            </w:r>
          </w:p>
        </w:tc>
      </w:tr>
      <w:tr w:rsidR="00337884" w:rsidRPr="004A1FE8" w14:paraId="3D89FEF2" w14:textId="77777777" w:rsidTr="003D7CC8">
        <w:trPr>
          <w:trHeight w:val="380"/>
        </w:trPr>
        <w:tc>
          <w:tcPr>
            <w:tcW w:w="1598" w:type="dxa"/>
            <w:vMerge/>
            <w:vAlign w:val="center"/>
            <w:hideMark/>
          </w:tcPr>
          <w:p w14:paraId="25752AFB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61" w:type="dxa"/>
            <w:vMerge/>
            <w:vAlign w:val="center"/>
            <w:hideMark/>
          </w:tcPr>
          <w:p w14:paraId="1AFEB7FA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30" w:type="dxa"/>
            <w:vMerge/>
            <w:vAlign w:val="center"/>
            <w:hideMark/>
          </w:tcPr>
          <w:p w14:paraId="38E4AEAA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284" w:type="dxa"/>
            <w:vMerge/>
            <w:vAlign w:val="center"/>
            <w:hideMark/>
          </w:tcPr>
          <w:p w14:paraId="380D761E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761" w:type="dxa"/>
            <w:noWrap/>
            <w:vAlign w:val="center"/>
            <w:hideMark/>
          </w:tcPr>
          <w:p w14:paraId="777925E0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301100206</w:t>
            </w:r>
          </w:p>
        </w:tc>
        <w:tc>
          <w:tcPr>
            <w:tcW w:w="5927" w:type="dxa"/>
            <w:vAlign w:val="center"/>
            <w:hideMark/>
          </w:tcPr>
          <w:p w14:paraId="7DAEFF6D" w14:textId="77777777" w:rsidR="00337884" w:rsidRPr="004A1FE8" w:rsidRDefault="00337884" w:rsidP="00AA47C3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Sylfaen"/>
                <w:color w:val="000000"/>
              </w:rPr>
              <w:t>Այլ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կազմակերպական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հմտություններ</w:t>
            </w:r>
          </w:p>
        </w:tc>
      </w:tr>
      <w:tr w:rsidR="00337884" w:rsidRPr="004A1FE8" w14:paraId="2D35B72B" w14:textId="77777777" w:rsidTr="003D7CC8">
        <w:trPr>
          <w:trHeight w:val="907"/>
        </w:trPr>
        <w:tc>
          <w:tcPr>
            <w:tcW w:w="1598" w:type="dxa"/>
            <w:vMerge/>
            <w:vAlign w:val="center"/>
            <w:hideMark/>
          </w:tcPr>
          <w:p w14:paraId="7206579D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61" w:type="dxa"/>
            <w:vMerge/>
            <w:vAlign w:val="center"/>
            <w:hideMark/>
          </w:tcPr>
          <w:p w14:paraId="785C09BC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30" w:type="dxa"/>
            <w:vMerge w:val="restart"/>
            <w:noWrap/>
            <w:vAlign w:val="center"/>
            <w:hideMark/>
          </w:tcPr>
          <w:p w14:paraId="7DEE5A1E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3011003</w:t>
            </w:r>
          </w:p>
        </w:tc>
        <w:tc>
          <w:tcPr>
            <w:tcW w:w="2284" w:type="dxa"/>
            <w:vMerge w:val="restart"/>
            <w:noWrap/>
            <w:vAlign w:val="center"/>
            <w:hideMark/>
          </w:tcPr>
          <w:p w14:paraId="3C043599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Sylfaen"/>
                <w:color w:val="000000"/>
              </w:rPr>
              <w:t>Վերլուծական</w:t>
            </w:r>
          </w:p>
        </w:tc>
        <w:tc>
          <w:tcPr>
            <w:tcW w:w="1761" w:type="dxa"/>
            <w:noWrap/>
            <w:vAlign w:val="center"/>
            <w:hideMark/>
          </w:tcPr>
          <w:p w14:paraId="0888FC70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301100301</w:t>
            </w:r>
          </w:p>
        </w:tc>
        <w:tc>
          <w:tcPr>
            <w:tcW w:w="5927" w:type="dxa"/>
            <w:vAlign w:val="center"/>
            <w:hideMark/>
          </w:tcPr>
          <w:p w14:paraId="0A48FD9A" w14:textId="3FB8D1FB" w:rsidR="00337884" w:rsidRPr="004A1FE8" w:rsidRDefault="00337884" w:rsidP="00AA47C3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Sylfaen"/>
                <w:color w:val="000000"/>
              </w:rPr>
              <w:t>Հանրային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անվտանգության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ու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պաշտպանության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հետ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կապված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ռիսկերի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գնահատում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և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դրանց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կանխարգելման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ապահովում</w:t>
            </w:r>
          </w:p>
        </w:tc>
      </w:tr>
      <w:tr w:rsidR="00337884" w:rsidRPr="004A1FE8" w14:paraId="023404A6" w14:textId="77777777" w:rsidTr="003D7CC8">
        <w:trPr>
          <w:trHeight w:val="535"/>
        </w:trPr>
        <w:tc>
          <w:tcPr>
            <w:tcW w:w="1598" w:type="dxa"/>
            <w:vMerge/>
            <w:vAlign w:val="center"/>
            <w:hideMark/>
          </w:tcPr>
          <w:p w14:paraId="00C0A545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61" w:type="dxa"/>
            <w:vMerge/>
            <w:vAlign w:val="center"/>
            <w:hideMark/>
          </w:tcPr>
          <w:p w14:paraId="799107D4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30" w:type="dxa"/>
            <w:vMerge/>
            <w:vAlign w:val="center"/>
            <w:hideMark/>
          </w:tcPr>
          <w:p w14:paraId="4BE63FF6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284" w:type="dxa"/>
            <w:vMerge/>
            <w:vAlign w:val="center"/>
            <w:hideMark/>
          </w:tcPr>
          <w:p w14:paraId="5B308D9E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761" w:type="dxa"/>
            <w:noWrap/>
            <w:vAlign w:val="center"/>
            <w:hideMark/>
          </w:tcPr>
          <w:p w14:paraId="70B5CAA6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301100302</w:t>
            </w:r>
          </w:p>
        </w:tc>
        <w:tc>
          <w:tcPr>
            <w:tcW w:w="5927" w:type="dxa"/>
            <w:vAlign w:val="center"/>
            <w:hideMark/>
          </w:tcPr>
          <w:p w14:paraId="092C43DC" w14:textId="77777777" w:rsidR="00337884" w:rsidRPr="004A1FE8" w:rsidRDefault="00337884" w:rsidP="00AA47C3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Sylfaen"/>
                <w:color w:val="000000"/>
              </w:rPr>
              <w:t>Ստորաբաժանման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ներսում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հետաքննության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անցկացում</w:t>
            </w:r>
          </w:p>
        </w:tc>
      </w:tr>
      <w:tr w:rsidR="00337884" w:rsidRPr="004A1FE8" w14:paraId="5CAA63BF" w14:textId="77777777" w:rsidTr="003D7CC8">
        <w:trPr>
          <w:trHeight w:val="571"/>
        </w:trPr>
        <w:tc>
          <w:tcPr>
            <w:tcW w:w="1598" w:type="dxa"/>
            <w:vMerge/>
            <w:vAlign w:val="center"/>
            <w:hideMark/>
          </w:tcPr>
          <w:p w14:paraId="20A310D9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61" w:type="dxa"/>
            <w:vMerge/>
            <w:vAlign w:val="center"/>
            <w:hideMark/>
          </w:tcPr>
          <w:p w14:paraId="2ACA25AF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30" w:type="dxa"/>
            <w:vMerge/>
            <w:vAlign w:val="center"/>
            <w:hideMark/>
          </w:tcPr>
          <w:p w14:paraId="281474AE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284" w:type="dxa"/>
            <w:vMerge/>
            <w:vAlign w:val="center"/>
            <w:hideMark/>
          </w:tcPr>
          <w:p w14:paraId="33CD0357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761" w:type="dxa"/>
            <w:noWrap/>
            <w:vAlign w:val="center"/>
            <w:hideMark/>
          </w:tcPr>
          <w:p w14:paraId="5B05E90F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301100303</w:t>
            </w:r>
          </w:p>
        </w:tc>
        <w:tc>
          <w:tcPr>
            <w:tcW w:w="5927" w:type="dxa"/>
            <w:vAlign w:val="center"/>
            <w:hideMark/>
          </w:tcPr>
          <w:p w14:paraId="0CCAD718" w14:textId="305C6A18" w:rsidR="00337884" w:rsidRPr="004A1FE8" w:rsidRDefault="00337884" w:rsidP="00AA47C3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Sylfaen"/>
                <w:color w:val="000000"/>
              </w:rPr>
              <w:t>Ռազմական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տեխնիկայի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և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սարքավորումների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կարգավորում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,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քարտեզների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կարդում</w:t>
            </w:r>
          </w:p>
        </w:tc>
      </w:tr>
      <w:tr w:rsidR="00337884" w:rsidRPr="004A1FE8" w14:paraId="27F2000C" w14:textId="77777777" w:rsidTr="003D7CC8">
        <w:trPr>
          <w:trHeight w:val="908"/>
        </w:trPr>
        <w:tc>
          <w:tcPr>
            <w:tcW w:w="1598" w:type="dxa"/>
            <w:vMerge/>
            <w:vAlign w:val="center"/>
            <w:hideMark/>
          </w:tcPr>
          <w:p w14:paraId="0FC180CA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61" w:type="dxa"/>
            <w:vMerge/>
            <w:vAlign w:val="center"/>
            <w:hideMark/>
          </w:tcPr>
          <w:p w14:paraId="0D76762A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30" w:type="dxa"/>
            <w:vMerge/>
            <w:vAlign w:val="center"/>
            <w:hideMark/>
          </w:tcPr>
          <w:p w14:paraId="149FE641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284" w:type="dxa"/>
            <w:vMerge/>
            <w:vAlign w:val="center"/>
            <w:hideMark/>
          </w:tcPr>
          <w:p w14:paraId="5550F98B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761" w:type="dxa"/>
            <w:noWrap/>
            <w:vAlign w:val="center"/>
            <w:hideMark/>
          </w:tcPr>
          <w:p w14:paraId="1E82309A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301100304</w:t>
            </w:r>
          </w:p>
        </w:tc>
        <w:tc>
          <w:tcPr>
            <w:tcW w:w="5927" w:type="dxa"/>
            <w:vAlign w:val="center"/>
            <w:hideMark/>
          </w:tcPr>
          <w:p w14:paraId="038F3507" w14:textId="77777777" w:rsidR="00337884" w:rsidRPr="004A1FE8" w:rsidRDefault="00337884" w:rsidP="00AA47C3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Sylfaen"/>
                <w:color w:val="000000"/>
              </w:rPr>
              <w:t>Ռազմական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գործողությունների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և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ուսումնական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վարժությունների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ընթացքում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խորհրդատվության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տրամադրում</w:t>
            </w:r>
          </w:p>
        </w:tc>
      </w:tr>
      <w:tr w:rsidR="00337884" w:rsidRPr="004A1FE8" w14:paraId="4ECF05D1" w14:textId="77777777" w:rsidTr="003D7CC8">
        <w:trPr>
          <w:trHeight w:val="270"/>
        </w:trPr>
        <w:tc>
          <w:tcPr>
            <w:tcW w:w="1598" w:type="dxa"/>
            <w:vMerge/>
            <w:vAlign w:val="center"/>
            <w:hideMark/>
          </w:tcPr>
          <w:p w14:paraId="09F8902C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61" w:type="dxa"/>
            <w:vMerge/>
            <w:vAlign w:val="center"/>
            <w:hideMark/>
          </w:tcPr>
          <w:p w14:paraId="1FBFAA39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30" w:type="dxa"/>
            <w:vMerge/>
            <w:vAlign w:val="center"/>
            <w:hideMark/>
          </w:tcPr>
          <w:p w14:paraId="16F21611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284" w:type="dxa"/>
            <w:vMerge/>
            <w:vAlign w:val="center"/>
            <w:hideMark/>
          </w:tcPr>
          <w:p w14:paraId="604536FB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761" w:type="dxa"/>
            <w:noWrap/>
            <w:vAlign w:val="center"/>
            <w:hideMark/>
          </w:tcPr>
          <w:p w14:paraId="5A5B2CD9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301100305</w:t>
            </w:r>
          </w:p>
        </w:tc>
        <w:tc>
          <w:tcPr>
            <w:tcW w:w="5927" w:type="dxa"/>
            <w:vAlign w:val="center"/>
            <w:hideMark/>
          </w:tcPr>
          <w:p w14:paraId="76D46FB9" w14:textId="77777777" w:rsidR="00337884" w:rsidRPr="004A1FE8" w:rsidRDefault="00337884" w:rsidP="00AA47C3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Sylfaen"/>
                <w:color w:val="000000"/>
              </w:rPr>
              <w:t>Կապի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տարբեր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ուղիների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,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աշխարհագրական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lastRenderedPageBreak/>
              <w:t>տեղակայման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սարքերի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և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համակարգերի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,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անհատական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պաշտպանիչ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միջոցների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օգտագործում</w:t>
            </w:r>
          </w:p>
        </w:tc>
      </w:tr>
      <w:tr w:rsidR="00337884" w:rsidRPr="004A1FE8" w14:paraId="797FE6F4" w14:textId="77777777" w:rsidTr="003D7CC8">
        <w:trPr>
          <w:trHeight w:val="908"/>
        </w:trPr>
        <w:tc>
          <w:tcPr>
            <w:tcW w:w="1598" w:type="dxa"/>
            <w:vMerge/>
            <w:vAlign w:val="center"/>
            <w:hideMark/>
          </w:tcPr>
          <w:p w14:paraId="771EF545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61" w:type="dxa"/>
            <w:vMerge/>
            <w:vAlign w:val="center"/>
            <w:hideMark/>
          </w:tcPr>
          <w:p w14:paraId="79B449CE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30" w:type="dxa"/>
            <w:vMerge/>
            <w:vAlign w:val="center"/>
            <w:hideMark/>
          </w:tcPr>
          <w:p w14:paraId="148059DA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284" w:type="dxa"/>
            <w:vMerge/>
            <w:vAlign w:val="center"/>
            <w:hideMark/>
          </w:tcPr>
          <w:p w14:paraId="1B03B6F8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761" w:type="dxa"/>
            <w:noWrap/>
            <w:vAlign w:val="center"/>
            <w:hideMark/>
          </w:tcPr>
          <w:p w14:paraId="788F1976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301100306</w:t>
            </w:r>
          </w:p>
        </w:tc>
        <w:tc>
          <w:tcPr>
            <w:tcW w:w="5927" w:type="dxa"/>
            <w:vAlign w:val="center"/>
            <w:hideMark/>
          </w:tcPr>
          <w:p w14:paraId="24D0CE1D" w14:textId="77777777" w:rsidR="00337884" w:rsidRPr="004A1FE8" w:rsidRDefault="00337884" w:rsidP="00AA47C3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Sylfaen"/>
                <w:color w:val="000000"/>
              </w:rPr>
              <w:t>Ռիսկային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տարածքներում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անվտանգության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սպառնալիքների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բացահայտում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,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գնահատում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և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վերլուծում</w:t>
            </w:r>
          </w:p>
        </w:tc>
      </w:tr>
      <w:tr w:rsidR="00337884" w:rsidRPr="004A1FE8" w14:paraId="1EB73994" w14:textId="77777777" w:rsidTr="003D7CC8">
        <w:trPr>
          <w:trHeight w:val="516"/>
        </w:trPr>
        <w:tc>
          <w:tcPr>
            <w:tcW w:w="1598" w:type="dxa"/>
            <w:vMerge/>
            <w:vAlign w:val="center"/>
            <w:hideMark/>
          </w:tcPr>
          <w:p w14:paraId="3ACC163A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61" w:type="dxa"/>
            <w:vMerge/>
            <w:vAlign w:val="center"/>
            <w:hideMark/>
          </w:tcPr>
          <w:p w14:paraId="427D8503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30" w:type="dxa"/>
            <w:vMerge/>
            <w:vAlign w:val="center"/>
            <w:hideMark/>
          </w:tcPr>
          <w:p w14:paraId="6464AB0A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284" w:type="dxa"/>
            <w:vMerge/>
            <w:vAlign w:val="center"/>
            <w:hideMark/>
          </w:tcPr>
          <w:p w14:paraId="05028E81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761" w:type="dxa"/>
            <w:noWrap/>
            <w:vAlign w:val="center"/>
            <w:hideMark/>
          </w:tcPr>
          <w:p w14:paraId="4E21A59B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301100307</w:t>
            </w:r>
          </w:p>
        </w:tc>
        <w:tc>
          <w:tcPr>
            <w:tcW w:w="5927" w:type="dxa"/>
            <w:vAlign w:val="center"/>
            <w:hideMark/>
          </w:tcPr>
          <w:p w14:paraId="7BDB14BB" w14:textId="77777777" w:rsidR="00337884" w:rsidRPr="004A1FE8" w:rsidRDefault="00337884" w:rsidP="00AA47C3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Sylfaen"/>
                <w:color w:val="000000"/>
              </w:rPr>
              <w:t>Այլ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վերլուծական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հմտություններ</w:t>
            </w:r>
          </w:p>
        </w:tc>
      </w:tr>
      <w:tr w:rsidR="00337884" w:rsidRPr="004A1FE8" w14:paraId="523CF651" w14:textId="77777777" w:rsidTr="003D7CC8">
        <w:trPr>
          <w:trHeight w:val="635"/>
        </w:trPr>
        <w:tc>
          <w:tcPr>
            <w:tcW w:w="1598" w:type="dxa"/>
            <w:vMerge/>
            <w:vAlign w:val="center"/>
            <w:hideMark/>
          </w:tcPr>
          <w:p w14:paraId="7628AF1D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61" w:type="dxa"/>
            <w:vMerge/>
            <w:vAlign w:val="center"/>
            <w:hideMark/>
          </w:tcPr>
          <w:p w14:paraId="11D2EF43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30" w:type="dxa"/>
            <w:vMerge w:val="restart"/>
            <w:noWrap/>
            <w:vAlign w:val="center"/>
            <w:hideMark/>
          </w:tcPr>
          <w:p w14:paraId="64319D67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3011004</w:t>
            </w:r>
          </w:p>
        </w:tc>
        <w:tc>
          <w:tcPr>
            <w:tcW w:w="2284" w:type="dxa"/>
            <w:vMerge w:val="restart"/>
            <w:noWrap/>
            <w:vAlign w:val="center"/>
            <w:hideMark/>
          </w:tcPr>
          <w:p w14:paraId="5E705DDF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Sylfaen"/>
                <w:color w:val="000000"/>
              </w:rPr>
              <w:t>Կրթական</w:t>
            </w:r>
          </w:p>
        </w:tc>
        <w:tc>
          <w:tcPr>
            <w:tcW w:w="1761" w:type="dxa"/>
            <w:noWrap/>
            <w:vAlign w:val="center"/>
            <w:hideMark/>
          </w:tcPr>
          <w:p w14:paraId="17CE0B9B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301100401</w:t>
            </w:r>
          </w:p>
        </w:tc>
        <w:tc>
          <w:tcPr>
            <w:tcW w:w="5927" w:type="dxa"/>
            <w:vAlign w:val="center"/>
            <w:hideMark/>
          </w:tcPr>
          <w:p w14:paraId="569FF9BF" w14:textId="645EE160" w:rsidR="00337884" w:rsidRPr="004A1FE8" w:rsidRDefault="00337884" w:rsidP="00AA47C3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Sylfaen"/>
                <w:color w:val="000000"/>
              </w:rPr>
              <w:t>Զինված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ուժերի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մարտական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ստորաբաժանումների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անձնակազմի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ուսուցում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,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վերապատրաստում</w:t>
            </w:r>
          </w:p>
        </w:tc>
      </w:tr>
      <w:tr w:rsidR="00337884" w:rsidRPr="004A1FE8" w14:paraId="79C85E38" w14:textId="77777777" w:rsidTr="003D7CC8">
        <w:trPr>
          <w:trHeight w:val="526"/>
        </w:trPr>
        <w:tc>
          <w:tcPr>
            <w:tcW w:w="1598" w:type="dxa"/>
            <w:vMerge/>
            <w:vAlign w:val="center"/>
            <w:hideMark/>
          </w:tcPr>
          <w:p w14:paraId="07C26AC7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61" w:type="dxa"/>
            <w:vMerge/>
            <w:vAlign w:val="center"/>
            <w:hideMark/>
          </w:tcPr>
          <w:p w14:paraId="4887169B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130" w:type="dxa"/>
            <w:vMerge/>
            <w:vAlign w:val="center"/>
            <w:hideMark/>
          </w:tcPr>
          <w:p w14:paraId="017B08A3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284" w:type="dxa"/>
            <w:vMerge/>
            <w:vAlign w:val="center"/>
            <w:hideMark/>
          </w:tcPr>
          <w:p w14:paraId="6806FDE6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761" w:type="dxa"/>
            <w:noWrap/>
            <w:vAlign w:val="center"/>
            <w:hideMark/>
          </w:tcPr>
          <w:p w14:paraId="6F475298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301100402</w:t>
            </w:r>
          </w:p>
        </w:tc>
        <w:tc>
          <w:tcPr>
            <w:tcW w:w="5927" w:type="dxa"/>
            <w:vAlign w:val="center"/>
            <w:hideMark/>
          </w:tcPr>
          <w:p w14:paraId="1E38880F" w14:textId="77777777" w:rsidR="00337884" w:rsidRPr="004A1FE8" w:rsidRDefault="00337884" w:rsidP="00AA47C3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Sylfaen"/>
                <w:color w:val="000000"/>
              </w:rPr>
              <w:t>Այլ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կրթական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հմտություններ</w:t>
            </w:r>
          </w:p>
        </w:tc>
      </w:tr>
    </w:tbl>
    <w:p w14:paraId="16D38215" w14:textId="77777777" w:rsidR="00337884" w:rsidRPr="004A1FE8" w:rsidRDefault="00337884" w:rsidP="00337884">
      <w:pPr>
        <w:spacing w:after="0"/>
        <w:rPr>
          <w:rFonts w:ascii="GHEA Grapalat" w:hAnsi="GHEA Grapalat" w:cs="Sylfaen"/>
          <w:b/>
        </w:rPr>
      </w:pPr>
    </w:p>
    <w:p w14:paraId="4B321D4B" w14:textId="77777777" w:rsidR="00337884" w:rsidRPr="004A1FE8" w:rsidRDefault="00337884" w:rsidP="00337884">
      <w:pPr>
        <w:spacing w:after="0"/>
        <w:rPr>
          <w:rFonts w:ascii="GHEA Grapalat" w:hAnsi="GHEA Grapalat" w:cs="Sylfaen"/>
          <w:b/>
        </w:rPr>
      </w:pPr>
      <w:r w:rsidRPr="004A1FE8">
        <w:rPr>
          <w:rFonts w:ascii="GHEA Grapalat" w:hAnsi="GHEA Grapalat" w:cs="Sylfaen"/>
          <w:b/>
        </w:rPr>
        <w:t xml:space="preserve">2. Հիմնական </w:t>
      </w:r>
      <w:proofErr w:type="gramStart"/>
      <w:r w:rsidRPr="004A1FE8">
        <w:rPr>
          <w:rFonts w:ascii="GHEA Grapalat" w:hAnsi="GHEA Grapalat" w:cs="Sylfaen"/>
          <w:b/>
        </w:rPr>
        <w:t>խումբ  302</w:t>
      </w:r>
      <w:proofErr w:type="gramEnd"/>
      <w:r w:rsidRPr="004A1FE8">
        <w:rPr>
          <w:rFonts w:ascii="GHEA Grapalat" w:hAnsi="GHEA Grapalat" w:cs="Sylfaen"/>
          <w:b/>
        </w:rPr>
        <w:t xml:space="preserve"> Զինված ուժերի ոչ հրամանատարական կազմից պահանջվող հմտություններ</w:t>
      </w:r>
    </w:p>
    <w:p w14:paraId="5C9AB2E4" w14:textId="77777777" w:rsidR="00337884" w:rsidRPr="004A1FE8" w:rsidRDefault="00337884" w:rsidP="00337884">
      <w:pPr>
        <w:spacing w:after="0"/>
        <w:rPr>
          <w:rFonts w:ascii="GHEA Grapalat" w:hAnsi="GHEA Grapalat" w:cs="Sylfaen"/>
        </w:rPr>
      </w:pPr>
    </w:p>
    <w:tbl>
      <w:tblPr>
        <w:tblW w:w="1396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5"/>
        <w:gridCol w:w="1800"/>
        <w:gridCol w:w="1080"/>
        <w:gridCol w:w="2160"/>
        <w:gridCol w:w="1620"/>
        <w:gridCol w:w="5670"/>
      </w:tblGrid>
      <w:tr w:rsidR="00337884" w:rsidRPr="004A1FE8" w14:paraId="57175184" w14:textId="77777777" w:rsidTr="002E4E3F">
        <w:trPr>
          <w:trHeight w:val="300"/>
        </w:trPr>
        <w:tc>
          <w:tcPr>
            <w:tcW w:w="1635" w:type="dxa"/>
            <w:shd w:val="clear" w:color="000000" w:fill="FCD5B4"/>
            <w:noWrap/>
            <w:hideMark/>
          </w:tcPr>
          <w:p w14:paraId="35CDBD34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Sylfaen"/>
                <w:b/>
                <w:bCs/>
                <w:color w:val="000000"/>
              </w:rPr>
              <w:t>Ենթախումբ</w:t>
            </w:r>
          </w:p>
        </w:tc>
        <w:tc>
          <w:tcPr>
            <w:tcW w:w="1800" w:type="dxa"/>
            <w:shd w:val="clear" w:color="000000" w:fill="FCD5B4"/>
            <w:hideMark/>
          </w:tcPr>
          <w:p w14:paraId="30E04EB4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Sylfaen"/>
                <w:b/>
                <w:bCs/>
                <w:color w:val="000000"/>
              </w:rPr>
              <w:t>Ենթախմբի</w:t>
            </w:r>
            <w:r w:rsidRPr="004A1FE8">
              <w:rPr>
                <w:rFonts w:ascii="GHEA Grapalat" w:eastAsia="Times New Roman" w:hAnsi="GHEA Grapalat" w:cs="Arial"/>
                <w:b/>
                <w:bCs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b/>
                <w:bCs/>
                <w:color w:val="000000"/>
              </w:rPr>
              <w:t>անվանում</w:t>
            </w:r>
          </w:p>
        </w:tc>
        <w:tc>
          <w:tcPr>
            <w:tcW w:w="1080" w:type="dxa"/>
            <w:shd w:val="clear" w:color="000000" w:fill="FCD5B4"/>
            <w:noWrap/>
            <w:hideMark/>
          </w:tcPr>
          <w:p w14:paraId="28382EED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Sylfaen"/>
                <w:b/>
                <w:bCs/>
                <w:color w:val="000000"/>
              </w:rPr>
              <w:t>Փոքր</w:t>
            </w:r>
            <w:r w:rsidRPr="004A1FE8">
              <w:rPr>
                <w:rFonts w:ascii="GHEA Grapalat" w:eastAsia="Times New Roman" w:hAnsi="GHEA Grapalat" w:cs="Arial"/>
                <w:b/>
                <w:bCs/>
                <w:color w:val="000000"/>
              </w:rPr>
              <w:t xml:space="preserve"> </w:t>
            </w:r>
          </w:p>
          <w:p w14:paraId="0E6D0448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Sylfaen"/>
                <w:b/>
                <w:bCs/>
                <w:color w:val="000000"/>
              </w:rPr>
              <w:t>խումբ</w:t>
            </w:r>
          </w:p>
        </w:tc>
        <w:tc>
          <w:tcPr>
            <w:tcW w:w="2160" w:type="dxa"/>
            <w:shd w:val="clear" w:color="000000" w:fill="FCD5B4"/>
            <w:hideMark/>
          </w:tcPr>
          <w:p w14:paraId="0749EAE4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Sylfaen"/>
                <w:b/>
                <w:bCs/>
                <w:color w:val="000000"/>
              </w:rPr>
              <w:t>Փոքր</w:t>
            </w:r>
            <w:r w:rsidRPr="004A1FE8">
              <w:rPr>
                <w:rFonts w:ascii="GHEA Grapalat" w:eastAsia="Times New Roman" w:hAnsi="GHEA Grapalat" w:cs="Arial"/>
                <w:b/>
                <w:bCs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b/>
                <w:bCs/>
                <w:color w:val="000000"/>
              </w:rPr>
              <w:t>խմբի</w:t>
            </w:r>
            <w:r w:rsidRPr="004A1FE8">
              <w:rPr>
                <w:rFonts w:ascii="GHEA Grapalat" w:eastAsia="Times New Roman" w:hAnsi="GHEA Grapalat" w:cs="Arial"/>
                <w:b/>
                <w:bCs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b/>
                <w:bCs/>
                <w:color w:val="000000"/>
              </w:rPr>
              <w:t>անվանում</w:t>
            </w:r>
          </w:p>
        </w:tc>
        <w:tc>
          <w:tcPr>
            <w:tcW w:w="1620" w:type="dxa"/>
            <w:shd w:val="clear" w:color="000000" w:fill="FCD5B4"/>
            <w:noWrap/>
            <w:hideMark/>
          </w:tcPr>
          <w:p w14:paraId="39C4F12A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Sylfaen"/>
                <w:b/>
                <w:bCs/>
                <w:color w:val="000000"/>
              </w:rPr>
              <w:t>Ստորին</w:t>
            </w:r>
            <w:r w:rsidRPr="004A1FE8">
              <w:rPr>
                <w:rFonts w:ascii="GHEA Grapalat" w:eastAsia="Times New Roman" w:hAnsi="GHEA Grapalat" w:cs="Arial"/>
                <w:b/>
                <w:bCs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b/>
                <w:bCs/>
                <w:color w:val="000000"/>
              </w:rPr>
              <w:t>խումբ</w:t>
            </w:r>
          </w:p>
        </w:tc>
        <w:tc>
          <w:tcPr>
            <w:tcW w:w="5670" w:type="dxa"/>
            <w:shd w:val="clear" w:color="000000" w:fill="FCD5B4"/>
            <w:hideMark/>
          </w:tcPr>
          <w:p w14:paraId="5364A4E9" w14:textId="77777777" w:rsidR="00337884" w:rsidRPr="004A1FE8" w:rsidRDefault="00337884" w:rsidP="00AA47C3">
            <w:pPr>
              <w:spacing w:after="0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Sylfaen"/>
                <w:b/>
                <w:bCs/>
                <w:color w:val="000000"/>
              </w:rPr>
              <w:t>Ստորին</w:t>
            </w:r>
            <w:r w:rsidRPr="004A1FE8">
              <w:rPr>
                <w:rFonts w:ascii="GHEA Grapalat" w:eastAsia="Times New Roman" w:hAnsi="GHEA Grapalat" w:cs="Arial"/>
                <w:b/>
                <w:bCs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b/>
                <w:bCs/>
                <w:color w:val="000000"/>
              </w:rPr>
              <w:t>խմբի</w:t>
            </w:r>
            <w:r w:rsidRPr="004A1FE8">
              <w:rPr>
                <w:rFonts w:ascii="GHEA Grapalat" w:eastAsia="Times New Roman" w:hAnsi="GHEA Grapalat" w:cs="Arial"/>
                <w:b/>
                <w:bCs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b/>
                <w:bCs/>
                <w:color w:val="000000"/>
              </w:rPr>
              <w:t>անվանում</w:t>
            </w:r>
          </w:p>
        </w:tc>
      </w:tr>
      <w:tr w:rsidR="00337884" w:rsidRPr="004A1FE8" w14:paraId="0876E1BC" w14:textId="77777777" w:rsidTr="002E4E3F">
        <w:trPr>
          <w:trHeight w:val="1500"/>
        </w:trPr>
        <w:tc>
          <w:tcPr>
            <w:tcW w:w="1635" w:type="dxa"/>
            <w:vMerge w:val="restart"/>
            <w:noWrap/>
            <w:vAlign w:val="center"/>
            <w:hideMark/>
          </w:tcPr>
          <w:p w14:paraId="349F0ABF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30210</w:t>
            </w:r>
          </w:p>
        </w:tc>
        <w:tc>
          <w:tcPr>
            <w:tcW w:w="1800" w:type="dxa"/>
            <w:vMerge w:val="restart"/>
            <w:vAlign w:val="center"/>
            <w:hideMark/>
          </w:tcPr>
          <w:p w14:paraId="546C1A67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Sylfaen"/>
                <w:color w:val="000000"/>
              </w:rPr>
              <w:t>Զինված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ուժերի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ենթասպայական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կազմից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պահանջվող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հմտություններ</w:t>
            </w:r>
          </w:p>
        </w:tc>
        <w:tc>
          <w:tcPr>
            <w:tcW w:w="1080" w:type="dxa"/>
            <w:vMerge w:val="restart"/>
            <w:noWrap/>
            <w:vAlign w:val="center"/>
            <w:hideMark/>
          </w:tcPr>
          <w:p w14:paraId="523DB32A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3021001</w:t>
            </w:r>
          </w:p>
        </w:tc>
        <w:tc>
          <w:tcPr>
            <w:tcW w:w="2160" w:type="dxa"/>
            <w:vMerge w:val="restart"/>
            <w:vAlign w:val="center"/>
            <w:hideMark/>
          </w:tcPr>
          <w:p w14:paraId="240F329E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Sylfaen"/>
                <w:color w:val="000000"/>
              </w:rPr>
              <w:t>Կառավարչական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 </w:t>
            </w:r>
          </w:p>
        </w:tc>
        <w:tc>
          <w:tcPr>
            <w:tcW w:w="1620" w:type="dxa"/>
            <w:vMerge w:val="restart"/>
            <w:noWrap/>
            <w:vAlign w:val="center"/>
            <w:hideMark/>
          </w:tcPr>
          <w:p w14:paraId="7615A180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302100101</w:t>
            </w:r>
          </w:p>
        </w:tc>
        <w:tc>
          <w:tcPr>
            <w:tcW w:w="5670" w:type="dxa"/>
            <w:vAlign w:val="center"/>
            <w:hideMark/>
          </w:tcPr>
          <w:p w14:paraId="36E19DFE" w14:textId="77777777" w:rsidR="00337884" w:rsidRPr="004A1FE8" w:rsidRDefault="00337884" w:rsidP="00AA47C3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Sylfaen"/>
                <w:color w:val="000000"/>
              </w:rPr>
              <w:t>Ղեկավարել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իր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ենթակայությամբ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գործող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զինվորական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անձնակազմը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,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ստորաբաժանումները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,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տալ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անձնակազմին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համապատասխան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ցուցումներ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և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մարտական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հրամաններ</w:t>
            </w:r>
          </w:p>
        </w:tc>
      </w:tr>
      <w:tr w:rsidR="00337884" w:rsidRPr="004A1FE8" w14:paraId="6E035B9F" w14:textId="77777777" w:rsidTr="002E4E3F">
        <w:trPr>
          <w:trHeight w:val="1200"/>
        </w:trPr>
        <w:tc>
          <w:tcPr>
            <w:tcW w:w="1635" w:type="dxa"/>
            <w:vMerge/>
            <w:vAlign w:val="center"/>
            <w:hideMark/>
          </w:tcPr>
          <w:p w14:paraId="53BE8F36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00" w:type="dxa"/>
            <w:vMerge/>
            <w:vAlign w:val="center"/>
            <w:hideMark/>
          </w:tcPr>
          <w:p w14:paraId="5088E102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080" w:type="dxa"/>
            <w:vMerge/>
            <w:vAlign w:val="center"/>
            <w:hideMark/>
          </w:tcPr>
          <w:p w14:paraId="2E2CF420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60" w:type="dxa"/>
            <w:vMerge/>
            <w:vAlign w:val="center"/>
            <w:hideMark/>
          </w:tcPr>
          <w:p w14:paraId="0D9E46C5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0C0DB090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5670" w:type="dxa"/>
            <w:vAlign w:val="center"/>
            <w:hideMark/>
          </w:tcPr>
          <w:p w14:paraId="043B323F" w14:textId="26F904BB" w:rsidR="00337884" w:rsidRPr="004A1FE8" w:rsidRDefault="00337884" w:rsidP="00AA47C3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Sylfaen"/>
                <w:color w:val="000000"/>
              </w:rPr>
              <w:t>Մշակել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իր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ենթակայությամբ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գործող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ստորաբաժանման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համար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ռազմական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և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ուսումնական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գործողությունների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մարտավարական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պլաններ</w:t>
            </w:r>
          </w:p>
        </w:tc>
      </w:tr>
      <w:tr w:rsidR="00337884" w:rsidRPr="004A1FE8" w14:paraId="27212055" w14:textId="77777777" w:rsidTr="002E4E3F">
        <w:trPr>
          <w:trHeight w:val="782"/>
        </w:trPr>
        <w:tc>
          <w:tcPr>
            <w:tcW w:w="1635" w:type="dxa"/>
            <w:vMerge/>
            <w:vAlign w:val="center"/>
            <w:hideMark/>
          </w:tcPr>
          <w:p w14:paraId="11DEE092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00" w:type="dxa"/>
            <w:vMerge/>
            <w:vAlign w:val="center"/>
            <w:hideMark/>
          </w:tcPr>
          <w:p w14:paraId="2E59F39E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080" w:type="dxa"/>
            <w:vMerge/>
            <w:vAlign w:val="center"/>
            <w:hideMark/>
          </w:tcPr>
          <w:p w14:paraId="4BE3BF2D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60" w:type="dxa"/>
            <w:vMerge/>
            <w:vAlign w:val="center"/>
            <w:hideMark/>
          </w:tcPr>
          <w:p w14:paraId="7B2A05D3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162E5FBF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5670" w:type="dxa"/>
            <w:vAlign w:val="center"/>
            <w:hideMark/>
          </w:tcPr>
          <w:p w14:paraId="0C1BF20A" w14:textId="77777777" w:rsidR="00337884" w:rsidRPr="004A1FE8" w:rsidRDefault="00337884" w:rsidP="00AA47C3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Sylfaen"/>
                <w:color w:val="000000"/>
              </w:rPr>
              <w:t>Ապահովել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զենքի՝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ըստ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տեսակների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,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համապատասխանությունը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և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կիրառումը</w:t>
            </w:r>
          </w:p>
        </w:tc>
      </w:tr>
      <w:tr w:rsidR="00337884" w:rsidRPr="004A1FE8" w14:paraId="6D454065" w14:textId="77777777" w:rsidTr="002E4E3F">
        <w:trPr>
          <w:trHeight w:val="899"/>
        </w:trPr>
        <w:tc>
          <w:tcPr>
            <w:tcW w:w="1635" w:type="dxa"/>
            <w:vMerge/>
            <w:vAlign w:val="center"/>
            <w:hideMark/>
          </w:tcPr>
          <w:p w14:paraId="3CE22749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00" w:type="dxa"/>
            <w:vMerge/>
            <w:vAlign w:val="center"/>
            <w:hideMark/>
          </w:tcPr>
          <w:p w14:paraId="4B09DD28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080" w:type="dxa"/>
            <w:vMerge/>
            <w:vAlign w:val="center"/>
            <w:hideMark/>
          </w:tcPr>
          <w:p w14:paraId="547625DD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60" w:type="dxa"/>
            <w:vMerge/>
            <w:vAlign w:val="center"/>
            <w:hideMark/>
          </w:tcPr>
          <w:p w14:paraId="5397836C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7699B4E7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5670" w:type="dxa"/>
            <w:vAlign w:val="center"/>
            <w:hideMark/>
          </w:tcPr>
          <w:p w14:paraId="01BDE6A0" w14:textId="77777777" w:rsidR="00337884" w:rsidRPr="004A1FE8" w:rsidRDefault="00337884" w:rsidP="00AA47C3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Sylfaen"/>
                <w:color w:val="000000"/>
              </w:rPr>
              <w:t>Իրականացնեկ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մարտական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գործողություններ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,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դրանց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ընթացքում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ղեկավարել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իր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ենթակայությամբ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ստորաբաժանումները</w:t>
            </w:r>
          </w:p>
        </w:tc>
      </w:tr>
      <w:tr w:rsidR="00337884" w:rsidRPr="004A1FE8" w14:paraId="03F6514E" w14:textId="77777777" w:rsidTr="002E4E3F">
        <w:trPr>
          <w:trHeight w:val="800"/>
        </w:trPr>
        <w:tc>
          <w:tcPr>
            <w:tcW w:w="1635" w:type="dxa"/>
            <w:vMerge/>
            <w:vAlign w:val="center"/>
            <w:hideMark/>
          </w:tcPr>
          <w:p w14:paraId="14C44C58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00" w:type="dxa"/>
            <w:vMerge/>
            <w:vAlign w:val="center"/>
            <w:hideMark/>
          </w:tcPr>
          <w:p w14:paraId="49B19ADE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080" w:type="dxa"/>
            <w:vMerge/>
            <w:vAlign w:val="center"/>
            <w:hideMark/>
          </w:tcPr>
          <w:p w14:paraId="3D8F1AC1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60" w:type="dxa"/>
            <w:vMerge/>
            <w:vAlign w:val="center"/>
            <w:hideMark/>
          </w:tcPr>
          <w:p w14:paraId="36022B5E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0C46730B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5670" w:type="dxa"/>
            <w:vAlign w:val="center"/>
            <w:hideMark/>
          </w:tcPr>
          <w:p w14:paraId="05B821D3" w14:textId="3A374024" w:rsidR="00337884" w:rsidRPr="004A1FE8" w:rsidRDefault="00337884" w:rsidP="00AA47C3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Sylfaen"/>
                <w:color w:val="000000"/>
              </w:rPr>
              <w:t>Իրականացնել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մարտական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մեքենաների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, 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հրետանային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տեխնիկայի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և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ավիացիայի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գործողությունները</w:t>
            </w:r>
          </w:p>
        </w:tc>
      </w:tr>
      <w:tr w:rsidR="00337884" w:rsidRPr="004A1FE8" w14:paraId="7B692AF9" w14:textId="77777777" w:rsidTr="002E4E3F">
        <w:trPr>
          <w:trHeight w:val="548"/>
        </w:trPr>
        <w:tc>
          <w:tcPr>
            <w:tcW w:w="1635" w:type="dxa"/>
            <w:vMerge/>
            <w:vAlign w:val="center"/>
            <w:hideMark/>
          </w:tcPr>
          <w:p w14:paraId="1B99D2EA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00" w:type="dxa"/>
            <w:vMerge/>
            <w:vAlign w:val="center"/>
            <w:hideMark/>
          </w:tcPr>
          <w:p w14:paraId="773D099C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080" w:type="dxa"/>
            <w:vMerge/>
            <w:vAlign w:val="center"/>
            <w:hideMark/>
          </w:tcPr>
          <w:p w14:paraId="7BA6A51F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60" w:type="dxa"/>
            <w:vMerge/>
            <w:vAlign w:val="center"/>
            <w:hideMark/>
          </w:tcPr>
          <w:p w14:paraId="4319956A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4785E6CA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5670" w:type="dxa"/>
            <w:vAlign w:val="center"/>
            <w:hideMark/>
          </w:tcPr>
          <w:p w14:paraId="76F3A0B5" w14:textId="77777777" w:rsidR="00337884" w:rsidRPr="004A1FE8" w:rsidRDefault="00337884" w:rsidP="00AA47C3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Sylfaen"/>
                <w:color w:val="000000"/>
              </w:rPr>
              <w:t>Այլ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կառավարչական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հմտություններ</w:t>
            </w:r>
          </w:p>
        </w:tc>
      </w:tr>
      <w:tr w:rsidR="00337884" w:rsidRPr="004A1FE8" w14:paraId="446B51FC" w14:textId="77777777" w:rsidTr="002E4E3F">
        <w:trPr>
          <w:trHeight w:val="710"/>
        </w:trPr>
        <w:tc>
          <w:tcPr>
            <w:tcW w:w="1635" w:type="dxa"/>
            <w:vMerge/>
            <w:vAlign w:val="center"/>
            <w:hideMark/>
          </w:tcPr>
          <w:p w14:paraId="0CA28FF7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00" w:type="dxa"/>
            <w:vMerge/>
            <w:vAlign w:val="center"/>
            <w:hideMark/>
          </w:tcPr>
          <w:p w14:paraId="5379B3CC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080" w:type="dxa"/>
            <w:vMerge/>
            <w:vAlign w:val="center"/>
            <w:hideMark/>
          </w:tcPr>
          <w:p w14:paraId="7EF3745E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60" w:type="dxa"/>
            <w:vMerge w:val="restart"/>
            <w:noWrap/>
            <w:vAlign w:val="center"/>
            <w:hideMark/>
          </w:tcPr>
          <w:p w14:paraId="5CC4437E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Sylfaen"/>
                <w:color w:val="000000"/>
              </w:rPr>
              <w:t>Կազմակերպական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</w:p>
        </w:tc>
        <w:tc>
          <w:tcPr>
            <w:tcW w:w="1620" w:type="dxa"/>
            <w:vMerge w:val="restart"/>
            <w:noWrap/>
            <w:vAlign w:val="center"/>
            <w:hideMark/>
          </w:tcPr>
          <w:p w14:paraId="705E10A9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302100201</w:t>
            </w:r>
          </w:p>
        </w:tc>
        <w:tc>
          <w:tcPr>
            <w:tcW w:w="5670" w:type="dxa"/>
            <w:vAlign w:val="center"/>
            <w:hideMark/>
          </w:tcPr>
          <w:p w14:paraId="63B22611" w14:textId="74A4867B" w:rsidR="00337884" w:rsidRPr="004A1FE8" w:rsidRDefault="00337884" w:rsidP="00AA47C3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Sylfaen"/>
                <w:color w:val="000000"/>
              </w:rPr>
              <w:t>Կազմակերպել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և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անցկացնել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ուսումնական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վարժանքներ</w:t>
            </w:r>
          </w:p>
        </w:tc>
      </w:tr>
      <w:tr w:rsidR="00337884" w:rsidRPr="004A1FE8" w14:paraId="7A46DF0C" w14:textId="77777777" w:rsidTr="002E4E3F">
        <w:trPr>
          <w:trHeight w:val="701"/>
        </w:trPr>
        <w:tc>
          <w:tcPr>
            <w:tcW w:w="1635" w:type="dxa"/>
            <w:vMerge/>
            <w:vAlign w:val="center"/>
            <w:hideMark/>
          </w:tcPr>
          <w:p w14:paraId="64351B65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00" w:type="dxa"/>
            <w:vMerge/>
            <w:vAlign w:val="center"/>
            <w:hideMark/>
          </w:tcPr>
          <w:p w14:paraId="6468CC47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080" w:type="dxa"/>
            <w:vMerge/>
            <w:vAlign w:val="center"/>
            <w:hideMark/>
          </w:tcPr>
          <w:p w14:paraId="2371B0C9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60" w:type="dxa"/>
            <w:vMerge/>
            <w:vAlign w:val="center"/>
            <w:hideMark/>
          </w:tcPr>
          <w:p w14:paraId="5B97E58F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6D4E9748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5670" w:type="dxa"/>
            <w:vAlign w:val="center"/>
            <w:hideMark/>
          </w:tcPr>
          <w:p w14:paraId="7B0E9A6A" w14:textId="77777777" w:rsidR="00337884" w:rsidRPr="004A1FE8" w:rsidRDefault="00337884" w:rsidP="00AA47C3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Sylfaen"/>
                <w:color w:val="000000"/>
              </w:rPr>
              <w:t>Ապահովել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սարքավորումների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և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ռազմական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տեխնիկայի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նորոգումը</w:t>
            </w:r>
          </w:p>
        </w:tc>
      </w:tr>
      <w:tr w:rsidR="00337884" w:rsidRPr="004A1FE8" w14:paraId="7857C499" w14:textId="77777777" w:rsidTr="002E4E3F">
        <w:trPr>
          <w:trHeight w:val="719"/>
        </w:trPr>
        <w:tc>
          <w:tcPr>
            <w:tcW w:w="1635" w:type="dxa"/>
            <w:vMerge/>
            <w:vAlign w:val="center"/>
            <w:hideMark/>
          </w:tcPr>
          <w:p w14:paraId="0BE7CA05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00" w:type="dxa"/>
            <w:vMerge/>
            <w:vAlign w:val="center"/>
            <w:hideMark/>
          </w:tcPr>
          <w:p w14:paraId="563DE2A1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080" w:type="dxa"/>
            <w:vMerge/>
            <w:vAlign w:val="center"/>
            <w:hideMark/>
          </w:tcPr>
          <w:p w14:paraId="1F2C18E6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60" w:type="dxa"/>
            <w:vMerge/>
            <w:vAlign w:val="center"/>
            <w:hideMark/>
          </w:tcPr>
          <w:p w14:paraId="79C4044C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6FE5C228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5670" w:type="dxa"/>
            <w:vAlign w:val="center"/>
            <w:hideMark/>
          </w:tcPr>
          <w:p w14:paraId="5C565DC2" w14:textId="77777777" w:rsidR="00337884" w:rsidRPr="004A1FE8" w:rsidRDefault="00337884" w:rsidP="00AA47C3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Sylfaen"/>
                <w:color w:val="000000"/>
              </w:rPr>
              <w:t>Մասնակցել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զինվորական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նվագախմբի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աշխատանքներին</w:t>
            </w:r>
          </w:p>
        </w:tc>
      </w:tr>
      <w:tr w:rsidR="00337884" w:rsidRPr="004A1FE8" w14:paraId="4CE05E2D" w14:textId="77777777" w:rsidTr="002E4E3F">
        <w:trPr>
          <w:trHeight w:val="620"/>
        </w:trPr>
        <w:tc>
          <w:tcPr>
            <w:tcW w:w="1635" w:type="dxa"/>
            <w:vMerge/>
            <w:vAlign w:val="center"/>
            <w:hideMark/>
          </w:tcPr>
          <w:p w14:paraId="5A1E1BB7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00" w:type="dxa"/>
            <w:vMerge/>
            <w:vAlign w:val="center"/>
            <w:hideMark/>
          </w:tcPr>
          <w:p w14:paraId="501A1851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080" w:type="dxa"/>
            <w:vMerge/>
            <w:vAlign w:val="center"/>
            <w:hideMark/>
          </w:tcPr>
          <w:p w14:paraId="1423B74A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60" w:type="dxa"/>
            <w:vMerge/>
            <w:vAlign w:val="center"/>
            <w:hideMark/>
          </w:tcPr>
          <w:p w14:paraId="393B5FE2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35DA3E50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5670" w:type="dxa"/>
            <w:vAlign w:val="center"/>
            <w:hideMark/>
          </w:tcPr>
          <w:p w14:paraId="10955B68" w14:textId="66C821FB" w:rsidR="00337884" w:rsidRPr="004A1FE8" w:rsidRDefault="00337884" w:rsidP="00AA47C3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Sylfaen"/>
                <w:color w:val="000000"/>
              </w:rPr>
              <w:t>Կիրառել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զինված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ուժերում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գործող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ընթացակարգերը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,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կանոնները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և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կանոնակարգերը</w:t>
            </w:r>
          </w:p>
        </w:tc>
      </w:tr>
      <w:tr w:rsidR="00337884" w:rsidRPr="004A1FE8" w14:paraId="31FCDFD7" w14:textId="77777777" w:rsidTr="002E4E3F">
        <w:trPr>
          <w:trHeight w:val="710"/>
        </w:trPr>
        <w:tc>
          <w:tcPr>
            <w:tcW w:w="1635" w:type="dxa"/>
            <w:vMerge/>
            <w:vAlign w:val="center"/>
            <w:hideMark/>
          </w:tcPr>
          <w:p w14:paraId="5689C36E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00" w:type="dxa"/>
            <w:vMerge/>
            <w:vAlign w:val="center"/>
            <w:hideMark/>
          </w:tcPr>
          <w:p w14:paraId="7E1B400E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080" w:type="dxa"/>
            <w:vMerge/>
            <w:vAlign w:val="center"/>
            <w:hideMark/>
          </w:tcPr>
          <w:p w14:paraId="767544E8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60" w:type="dxa"/>
            <w:vMerge/>
            <w:vAlign w:val="center"/>
            <w:hideMark/>
          </w:tcPr>
          <w:p w14:paraId="0BE160CF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604BA7A9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5670" w:type="dxa"/>
            <w:vAlign w:val="center"/>
            <w:hideMark/>
          </w:tcPr>
          <w:p w14:paraId="516BDCA7" w14:textId="77777777" w:rsidR="00337884" w:rsidRPr="004A1FE8" w:rsidRDefault="00337884" w:rsidP="00AA47C3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Sylfaen"/>
                <w:color w:val="000000"/>
              </w:rPr>
              <w:t>Կազմակերպել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և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ապահովել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տարածքի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պարեկային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պահպանությունը</w:t>
            </w:r>
          </w:p>
        </w:tc>
      </w:tr>
      <w:tr w:rsidR="00337884" w:rsidRPr="004A1FE8" w14:paraId="362DF8A3" w14:textId="77777777" w:rsidTr="002E4E3F">
        <w:trPr>
          <w:trHeight w:val="530"/>
        </w:trPr>
        <w:tc>
          <w:tcPr>
            <w:tcW w:w="1635" w:type="dxa"/>
            <w:vMerge/>
            <w:vAlign w:val="center"/>
            <w:hideMark/>
          </w:tcPr>
          <w:p w14:paraId="4D240788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00" w:type="dxa"/>
            <w:vMerge/>
            <w:vAlign w:val="center"/>
            <w:hideMark/>
          </w:tcPr>
          <w:p w14:paraId="7A41D0BB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080" w:type="dxa"/>
            <w:vMerge/>
            <w:vAlign w:val="center"/>
            <w:hideMark/>
          </w:tcPr>
          <w:p w14:paraId="49F19E74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60" w:type="dxa"/>
            <w:vMerge/>
            <w:vAlign w:val="center"/>
            <w:hideMark/>
          </w:tcPr>
          <w:p w14:paraId="5558A02E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4405EEF6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5670" w:type="dxa"/>
            <w:vAlign w:val="center"/>
            <w:hideMark/>
          </w:tcPr>
          <w:p w14:paraId="32AD1C93" w14:textId="77777777" w:rsidR="00337884" w:rsidRPr="004A1FE8" w:rsidRDefault="00337884" w:rsidP="00AA47C3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Sylfaen"/>
                <w:color w:val="000000"/>
              </w:rPr>
              <w:t>Այլ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կազմակերպական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հմտություններ</w:t>
            </w:r>
          </w:p>
        </w:tc>
      </w:tr>
    </w:tbl>
    <w:p w14:paraId="1CA858C3" w14:textId="77777777" w:rsidR="00337884" w:rsidRPr="004A1FE8" w:rsidRDefault="00337884" w:rsidP="00337884">
      <w:pPr>
        <w:spacing w:after="0"/>
        <w:rPr>
          <w:rFonts w:ascii="GHEA Grapalat" w:hAnsi="GHEA Grapalat" w:cs="Sylfaen"/>
        </w:rPr>
      </w:pPr>
    </w:p>
    <w:p w14:paraId="7FD6F2C4" w14:textId="77777777" w:rsidR="00337884" w:rsidRPr="004A1FE8" w:rsidRDefault="00337884" w:rsidP="00337884">
      <w:pPr>
        <w:spacing w:after="0"/>
        <w:rPr>
          <w:rFonts w:ascii="GHEA Grapalat" w:hAnsi="GHEA Grapalat" w:cs="Sylfaen"/>
          <w:b/>
        </w:rPr>
      </w:pPr>
    </w:p>
    <w:p w14:paraId="5EE6F089" w14:textId="77777777" w:rsidR="00337884" w:rsidRPr="004A1FE8" w:rsidRDefault="00337884" w:rsidP="00337884">
      <w:pPr>
        <w:spacing w:after="0"/>
        <w:rPr>
          <w:rFonts w:ascii="GHEA Grapalat" w:hAnsi="GHEA Grapalat" w:cs="Sylfaen"/>
          <w:b/>
        </w:rPr>
      </w:pPr>
    </w:p>
    <w:p w14:paraId="7CF361ED" w14:textId="77777777" w:rsidR="00337884" w:rsidRPr="004A1FE8" w:rsidRDefault="00337884" w:rsidP="00337884">
      <w:pPr>
        <w:spacing w:after="0"/>
        <w:rPr>
          <w:rFonts w:ascii="GHEA Grapalat" w:hAnsi="GHEA Grapalat" w:cs="Sylfaen"/>
          <w:b/>
        </w:rPr>
      </w:pPr>
    </w:p>
    <w:p w14:paraId="58CDAFAA" w14:textId="77777777" w:rsidR="00337884" w:rsidRPr="004A1FE8" w:rsidRDefault="00337884" w:rsidP="00337884">
      <w:pPr>
        <w:spacing w:after="0"/>
        <w:rPr>
          <w:rFonts w:ascii="GHEA Grapalat" w:hAnsi="GHEA Grapalat" w:cs="Sylfaen"/>
          <w:b/>
        </w:rPr>
      </w:pPr>
    </w:p>
    <w:p w14:paraId="50D08230" w14:textId="77777777" w:rsidR="00337884" w:rsidRPr="004A1FE8" w:rsidRDefault="00337884" w:rsidP="00337884">
      <w:pPr>
        <w:spacing w:after="0"/>
        <w:rPr>
          <w:rFonts w:ascii="GHEA Grapalat" w:hAnsi="GHEA Grapalat" w:cs="Sylfaen"/>
          <w:b/>
        </w:rPr>
      </w:pPr>
    </w:p>
    <w:p w14:paraId="26CC796B" w14:textId="77777777" w:rsidR="00AA47C3" w:rsidRPr="004A1FE8" w:rsidRDefault="00AA47C3" w:rsidP="00337884">
      <w:pPr>
        <w:spacing w:after="0"/>
        <w:rPr>
          <w:rFonts w:ascii="GHEA Grapalat" w:hAnsi="GHEA Grapalat" w:cs="Sylfaen"/>
          <w:b/>
        </w:rPr>
      </w:pPr>
    </w:p>
    <w:p w14:paraId="0D5AD28B" w14:textId="77777777" w:rsidR="00AA47C3" w:rsidRPr="004A1FE8" w:rsidRDefault="00AA47C3" w:rsidP="00337884">
      <w:pPr>
        <w:spacing w:after="0"/>
        <w:rPr>
          <w:rFonts w:ascii="GHEA Grapalat" w:hAnsi="GHEA Grapalat" w:cs="Sylfaen"/>
          <w:b/>
        </w:rPr>
      </w:pPr>
    </w:p>
    <w:p w14:paraId="704BDBB6" w14:textId="77777777" w:rsidR="00AA47C3" w:rsidRPr="004A1FE8" w:rsidRDefault="00AA47C3" w:rsidP="00337884">
      <w:pPr>
        <w:spacing w:after="0"/>
        <w:rPr>
          <w:rFonts w:ascii="GHEA Grapalat" w:hAnsi="GHEA Grapalat" w:cs="Sylfaen"/>
          <w:b/>
        </w:rPr>
      </w:pPr>
    </w:p>
    <w:p w14:paraId="4DF0981C" w14:textId="77777777" w:rsidR="00337884" w:rsidRPr="004A1FE8" w:rsidRDefault="00337884" w:rsidP="00337884">
      <w:pPr>
        <w:spacing w:after="0"/>
        <w:rPr>
          <w:rFonts w:ascii="GHEA Grapalat" w:hAnsi="GHEA Grapalat" w:cs="Sylfaen"/>
          <w:b/>
        </w:rPr>
      </w:pPr>
    </w:p>
    <w:p w14:paraId="3284D47F" w14:textId="77777777" w:rsidR="00337884" w:rsidRPr="004A1FE8" w:rsidRDefault="00337884" w:rsidP="00337884">
      <w:pPr>
        <w:spacing w:after="0"/>
        <w:rPr>
          <w:rFonts w:ascii="GHEA Grapalat" w:hAnsi="GHEA Grapalat" w:cs="Sylfaen"/>
          <w:b/>
        </w:rPr>
      </w:pPr>
    </w:p>
    <w:p w14:paraId="0161F8A0" w14:textId="2208467C" w:rsidR="00337884" w:rsidRPr="004A1FE8" w:rsidRDefault="00337884" w:rsidP="00337884">
      <w:pPr>
        <w:spacing w:after="0"/>
        <w:rPr>
          <w:rFonts w:ascii="GHEA Grapalat" w:hAnsi="GHEA Grapalat" w:cs="Sylfaen"/>
          <w:b/>
        </w:rPr>
      </w:pPr>
      <w:r w:rsidRPr="004A1FE8">
        <w:rPr>
          <w:rFonts w:ascii="GHEA Grapalat" w:hAnsi="GHEA Grapalat" w:cs="Sylfaen"/>
          <w:b/>
        </w:rPr>
        <w:t xml:space="preserve">3. Հիմնական </w:t>
      </w:r>
      <w:proofErr w:type="gramStart"/>
      <w:r w:rsidRPr="004A1FE8">
        <w:rPr>
          <w:rFonts w:ascii="GHEA Grapalat" w:hAnsi="GHEA Grapalat" w:cs="Sylfaen"/>
          <w:b/>
        </w:rPr>
        <w:t>խումբ  303</w:t>
      </w:r>
      <w:proofErr w:type="gramEnd"/>
      <w:r w:rsidRPr="004A1FE8">
        <w:rPr>
          <w:rFonts w:ascii="GHEA Grapalat" w:hAnsi="GHEA Grapalat" w:cs="Sylfaen"/>
          <w:b/>
        </w:rPr>
        <w:t xml:space="preserve">  Զինված ուժերի այլ անձնակազմից պահանջվող հմտություններ</w:t>
      </w:r>
    </w:p>
    <w:p w14:paraId="268BC60D" w14:textId="77777777" w:rsidR="00337884" w:rsidRPr="004A1FE8" w:rsidRDefault="00337884" w:rsidP="00337884">
      <w:pPr>
        <w:spacing w:after="0"/>
        <w:rPr>
          <w:rFonts w:ascii="GHEA Grapalat" w:hAnsi="GHEA Grapalat" w:cs="Sylfaen"/>
        </w:rPr>
      </w:pPr>
    </w:p>
    <w:tbl>
      <w:tblPr>
        <w:tblW w:w="1414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5"/>
        <w:gridCol w:w="1800"/>
        <w:gridCol w:w="1260"/>
        <w:gridCol w:w="2160"/>
        <w:gridCol w:w="1620"/>
        <w:gridCol w:w="5670"/>
      </w:tblGrid>
      <w:tr w:rsidR="00337884" w:rsidRPr="004A1FE8" w14:paraId="39A7EA4B" w14:textId="77777777" w:rsidTr="002E4E3F">
        <w:trPr>
          <w:trHeight w:val="300"/>
        </w:trPr>
        <w:tc>
          <w:tcPr>
            <w:tcW w:w="1635" w:type="dxa"/>
            <w:shd w:val="clear" w:color="000000" w:fill="FCD5B4"/>
            <w:noWrap/>
            <w:vAlign w:val="center"/>
            <w:hideMark/>
          </w:tcPr>
          <w:p w14:paraId="5B39B5D7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Sylfaen"/>
                <w:b/>
                <w:bCs/>
                <w:color w:val="000000"/>
              </w:rPr>
              <w:t>Ենթախումբ</w:t>
            </w:r>
          </w:p>
        </w:tc>
        <w:tc>
          <w:tcPr>
            <w:tcW w:w="1800" w:type="dxa"/>
            <w:shd w:val="clear" w:color="000000" w:fill="FCD5B4"/>
            <w:vAlign w:val="center"/>
            <w:hideMark/>
          </w:tcPr>
          <w:p w14:paraId="5001EBA2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Sylfaen"/>
                <w:b/>
                <w:bCs/>
                <w:color w:val="000000"/>
              </w:rPr>
              <w:t>Ենթախմբի</w:t>
            </w:r>
            <w:r w:rsidRPr="004A1FE8">
              <w:rPr>
                <w:rFonts w:ascii="GHEA Grapalat" w:eastAsia="Times New Roman" w:hAnsi="GHEA Grapalat" w:cs="Arial"/>
                <w:b/>
                <w:bCs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b/>
                <w:bCs/>
                <w:color w:val="000000"/>
              </w:rPr>
              <w:t>անվանում</w:t>
            </w:r>
          </w:p>
        </w:tc>
        <w:tc>
          <w:tcPr>
            <w:tcW w:w="1260" w:type="dxa"/>
            <w:shd w:val="clear" w:color="000000" w:fill="FCD5B4"/>
            <w:noWrap/>
            <w:vAlign w:val="center"/>
            <w:hideMark/>
          </w:tcPr>
          <w:p w14:paraId="74B98502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Sylfaen"/>
                <w:b/>
                <w:bCs/>
                <w:color w:val="000000"/>
              </w:rPr>
              <w:t>Փոքր</w:t>
            </w:r>
            <w:r w:rsidRPr="004A1FE8">
              <w:rPr>
                <w:rFonts w:ascii="GHEA Grapalat" w:eastAsia="Times New Roman" w:hAnsi="GHEA Grapalat" w:cs="Arial"/>
                <w:b/>
                <w:bCs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b/>
                <w:bCs/>
                <w:color w:val="000000"/>
              </w:rPr>
              <w:t>խումբ</w:t>
            </w:r>
          </w:p>
        </w:tc>
        <w:tc>
          <w:tcPr>
            <w:tcW w:w="2160" w:type="dxa"/>
            <w:shd w:val="clear" w:color="000000" w:fill="FCD5B4"/>
            <w:vAlign w:val="center"/>
            <w:hideMark/>
          </w:tcPr>
          <w:p w14:paraId="0C3091CB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Sylfaen"/>
                <w:b/>
                <w:bCs/>
                <w:color w:val="000000"/>
              </w:rPr>
              <w:t>Փոքր</w:t>
            </w:r>
            <w:r w:rsidRPr="004A1FE8">
              <w:rPr>
                <w:rFonts w:ascii="GHEA Grapalat" w:eastAsia="Times New Roman" w:hAnsi="GHEA Grapalat" w:cs="Arial"/>
                <w:b/>
                <w:bCs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b/>
                <w:bCs/>
                <w:color w:val="000000"/>
              </w:rPr>
              <w:t>խմբի</w:t>
            </w:r>
            <w:r w:rsidRPr="004A1FE8">
              <w:rPr>
                <w:rFonts w:ascii="GHEA Grapalat" w:eastAsia="Times New Roman" w:hAnsi="GHEA Grapalat" w:cs="Arial"/>
                <w:b/>
                <w:bCs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b/>
                <w:bCs/>
                <w:color w:val="000000"/>
              </w:rPr>
              <w:t>անվանում</w:t>
            </w:r>
          </w:p>
        </w:tc>
        <w:tc>
          <w:tcPr>
            <w:tcW w:w="1620" w:type="dxa"/>
            <w:shd w:val="clear" w:color="000000" w:fill="FCD5B4"/>
            <w:noWrap/>
            <w:vAlign w:val="center"/>
            <w:hideMark/>
          </w:tcPr>
          <w:p w14:paraId="3E55DA29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Sylfaen"/>
                <w:b/>
                <w:bCs/>
                <w:color w:val="000000"/>
              </w:rPr>
              <w:t>Ստորին</w:t>
            </w:r>
            <w:r w:rsidRPr="004A1FE8">
              <w:rPr>
                <w:rFonts w:ascii="GHEA Grapalat" w:eastAsia="Times New Roman" w:hAnsi="GHEA Grapalat" w:cs="Arial"/>
                <w:b/>
                <w:bCs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b/>
                <w:bCs/>
                <w:color w:val="000000"/>
              </w:rPr>
              <w:t>խումբ</w:t>
            </w:r>
          </w:p>
        </w:tc>
        <w:tc>
          <w:tcPr>
            <w:tcW w:w="5670" w:type="dxa"/>
            <w:shd w:val="clear" w:color="000000" w:fill="FCD5B4"/>
            <w:vAlign w:val="center"/>
            <w:hideMark/>
          </w:tcPr>
          <w:p w14:paraId="7E9F2052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Sylfaen"/>
                <w:b/>
                <w:bCs/>
                <w:color w:val="000000"/>
              </w:rPr>
              <w:t>Ստորին</w:t>
            </w:r>
            <w:r w:rsidRPr="004A1FE8">
              <w:rPr>
                <w:rFonts w:ascii="GHEA Grapalat" w:eastAsia="Times New Roman" w:hAnsi="GHEA Grapalat" w:cs="Arial"/>
                <w:b/>
                <w:bCs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b/>
                <w:bCs/>
                <w:color w:val="000000"/>
              </w:rPr>
              <w:t>խմբի</w:t>
            </w:r>
            <w:r w:rsidRPr="004A1FE8">
              <w:rPr>
                <w:rFonts w:ascii="GHEA Grapalat" w:eastAsia="Times New Roman" w:hAnsi="GHEA Grapalat" w:cs="Arial"/>
                <w:b/>
                <w:bCs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b/>
                <w:bCs/>
                <w:color w:val="000000"/>
              </w:rPr>
              <w:t>անվանում</w:t>
            </w:r>
          </w:p>
        </w:tc>
      </w:tr>
      <w:tr w:rsidR="00337884" w:rsidRPr="004A1FE8" w14:paraId="4783C3B2" w14:textId="77777777" w:rsidTr="002E4E3F">
        <w:trPr>
          <w:trHeight w:val="1200"/>
        </w:trPr>
        <w:tc>
          <w:tcPr>
            <w:tcW w:w="1635" w:type="dxa"/>
            <w:vMerge w:val="restart"/>
            <w:noWrap/>
            <w:vAlign w:val="center"/>
            <w:hideMark/>
          </w:tcPr>
          <w:p w14:paraId="79D40680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30310</w:t>
            </w:r>
          </w:p>
        </w:tc>
        <w:tc>
          <w:tcPr>
            <w:tcW w:w="1800" w:type="dxa"/>
            <w:vMerge w:val="restart"/>
            <w:vAlign w:val="center"/>
            <w:hideMark/>
          </w:tcPr>
          <w:p w14:paraId="560A52BC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Sylfaen"/>
                <w:color w:val="000000"/>
              </w:rPr>
              <w:t>Շարքային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զինծառայողներից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պահանջվող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հմտություններ</w:t>
            </w:r>
          </w:p>
        </w:tc>
        <w:tc>
          <w:tcPr>
            <w:tcW w:w="1260" w:type="dxa"/>
            <w:vMerge w:val="restart"/>
            <w:noWrap/>
            <w:vAlign w:val="center"/>
            <w:hideMark/>
          </w:tcPr>
          <w:p w14:paraId="6514E869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3031001</w:t>
            </w:r>
          </w:p>
        </w:tc>
        <w:tc>
          <w:tcPr>
            <w:tcW w:w="2160" w:type="dxa"/>
            <w:vMerge w:val="restart"/>
            <w:vAlign w:val="center"/>
            <w:hideMark/>
          </w:tcPr>
          <w:p w14:paraId="6E24F67C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Մասնագիտական</w:t>
            </w:r>
          </w:p>
        </w:tc>
        <w:tc>
          <w:tcPr>
            <w:tcW w:w="1620" w:type="dxa"/>
            <w:noWrap/>
            <w:vAlign w:val="center"/>
            <w:hideMark/>
          </w:tcPr>
          <w:p w14:paraId="1B10D3EF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303100101</w:t>
            </w:r>
          </w:p>
        </w:tc>
        <w:tc>
          <w:tcPr>
            <w:tcW w:w="5670" w:type="dxa"/>
            <w:vAlign w:val="center"/>
            <w:hideMark/>
          </w:tcPr>
          <w:p w14:paraId="6F9F260D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Sylfaen"/>
                <w:color w:val="000000"/>
              </w:rPr>
              <w:t>Օգտագործել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հսկման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,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չափման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,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կապի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,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ինչպես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նաև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իր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պարտականությունների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կատարման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հետ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փոխկապակցված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սարքեր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և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սարքավորումներ</w:t>
            </w:r>
          </w:p>
        </w:tc>
      </w:tr>
      <w:tr w:rsidR="00337884" w:rsidRPr="004A1FE8" w14:paraId="250C2201" w14:textId="77777777" w:rsidTr="002E4E3F">
        <w:trPr>
          <w:trHeight w:val="1200"/>
        </w:trPr>
        <w:tc>
          <w:tcPr>
            <w:tcW w:w="1635" w:type="dxa"/>
            <w:vMerge/>
            <w:vAlign w:val="center"/>
            <w:hideMark/>
          </w:tcPr>
          <w:p w14:paraId="24F770FD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00" w:type="dxa"/>
            <w:vMerge/>
            <w:vAlign w:val="center"/>
            <w:hideMark/>
          </w:tcPr>
          <w:p w14:paraId="43B64DE9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260" w:type="dxa"/>
            <w:vMerge/>
            <w:vAlign w:val="center"/>
            <w:hideMark/>
          </w:tcPr>
          <w:p w14:paraId="43D7BFBB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60" w:type="dxa"/>
            <w:vMerge/>
            <w:vAlign w:val="center"/>
            <w:hideMark/>
          </w:tcPr>
          <w:p w14:paraId="46E34BD7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620" w:type="dxa"/>
            <w:noWrap/>
            <w:vAlign w:val="center"/>
            <w:hideMark/>
          </w:tcPr>
          <w:p w14:paraId="18E147F5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303100102</w:t>
            </w:r>
          </w:p>
        </w:tc>
        <w:tc>
          <w:tcPr>
            <w:tcW w:w="5670" w:type="dxa"/>
            <w:vAlign w:val="center"/>
            <w:hideMark/>
          </w:tcPr>
          <w:p w14:paraId="1592351C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Sylfaen"/>
                <w:color w:val="000000"/>
              </w:rPr>
              <w:t>Կառավարել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իրեն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կցված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մարտական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միջոցները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(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զրահապատ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մարտական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մեքենաներ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, 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հրետանային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տեխնիկա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և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ավիացիա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>)</w:t>
            </w:r>
          </w:p>
        </w:tc>
      </w:tr>
      <w:tr w:rsidR="00337884" w:rsidRPr="004A1FE8" w14:paraId="5F10B1DD" w14:textId="77777777" w:rsidTr="002E4E3F">
        <w:trPr>
          <w:trHeight w:val="458"/>
        </w:trPr>
        <w:tc>
          <w:tcPr>
            <w:tcW w:w="1635" w:type="dxa"/>
            <w:vMerge/>
            <w:vAlign w:val="center"/>
            <w:hideMark/>
          </w:tcPr>
          <w:p w14:paraId="5D8147FE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00" w:type="dxa"/>
            <w:vMerge/>
            <w:vAlign w:val="center"/>
            <w:hideMark/>
          </w:tcPr>
          <w:p w14:paraId="43B3CDFD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260" w:type="dxa"/>
            <w:vMerge/>
            <w:vAlign w:val="center"/>
            <w:hideMark/>
          </w:tcPr>
          <w:p w14:paraId="63F24045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60" w:type="dxa"/>
            <w:vMerge/>
            <w:vAlign w:val="center"/>
            <w:hideMark/>
          </w:tcPr>
          <w:p w14:paraId="5F987D58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620" w:type="dxa"/>
            <w:noWrap/>
            <w:vAlign w:val="center"/>
            <w:hideMark/>
          </w:tcPr>
          <w:p w14:paraId="780D707B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303100103</w:t>
            </w:r>
          </w:p>
        </w:tc>
        <w:tc>
          <w:tcPr>
            <w:tcW w:w="5670" w:type="dxa"/>
            <w:vAlign w:val="center"/>
            <w:hideMark/>
          </w:tcPr>
          <w:p w14:paraId="36A124E2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Sylfaen"/>
                <w:color w:val="000000"/>
              </w:rPr>
              <w:t>Օգտագործել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իրեն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կցված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անհատական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զենքը</w:t>
            </w:r>
          </w:p>
        </w:tc>
      </w:tr>
      <w:tr w:rsidR="00337884" w:rsidRPr="004A1FE8" w14:paraId="5D7135EF" w14:textId="77777777" w:rsidTr="002E4E3F">
        <w:trPr>
          <w:trHeight w:val="440"/>
        </w:trPr>
        <w:tc>
          <w:tcPr>
            <w:tcW w:w="1635" w:type="dxa"/>
            <w:vMerge/>
            <w:vAlign w:val="center"/>
            <w:hideMark/>
          </w:tcPr>
          <w:p w14:paraId="1E845B3B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00" w:type="dxa"/>
            <w:vMerge/>
            <w:vAlign w:val="center"/>
            <w:hideMark/>
          </w:tcPr>
          <w:p w14:paraId="56ACA825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260" w:type="dxa"/>
            <w:vMerge/>
            <w:vAlign w:val="center"/>
            <w:hideMark/>
          </w:tcPr>
          <w:p w14:paraId="38BB78BF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60" w:type="dxa"/>
            <w:vMerge/>
            <w:vAlign w:val="center"/>
            <w:hideMark/>
          </w:tcPr>
          <w:p w14:paraId="0B14010B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620" w:type="dxa"/>
            <w:noWrap/>
            <w:vAlign w:val="center"/>
            <w:hideMark/>
          </w:tcPr>
          <w:p w14:paraId="1978CBAE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303100104</w:t>
            </w:r>
          </w:p>
        </w:tc>
        <w:tc>
          <w:tcPr>
            <w:tcW w:w="5670" w:type="dxa"/>
            <w:vAlign w:val="center"/>
            <w:hideMark/>
          </w:tcPr>
          <w:p w14:paraId="4A2A8D08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Sylfaen"/>
                <w:color w:val="000000"/>
              </w:rPr>
              <w:t>Հարմարվել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փոփոխվող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իրավիճակներին</w:t>
            </w:r>
          </w:p>
        </w:tc>
      </w:tr>
      <w:tr w:rsidR="00337884" w:rsidRPr="004A1FE8" w14:paraId="1155504D" w14:textId="77777777" w:rsidTr="002E4E3F">
        <w:trPr>
          <w:trHeight w:val="1200"/>
        </w:trPr>
        <w:tc>
          <w:tcPr>
            <w:tcW w:w="1635" w:type="dxa"/>
            <w:vMerge/>
            <w:vAlign w:val="center"/>
            <w:hideMark/>
          </w:tcPr>
          <w:p w14:paraId="5B2EFD58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00" w:type="dxa"/>
            <w:vMerge/>
            <w:vAlign w:val="center"/>
            <w:hideMark/>
          </w:tcPr>
          <w:p w14:paraId="34BA0BE9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260" w:type="dxa"/>
            <w:vMerge/>
            <w:vAlign w:val="center"/>
            <w:hideMark/>
          </w:tcPr>
          <w:p w14:paraId="6067B58C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60" w:type="dxa"/>
            <w:vMerge/>
            <w:vAlign w:val="center"/>
            <w:hideMark/>
          </w:tcPr>
          <w:p w14:paraId="05AC95C7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620" w:type="dxa"/>
            <w:noWrap/>
            <w:vAlign w:val="center"/>
            <w:hideMark/>
          </w:tcPr>
          <w:p w14:paraId="48FAA592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303100105</w:t>
            </w:r>
          </w:p>
        </w:tc>
        <w:tc>
          <w:tcPr>
            <w:tcW w:w="5670" w:type="dxa"/>
            <w:vAlign w:val="center"/>
            <w:hideMark/>
          </w:tcPr>
          <w:p w14:paraId="52AEA74F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Sylfaen"/>
                <w:color w:val="000000"/>
              </w:rPr>
              <w:t>Իրականացնել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մարտական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գործողություններ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,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կիրառելով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իրեն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կցված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զենքը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և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տեխնիկական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միջոցերը</w:t>
            </w:r>
          </w:p>
        </w:tc>
      </w:tr>
      <w:tr w:rsidR="00337884" w:rsidRPr="004A1FE8" w14:paraId="0100F357" w14:textId="77777777" w:rsidTr="002E4E3F">
        <w:trPr>
          <w:trHeight w:val="1200"/>
        </w:trPr>
        <w:tc>
          <w:tcPr>
            <w:tcW w:w="1635" w:type="dxa"/>
            <w:vMerge/>
            <w:vAlign w:val="center"/>
            <w:hideMark/>
          </w:tcPr>
          <w:p w14:paraId="10F66235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00" w:type="dxa"/>
            <w:vMerge/>
            <w:vAlign w:val="center"/>
            <w:hideMark/>
          </w:tcPr>
          <w:p w14:paraId="572242A0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260" w:type="dxa"/>
            <w:vMerge/>
            <w:vAlign w:val="center"/>
            <w:hideMark/>
          </w:tcPr>
          <w:p w14:paraId="5862D6E1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60" w:type="dxa"/>
            <w:vMerge/>
            <w:vAlign w:val="center"/>
            <w:hideMark/>
          </w:tcPr>
          <w:p w14:paraId="62DA5F03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620" w:type="dxa"/>
            <w:noWrap/>
            <w:vAlign w:val="center"/>
            <w:hideMark/>
          </w:tcPr>
          <w:p w14:paraId="6E7BD7CB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303100106</w:t>
            </w:r>
          </w:p>
        </w:tc>
        <w:tc>
          <w:tcPr>
            <w:tcW w:w="5670" w:type="dxa"/>
            <w:vAlign w:val="center"/>
            <w:hideMark/>
          </w:tcPr>
          <w:p w14:paraId="2012818E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Sylfaen"/>
                <w:color w:val="000000"/>
              </w:rPr>
              <w:t>Ներկայացնել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առաջարկներ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ենթասպայական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կամ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սպայական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անձնակազմին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մարտական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գործողությունների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վարման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մասին</w:t>
            </w:r>
          </w:p>
        </w:tc>
      </w:tr>
      <w:tr w:rsidR="00337884" w:rsidRPr="004A1FE8" w14:paraId="7D6869EE" w14:textId="77777777" w:rsidTr="002E4E3F">
        <w:trPr>
          <w:trHeight w:val="899"/>
        </w:trPr>
        <w:tc>
          <w:tcPr>
            <w:tcW w:w="1635" w:type="dxa"/>
            <w:vMerge/>
            <w:vAlign w:val="center"/>
            <w:hideMark/>
          </w:tcPr>
          <w:p w14:paraId="1C84006A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00" w:type="dxa"/>
            <w:vMerge/>
            <w:vAlign w:val="center"/>
            <w:hideMark/>
          </w:tcPr>
          <w:p w14:paraId="0F1091A4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260" w:type="dxa"/>
            <w:vMerge/>
            <w:vAlign w:val="center"/>
            <w:hideMark/>
          </w:tcPr>
          <w:p w14:paraId="09B0093A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60" w:type="dxa"/>
            <w:vMerge/>
            <w:vAlign w:val="center"/>
            <w:hideMark/>
          </w:tcPr>
          <w:p w14:paraId="415E9A39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620" w:type="dxa"/>
            <w:noWrap/>
            <w:vAlign w:val="center"/>
            <w:hideMark/>
          </w:tcPr>
          <w:p w14:paraId="654F5BFA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303100107</w:t>
            </w:r>
          </w:p>
        </w:tc>
        <w:tc>
          <w:tcPr>
            <w:tcW w:w="5670" w:type="dxa"/>
            <w:vAlign w:val="center"/>
            <w:hideMark/>
          </w:tcPr>
          <w:p w14:paraId="3088711E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Sylfaen"/>
                <w:color w:val="000000"/>
              </w:rPr>
              <w:t>Կողմնորոշվել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տեղանքում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,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կարդալ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քարտեզներ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,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օգտագործել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աշխարհագրական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տեղայնացման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գործիքներից</w:t>
            </w:r>
          </w:p>
        </w:tc>
      </w:tr>
      <w:tr w:rsidR="00337884" w:rsidRPr="004A1FE8" w14:paraId="7AA0326A" w14:textId="77777777" w:rsidTr="002E4E3F">
        <w:trPr>
          <w:trHeight w:val="332"/>
        </w:trPr>
        <w:tc>
          <w:tcPr>
            <w:tcW w:w="1635" w:type="dxa"/>
            <w:vMerge/>
            <w:vAlign w:val="center"/>
            <w:hideMark/>
          </w:tcPr>
          <w:p w14:paraId="29B4CE17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00" w:type="dxa"/>
            <w:vMerge/>
            <w:vAlign w:val="center"/>
            <w:hideMark/>
          </w:tcPr>
          <w:p w14:paraId="1853214C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260" w:type="dxa"/>
            <w:vMerge/>
            <w:vAlign w:val="center"/>
            <w:hideMark/>
          </w:tcPr>
          <w:p w14:paraId="48312B63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60" w:type="dxa"/>
            <w:vMerge/>
            <w:vAlign w:val="center"/>
            <w:hideMark/>
          </w:tcPr>
          <w:p w14:paraId="215A5972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620" w:type="dxa"/>
            <w:noWrap/>
            <w:vAlign w:val="center"/>
            <w:hideMark/>
          </w:tcPr>
          <w:p w14:paraId="22263425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303100108</w:t>
            </w:r>
          </w:p>
        </w:tc>
        <w:tc>
          <w:tcPr>
            <w:tcW w:w="5670" w:type="dxa"/>
            <w:vAlign w:val="center"/>
            <w:hideMark/>
          </w:tcPr>
          <w:p w14:paraId="2EAB3F17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Sylfaen"/>
                <w:color w:val="000000"/>
              </w:rPr>
              <w:t>Այլ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մասնագիտական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հմտություններ</w:t>
            </w:r>
          </w:p>
        </w:tc>
      </w:tr>
      <w:tr w:rsidR="00337884" w:rsidRPr="004A1FE8" w14:paraId="5D4DA07A" w14:textId="77777777" w:rsidTr="002E4E3F">
        <w:trPr>
          <w:trHeight w:val="710"/>
        </w:trPr>
        <w:tc>
          <w:tcPr>
            <w:tcW w:w="1635" w:type="dxa"/>
            <w:vMerge/>
            <w:vAlign w:val="center"/>
            <w:hideMark/>
          </w:tcPr>
          <w:p w14:paraId="6EBAFD46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00" w:type="dxa"/>
            <w:vMerge/>
            <w:vAlign w:val="center"/>
            <w:hideMark/>
          </w:tcPr>
          <w:p w14:paraId="16934E82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260" w:type="dxa"/>
            <w:vMerge w:val="restart"/>
            <w:noWrap/>
            <w:vAlign w:val="center"/>
            <w:hideMark/>
          </w:tcPr>
          <w:p w14:paraId="2C37903E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3031002</w:t>
            </w:r>
          </w:p>
        </w:tc>
        <w:tc>
          <w:tcPr>
            <w:tcW w:w="2160" w:type="dxa"/>
            <w:vMerge w:val="restart"/>
            <w:noWrap/>
            <w:vAlign w:val="center"/>
            <w:hideMark/>
          </w:tcPr>
          <w:p w14:paraId="6AA56B25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Sylfaen"/>
                <w:color w:val="000000"/>
              </w:rPr>
              <w:t>Գործառնական</w:t>
            </w:r>
          </w:p>
        </w:tc>
        <w:tc>
          <w:tcPr>
            <w:tcW w:w="1620" w:type="dxa"/>
            <w:noWrap/>
            <w:vAlign w:val="center"/>
            <w:hideMark/>
          </w:tcPr>
          <w:p w14:paraId="670C555D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303100201</w:t>
            </w:r>
          </w:p>
        </w:tc>
        <w:tc>
          <w:tcPr>
            <w:tcW w:w="5670" w:type="dxa"/>
            <w:noWrap/>
            <w:vAlign w:val="center"/>
            <w:hideMark/>
          </w:tcPr>
          <w:p w14:paraId="5F33B257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Sylfaen"/>
                <w:color w:val="000000"/>
              </w:rPr>
              <w:t>Ապահովել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իրեն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կցված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զնքի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անվտանգ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օգտագործումը</w:t>
            </w:r>
          </w:p>
        </w:tc>
      </w:tr>
      <w:tr w:rsidR="00337884" w:rsidRPr="004A1FE8" w14:paraId="52C6F21E" w14:textId="77777777" w:rsidTr="002E4E3F">
        <w:trPr>
          <w:trHeight w:val="1500"/>
        </w:trPr>
        <w:tc>
          <w:tcPr>
            <w:tcW w:w="1635" w:type="dxa"/>
            <w:vMerge/>
            <w:vAlign w:val="center"/>
            <w:hideMark/>
          </w:tcPr>
          <w:p w14:paraId="06123F3E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00" w:type="dxa"/>
            <w:vMerge/>
            <w:vAlign w:val="center"/>
            <w:hideMark/>
          </w:tcPr>
          <w:p w14:paraId="0510D59D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260" w:type="dxa"/>
            <w:vMerge/>
            <w:vAlign w:val="center"/>
            <w:hideMark/>
          </w:tcPr>
          <w:p w14:paraId="71DFA254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60" w:type="dxa"/>
            <w:vMerge/>
            <w:vAlign w:val="center"/>
            <w:hideMark/>
          </w:tcPr>
          <w:p w14:paraId="2B63567F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620" w:type="dxa"/>
            <w:noWrap/>
            <w:vAlign w:val="center"/>
            <w:hideMark/>
          </w:tcPr>
          <w:p w14:paraId="1CFA01DB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303100202</w:t>
            </w:r>
          </w:p>
        </w:tc>
        <w:tc>
          <w:tcPr>
            <w:tcW w:w="5670" w:type="dxa"/>
            <w:vAlign w:val="center"/>
            <w:hideMark/>
          </w:tcPr>
          <w:p w14:paraId="3E25FF7B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Sylfaen"/>
                <w:color w:val="000000"/>
              </w:rPr>
              <w:t>Պահպանել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իրեն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կցված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մարտական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միջոցների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(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զրահապատ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մարտական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մեքենաների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, 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հրետանային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տեխնիկայի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և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ավիացիայի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)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շահագործման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անվտանգության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կանոնները</w:t>
            </w:r>
          </w:p>
        </w:tc>
      </w:tr>
      <w:tr w:rsidR="00337884" w:rsidRPr="004A1FE8" w14:paraId="0D534AA2" w14:textId="77777777" w:rsidTr="002E4E3F">
        <w:trPr>
          <w:trHeight w:val="638"/>
        </w:trPr>
        <w:tc>
          <w:tcPr>
            <w:tcW w:w="1635" w:type="dxa"/>
            <w:vMerge/>
            <w:vAlign w:val="center"/>
            <w:hideMark/>
          </w:tcPr>
          <w:p w14:paraId="354339F9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00" w:type="dxa"/>
            <w:vMerge/>
            <w:vAlign w:val="center"/>
            <w:hideMark/>
          </w:tcPr>
          <w:p w14:paraId="6F13CD76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260" w:type="dxa"/>
            <w:vMerge/>
            <w:vAlign w:val="center"/>
            <w:hideMark/>
          </w:tcPr>
          <w:p w14:paraId="65BE170F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60" w:type="dxa"/>
            <w:vMerge/>
            <w:vAlign w:val="center"/>
            <w:hideMark/>
          </w:tcPr>
          <w:p w14:paraId="48878991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620" w:type="dxa"/>
            <w:noWrap/>
            <w:vAlign w:val="center"/>
            <w:hideMark/>
          </w:tcPr>
          <w:p w14:paraId="12B567D4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303100203</w:t>
            </w:r>
          </w:p>
        </w:tc>
        <w:tc>
          <w:tcPr>
            <w:tcW w:w="5670" w:type="dxa"/>
            <w:vAlign w:val="center"/>
            <w:hideMark/>
          </w:tcPr>
          <w:p w14:paraId="545CF5EC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Sylfaen"/>
                <w:color w:val="000000"/>
              </w:rPr>
              <w:t>Կիրառել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զինված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ուժերում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գործող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ընթացակարգերը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,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կանոնները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և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կանոնակարգերը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</w:p>
        </w:tc>
      </w:tr>
      <w:tr w:rsidR="00337884" w:rsidRPr="004A1FE8" w14:paraId="1E7AF8EF" w14:textId="77777777" w:rsidTr="002E4E3F">
        <w:trPr>
          <w:trHeight w:val="503"/>
        </w:trPr>
        <w:tc>
          <w:tcPr>
            <w:tcW w:w="1635" w:type="dxa"/>
            <w:vMerge/>
            <w:vAlign w:val="center"/>
            <w:hideMark/>
          </w:tcPr>
          <w:p w14:paraId="4F62F1E8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00" w:type="dxa"/>
            <w:vMerge/>
            <w:vAlign w:val="center"/>
            <w:hideMark/>
          </w:tcPr>
          <w:p w14:paraId="21E72EF2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260" w:type="dxa"/>
            <w:vMerge/>
            <w:vAlign w:val="center"/>
            <w:hideMark/>
          </w:tcPr>
          <w:p w14:paraId="3D00AF57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60" w:type="dxa"/>
            <w:vMerge/>
            <w:vAlign w:val="center"/>
            <w:hideMark/>
          </w:tcPr>
          <w:p w14:paraId="5E5363A3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620" w:type="dxa"/>
            <w:noWrap/>
            <w:vAlign w:val="center"/>
            <w:hideMark/>
          </w:tcPr>
          <w:p w14:paraId="4022458C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303100204</w:t>
            </w:r>
          </w:p>
        </w:tc>
        <w:tc>
          <w:tcPr>
            <w:tcW w:w="5670" w:type="dxa"/>
            <w:noWrap/>
            <w:vAlign w:val="center"/>
            <w:hideMark/>
          </w:tcPr>
          <w:p w14:paraId="7DD2E3D2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Sylfaen"/>
                <w:color w:val="000000"/>
              </w:rPr>
              <w:t>Օգտագործել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անհատական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պաշտպանիչ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միջոցներ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</w:p>
        </w:tc>
      </w:tr>
      <w:tr w:rsidR="00337884" w:rsidRPr="004A1FE8" w14:paraId="2705E169" w14:textId="77777777" w:rsidTr="002E4E3F">
        <w:trPr>
          <w:trHeight w:val="350"/>
        </w:trPr>
        <w:tc>
          <w:tcPr>
            <w:tcW w:w="1635" w:type="dxa"/>
            <w:vMerge/>
            <w:vAlign w:val="center"/>
            <w:hideMark/>
          </w:tcPr>
          <w:p w14:paraId="6EACB639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00" w:type="dxa"/>
            <w:vMerge/>
            <w:vAlign w:val="center"/>
            <w:hideMark/>
          </w:tcPr>
          <w:p w14:paraId="72D79AE5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260" w:type="dxa"/>
            <w:vMerge/>
            <w:vAlign w:val="center"/>
            <w:hideMark/>
          </w:tcPr>
          <w:p w14:paraId="545E3C80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60" w:type="dxa"/>
            <w:vMerge/>
            <w:vAlign w:val="center"/>
            <w:hideMark/>
          </w:tcPr>
          <w:p w14:paraId="3E43D756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620" w:type="dxa"/>
            <w:noWrap/>
            <w:vAlign w:val="center"/>
            <w:hideMark/>
          </w:tcPr>
          <w:p w14:paraId="4BA8DA1B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303100205</w:t>
            </w:r>
          </w:p>
        </w:tc>
        <w:tc>
          <w:tcPr>
            <w:tcW w:w="5670" w:type="dxa"/>
            <w:noWrap/>
            <w:vAlign w:val="center"/>
            <w:hideMark/>
          </w:tcPr>
          <w:p w14:paraId="27C40BD0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Sylfaen"/>
                <w:color w:val="000000"/>
              </w:rPr>
              <w:t>Կազմել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հաշվետվություններ</w:t>
            </w:r>
          </w:p>
        </w:tc>
      </w:tr>
      <w:tr w:rsidR="00337884" w:rsidRPr="004A1FE8" w14:paraId="2DB1DFEB" w14:textId="77777777" w:rsidTr="002E4E3F">
        <w:trPr>
          <w:trHeight w:val="980"/>
        </w:trPr>
        <w:tc>
          <w:tcPr>
            <w:tcW w:w="1635" w:type="dxa"/>
            <w:vMerge/>
            <w:vAlign w:val="center"/>
            <w:hideMark/>
          </w:tcPr>
          <w:p w14:paraId="27A5517D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00" w:type="dxa"/>
            <w:vMerge/>
            <w:vAlign w:val="center"/>
            <w:hideMark/>
          </w:tcPr>
          <w:p w14:paraId="0C33E1CF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260" w:type="dxa"/>
            <w:vMerge/>
            <w:vAlign w:val="center"/>
            <w:hideMark/>
          </w:tcPr>
          <w:p w14:paraId="3D6A7AEC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60" w:type="dxa"/>
            <w:vMerge/>
            <w:vAlign w:val="center"/>
            <w:hideMark/>
          </w:tcPr>
          <w:p w14:paraId="38FA7678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620" w:type="dxa"/>
            <w:noWrap/>
            <w:vAlign w:val="center"/>
            <w:hideMark/>
          </w:tcPr>
          <w:p w14:paraId="7B9F9F0D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303100206</w:t>
            </w:r>
          </w:p>
        </w:tc>
        <w:tc>
          <w:tcPr>
            <w:tcW w:w="5670" w:type="dxa"/>
            <w:vAlign w:val="center"/>
            <w:hideMark/>
          </w:tcPr>
          <w:p w14:paraId="35A59E2C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Sylfaen"/>
                <w:color w:val="000000"/>
              </w:rPr>
              <w:t>Մասնակցել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,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ըստ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անհրաժեշտության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ղեկավարել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մարտական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տեխնիկայի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սպասարկամն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և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նորոգման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գործընթացները</w:t>
            </w:r>
          </w:p>
        </w:tc>
      </w:tr>
      <w:tr w:rsidR="00337884" w:rsidRPr="004A1FE8" w14:paraId="5A43B226" w14:textId="77777777" w:rsidTr="002E4E3F">
        <w:trPr>
          <w:trHeight w:val="314"/>
        </w:trPr>
        <w:tc>
          <w:tcPr>
            <w:tcW w:w="1635" w:type="dxa"/>
            <w:vMerge/>
            <w:vAlign w:val="center"/>
            <w:hideMark/>
          </w:tcPr>
          <w:p w14:paraId="1BE7FD5C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00" w:type="dxa"/>
            <w:vMerge/>
            <w:vAlign w:val="center"/>
            <w:hideMark/>
          </w:tcPr>
          <w:p w14:paraId="2DEF74BC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260" w:type="dxa"/>
            <w:vMerge/>
            <w:vAlign w:val="center"/>
            <w:hideMark/>
          </w:tcPr>
          <w:p w14:paraId="565E209E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60" w:type="dxa"/>
            <w:vMerge/>
            <w:vAlign w:val="center"/>
            <w:hideMark/>
          </w:tcPr>
          <w:p w14:paraId="741642CF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620" w:type="dxa"/>
            <w:noWrap/>
            <w:vAlign w:val="center"/>
            <w:hideMark/>
          </w:tcPr>
          <w:p w14:paraId="150DF13E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303100207</w:t>
            </w:r>
          </w:p>
        </w:tc>
        <w:tc>
          <w:tcPr>
            <w:tcW w:w="5670" w:type="dxa"/>
            <w:noWrap/>
            <w:vAlign w:val="center"/>
            <w:hideMark/>
          </w:tcPr>
          <w:p w14:paraId="52EC9CAE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Sylfaen"/>
                <w:color w:val="000000"/>
              </w:rPr>
              <w:t>Այլ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գործառնական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հմտություններ</w:t>
            </w:r>
          </w:p>
        </w:tc>
      </w:tr>
      <w:tr w:rsidR="00337884" w:rsidRPr="004A1FE8" w14:paraId="4F46DB7E" w14:textId="77777777" w:rsidTr="002E4E3F">
        <w:trPr>
          <w:trHeight w:val="575"/>
        </w:trPr>
        <w:tc>
          <w:tcPr>
            <w:tcW w:w="1635" w:type="dxa"/>
            <w:vMerge/>
            <w:vAlign w:val="center"/>
            <w:hideMark/>
          </w:tcPr>
          <w:p w14:paraId="72164E11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00" w:type="dxa"/>
            <w:vMerge/>
            <w:vAlign w:val="center"/>
            <w:hideMark/>
          </w:tcPr>
          <w:p w14:paraId="5CBDE274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260" w:type="dxa"/>
            <w:vMerge w:val="restart"/>
            <w:noWrap/>
            <w:vAlign w:val="center"/>
            <w:hideMark/>
          </w:tcPr>
          <w:p w14:paraId="7BA554C7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3031003</w:t>
            </w:r>
          </w:p>
        </w:tc>
        <w:tc>
          <w:tcPr>
            <w:tcW w:w="2160" w:type="dxa"/>
            <w:vMerge w:val="restart"/>
            <w:noWrap/>
            <w:vAlign w:val="center"/>
            <w:hideMark/>
          </w:tcPr>
          <w:p w14:paraId="10B251EE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Sylfaen"/>
                <w:color w:val="000000"/>
              </w:rPr>
              <w:t>Վերլուծական</w:t>
            </w:r>
          </w:p>
        </w:tc>
        <w:tc>
          <w:tcPr>
            <w:tcW w:w="1620" w:type="dxa"/>
            <w:noWrap/>
            <w:vAlign w:val="center"/>
            <w:hideMark/>
          </w:tcPr>
          <w:p w14:paraId="23FDBFD9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303100301</w:t>
            </w:r>
          </w:p>
        </w:tc>
        <w:tc>
          <w:tcPr>
            <w:tcW w:w="5670" w:type="dxa"/>
            <w:vAlign w:val="center"/>
            <w:hideMark/>
          </w:tcPr>
          <w:p w14:paraId="58B5BE00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Sylfaen"/>
                <w:color w:val="000000"/>
              </w:rPr>
              <w:t>Մարտական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գործողությունների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ժամանակ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գնահատել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հնարավոր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ռիսկերը</w:t>
            </w:r>
          </w:p>
        </w:tc>
      </w:tr>
      <w:tr w:rsidR="00337884" w:rsidRPr="004A1FE8" w14:paraId="196A6CBF" w14:textId="77777777" w:rsidTr="002E4E3F">
        <w:trPr>
          <w:trHeight w:val="449"/>
        </w:trPr>
        <w:tc>
          <w:tcPr>
            <w:tcW w:w="1635" w:type="dxa"/>
            <w:vMerge/>
            <w:vAlign w:val="center"/>
            <w:hideMark/>
          </w:tcPr>
          <w:p w14:paraId="6C5F5447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00" w:type="dxa"/>
            <w:vMerge/>
            <w:vAlign w:val="center"/>
            <w:hideMark/>
          </w:tcPr>
          <w:p w14:paraId="20310A07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260" w:type="dxa"/>
            <w:vMerge/>
            <w:vAlign w:val="center"/>
            <w:hideMark/>
          </w:tcPr>
          <w:p w14:paraId="145A671E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160" w:type="dxa"/>
            <w:vMerge/>
            <w:vAlign w:val="center"/>
            <w:hideMark/>
          </w:tcPr>
          <w:p w14:paraId="6B32A2B1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620" w:type="dxa"/>
            <w:noWrap/>
            <w:vAlign w:val="center"/>
            <w:hideMark/>
          </w:tcPr>
          <w:p w14:paraId="1098545E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303100102</w:t>
            </w:r>
          </w:p>
        </w:tc>
        <w:tc>
          <w:tcPr>
            <w:tcW w:w="5670" w:type="dxa"/>
            <w:noWrap/>
            <w:vAlign w:val="center"/>
            <w:hideMark/>
          </w:tcPr>
          <w:p w14:paraId="3EE95B90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Sylfaen"/>
                <w:color w:val="000000"/>
              </w:rPr>
              <w:t>Այլ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վերլուծական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color w:val="000000"/>
              </w:rPr>
              <w:t>հմտություններ</w:t>
            </w:r>
          </w:p>
        </w:tc>
      </w:tr>
    </w:tbl>
    <w:p w14:paraId="22DA8F2A" w14:textId="77777777" w:rsidR="00337884" w:rsidRPr="004A1FE8" w:rsidRDefault="00337884" w:rsidP="00337884">
      <w:pPr>
        <w:spacing w:after="0"/>
        <w:rPr>
          <w:rFonts w:ascii="GHEA Grapalat" w:hAnsi="GHEA Grapalat"/>
        </w:rPr>
      </w:pPr>
    </w:p>
    <w:p w14:paraId="2F968C2C" w14:textId="77777777" w:rsidR="00F12C76" w:rsidRPr="004A1FE8" w:rsidRDefault="00F12C76" w:rsidP="006C0B77">
      <w:pPr>
        <w:spacing w:after="0"/>
        <w:ind w:firstLine="709"/>
        <w:jc w:val="both"/>
        <w:rPr>
          <w:rFonts w:ascii="GHEA Grapalat" w:hAnsi="GHEA Grapalat"/>
        </w:rPr>
      </w:pPr>
    </w:p>
    <w:p w14:paraId="1335D17C" w14:textId="77777777" w:rsidR="00337884" w:rsidRPr="004A1FE8" w:rsidRDefault="00337884" w:rsidP="006C0B77">
      <w:pPr>
        <w:spacing w:after="0"/>
        <w:ind w:firstLine="709"/>
        <w:jc w:val="both"/>
        <w:rPr>
          <w:rFonts w:ascii="GHEA Grapalat" w:hAnsi="GHEA Grapalat"/>
        </w:rPr>
      </w:pPr>
    </w:p>
    <w:p w14:paraId="5DA19A79" w14:textId="1BB00926" w:rsidR="00337884" w:rsidRPr="004A1FE8" w:rsidRDefault="00337884">
      <w:pPr>
        <w:spacing w:after="160" w:line="259" w:lineRule="auto"/>
        <w:rPr>
          <w:rFonts w:ascii="GHEA Grapalat" w:hAnsi="GHEA Grapalat"/>
        </w:rPr>
      </w:pPr>
      <w:r w:rsidRPr="004A1FE8">
        <w:rPr>
          <w:rFonts w:ascii="GHEA Grapalat" w:hAnsi="GHEA Grapalat"/>
        </w:rPr>
        <w:br w:type="page"/>
      </w:r>
    </w:p>
    <w:p w14:paraId="171ED824" w14:textId="77777777" w:rsidR="00337884" w:rsidRPr="004A1FE8" w:rsidRDefault="00337884" w:rsidP="00337884">
      <w:pPr>
        <w:tabs>
          <w:tab w:val="left" w:pos="0"/>
          <w:tab w:val="left" w:pos="360"/>
        </w:tabs>
        <w:ind w:firstLine="360"/>
        <w:jc w:val="center"/>
        <w:rPr>
          <w:rFonts w:ascii="GHEA Grapalat" w:hAnsi="GHEA Grapalat"/>
          <w:b/>
          <w:bCs/>
        </w:rPr>
      </w:pPr>
      <w:r w:rsidRPr="004A1FE8">
        <w:rPr>
          <w:rFonts w:ascii="GHEA Grapalat" w:hAnsi="GHEA Grapalat"/>
          <w:b/>
        </w:rPr>
        <w:lastRenderedPageBreak/>
        <w:t xml:space="preserve">ԲԱԺԻՆ 2. </w:t>
      </w:r>
      <w:r w:rsidRPr="004A1FE8">
        <w:rPr>
          <w:rFonts w:ascii="GHEA Grapalat" w:hAnsi="GHEA Grapalat" w:cs="Sylfaen"/>
          <w:b/>
        </w:rPr>
        <w:t>ՀԻՄՆԱԿԱՆ</w:t>
      </w:r>
      <w:r w:rsidRPr="004A1FE8">
        <w:rPr>
          <w:rFonts w:ascii="GHEA Grapalat" w:hAnsi="GHEA Grapalat"/>
          <w:b/>
        </w:rPr>
        <w:t xml:space="preserve"> </w:t>
      </w:r>
      <w:r w:rsidRPr="004A1FE8">
        <w:rPr>
          <w:rFonts w:ascii="GHEA Grapalat" w:hAnsi="GHEA Grapalat" w:cs="Sylfaen"/>
          <w:b/>
        </w:rPr>
        <w:t>ԽՈՒՄԲ</w:t>
      </w:r>
      <w:r w:rsidRPr="004A1FE8">
        <w:rPr>
          <w:rFonts w:ascii="GHEA Grapalat" w:hAnsi="GHEA Grapalat"/>
          <w:b/>
        </w:rPr>
        <w:t xml:space="preserve"> 1. </w:t>
      </w:r>
      <w:r w:rsidRPr="004A1FE8">
        <w:rPr>
          <w:rFonts w:ascii="GHEA Grapalat" w:hAnsi="GHEA Grapalat"/>
          <w:b/>
          <w:lang w:val="hy-AM"/>
        </w:rPr>
        <w:t xml:space="preserve">ՂԵԿԱՎԱՐՆԵՐ  </w:t>
      </w:r>
    </w:p>
    <w:p w14:paraId="15569A99" w14:textId="7FE8BB90" w:rsidR="00337884" w:rsidRPr="004A1FE8" w:rsidRDefault="00337884" w:rsidP="00337884">
      <w:pPr>
        <w:spacing w:after="0" w:line="240" w:lineRule="auto"/>
        <w:rPr>
          <w:rFonts w:ascii="GHEA Grapalat" w:hAnsi="GHEA Grapalat" w:cs="Sylfaen"/>
          <w:b/>
        </w:rPr>
      </w:pPr>
      <w:r w:rsidRPr="004A1FE8">
        <w:rPr>
          <w:rFonts w:ascii="GHEA Grapalat" w:hAnsi="GHEA Grapalat" w:cs="Sylfaen"/>
          <w:b/>
        </w:rPr>
        <w:t xml:space="preserve">1.Հիմնական </w:t>
      </w:r>
      <w:proofErr w:type="gramStart"/>
      <w:r w:rsidRPr="004A1FE8">
        <w:rPr>
          <w:rFonts w:ascii="GHEA Grapalat" w:hAnsi="GHEA Grapalat" w:cs="Sylfaen"/>
          <w:b/>
          <w:lang w:val="hy-AM"/>
        </w:rPr>
        <w:t>խումբ</w:t>
      </w:r>
      <w:r w:rsidRPr="004A1FE8">
        <w:rPr>
          <w:rFonts w:ascii="GHEA Grapalat" w:hAnsi="GHEA Grapalat"/>
          <w:b/>
        </w:rPr>
        <w:t xml:space="preserve"> </w:t>
      </w:r>
      <w:r w:rsidR="009C7C65" w:rsidRPr="004A1FE8">
        <w:rPr>
          <w:rFonts w:ascii="GHEA Grapalat" w:hAnsi="GHEA Grapalat"/>
          <w:b/>
        </w:rPr>
        <w:t xml:space="preserve"> </w:t>
      </w:r>
      <w:r w:rsidRPr="004A1FE8">
        <w:rPr>
          <w:rFonts w:ascii="GHEA Grapalat" w:hAnsi="GHEA Grapalat"/>
          <w:b/>
        </w:rPr>
        <w:t>311</w:t>
      </w:r>
      <w:proofErr w:type="gramEnd"/>
      <w:r w:rsidRPr="004A1FE8">
        <w:rPr>
          <w:rFonts w:ascii="GHEA Grapalat" w:hAnsi="GHEA Grapalat"/>
          <w:b/>
        </w:rPr>
        <w:t xml:space="preserve">. Գլխավոր գործադիր տնօրեններից, բարձրաստիճան </w:t>
      </w:r>
      <w:proofErr w:type="gramStart"/>
      <w:r w:rsidRPr="004A1FE8">
        <w:rPr>
          <w:rFonts w:ascii="GHEA Grapalat" w:hAnsi="GHEA Grapalat"/>
          <w:b/>
        </w:rPr>
        <w:t>պաշտոնյաներից  և</w:t>
      </w:r>
      <w:proofErr w:type="gramEnd"/>
      <w:r w:rsidRPr="004A1FE8">
        <w:rPr>
          <w:rFonts w:ascii="GHEA Grapalat" w:hAnsi="GHEA Grapalat"/>
          <w:b/>
        </w:rPr>
        <w:t xml:space="preserve"> օրենսդիրներից </w:t>
      </w:r>
      <w:r w:rsidRPr="004A1FE8">
        <w:rPr>
          <w:rFonts w:ascii="GHEA Grapalat" w:hAnsi="GHEA Grapalat" w:cs="Sylfaen"/>
          <w:b/>
        </w:rPr>
        <w:t>պահանջվող հմտություններ</w:t>
      </w:r>
    </w:p>
    <w:p w14:paraId="367597EE" w14:textId="77777777" w:rsidR="00337884" w:rsidRPr="004A1FE8" w:rsidRDefault="00337884" w:rsidP="00337884">
      <w:pPr>
        <w:spacing w:after="0" w:line="240" w:lineRule="auto"/>
        <w:rPr>
          <w:rFonts w:ascii="GHEA Grapalat" w:hAnsi="GHEA Grapalat" w:cs="Sylfaen"/>
          <w:b/>
        </w:rPr>
      </w:pPr>
    </w:p>
    <w:tbl>
      <w:tblPr>
        <w:tblW w:w="1419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5"/>
        <w:gridCol w:w="2066"/>
        <w:gridCol w:w="1354"/>
        <w:gridCol w:w="2048"/>
        <w:gridCol w:w="1800"/>
        <w:gridCol w:w="5287"/>
      </w:tblGrid>
      <w:tr w:rsidR="00337884" w:rsidRPr="004A1FE8" w14:paraId="192992DB" w14:textId="77777777" w:rsidTr="002E4E3F">
        <w:trPr>
          <w:trHeight w:val="330"/>
        </w:trPr>
        <w:tc>
          <w:tcPr>
            <w:tcW w:w="1635" w:type="dxa"/>
            <w:shd w:val="clear" w:color="auto" w:fill="C5E0B3" w:themeFill="accent6" w:themeFillTint="66"/>
            <w:noWrap/>
            <w:hideMark/>
          </w:tcPr>
          <w:p w14:paraId="58524FB7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Sylfaen"/>
                <w:b/>
                <w:bCs/>
                <w:color w:val="000000"/>
              </w:rPr>
              <w:t>Ենթախումբ</w:t>
            </w:r>
          </w:p>
        </w:tc>
        <w:tc>
          <w:tcPr>
            <w:tcW w:w="2066" w:type="dxa"/>
            <w:shd w:val="clear" w:color="auto" w:fill="C5E0B3" w:themeFill="accent6" w:themeFillTint="66"/>
            <w:hideMark/>
          </w:tcPr>
          <w:p w14:paraId="68C8F98B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Sylfaen"/>
                <w:b/>
                <w:bCs/>
                <w:color w:val="000000"/>
              </w:rPr>
              <w:t>Ենթախմբի</w:t>
            </w:r>
            <w:r w:rsidRPr="004A1FE8">
              <w:rPr>
                <w:rFonts w:ascii="GHEA Grapalat" w:eastAsia="Times New Roman" w:hAnsi="GHEA Grapalat" w:cs="Arial"/>
                <w:b/>
                <w:bCs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b/>
                <w:bCs/>
                <w:color w:val="000000"/>
              </w:rPr>
              <w:t>անվանում</w:t>
            </w:r>
          </w:p>
        </w:tc>
        <w:tc>
          <w:tcPr>
            <w:tcW w:w="1354" w:type="dxa"/>
            <w:shd w:val="clear" w:color="auto" w:fill="C5E0B3" w:themeFill="accent6" w:themeFillTint="66"/>
            <w:noWrap/>
            <w:hideMark/>
          </w:tcPr>
          <w:p w14:paraId="011A3014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Փոքր խումբ</w:t>
            </w:r>
          </w:p>
        </w:tc>
        <w:tc>
          <w:tcPr>
            <w:tcW w:w="2048" w:type="dxa"/>
            <w:shd w:val="clear" w:color="auto" w:fill="C5E0B3" w:themeFill="accent6" w:themeFillTint="66"/>
            <w:hideMark/>
          </w:tcPr>
          <w:p w14:paraId="64B315ED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Sylfaen"/>
                <w:b/>
                <w:bCs/>
                <w:color w:val="000000"/>
              </w:rPr>
              <w:t>Փոքր</w:t>
            </w:r>
            <w:r w:rsidRPr="004A1FE8">
              <w:rPr>
                <w:rFonts w:ascii="GHEA Grapalat" w:eastAsia="Times New Roman" w:hAnsi="GHEA Grapalat" w:cs="Arial"/>
                <w:b/>
                <w:bCs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b/>
                <w:bCs/>
                <w:color w:val="000000"/>
              </w:rPr>
              <w:t>խմբի</w:t>
            </w:r>
            <w:r w:rsidRPr="004A1FE8">
              <w:rPr>
                <w:rFonts w:ascii="GHEA Grapalat" w:eastAsia="Times New Roman" w:hAnsi="GHEA Grapalat" w:cs="Arial"/>
                <w:b/>
                <w:bCs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b/>
                <w:bCs/>
                <w:color w:val="000000"/>
              </w:rPr>
              <w:t>անվանում</w:t>
            </w:r>
          </w:p>
        </w:tc>
        <w:tc>
          <w:tcPr>
            <w:tcW w:w="1800" w:type="dxa"/>
            <w:shd w:val="clear" w:color="auto" w:fill="C5E0B3" w:themeFill="accent6" w:themeFillTint="66"/>
          </w:tcPr>
          <w:p w14:paraId="455D1AD0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 w:cs="Arial"/>
                <w:b/>
                <w:bCs/>
                <w:color w:val="000000"/>
              </w:rPr>
            </w:pPr>
            <w:r w:rsidRPr="004A1FE8">
              <w:rPr>
                <w:rFonts w:ascii="GHEA Grapalat" w:hAnsi="GHEA Grapalat" w:cs="Sylfaen"/>
                <w:b/>
                <w:bCs/>
                <w:color w:val="000000"/>
              </w:rPr>
              <w:t>Ստորին</w:t>
            </w:r>
            <w:r w:rsidRPr="004A1FE8">
              <w:rPr>
                <w:rFonts w:ascii="GHEA Grapalat" w:hAnsi="GHEA Grapalat" w:cs="Arial"/>
                <w:b/>
                <w:bCs/>
                <w:color w:val="000000"/>
              </w:rPr>
              <w:t xml:space="preserve"> </w:t>
            </w:r>
            <w:r w:rsidRPr="004A1FE8">
              <w:rPr>
                <w:rFonts w:ascii="GHEA Grapalat" w:hAnsi="GHEA Grapalat" w:cs="Sylfaen"/>
                <w:b/>
                <w:bCs/>
                <w:color w:val="000000"/>
              </w:rPr>
              <w:t>խումբ</w:t>
            </w:r>
          </w:p>
        </w:tc>
        <w:tc>
          <w:tcPr>
            <w:tcW w:w="5287" w:type="dxa"/>
            <w:shd w:val="clear" w:color="auto" w:fill="C5E0B3" w:themeFill="accent6" w:themeFillTint="66"/>
            <w:vAlign w:val="center"/>
          </w:tcPr>
          <w:p w14:paraId="1FDA6A37" w14:textId="77777777" w:rsidR="00337884" w:rsidRPr="004A1FE8" w:rsidRDefault="00337884" w:rsidP="00AA47C3">
            <w:pPr>
              <w:spacing w:after="0"/>
              <w:jc w:val="center"/>
              <w:rPr>
                <w:rFonts w:ascii="GHEA Grapalat" w:hAnsi="GHEA Grapalat" w:cs="Arial"/>
                <w:b/>
                <w:bCs/>
                <w:color w:val="000000"/>
              </w:rPr>
            </w:pPr>
            <w:r w:rsidRPr="004A1FE8">
              <w:rPr>
                <w:rFonts w:ascii="GHEA Grapalat" w:hAnsi="GHEA Grapalat" w:cs="Sylfaen"/>
                <w:b/>
                <w:bCs/>
                <w:color w:val="000000"/>
              </w:rPr>
              <w:t>Ստորին</w:t>
            </w:r>
            <w:r w:rsidRPr="004A1FE8">
              <w:rPr>
                <w:rFonts w:ascii="GHEA Grapalat" w:hAnsi="GHEA Grapalat" w:cs="Arial"/>
                <w:b/>
                <w:bCs/>
                <w:color w:val="000000"/>
              </w:rPr>
              <w:t xml:space="preserve"> </w:t>
            </w:r>
            <w:r w:rsidRPr="004A1FE8">
              <w:rPr>
                <w:rFonts w:ascii="GHEA Grapalat" w:hAnsi="GHEA Grapalat" w:cs="Sylfaen"/>
                <w:b/>
                <w:bCs/>
                <w:color w:val="000000"/>
              </w:rPr>
              <w:t>խմբի</w:t>
            </w:r>
            <w:r w:rsidRPr="004A1FE8">
              <w:rPr>
                <w:rFonts w:ascii="GHEA Grapalat" w:hAnsi="GHEA Grapalat" w:cs="Arial"/>
                <w:b/>
                <w:bCs/>
                <w:color w:val="000000"/>
              </w:rPr>
              <w:t xml:space="preserve"> </w:t>
            </w:r>
            <w:r w:rsidRPr="004A1FE8">
              <w:rPr>
                <w:rFonts w:ascii="GHEA Grapalat" w:hAnsi="GHEA Grapalat" w:cs="Sylfaen"/>
                <w:b/>
                <w:bCs/>
                <w:color w:val="000000"/>
              </w:rPr>
              <w:t>անվանում</w:t>
            </w:r>
          </w:p>
        </w:tc>
      </w:tr>
      <w:tr w:rsidR="00337884" w:rsidRPr="004A1FE8" w14:paraId="071FC7CA" w14:textId="77777777" w:rsidTr="002E4E3F">
        <w:trPr>
          <w:trHeight w:val="944"/>
        </w:trPr>
        <w:tc>
          <w:tcPr>
            <w:tcW w:w="1635" w:type="dxa"/>
            <w:vMerge w:val="restart"/>
            <w:noWrap/>
            <w:vAlign w:val="center"/>
            <w:hideMark/>
          </w:tcPr>
          <w:p w14:paraId="6AF38AFC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bCs/>
                <w:color w:val="000000"/>
              </w:rPr>
              <w:t>31111</w:t>
            </w:r>
          </w:p>
        </w:tc>
        <w:tc>
          <w:tcPr>
            <w:tcW w:w="2066" w:type="dxa"/>
            <w:vMerge w:val="restart"/>
            <w:vAlign w:val="center"/>
            <w:hideMark/>
          </w:tcPr>
          <w:p w14:paraId="1C27E4ED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bCs/>
                <w:color w:val="000000"/>
              </w:rPr>
              <w:t>Օրենսդիրներից պահանջվող հմտություններ</w:t>
            </w:r>
          </w:p>
        </w:tc>
        <w:tc>
          <w:tcPr>
            <w:tcW w:w="1354" w:type="dxa"/>
            <w:vMerge w:val="restart"/>
            <w:vAlign w:val="center"/>
            <w:hideMark/>
          </w:tcPr>
          <w:p w14:paraId="418629D8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3111101</w:t>
            </w:r>
          </w:p>
        </w:tc>
        <w:tc>
          <w:tcPr>
            <w:tcW w:w="2048" w:type="dxa"/>
            <w:vMerge w:val="restart"/>
            <w:vAlign w:val="center"/>
            <w:hideMark/>
          </w:tcPr>
          <w:p w14:paraId="530023D3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Ղեկավարման և առաջնորդության հմտություններ</w:t>
            </w:r>
          </w:p>
        </w:tc>
        <w:tc>
          <w:tcPr>
            <w:tcW w:w="1800" w:type="dxa"/>
            <w:vAlign w:val="center"/>
          </w:tcPr>
          <w:p w14:paraId="476B461F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311110101</w:t>
            </w:r>
          </w:p>
        </w:tc>
        <w:tc>
          <w:tcPr>
            <w:tcW w:w="5287" w:type="dxa"/>
            <w:vAlign w:val="center"/>
          </w:tcPr>
          <w:p w14:paraId="796DDF63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Կայացնել օրենսդրական որոշումներ, պատրաստել և սահմանված կարգով ներկայացնել օրենսդրական առաջարկներ</w:t>
            </w:r>
          </w:p>
        </w:tc>
      </w:tr>
      <w:tr w:rsidR="00337884" w:rsidRPr="004A1FE8" w14:paraId="30F14CEE" w14:textId="77777777" w:rsidTr="002E4E3F">
        <w:trPr>
          <w:trHeight w:val="710"/>
        </w:trPr>
        <w:tc>
          <w:tcPr>
            <w:tcW w:w="1635" w:type="dxa"/>
            <w:vMerge/>
            <w:vAlign w:val="center"/>
            <w:hideMark/>
          </w:tcPr>
          <w:p w14:paraId="6940365F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66" w:type="dxa"/>
            <w:vMerge/>
            <w:vAlign w:val="center"/>
            <w:hideMark/>
          </w:tcPr>
          <w:p w14:paraId="5F72B7DF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354" w:type="dxa"/>
            <w:vMerge/>
            <w:vAlign w:val="center"/>
            <w:hideMark/>
          </w:tcPr>
          <w:p w14:paraId="4F04CC4A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048" w:type="dxa"/>
            <w:vMerge/>
            <w:vAlign w:val="center"/>
            <w:hideMark/>
          </w:tcPr>
          <w:p w14:paraId="061E0A67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00" w:type="dxa"/>
            <w:vAlign w:val="center"/>
          </w:tcPr>
          <w:p w14:paraId="4981CAE3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311110102</w:t>
            </w:r>
          </w:p>
        </w:tc>
        <w:tc>
          <w:tcPr>
            <w:tcW w:w="5287" w:type="dxa"/>
            <w:vAlign w:val="center"/>
          </w:tcPr>
          <w:p w14:paraId="13514C85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Ընդունել, վավերացնել, փոփոխել կամ դադարեցնելն օրենքներ, հանրային կանոններ և կանոնակարգեր</w:t>
            </w:r>
          </w:p>
        </w:tc>
      </w:tr>
      <w:tr w:rsidR="00337884" w:rsidRPr="004A1FE8" w14:paraId="7942F6EE" w14:textId="77777777" w:rsidTr="002E4E3F">
        <w:trPr>
          <w:trHeight w:val="1331"/>
        </w:trPr>
        <w:tc>
          <w:tcPr>
            <w:tcW w:w="1635" w:type="dxa"/>
            <w:vMerge/>
            <w:vAlign w:val="center"/>
            <w:hideMark/>
          </w:tcPr>
          <w:p w14:paraId="34210C4C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66" w:type="dxa"/>
            <w:vMerge/>
            <w:vAlign w:val="center"/>
            <w:hideMark/>
          </w:tcPr>
          <w:p w14:paraId="72E17E2C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354" w:type="dxa"/>
            <w:vMerge/>
            <w:vAlign w:val="center"/>
            <w:hideMark/>
          </w:tcPr>
          <w:p w14:paraId="4FB25186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048" w:type="dxa"/>
            <w:vMerge/>
            <w:vAlign w:val="center"/>
            <w:hideMark/>
          </w:tcPr>
          <w:p w14:paraId="06EE5F1E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00" w:type="dxa"/>
            <w:vAlign w:val="center"/>
          </w:tcPr>
          <w:p w14:paraId="01C3C8C9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311110103</w:t>
            </w:r>
          </w:p>
        </w:tc>
        <w:tc>
          <w:tcPr>
            <w:tcW w:w="5287" w:type="dxa"/>
            <w:vAlign w:val="center"/>
          </w:tcPr>
          <w:p w14:paraId="4EFA740D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Տրամադրել խորհրդատվություն պետական ազգային, տարածաշրջանային (մարզային) կամ տեղական ինքնակառավարման մարմիններին և օրենսդիր մարմիններին քաղաքական հարցերի վերաբերյալ</w:t>
            </w:r>
          </w:p>
        </w:tc>
      </w:tr>
      <w:tr w:rsidR="00337884" w:rsidRPr="004A1FE8" w14:paraId="638DB8E9" w14:textId="77777777" w:rsidTr="002E4E3F">
        <w:trPr>
          <w:trHeight w:val="410"/>
        </w:trPr>
        <w:tc>
          <w:tcPr>
            <w:tcW w:w="1635" w:type="dxa"/>
            <w:vMerge/>
            <w:vAlign w:val="center"/>
            <w:hideMark/>
          </w:tcPr>
          <w:p w14:paraId="190801FF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66" w:type="dxa"/>
            <w:vMerge/>
            <w:vAlign w:val="center"/>
            <w:hideMark/>
          </w:tcPr>
          <w:p w14:paraId="63415F16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354" w:type="dxa"/>
            <w:vMerge/>
            <w:vAlign w:val="center"/>
            <w:hideMark/>
          </w:tcPr>
          <w:p w14:paraId="5DE9CBD2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048" w:type="dxa"/>
            <w:vMerge/>
            <w:vAlign w:val="center"/>
            <w:hideMark/>
          </w:tcPr>
          <w:p w14:paraId="6D3D28A7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00" w:type="dxa"/>
            <w:vAlign w:val="center"/>
          </w:tcPr>
          <w:p w14:paraId="5E4D880D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311110104</w:t>
            </w:r>
          </w:p>
        </w:tc>
        <w:tc>
          <w:tcPr>
            <w:tcW w:w="5287" w:type="dxa"/>
            <w:vAlign w:val="center"/>
          </w:tcPr>
          <w:p w14:paraId="5F693E73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Տրամադրել խորհրդատվություն պետական բյուջեների, օրենքների և կանոնակարգերի, ներառյալ փոփոխությունների պատրաստման վերաբերյալ</w:t>
            </w:r>
          </w:p>
        </w:tc>
      </w:tr>
      <w:tr w:rsidR="00337884" w:rsidRPr="004A1FE8" w14:paraId="7984D04C" w14:textId="77777777" w:rsidTr="002E4E3F">
        <w:trPr>
          <w:trHeight w:val="1320"/>
        </w:trPr>
        <w:tc>
          <w:tcPr>
            <w:tcW w:w="1635" w:type="dxa"/>
            <w:vMerge/>
            <w:vAlign w:val="center"/>
            <w:hideMark/>
          </w:tcPr>
          <w:p w14:paraId="4EFBBB81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66" w:type="dxa"/>
            <w:vMerge/>
            <w:vAlign w:val="center"/>
            <w:hideMark/>
          </w:tcPr>
          <w:p w14:paraId="2A551D2E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354" w:type="dxa"/>
            <w:vMerge/>
            <w:vAlign w:val="center"/>
            <w:hideMark/>
          </w:tcPr>
          <w:p w14:paraId="1E4D34F8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048" w:type="dxa"/>
            <w:vMerge/>
            <w:vAlign w:val="center"/>
            <w:hideMark/>
          </w:tcPr>
          <w:p w14:paraId="12F5DDF8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00" w:type="dxa"/>
            <w:vAlign w:val="center"/>
          </w:tcPr>
          <w:p w14:paraId="7D513EB1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311110105</w:t>
            </w:r>
          </w:p>
        </w:tc>
        <w:tc>
          <w:tcPr>
            <w:tcW w:w="5287" w:type="dxa"/>
            <w:vAlign w:val="center"/>
          </w:tcPr>
          <w:p w14:paraId="30DF1712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Սահմանել նպատակներ պետական գերատեսչությունների կամ գործակալությունների համար` համաձայն ազգային օրենսդրության</w:t>
            </w:r>
          </w:p>
        </w:tc>
      </w:tr>
      <w:tr w:rsidR="00337884" w:rsidRPr="004A1FE8" w14:paraId="574F683A" w14:textId="77777777" w:rsidTr="002E4E3F">
        <w:trPr>
          <w:trHeight w:val="260"/>
        </w:trPr>
        <w:tc>
          <w:tcPr>
            <w:tcW w:w="1635" w:type="dxa"/>
            <w:vMerge/>
            <w:vAlign w:val="center"/>
            <w:hideMark/>
          </w:tcPr>
          <w:p w14:paraId="7737EDBD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66" w:type="dxa"/>
            <w:vMerge/>
            <w:vAlign w:val="center"/>
            <w:hideMark/>
          </w:tcPr>
          <w:p w14:paraId="37A86EDC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354" w:type="dxa"/>
            <w:vMerge/>
            <w:vAlign w:val="center"/>
            <w:hideMark/>
          </w:tcPr>
          <w:p w14:paraId="53B1C9DC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048" w:type="dxa"/>
            <w:vMerge/>
            <w:vAlign w:val="center"/>
            <w:hideMark/>
          </w:tcPr>
          <w:p w14:paraId="6699D1E3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00" w:type="dxa"/>
            <w:vAlign w:val="center"/>
          </w:tcPr>
          <w:p w14:paraId="3615F0EB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311110106</w:t>
            </w:r>
          </w:p>
        </w:tc>
        <w:tc>
          <w:tcPr>
            <w:tcW w:w="5287" w:type="dxa"/>
            <w:vAlign w:val="center"/>
          </w:tcPr>
          <w:p w14:paraId="02C84017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 xml:space="preserve">Վերանայել, գնահատել և հաստատել միջին օղակի ղեկավարների և վերին օղակի </w:t>
            </w:r>
            <w:r w:rsidRPr="004A1FE8">
              <w:rPr>
                <w:rFonts w:ascii="GHEA Grapalat" w:hAnsi="GHEA Grapalat"/>
                <w:color w:val="000000"/>
              </w:rPr>
              <w:lastRenderedPageBreak/>
              <w:t>անձնակազմի կողմից ներկայացված փաստաթղթերը, տեղեկագրերը և զեկույցները</w:t>
            </w:r>
          </w:p>
        </w:tc>
      </w:tr>
      <w:tr w:rsidR="00337884" w:rsidRPr="004A1FE8" w14:paraId="43446CE6" w14:textId="77777777" w:rsidTr="002E4E3F">
        <w:trPr>
          <w:trHeight w:val="1650"/>
        </w:trPr>
        <w:tc>
          <w:tcPr>
            <w:tcW w:w="1635" w:type="dxa"/>
            <w:vMerge/>
            <w:vAlign w:val="center"/>
            <w:hideMark/>
          </w:tcPr>
          <w:p w14:paraId="1C5E69EB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66" w:type="dxa"/>
            <w:vMerge/>
            <w:vAlign w:val="center"/>
            <w:hideMark/>
          </w:tcPr>
          <w:p w14:paraId="6D12159D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354" w:type="dxa"/>
            <w:vMerge/>
            <w:vAlign w:val="center"/>
            <w:hideMark/>
          </w:tcPr>
          <w:p w14:paraId="69D41F8B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048" w:type="dxa"/>
            <w:vMerge/>
            <w:vAlign w:val="center"/>
            <w:hideMark/>
          </w:tcPr>
          <w:p w14:paraId="09CB0CEA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00" w:type="dxa"/>
            <w:vAlign w:val="center"/>
          </w:tcPr>
          <w:p w14:paraId="4DBB1252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311110107</w:t>
            </w:r>
          </w:p>
        </w:tc>
        <w:tc>
          <w:tcPr>
            <w:tcW w:w="5287" w:type="dxa"/>
            <w:vAlign w:val="center"/>
          </w:tcPr>
          <w:p w14:paraId="1CBABF2A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Օրենքների, հասարակական նորմերի և կանոնակարգերի ընդունումը, վավերացումը, փոփոխումը կամ գործունեության դադարեցումը օրենքներին և/կամ սահմանադրությանը համապատասխան</w:t>
            </w:r>
          </w:p>
        </w:tc>
      </w:tr>
      <w:tr w:rsidR="00337884" w:rsidRPr="004A1FE8" w14:paraId="22D4DB5F" w14:textId="77777777" w:rsidTr="002E4E3F">
        <w:trPr>
          <w:trHeight w:val="990"/>
        </w:trPr>
        <w:tc>
          <w:tcPr>
            <w:tcW w:w="1635" w:type="dxa"/>
            <w:vMerge/>
            <w:vAlign w:val="center"/>
            <w:hideMark/>
          </w:tcPr>
          <w:p w14:paraId="331287B3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66" w:type="dxa"/>
            <w:vMerge/>
            <w:vAlign w:val="center"/>
            <w:hideMark/>
          </w:tcPr>
          <w:p w14:paraId="68ECB731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354" w:type="dxa"/>
            <w:vMerge/>
            <w:vAlign w:val="center"/>
            <w:hideMark/>
          </w:tcPr>
          <w:p w14:paraId="5C3CB27C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048" w:type="dxa"/>
            <w:vMerge/>
            <w:vAlign w:val="center"/>
            <w:hideMark/>
          </w:tcPr>
          <w:p w14:paraId="1F98172A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00" w:type="dxa"/>
            <w:vAlign w:val="center"/>
          </w:tcPr>
          <w:p w14:paraId="28BD711D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311110108</w:t>
            </w:r>
          </w:p>
        </w:tc>
        <w:tc>
          <w:tcPr>
            <w:tcW w:w="5287" w:type="dxa"/>
            <w:vAlign w:val="center"/>
          </w:tcPr>
          <w:p w14:paraId="06A92A9F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Ապահովել կառավարման վարչական խորհուրդներում կամ պաշտոնական հանձնաժողովներում ներկայացվածությունը</w:t>
            </w:r>
          </w:p>
        </w:tc>
      </w:tr>
      <w:tr w:rsidR="00337884" w:rsidRPr="004A1FE8" w14:paraId="37CFF9CD" w14:textId="77777777" w:rsidTr="002E4E3F">
        <w:trPr>
          <w:trHeight w:val="660"/>
        </w:trPr>
        <w:tc>
          <w:tcPr>
            <w:tcW w:w="1635" w:type="dxa"/>
            <w:vMerge/>
            <w:vAlign w:val="center"/>
            <w:hideMark/>
          </w:tcPr>
          <w:p w14:paraId="5AF09B89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66" w:type="dxa"/>
            <w:vMerge/>
            <w:vAlign w:val="center"/>
            <w:hideMark/>
          </w:tcPr>
          <w:p w14:paraId="5B8BB04F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354" w:type="dxa"/>
            <w:vMerge/>
            <w:vAlign w:val="center"/>
            <w:hideMark/>
          </w:tcPr>
          <w:p w14:paraId="18F7A2DD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048" w:type="dxa"/>
            <w:vMerge/>
            <w:vAlign w:val="center"/>
            <w:hideMark/>
          </w:tcPr>
          <w:p w14:paraId="6F2FBBCB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00" w:type="dxa"/>
            <w:vAlign w:val="center"/>
          </w:tcPr>
          <w:p w14:paraId="15444DD7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311110109</w:t>
            </w:r>
          </w:p>
        </w:tc>
        <w:tc>
          <w:tcPr>
            <w:tcW w:w="5287" w:type="dxa"/>
            <w:vAlign w:val="center"/>
          </w:tcPr>
          <w:p w14:paraId="786AE494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Համակարգել պետական այլ բարձրաստիճան պաշտոնյաների հետ գործողությունները</w:t>
            </w:r>
          </w:p>
        </w:tc>
      </w:tr>
      <w:tr w:rsidR="00337884" w:rsidRPr="004A1FE8" w14:paraId="5318BE70" w14:textId="77777777" w:rsidTr="002E4E3F">
        <w:trPr>
          <w:trHeight w:val="1320"/>
        </w:trPr>
        <w:tc>
          <w:tcPr>
            <w:tcW w:w="1635" w:type="dxa"/>
            <w:vMerge/>
            <w:vAlign w:val="center"/>
            <w:hideMark/>
          </w:tcPr>
          <w:p w14:paraId="40AF0703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66" w:type="dxa"/>
            <w:vMerge/>
            <w:vAlign w:val="center"/>
            <w:hideMark/>
          </w:tcPr>
          <w:p w14:paraId="15ACDA41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354" w:type="dxa"/>
            <w:vMerge/>
            <w:vAlign w:val="center"/>
            <w:hideMark/>
          </w:tcPr>
          <w:p w14:paraId="233DB320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048" w:type="dxa"/>
            <w:vMerge/>
            <w:vAlign w:val="center"/>
            <w:hideMark/>
          </w:tcPr>
          <w:p w14:paraId="110D9F5B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00" w:type="dxa"/>
            <w:vAlign w:val="center"/>
          </w:tcPr>
          <w:p w14:paraId="52A71989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311110110</w:t>
            </w:r>
          </w:p>
        </w:tc>
        <w:tc>
          <w:tcPr>
            <w:tcW w:w="5287" w:type="dxa"/>
            <w:vAlign w:val="center"/>
          </w:tcPr>
          <w:p w14:paraId="6F8B6E70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Ուսումնասիրել հասարակության համար հետաքրքրություն ներկայացնող հարցերը, դրանք վերլուծել ու տրամադրել դրանց վերաբերյալ խորհրդատվություններ</w:t>
            </w:r>
          </w:p>
        </w:tc>
      </w:tr>
      <w:tr w:rsidR="00337884" w:rsidRPr="004A1FE8" w14:paraId="7C99C4AB" w14:textId="77777777" w:rsidTr="002E4E3F">
        <w:trPr>
          <w:trHeight w:val="1320"/>
        </w:trPr>
        <w:tc>
          <w:tcPr>
            <w:tcW w:w="1635" w:type="dxa"/>
            <w:vMerge/>
            <w:vAlign w:val="center"/>
            <w:hideMark/>
          </w:tcPr>
          <w:p w14:paraId="774EC359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66" w:type="dxa"/>
            <w:vMerge/>
            <w:vAlign w:val="center"/>
            <w:hideMark/>
          </w:tcPr>
          <w:p w14:paraId="23A9266B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354" w:type="dxa"/>
            <w:vMerge/>
            <w:vAlign w:val="center"/>
            <w:hideMark/>
          </w:tcPr>
          <w:p w14:paraId="2B339EBB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048" w:type="dxa"/>
            <w:vMerge/>
            <w:vAlign w:val="center"/>
            <w:hideMark/>
          </w:tcPr>
          <w:p w14:paraId="765D26D3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00" w:type="dxa"/>
            <w:vAlign w:val="center"/>
          </w:tcPr>
          <w:p w14:paraId="6EA76403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311110111</w:t>
            </w:r>
          </w:p>
        </w:tc>
        <w:tc>
          <w:tcPr>
            <w:tcW w:w="5287" w:type="dxa"/>
            <w:vAlign w:val="center"/>
          </w:tcPr>
          <w:p w14:paraId="26B4AE91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Մեկնաբանել պետական գերատեսչությունների և գործակալությունների կողմից կառավարության քաղաքականության և օրենսդրության իրականացնումը</w:t>
            </w:r>
          </w:p>
        </w:tc>
      </w:tr>
      <w:tr w:rsidR="00337884" w:rsidRPr="004A1FE8" w14:paraId="0F45D63C" w14:textId="77777777" w:rsidTr="002E4E3F">
        <w:trPr>
          <w:trHeight w:val="330"/>
        </w:trPr>
        <w:tc>
          <w:tcPr>
            <w:tcW w:w="1635" w:type="dxa"/>
            <w:vMerge/>
            <w:vAlign w:val="center"/>
            <w:hideMark/>
          </w:tcPr>
          <w:p w14:paraId="321AC5B7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66" w:type="dxa"/>
            <w:vMerge/>
            <w:vAlign w:val="center"/>
            <w:hideMark/>
          </w:tcPr>
          <w:p w14:paraId="481FBF0B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354" w:type="dxa"/>
            <w:vMerge/>
            <w:vAlign w:val="center"/>
            <w:hideMark/>
          </w:tcPr>
          <w:p w14:paraId="04F0E05E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048" w:type="dxa"/>
            <w:vMerge/>
            <w:vAlign w:val="center"/>
            <w:hideMark/>
          </w:tcPr>
          <w:p w14:paraId="27DC21AF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00" w:type="dxa"/>
            <w:vAlign w:val="center"/>
          </w:tcPr>
          <w:p w14:paraId="4304FE81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311110112</w:t>
            </w:r>
          </w:p>
        </w:tc>
        <w:tc>
          <w:tcPr>
            <w:tcW w:w="5287" w:type="dxa"/>
            <w:vAlign w:val="center"/>
          </w:tcPr>
          <w:p w14:paraId="31A48317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Պաշտպանել ընտրողների ներկայացրած շահերը</w:t>
            </w:r>
          </w:p>
        </w:tc>
      </w:tr>
      <w:tr w:rsidR="00337884" w:rsidRPr="004A1FE8" w14:paraId="0D3342AF" w14:textId="77777777" w:rsidTr="002E4E3F">
        <w:trPr>
          <w:trHeight w:val="1650"/>
        </w:trPr>
        <w:tc>
          <w:tcPr>
            <w:tcW w:w="1635" w:type="dxa"/>
            <w:vMerge/>
            <w:vAlign w:val="center"/>
            <w:hideMark/>
          </w:tcPr>
          <w:p w14:paraId="05387D37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66" w:type="dxa"/>
            <w:vMerge/>
            <w:vAlign w:val="center"/>
            <w:hideMark/>
          </w:tcPr>
          <w:p w14:paraId="63284A0C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354" w:type="dxa"/>
            <w:vMerge/>
            <w:vAlign w:val="center"/>
            <w:hideMark/>
          </w:tcPr>
          <w:p w14:paraId="1BAD8880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048" w:type="dxa"/>
            <w:vMerge/>
            <w:vAlign w:val="center"/>
            <w:hideMark/>
          </w:tcPr>
          <w:p w14:paraId="6B5A5DAE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00" w:type="dxa"/>
            <w:vAlign w:val="center"/>
          </w:tcPr>
          <w:p w14:paraId="04C8CB7C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311110113</w:t>
            </w:r>
          </w:p>
        </w:tc>
        <w:tc>
          <w:tcPr>
            <w:tcW w:w="5287" w:type="dxa"/>
            <w:vAlign w:val="center"/>
          </w:tcPr>
          <w:p w14:paraId="2632FD7C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Բանակցել այլ օրենսդիրների և շահագրգիռ խմբերի ներկայացուցիչների հետ ՝ տարբեր շահերը համատեղելու և քաղաքականություններ մշակելու ու համաձայնագրեր կնքելու համար</w:t>
            </w:r>
          </w:p>
        </w:tc>
      </w:tr>
      <w:tr w:rsidR="00337884" w:rsidRPr="004A1FE8" w14:paraId="0DFB34C8" w14:textId="77777777" w:rsidTr="002E4E3F">
        <w:trPr>
          <w:trHeight w:val="990"/>
        </w:trPr>
        <w:tc>
          <w:tcPr>
            <w:tcW w:w="1635" w:type="dxa"/>
            <w:vMerge/>
            <w:vAlign w:val="center"/>
            <w:hideMark/>
          </w:tcPr>
          <w:p w14:paraId="0291F5BD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66" w:type="dxa"/>
            <w:vMerge/>
            <w:vAlign w:val="center"/>
            <w:hideMark/>
          </w:tcPr>
          <w:p w14:paraId="348D160C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354" w:type="dxa"/>
            <w:vMerge w:val="restart"/>
            <w:vAlign w:val="center"/>
            <w:hideMark/>
          </w:tcPr>
          <w:p w14:paraId="2393A1A8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3111102</w:t>
            </w:r>
          </w:p>
        </w:tc>
        <w:tc>
          <w:tcPr>
            <w:tcW w:w="2048" w:type="dxa"/>
            <w:vMerge w:val="restart"/>
            <w:vAlign w:val="center"/>
            <w:hideMark/>
          </w:tcPr>
          <w:p w14:paraId="71AD6599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Կոմունիկացիոն հմտություններ</w:t>
            </w:r>
          </w:p>
        </w:tc>
        <w:tc>
          <w:tcPr>
            <w:tcW w:w="1800" w:type="dxa"/>
            <w:vAlign w:val="center"/>
          </w:tcPr>
          <w:p w14:paraId="241F87EF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311110201</w:t>
            </w:r>
          </w:p>
        </w:tc>
        <w:tc>
          <w:tcPr>
            <w:tcW w:w="5287" w:type="dxa"/>
            <w:vAlign w:val="center"/>
          </w:tcPr>
          <w:p w14:paraId="68AE9E49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Պահպանել կապերը և համագործակցել  համայնքի, տեղական ներկայացուցիչների և  պետական մարմինների հետ</w:t>
            </w:r>
          </w:p>
        </w:tc>
      </w:tr>
      <w:tr w:rsidR="00337884" w:rsidRPr="004A1FE8" w14:paraId="3A17434A" w14:textId="77777777" w:rsidTr="002E4E3F">
        <w:trPr>
          <w:trHeight w:val="330"/>
        </w:trPr>
        <w:tc>
          <w:tcPr>
            <w:tcW w:w="1635" w:type="dxa"/>
            <w:vMerge/>
            <w:vAlign w:val="center"/>
            <w:hideMark/>
          </w:tcPr>
          <w:p w14:paraId="7924A376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66" w:type="dxa"/>
            <w:vMerge/>
            <w:vAlign w:val="center"/>
            <w:hideMark/>
          </w:tcPr>
          <w:p w14:paraId="0D9FD8A9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354" w:type="dxa"/>
            <w:vMerge/>
            <w:vAlign w:val="center"/>
            <w:hideMark/>
          </w:tcPr>
          <w:p w14:paraId="4847895C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048" w:type="dxa"/>
            <w:vMerge/>
            <w:vAlign w:val="center"/>
            <w:hideMark/>
          </w:tcPr>
          <w:p w14:paraId="7B6D7093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00" w:type="dxa"/>
            <w:vAlign w:val="center"/>
          </w:tcPr>
          <w:p w14:paraId="3084B5A8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311110202</w:t>
            </w:r>
          </w:p>
        </w:tc>
        <w:tc>
          <w:tcPr>
            <w:tcW w:w="5287" w:type="dxa"/>
            <w:vAlign w:val="center"/>
          </w:tcPr>
          <w:p w14:paraId="6E39CA6A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Վարել քաղաքական բանակցություններ</w:t>
            </w:r>
          </w:p>
        </w:tc>
      </w:tr>
      <w:tr w:rsidR="00337884" w:rsidRPr="004A1FE8" w14:paraId="3AE604AB" w14:textId="77777777" w:rsidTr="002E4E3F">
        <w:trPr>
          <w:trHeight w:val="330"/>
        </w:trPr>
        <w:tc>
          <w:tcPr>
            <w:tcW w:w="1635" w:type="dxa"/>
            <w:vMerge/>
            <w:vAlign w:val="center"/>
            <w:hideMark/>
          </w:tcPr>
          <w:p w14:paraId="297D2E3F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66" w:type="dxa"/>
            <w:vMerge/>
            <w:vAlign w:val="center"/>
            <w:hideMark/>
          </w:tcPr>
          <w:p w14:paraId="426401DA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354" w:type="dxa"/>
            <w:vMerge/>
            <w:vAlign w:val="center"/>
            <w:hideMark/>
          </w:tcPr>
          <w:p w14:paraId="11A7CF4E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048" w:type="dxa"/>
            <w:vMerge/>
            <w:vAlign w:val="center"/>
            <w:hideMark/>
          </w:tcPr>
          <w:p w14:paraId="6DC8A545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00" w:type="dxa"/>
            <w:vAlign w:val="center"/>
          </w:tcPr>
          <w:p w14:paraId="45794246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311110203</w:t>
            </w:r>
          </w:p>
        </w:tc>
        <w:tc>
          <w:tcPr>
            <w:tcW w:w="5287" w:type="dxa"/>
            <w:vAlign w:val="center"/>
          </w:tcPr>
          <w:p w14:paraId="57F05B28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Վարել բանավեճեր</w:t>
            </w:r>
          </w:p>
        </w:tc>
      </w:tr>
      <w:tr w:rsidR="00337884" w:rsidRPr="004A1FE8" w14:paraId="2CA39622" w14:textId="77777777" w:rsidTr="002E4E3F">
        <w:trPr>
          <w:trHeight w:val="660"/>
        </w:trPr>
        <w:tc>
          <w:tcPr>
            <w:tcW w:w="1635" w:type="dxa"/>
            <w:vMerge/>
            <w:vAlign w:val="center"/>
            <w:hideMark/>
          </w:tcPr>
          <w:p w14:paraId="254DE69E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66" w:type="dxa"/>
            <w:vMerge/>
            <w:vAlign w:val="center"/>
            <w:hideMark/>
          </w:tcPr>
          <w:p w14:paraId="389514B7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354" w:type="dxa"/>
            <w:vMerge w:val="restart"/>
            <w:noWrap/>
            <w:vAlign w:val="center"/>
            <w:hideMark/>
          </w:tcPr>
          <w:p w14:paraId="4A4877BD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3111103</w:t>
            </w:r>
          </w:p>
        </w:tc>
        <w:tc>
          <w:tcPr>
            <w:tcW w:w="2048" w:type="dxa"/>
            <w:vMerge w:val="restart"/>
            <w:vAlign w:val="center"/>
            <w:hideMark/>
          </w:tcPr>
          <w:p w14:paraId="59265D88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Վերլուծական և որոշումներ կայացնելու հմտություններ</w:t>
            </w:r>
          </w:p>
        </w:tc>
        <w:tc>
          <w:tcPr>
            <w:tcW w:w="1800" w:type="dxa"/>
            <w:vAlign w:val="center"/>
          </w:tcPr>
          <w:p w14:paraId="2FDF1C60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311110301</w:t>
            </w:r>
          </w:p>
        </w:tc>
        <w:tc>
          <w:tcPr>
            <w:tcW w:w="5287" w:type="dxa"/>
            <w:vAlign w:val="center"/>
          </w:tcPr>
          <w:p w14:paraId="1D504CEB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Վերլուծել օրենսդրությունը, տրամադրել դրա վերաբերյալ խորհրդատվություն</w:t>
            </w:r>
          </w:p>
        </w:tc>
      </w:tr>
      <w:tr w:rsidR="00337884" w:rsidRPr="004A1FE8" w14:paraId="77F50084" w14:textId="77777777" w:rsidTr="002E4E3F">
        <w:trPr>
          <w:trHeight w:val="990"/>
        </w:trPr>
        <w:tc>
          <w:tcPr>
            <w:tcW w:w="1635" w:type="dxa"/>
            <w:vMerge/>
            <w:vAlign w:val="center"/>
            <w:hideMark/>
          </w:tcPr>
          <w:p w14:paraId="1AC36A20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66" w:type="dxa"/>
            <w:vMerge/>
            <w:vAlign w:val="center"/>
            <w:hideMark/>
          </w:tcPr>
          <w:p w14:paraId="55CB03F2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354" w:type="dxa"/>
            <w:vMerge/>
            <w:vAlign w:val="center"/>
            <w:hideMark/>
          </w:tcPr>
          <w:p w14:paraId="68634F33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048" w:type="dxa"/>
            <w:vMerge/>
            <w:vAlign w:val="center"/>
            <w:hideMark/>
          </w:tcPr>
          <w:p w14:paraId="44E25422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00" w:type="dxa"/>
            <w:vAlign w:val="center"/>
          </w:tcPr>
          <w:p w14:paraId="39C278D0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311110302</w:t>
            </w:r>
          </w:p>
        </w:tc>
        <w:tc>
          <w:tcPr>
            <w:tcW w:w="5287" w:type="dxa"/>
            <w:vAlign w:val="center"/>
          </w:tcPr>
          <w:p w14:paraId="74A1A2F1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Պատրաստել և ներկայացնել օրենսդրության վերաբերյալ փորձագիտական գնահատականներ</w:t>
            </w:r>
          </w:p>
        </w:tc>
      </w:tr>
      <w:tr w:rsidR="00337884" w:rsidRPr="004A1FE8" w14:paraId="298D5A26" w14:textId="77777777" w:rsidTr="002E4E3F">
        <w:trPr>
          <w:trHeight w:val="330"/>
        </w:trPr>
        <w:tc>
          <w:tcPr>
            <w:tcW w:w="1635" w:type="dxa"/>
            <w:vMerge/>
            <w:vAlign w:val="center"/>
            <w:hideMark/>
          </w:tcPr>
          <w:p w14:paraId="0D21C9A8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66" w:type="dxa"/>
            <w:vMerge/>
            <w:vAlign w:val="center"/>
            <w:hideMark/>
          </w:tcPr>
          <w:p w14:paraId="6441F5B1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354" w:type="dxa"/>
            <w:vMerge w:val="restart"/>
            <w:noWrap/>
            <w:vAlign w:val="center"/>
            <w:hideMark/>
          </w:tcPr>
          <w:p w14:paraId="517B61F7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3111104</w:t>
            </w:r>
          </w:p>
        </w:tc>
        <w:tc>
          <w:tcPr>
            <w:tcW w:w="2048" w:type="dxa"/>
            <w:vMerge w:val="restart"/>
            <w:vAlign w:val="center"/>
            <w:hideMark/>
          </w:tcPr>
          <w:p w14:paraId="056A1255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Մարդկային ռեսուրսների կառավարման հմտություններ</w:t>
            </w:r>
          </w:p>
        </w:tc>
        <w:tc>
          <w:tcPr>
            <w:tcW w:w="1800" w:type="dxa"/>
            <w:vAlign w:val="center"/>
          </w:tcPr>
          <w:p w14:paraId="514DF2F0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311110401</w:t>
            </w:r>
          </w:p>
        </w:tc>
        <w:tc>
          <w:tcPr>
            <w:tcW w:w="5287" w:type="dxa"/>
            <w:vAlign w:val="center"/>
          </w:tcPr>
          <w:p w14:paraId="366DB389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Կառավարել անձնակազմը</w:t>
            </w:r>
          </w:p>
        </w:tc>
      </w:tr>
      <w:tr w:rsidR="00337884" w:rsidRPr="004A1FE8" w14:paraId="190367EB" w14:textId="77777777" w:rsidTr="002E4E3F">
        <w:trPr>
          <w:trHeight w:val="660"/>
        </w:trPr>
        <w:tc>
          <w:tcPr>
            <w:tcW w:w="1635" w:type="dxa"/>
            <w:vMerge/>
            <w:vAlign w:val="center"/>
            <w:hideMark/>
          </w:tcPr>
          <w:p w14:paraId="2EC8334E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66" w:type="dxa"/>
            <w:vMerge/>
            <w:vAlign w:val="center"/>
            <w:hideMark/>
          </w:tcPr>
          <w:p w14:paraId="51650676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354" w:type="dxa"/>
            <w:vMerge/>
            <w:vAlign w:val="center"/>
            <w:hideMark/>
          </w:tcPr>
          <w:p w14:paraId="2BB5AF84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048" w:type="dxa"/>
            <w:vMerge/>
            <w:vAlign w:val="center"/>
            <w:hideMark/>
          </w:tcPr>
          <w:p w14:paraId="741B1BD7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00" w:type="dxa"/>
            <w:vAlign w:val="center"/>
          </w:tcPr>
          <w:p w14:paraId="4F07EC7C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311110402</w:t>
            </w:r>
          </w:p>
        </w:tc>
        <w:tc>
          <w:tcPr>
            <w:tcW w:w="5287" w:type="dxa"/>
            <w:vAlign w:val="center"/>
          </w:tcPr>
          <w:p w14:paraId="7E0821BE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Աշխատակիցների ընտրություն, գնահատում և զարգացում</w:t>
            </w:r>
          </w:p>
        </w:tc>
      </w:tr>
      <w:tr w:rsidR="00337884" w:rsidRPr="004A1FE8" w14:paraId="5F02C1D9" w14:textId="77777777" w:rsidTr="002E4E3F">
        <w:trPr>
          <w:trHeight w:val="660"/>
        </w:trPr>
        <w:tc>
          <w:tcPr>
            <w:tcW w:w="1635" w:type="dxa"/>
            <w:vMerge/>
            <w:vAlign w:val="center"/>
            <w:hideMark/>
          </w:tcPr>
          <w:p w14:paraId="32B65972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66" w:type="dxa"/>
            <w:vMerge/>
            <w:vAlign w:val="center"/>
            <w:hideMark/>
          </w:tcPr>
          <w:p w14:paraId="1892314D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354" w:type="dxa"/>
            <w:vMerge/>
            <w:vAlign w:val="center"/>
            <w:hideMark/>
          </w:tcPr>
          <w:p w14:paraId="3B7A0401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048" w:type="dxa"/>
            <w:vMerge/>
            <w:vAlign w:val="center"/>
            <w:hideMark/>
          </w:tcPr>
          <w:p w14:paraId="52F87A92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00" w:type="dxa"/>
            <w:vAlign w:val="center"/>
          </w:tcPr>
          <w:p w14:paraId="21831592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311110403</w:t>
            </w:r>
          </w:p>
        </w:tc>
        <w:tc>
          <w:tcPr>
            <w:tcW w:w="5287" w:type="dxa"/>
            <w:vAlign w:val="center"/>
          </w:tcPr>
          <w:p w14:paraId="3CDF5669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Աշխատակիցների կատարողականի գնահատում և ֆիդբեքի տրամադրում</w:t>
            </w:r>
          </w:p>
        </w:tc>
      </w:tr>
      <w:tr w:rsidR="00337884" w:rsidRPr="004A1FE8" w14:paraId="69C4DDAF" w14:textId="77777777" w:rsidTr="002E4E3F">
        <w:trPr>
          <w:trHeight w:val="990"/>
        </w:trPr>
        <w:tc>
          <w:tcPr>
            <w:tcW w:w="1635" w:type="dxa"/>
            <w:vMerge/>
            <w:vAlign w:val="center"/>
            <w:hideMark/>
          </w:tcPr>
          <w:p w14:paraId="07D39B85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66" w:type="dxa"/>
            <w:vMerge/>
            <w:vAlign w:val="center"/>
            <w:hideMark/>
          </w:tcPr>
          <w:p w14:paraId="5C01F031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354" w:type="dxa"/>
            <w:vMerge w:val="restart"/>
            <w:noWrap/>
            <w:vAlign w:val="center"/>
            <w:hideMark/>
          </w:tcPr>
          <w:p w14:paraId="51686E74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3111105</w:t>
            </w:r>
          </w:p>
        </w:tc>
        <w:tc>
          <w:tcPr>
            <w:tcW w:w="2048" w:type="dxa"/>
            <w:vMerge w:val="restart"/>
            <w:vAlign w:val="center"/>
            <w:hideMark/>
          </w:tcPr>
          <w:p w14:paraId="2E622C23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Կառավարչական հմտություններ</w:t>
            </w:r>
          </w:p>
        </w:tc>
        <w:tc>
          <w:tcPr>
            <w:tcW w:w="1800" w:type="dxa"/>
            <w:vAlign w:val="center"/>
          </w:tcPr>
          <w:p w14:paraId="074405F2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311110501</w:t>
            </w:r>
          </w:p>
        </w:tc>
        <w:tc>
          <w:tcPr>
            <w:tcW w:w="5287" w:type="dxa"/>
            <w:vAlign w:val="center"/>
          </w:tcPr>
          <w:p w14:paraId="57A4D67A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Ապահովել օրենքի կիրառումը և մշակել դրանց կիրառման օպերատիվ ռազմավարություններ</w:t>
            </w:r>
          </w:p>
        </w:tc>
      </w:tr>
      <w:tr w:rsidR="00337884" w:rsidRPr="004A1FE8" w14:paraId="1D4AC117" w14:textId="77777777" w:rsidTr="002E4E3F">
        <w:trPr>
          <w:trHeight w:val="660"/>
        </w:trPr>
        <w:tc>
          <w:tcPr>
            <w:tcW w:w="1635" w:type="dxa"/>
            <w:vMerge/>
            <w:vAlign w:val="center"/>
            <w:hideMark/>
          </w:tcPr>
          <w:p w14:paraId="40797AD6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66" w:type="dxa"/>
            <w:vMerge/>
            <w:vAlign w:val="center"/>
            <w:hideMark/>
          </w:tcPr>
          <w:p w14:paraId="0F6A2BAD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354" w:type="dxa"/>
            <w:vMerge/>
            <w:vAlign w:val="center"/>
            <w:hideMark/>
          </w:tcPr>
          <w:p w14:paraId="771A4DB5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048" w:type="dxa"/>
            <w:vMerge/>
            <w:vAlign w:val="center"/>
            <w:hideMark/>
          </w:tcPr>
          <w:p w14:paraId="47240BFE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00" w:type="dxa"/>
            <w:vAlign w:val="center"/>
          </w:tcPr>
          <w:p w14:paraId="4CECF733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311110502</w:t>
            </w:r>
          </w:p>
        </w:tc>
        <w:tc>
          <w:tcPr>
            <w:tcW w:w="5287" w:type="dxa"/>
            <w:vAlign w:val="center"/>
          </w:tcPr>
          <w:p w14:paraId="39D436E5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Բյուջեի կառավարում և ֆինանսական վերահսկողություն</w:t>
            </w:r>
          </w:p>
        </w:tc>
      </w:tr>
      <w:tr w:rsidR="00337884" w:rsidRPr="004A1FE8" w14:paraId="0C9E8937" w14:textId="77777777" w:rsidTr="002E4E3F">
        <w:trPr>
          <w:trHeight w:val="660"/>
        </w:trPr>
        <w:tc>
          <w:tcPr>
            <w:tcW w:w="1635" w:type="dxa"/>
            <w:vMerge/>
            <w:vAlign w:val="center"/>
            <w:hideMark/>
          </w:tcPr>
          <w:p w14:paraId="57DE5749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66" w:type="dxa"/>
            <w:vMerge/>
            <w:vAlign w:val="center"/>
            <w:hideMark/>
          </w:tcPr>
          <w:p w14:paraId="07C773C0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354" w:type="dxa"/>
            <w:vMerge/>
            <w:vAlign w:val="center"/>
            <w:hideMark/>
          </w:tcPr>
          <w:p w14:paraId="09B03344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048" w:type="dxa"/>
            <w:vMerge/>
            <w:vAlign w:val="center"/>
            <w:hideMark/>
          </w:tcPr>
          <w:p w14:paraId="47AB791E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00" w:type="dxa"/>
            <w:vAlign w:val="center"/>
          </w:tcPr>
          <w:p w14:paraId="18523D55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311110503</w:t>
            </w:r>
          </w:p>
        </w:tc>
        <w:tc>
          <w:tcPr>
            <w:tcW w:w="5287" w:type="dxa"/>
            <w:vAlign w:val="center"/>
          </w:tcPr>
          <w:p w14:paraId="260799A8" w14:textId="2938BE51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Հաշվետվությունների և հաշվետվական համակարգերի կառավարում</w:t>
            </w:r>
          </w:p>
        </w:tc>
      </w:tr>
      <w:tr w:rsidR="00337884" w:rsidRPr="004A1FE8" w14:paraId="794D95D8" w14:textId="77777777" w:rsidTr="002E4E3F">
        <w:trPr>
          <w:trHeight w:val="330"/>
        </w:trPr>
        <w:tc>
          <w:tcPr>
            <w:tcW w:w="1635" w:type="dxa"/>
            <w:vMerge/>
            <w:vAlign w:val="center"/>
            <w:hideMark/>
          </w:tcPr>
          <w:p w14:paraId="3902CBE3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66" w:type="dxa"/>
            <w:vMerge/>
            <w:vAlign w:val="center"/>
            <w:hideMark/>
          </w:tcPr>
          <w:p w14:paraId="3B549330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354" w:type="dxa"/>
            <w:vMerge w:val="restart"/>
            <w:noWrap/>
            <w:vAlign w:val="center"/>
            <w:hideMark/>
          </w:tcPr>
          <w:p w14:paraId="369F7C78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3111106</w:t>
            </w:r>
          </w:p>
        </w:tc>
        <w:tc>
          <w:tcPr>
            <w:tcW w:w="2048" w:type="dxa"/>
            <w:vMerge w:val="restart"/>
            <w:vAlign w:val="center"/>
            <w:hideMark/>
          </w:tcPr>
          <w:p w14:paraId="1F76CDE1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Թվային և տեխնոլոգիական հմտություններ</w:t>
            </w:r>
          </w:p>
        </w:tc>
        <w:tc>
          <w:tcPr>
            <w:tcW w:w="1800" w:type="dxa"/>
            <w:vAlign w:val="center"/>
          </w:tcPr>
          <w:p w14:paraId="2BC4F2C0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311110601</w:t>
            </w:r>
          </w:p>
        </w:tc>
        <w:tc>
          <w:tcPr>
            <w:tcW w:w="5287" w:type="dxa"/>
            <w:vAlign w:val="center"/>
          </w:tcPr>
          <w:p w14:paraId="3DA18A90" w14:textId="2CAE97D3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 w:cs="Courier New"/>
                <w:color w:val="000000"/>
              </w:rPr>
              <w:t>Օգտվել համակարգչային ծրագրերից</w:t>
            </w:r>
          </w:p>
        </w:tc>
      </w:tr>
      <w:tr w:rsidR="00337884" w:rsidRPr="004A1FE8" w14:paraId="57062F56" w14:textId="77777777" w:rsidTr="002E4E3F">
        <w:trPr>
          <w:trHeight w:val="330"/>
        </w:trPr>
        <w:tc>
          <w:tcPr>
            <w:tcW w:w="1635" w:type="dxa"/>
            <w:vMerge/>
            <w:vAlign w:val="center"/>
            <w:hideMark/>
          </w:tcPr>
          <w:p w14:paraId="307A7003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66" w:type="dxa"/>
            <w:vMerge/>
            <w:vAlign w:val="center"/>
            <w:hideMark/>
          </w:tcPr>
          <w:p w14:paraId="6427F655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354" w:type="dxa"/>
            <w:vMerge/>
            <w:vAlign w:val="center"/>
            <w:hideMark/>
          </w:tcPr>
          <w:p w14:paraId="6C221383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048" w:type="dxa"/>
            <w:vMerge/>
            <w:vAlign w:val="center"/>
            <w:hideMark/>
          </w:tcPr>
          <w:p w14:paraId="7253735C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00" w:type="dxa"/>
            <w:vAlign w:val="center"/>
          </w:tcPr>
          <w:p w14:paraId="067D8A7C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311110602</w:t>
            </w:r>
          </w:p>
        </w:tc>
        <w:tc>
          <w:tcPr>
            <w:tcW w:w="5287" w:type="dxa"/>
            <w:vAlign w:val="center"/>
          </w:tcPr>
          <w:p w14:paraId="1936667B" w14:textId="410347F4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 w:cs="Courier New"/>
                <w:color w:val="000000"/>
              </w:rPr>
              <w:t>Աշխատել համակարգչով</w:t>
            </w:r>
          </w:p>
        </w:tc>
      </w:tr>
      <w:tr w:rsidR="00337884" w:rsidRPr="004A1FE8" w14:paraId="5222599E" w14:textId="77777777" w:rsidTr="002E4E3F">
        <w:trPr>
          <w:trHeight w:val="1650"/>
        </w:trPr>
        <w:tc>
          <w:tcPr>
            <w:tcW w:w="1635" w:type="dxa"/>
            <w:vMerge w:val="restart"/>
            <w:noWrap/>
            <w:vAlign w:val="center"/>
            <w:hideMark/>
          </w:tcPr>
          <w:p w14:paraId="2352C7FE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bCs/>
                <w:color w:val="000000"/>
              </w:rPr>
              <w:lastRenderedPageBreak/>
              <w:t>31112</w:t>
            </w:r>
          </w:p>
        </w:tc>
        <w:tc>
          <w:tcPr>
            <w:tcW w:w="2066" w:type="dxa"/>
            <w:vMerge w:val="restart"/>
            <w:vAlign w:val="center"/>
            <w:hideMark/>
          </w:tcPr>
          <w:p w14:paraId="39CF1545" w14:textId="3552953F" w:rsidR="00337884" w:rsidRPr="004A1FE8" w:rsidRDefault="00D70C17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bCs/>
                <w:color w:val="000000"/>
              </w:rPr>
            </w:pPr>
            <w:r>
              <w:rPr>
                <w:rFonts w:ascii="GHEA Grapalat" w:eastAsia="Times New Roman" w:hAnsi="GHEA Grapalat" w:cs="Times New Roman"/>
                <w:bCs/>
                <w:color w:val="000000"/>
              </w:rPr>
              <w:t>Բ</w:t>
            </w:r>
            <w:r w:rsidR="00337884" w:rsidRPr="004A1FE8">
              <w:rPr>
                <w:rFonts w:ascii="GHEA Grapalat" w:eastAsia="Times New Roman" w:hAnsi="GHEA Grapalat" w:cs="Times New Roman"/>
                <w:bCs/>
                <w:color w:val="000000"/>
              </w:rPr>
              <w:t xml:space="preserve">արձրաստիճան </w:t>
            </w:r>
            <w:r>
              <w:rPr>
                <w:rFonts w:ascii="GHEA Grapalat" w:eastAsia="Times New Roman" w:hAnsi="GHEA Grapalat" w:cs="Times New Roman"/>
                <w:bCs/>
                <w:color w:val="000000"/>
              </w:rPr>
              <w:t xml:space="preserve">պետական </w:t>
            </w:r>
            <w:r w:rsidR="00337884" w:rsidRPr="004A1FE8">
              <w:rPr>
                <w:rFonts w:ascii="GHEA Grapalat" w:eastAsia="Times New Roman" w:hAnsi="GHEA Grapalat" w:cs="Times New Roman"/>
                <w:bCs/>
                <w:color w:val="000000"/>
              </w:rPr>
              <w:t>պաշտոն</w:t>
            </w:r>
            <w:r>
              <w:rPr>
                <w:rFonts w:ascii="GHEA Grapalat" w:eastAsia="Times New Roman" w:hAnsi="GHEA Grapalat" w:cs="Times New Roman"/>
                <w:bCs/>
                <w:color w:val="000000"/>
              </w:rPr>
              <w:t>յաներից</w:t>
            </w:r>
            <w:r w:rsidR="00337884" w:rsidRPr="004A1FE8">
              <w:rPr>
                <w:rFonts w:ascii="GHEA Grapalat" w:eastAsia="Times New Roman" w:hAnsi="GHEA Grapalat" w:cs="Times New Roman"/>
                <w:bCs/>
                <w:color w:val="000000"/>
              </w:rPr>
              <w:t xml:space="preserve"> պահանջվող հմտություններ</w:t>
            </w:r>
          </w:p>
        </w:tc>
        <w:tc>
          <w:tcPr>
            <w:tcW w:w="1354" w:type="dxa"/>
            <w:vMerge w:val="restart"/>
            <w:noWrap/>
            <w:vAlign w:val="center"/>
            <w:hideMark/>
          </w:tcPr>
          <w:p w14:paraId="586FC22B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3111201</w:t>
            </w:r>
          </w:p>
        </w:tc>
        <w:tc>
          <w:tcPr>
            <w:tcW w:w="2048" w:type="dxa"/>
            <w:vMerge w:val="restart"/>
            <w:vAlign w:val="center"/>
            <w:hideMark/>
          </w:tcPr>
          <w:p w14:paraId="5278DE1C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Ղեկավարման և առաջնորդության հմտություններ</w:t>
            </w:r>
          </w:p>
        </w:tc>
        <w:tc>
          <w:tcPr>
            <w:tcW w:w="1800" w:type="dxa"/>
            <w:vAlign w:val="center"/>
          </w:tcPr>
          <w:p w14:paraId="01EDC6FF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311120101</w:t>
            </w:r>
          </w:p>
        </w:tc>
        <w:tc>
          <w:tcPr>
            <w:tcW w:w="5287" w:type="dxa"/>
            <w:vAlign w:val="center"/>
          </w:tcPr>
          <w:p w14:paraId="19F7CA8E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Տրամադրել խորհրդատվություն պետական ազգային, տարածաշրջանային (մարզային) կամ տեղական ինքնակառավարման մարմիններին և օրենսդիր մարմիններին քաղաքական հարցերի վերաբերյալ</w:t>
            </w:r>
          </w:p>
        </w:tc>
      </w:tr>
      <w:tr w:rsidR="00337884" w:rsidRPr="004A1FE8" w14:paraId="668DFC8B" w14:textId="77777777" w:rsidTr="002E4E3F">
        <w:trPr>
          <w:trHeight w:val="1320"/>
        </w:trPr>
        <w:tc>
          <w:tcPr>
            <w:tcW w:w="1635" w:type="dxa"/>
            <w:vMerge/>
            <w:vAlign w:val="center"/>
            <w:hideMark/>
          </w:tcPr>
          <w:p w14:paraId="0AD4DD71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66" w:type="dxa"/>
            <w:vMerge/>
            <w:vAlign w:val="center"/>
            <w:hideMark/>
          </w:tcPr>
          <w:p w14:paraId="233FDFC4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354" w:type="dxa"/>
            <w:vMerge/>
            <w:vAlign w:val="center"/>
            <w:hideMark/>
          </w:tcPr>
          <w:p w14:paraId="64782004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048" w:type="dxa"/>
            <w:vMerge/>
            <w:vAlign w:val="center"/>
            <w:hideMark/>
          </w:tcPr>
          <w:p w14:paraId="6F713409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00" w:type="dxa"/>
            <w:vAlign w:val="center"/>
          </w:tcPr>
          <w:p w14:paraId="64E61D67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311120102</w:t>
            </w:r>
          </w:p>
        </w:tc>
        <w:tc>
          <w:tcPr>
            <w:tcW w:w="5287" w:type="dxa"/>
            <w:vAlign w:val="center"/>
          </w:tcPr>
          <w:p w14:paraId="6B02D40E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Տրամադրել խորհրդատվություն պետական բյուջեների, օրենքների և կանոնակարգերի, ներառյալ փոփոխությունների պատրաստման վերաբերյալ</w:t>
            </w:r>
          </w:p>
        </w:tc>
      </w:tr>
      <w:tr w:rsidR="00337884" w:rsidRPr="004A1FE8" w14:paraId="7F4E49FE" w14:textId="77777777" w:rsidTr="002E4E3F">
        <w:trPr>
          <w:trHeight w:val="1320"/>
        </w:trPr>
        <w:tc>
          <w:tcPr>
            <w:tcW w:w="1635" w:type="dxa"/>
            <w:vMerge/>
            <w:vAlign w:val="center"/>
            <w:hideMark/>
          </w:tcPr>
          <w:p w14:paraId="701E4A38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66" w:type="dxa"/>
            <w:vMerge/>
            <w:vAlign w:val="center"/>
            <w:hideMark/>
          </w:tcPr>
          <w:p w14:paraId="55122B7F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354" w:type="dxa"/>
            <w:vMerge/>
            <w:vAlign w:val="center"/>
            <w:hideMark/>
          </w:tcPr>
          <w:p w14:paraId="351B895E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048" w:type="dxa"/>
            <w:vMerge/>
            <w:vAlign w:val="center"/>
            <w:hideMark/>
          </w:tcPr>
          <w:p w14:paraId="7C71BA01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00" w:type="dxa"/>
            <w:vAlign w:val="center"/>
          </w:tcPr>
          <w:p w14:paraId="31F9B6EB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311120103</w:t>
            </w:r>
          </w:p>
        </w:tc>
        <w:tc>
          <w:tcPr>
            <w:tcW w:w="5287" w:type="dxa"/>
            <w:vAlign w:val="center"/>
          </w:tcPr>
          <w:p w14:paraId="53EB2744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Սահմանել նպատակներ պետական գերատեսչությունների կամ գործակալությունների համար` համաձայն ազգային օրենսդրության</w:t>
            </w:r>
          </w:p>
        </w:tc>
      </w:tr>
      <w:tr w:rsidR="00337884" w:rsidRPr="004A1FE8" w14:paraId="511EF917" w14:textId="77777777" w:rsidTr="002E4E3F">
        <w:trPr>
          <w:trHeight w:val="1650"/>
        </w:trPr>
        <w:tc>
          <w:tcPr>
            <w:tcW w:w="1635" w:type="dxa"/>
            <w:vMerge/>
            <w:vAlign w:val="center"/>
            <w:hideMark/>
          </w:tcPr>
          <w:p w14:paraId="7979A3DC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66" w:type="dxa"/>
            <w:vMerge/>
            <w:vAlign w:val="center"/>
            <w:hideMark/>
          </w:tcPr>
          <w:p w14:paraId="4A90223C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354" w:type="dxa"/>
            <w:vMerge/>
            <w:vAlign w:val="center"/>
            <w:hideMark/>
          </w:tcPr>
          <w:p w14:paraId="167E469E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048" w:type="dxa"/>
            <w:vMerge/>
            <w:vAlign w:val="center"/>
            <w:hideMark/>
          </w:tcPr>
          <w:p w14:paraId="0567E7AE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00" w:type="dxa"/>
            <w:vAlign w:val="center"/>
          </w:tcPr>
          <w:p w14:paraId="7E2FAE3D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311120104</w:t>
            </w:r>
          </w:p>
        </w:tc>
        <w:tc>
          <w:tcPr>
            <w:tcW w:w="5287" w:type="dxa"/>
            <w:vAlign w:val="center"/>
          </w:tcPr>
          <w:p w14:paraId="063C4490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Մշակել կամ հաստատել ու գնահատել կառավարության քաղաքականության իրականացման ծրագրեր և ընթացակարգեր՝ կառավարության հետ համատեղ կամ խորհրդակցելով</w:t>
            </w:r>
          </w:p>
        </w:tc>
      </w:tr>
      <w:tr w:rsidR="00337884" w:rsidRPr="004A1FE8" w14:paraId="41F9D9D2" w14:textId="77777777" w:rsidTr="002E4E3F">
        <w:trPr>
          <w:trHeight w:val="990"/>
        </w:trPr>
        <w:tc>
          <w:tcPr>
            <w:tcW w:w="1635" w:type="dxa"/>
            <w:vMerge/>
            <w:vAlign w:val="center"/>
            <w:hideMark/>
          </w:tcPr>
          <w:p w14:paraId="2C46CAB6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66" w:type="dxa"/>
            <w:vMerge/>
            <w:vAlign w:val="center"/>
            <w:hideMark/>
          </w:tcPr>
          <w:p w14:paraId="32DB7C6A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354" w:type="dxa"/>
            <w:vMerge/>
            <w:vAlign w:val="center"/>
            <w:hideMark/>
          </w:tcPr>
          <w:p w14:paraId="2940AF3F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048" w:type="dxa"/>
            <w:vMerge/>
            <w:vAlign w:val="center"/>
            <w:hideMark/>
          </w:tcPr>
          <w:p w14:paraId="318FDB54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00" w:type="dxa"/>
            <w:vAlign w:val="center"/>
          </w:tcPr>
          <w:p w14:paraId="76DDFE61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311120105</w:t>
            </w:r>
          </w:p>
        </w:tc>
        <w:tc>
          <w:tcPr>
            <w:tcW w:w="5287" w:type="dxa"/>
            <w:vAlign w:val="center"/>
          </w:tcPr>
          <w:p w14:paraId="3D74B96A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Բյուջետային վերահսկողություն ապահովելու համար մշակել և ներդնել համապատասխան համակարգեր և ընթացակարգեր</w:t>
            </w:r>
          </w:p>
        </w:tc>
      </w:tr>
      <w:tr w:rsidR="00337884" w:rsidRPr="004A1FE8" w14:paraId="2F77C0BF" w14:textId="77777777" w:rsidTr="002E4E3F">
        <w:trPr>
          <w:trHeight w:val="660"/>
        </w:trPr>
        <w:tc>
          <w:tcPr>
            <w:tcW w:w="1635" w:type="dxa"/>
            <w:vMerge/>
            <w:vAlign w:val="center"/>
            <w:hideMark/>
          </w:tcPr>
          <w:p w14:paraId="29261D9D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66" w:type="dxa"/>
            <w:vMerge/>
            <w:vAlign w:val="center"/>
            <w:hideMark/>
          </w:tcPr>
          <w:p w14:paraId="364ADF16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354" w:type="dxa"/>
            <w:vMerge/>
            <w:vAlign w:val="center"/>
            <w:hideMark/>
          </w:tcPr>
          <w:p w14:paraId="715D1AAB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048" w:type="dxa"/>
            <w:vMerge/>
            <w:vAlign w:val="center"/>
            <w:hideMark/>
          </w:tcPr>
          <w:p w14:paraId="1BD4FD7F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00" w:type="dxa"/>
            <w:vAlign w:val="center"/>
          </w:tcPr>
          <w:p w14:paraId="550DAFDA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311120106</w:t>
            </w:r>
          </w:p>
        </w:tc>
        <w:tc>
          <w:tcPr>
            <w:tcW w:w="5287" w:type="dxa"/>
            <w:vAlign w:val="center"/>
          </w:tcPr>
          <w:p w14:paraId="09201950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Մշակել միջազգային համագործակցության ռազմավարություններ</w:t>
            </w:r>
          </w:p>
        </w:tc>
      </w:tr>
      <w:tr w:rsidR="00337884" w:rsidRPr="004A1FE8" w14:paraId="4FCDBCB9" w14:textId="77777777" w:rsidTr="002E4E3F">
        <w:trPr>
          <w:trHeight w:val="660"/>
        </w:trPr>
        <w:tc>
          <w:tcPr>
            <w:tcW w:w="1635" w:type="dxa"/>
            <w:vMerge/>
            <w:vAlign w:val="center"/>
            <w:hideMark/>
          </w:tcPr>
          <w:p w14:paraId="202A1915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66" w:type="dxa"/>
            <w:vMerge/>
            <w:vAlign w:val="center"/>
            <w:hideMark/>
          </w:tcPr>
          <w:p w14:paraId="0A110F3A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354" w:type="dxa"/>
            <w:vMerge/>
            <w:vAlign w:val="center"/>
            <w:hideMark/>
          </w:tcPr>
          <w:p w14:paraId="4B81DA51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048" w:type="dxa"/>
            <w:vMerge/>
            <w:vAlign w:val="center"/>
            <w:hideMark/>
          </w:tcPr>
          <w:p w14:paraId="4FA142BF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00" w:type="dxa"/>
            <w:vAlign w:val="center"/>
          </w:tcPr>
          <w:p w14:paraId="788A73BF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311120107</w:t>
            </w:r>
          </w:p>
        </w:tc>
        <w:tc>
          <w:tcPr>
            <w:tcW w:w="5287" w:type="dxa"/>
            <w:vAlign w:val="center"/>
          </w:tcPr>
          <w:p w14:paraId="728768D6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Համակարգել պետական այլ բարձրաստիճան պաշտոնյաների հետ գործողությունները</w:t>
            </w:r>
          </w:p>
        </w:tc>
      </w:tr>
      <w:tr w:rsidR="00337884" w:rsidRPr="004A1FE8" w14:paraId="484AEC46" w14:textId="77777777" w:rsidTr="002E4E3F">
        <w:trPr>
          <w:trHeight w:val="1320"/>
        </w:trPr>
        <w:tc>
          <w:tcPr>
            <w:tcW w:w="1635" w:type="dxa"/>
            <w:vMerge/>
            <w:vAlign w:val="center"/>
            <w:hideMark/>
          </w:tcPr>
          <w:p w14:paraId="22CDDD1A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66" w:type="dxa"/>
            <w:vMerge/>
            <w:vAlign w:val="center"/>
            <w:hideMark/>
          </w:tcPr>
          <w:p w14:paraId="4EA7E465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354" w:type="dxa"/>
            <w:vMerge/>
            <w:vAlign w:val="center"/>
            <w:hideMark/>
          </w:tcPr>
          <w:p w14:paraId="19F1C824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048" w:type="dxa"/>
            <w:vMerge/>
            <w:vAlign w:val="center"/>
            <w:hideMark/>
          </w:tcPr>
          <w:p w14:paraId="6B97D18F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00" w:type="dxa"/>
            <w:vAlign w:val="center"/>
          </w:tcPr>
          <w:p w14:paraId="3A4F5BE7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311120108</w:t>
            </w:r>
          </w:p>
        </w:tc>
        <w:tc>
          <w:tcPr>
            <w:tcW w:w="5287" w:type="dxa"/>
            <w:vAlign w:val="center"/>
          </w:tcPr>
          <w:p w14:paraId="118577A0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Մեկնաբանել պետական գերատեսչությունների և գործակալությունների կողմից կառավարության քաղաքականության և օրենսդրության իրականացնումը</w:t>
            </w:r>
          </w:p>
        </w:tc>
      </w:tr>
      <w:tr w:rsidR="00337884" w:rsidRPr="004A1FE8" w14:paraId="481E9002" w14:textId="77777777" w:rsidTr="002E4E3F">
        <w:trPr>
          <w:trHeight w:val="660"/>
        </w:trPr>
        <w:tc>
          <w:tcPr>
            <w:tcW w:w="1635" w:type="dxa"/>
            <w:vMerge/>
            <w:vAlign w:val="center"/>
            <w:hideMark/>
          </w:tcPr>
          <w:p w14:paraId="7D570747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66" w:type="dxa"/>
            <w:vMerge/>
            <w:vAlign w:val="center"/>
            <w:hideMark/>
          </w:tcPr>
          <w:p w14:paraId="0EBF246F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354" w:type="dxa"/>
            <w:vMerge w:val="restart"/>
            <w:noWrap/>
            <w:vAlign w:val="center"/>
            <w:hideMark/>
          </w:tcPr>
          <w:p w14:paraId="55E570B1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3111202</w:t>
            </w:r>
          </w:p>
        </w:tc>
        <w:tc>
          <w:tcPr>
            <w:tcW w:w="2048" w:type="dxa"/>
            <w:vMerge w:val="restart"/>
            <w:vAlign w:val="center"/>
            <w:hideMark/>
          </w:tcPr>
          <w:p w14:paraId="5E21233F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Կոմունիկացիոն հմտություններ</w:t>
            </w:r>
          </w:p>
        </w:tc>
        <w:tc>
          <w:tcPr>
            <w:tcW w:w="1800" w:type="dxa"/>
            <w:vAlign w:val="center"/>
          </w:tcPr>
          <w:p w14:paraId="385205C6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311120201</w:t>
            </w:r>
          </w:p>
        </w:tc>
        <w:tc>
          <w:tcPr>
            <w:tcW w:w="5287" w:type="dxa"/>
            <w:vAlign w:val="center"/>
          </w:tcPr>
          <w:p w14:paraId="3DB44742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Պահպանել կապերը և համագործակցել պետական մարմինների հետ</w:t>
            </w:r>
          </w:p>
        </w:tc>
      </w:tr>
      <w:tr w:rsidR="00337884" w:rsidRPr="004A1FE8" w14:paraId="380ABE2B" w14:textId="77777777" w:rsidTr="002E4E3F">
        <w:trPr>
          <w:trHeight w:val="660"/>
        </w:trPr>
        <w:tc>
          <w:tcPr>
            <w:tcW w:w="1635" w:type="dxa"/>
            <w:vMerge/>
            <w:vAlign w:val="center"/>
            <w:hideMark/>
          </w:tcPr>
          <w:p w14:paraId="57877F2E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66" w:type="dxa"/>
            <w:vMerge/>
            <w:vAlign w:val="center"/>
            <w:hideMark/>
          </w:tcPr>
          <w:p w14:paraId="0426FB7B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354" w:type="dxa"/>
            <w:vMerge/>
            <w:vAlign w:val="center"/>
            <w:hideMark/>
          </w:tcPr>
          <w:p w14:paraId="668A4325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048" w:type="dxa"/>
            <w:vMerge/>
            <w:vAlign w:val="center"/>
            <w:hideMark/>
          </w:tcPr>
          <w:p w14:paraId="613EDBC0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00" w:type="dxa"/>
            <w:vAlign w:val="center"/>
          </w:tcPr>
          <w:p w14:paraId="43813183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311120202</w:t>
            </w:r>
          </w:p>
        </w:tc>
        <w:tc>
          <w:tcPr>
            <w:tcW w:w="5287" w:type="dxa"/>
            <w:vAlign w:val="center"/>
          </w:tcPr>
          <w:p w14:paraId="4E55437C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Իրականացնել քաղաքական բանակցություններ</w:t>
            </w:r>
          </w:p>
        </w:tc>
      </w:tr>
      <w:tr w:rsidR="00337884" w:rsidRPr="004A1FE8" w14:paraId="62614A27" w14:textId="77777777" w:rsidTr="002E4E3F">
        <w:trPr>
          <w:trHeight w:val="990"/>
        </w:trPr>
        <w:tc>
          <w:tcPr>
            <w:tcW w:w="1635" w:type="dxa"/>
            <w:vMerge/>
            <w:vAlign w:val="center"/>
            <w:hideMark/>
          </w:tcPr>
          <w:p w14:paraId="0F2E5476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66" w:type="dxa"/>
            <w:vMerge/>
            <w:vAlign w:val="center"/>
            <w:hideMark/>
          </w:tcPr>
          <w:p w14:paraId="7F6AE85D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354" w:type="dxa"/>
            <w:vMerge/>
            <w:vAlign w:val="center"/>
            <w:hideMark/>
          </w:tcPr>
          <w:p w14:paraId="43612C26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048" w:type="dxa"/>
            <w:vMerge/>
            <w:vAlign w:val="center"/>
            <w:hideMark/>
          </w:tcPr>
          <w:p w14:paraId="01E78B18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00" w:type="dxa"/>
            <w:vAlign w:val="center"/>
          </w:tcPr>
          <w:p w14:paraId="2ACFD0AA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311120203</w:t>
            </w:r>
          </w:p>
        </w:tc>
        <w:tc>
          <w:tcPr>
            <w:tcW w:w="5287" w:type="dxa"/>
            <w:vAlign w:val="center"/>
          </w:tcPr>
          <w:p w14:paraId="0184E567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Համակարգել կառավարության գործունեությունը օտարերկրյա հաստատություններում</w:t>
            </w:r>
          </w:p>
        </w:tc>
      </w:tr>
      <w:tr w:rsidR="00337884" w:rsidRPr="004A1FE8" w14:paraId="5F0C684B" w14:textId="77777777" w:rsidTr="002E4E3F">
        <w:trPr>
          <w:trHeight w:val="330"/>
        </w:trPr>
        <w:tc>
          <w:tcPr>
            <w:tcW w:w="1635" w:type="dxa"/>
            <w:vMerge/>
            <w:vAlign w:val="center"/>
            <w:hideMark/>
          </w:tcPr>
          <w:p w14:paraId="49669AAD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66" w:type="dxa"/>
            <w:vMerge/>
            <w:vAlign w:val="center"/>
            <w:hideMark/>
          </w:tcPr>
          <w:p w14:paraId="0048C25B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354" w:type="dxa"/>
            <w:vMerge/>
            <w:vAlign w:val="center"/>
            <w:hideMark/>
          </w:tcPr>
          <w:p w14:paraId="0254D8EE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048" w:type="dxa"/>
            <w:vMerge/>
            <w:vAlign w:val="center"/>
            <w:hideMark/>
          </w:tcPr>
          <w:p w14:paraId="0C12DAF6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00" w:type="dxa"/>
            <w:vAlign w:val="center"/>
          </w:tcPr>
          <w:p w14:paraId="4A66CF92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311120204</w:t>
            </w:r>
          </w:p>
        </w:tc>
        <w:tc>
          <w:tcPr>
            <w:tcW w:w="5287" w:type="dxa"/>
            <w:vAlign w:val="center"/>
          </w:tcPr>
          <w:p w14:paraId="6535E12D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Ներկայացնել ազգային շահերը</w:t>
            </w:r>
          </w:p>
        </w:tc>
      </w:tr>
      <w:tr w:rsidR="00337884" w:rsidRPr="004A1FE8" w14:paraId="00DA39BD" w14:textId="77777777" w:rsidTr="002E4E3F">
        <w:trPr>
          <w:trHeight w:val="660"/>
        </w:trPr>
        <w:tc>
          <w:tcPr>
            <w:tcW w:w="1635" w:type="dxa"/>
            <w:vMerge/>
            <w:vAlign w:val="center"/>
            <w:hideMark/>
          </w:tcPr>
          <w:p w14:paraId="7A09E321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66" w:type="dxa"/>
            <w:vMerge/>
            <w:vAlign w:val="center"/>
            <w:hideMark/>
          </w:tcPr>
          <w:p w14:paraId="685B59AE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354" w:type="dxa"/>
            <w:vMerge w:val="restart"/>
            <w:vAlign w:val="center"/>
            <w:hideMark/>
          </w:tcPr>
          <w:p w14:paraId="138C493F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3111203</w:t>
            </w:r>
          </w:p>
        </w:tc>
        <w:tc>
          <w:tcPr>
            <w:tcW w:w="2048" w:type="dxa"/>
            <w:vMerge w:val="restart"/>
            <w:vAlign w:val="center"/>
            <w:hideMark/>
          </w:tcPr>
          <w:p w14:paraId="07E2B1FC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Վերլուծական և որոշումներ կայացնելու հմտություններ</w:t>
            </w:r>
          </w:p>
        </w:tc>
        <w:tc>
          <w:tcPr>
            <w:tcW w:w="1800" w:type="dxa"/>
            <w:vAlign w:val="center"/>
          </w:tcPr>
          <w:p w14:paraId="1ED2B796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311120301</w:t>
            </w:r>
          </w:p>
        </w:tc>
        <w:tc>
          <w:tcPr>
            <w:tcW w:w="5287" w:type="dxa"/>
            <w:vAlign w:val="center"/>
          </w:tcPr>
          <w:p w14:paraId="14D9C153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Վերլուծել օրենսդրությունը, տրամադրել դրա վերաբերյալ խորհրդատվություն</w:t>
            </w:r>
          </w:p>
        </w:tc>
      </w:tr>
      <w:tr w:rsidR="00337884" w:rsidRPr="004A1FE8" w14:paraId="5BC7BC24" w14:textId="77777777" w:rsidTr="002E4E3F">
        <w:trPr>
          <w:trHeight w:val="990"/>
        </w:trPr>
        <w:tc>
          <w:tcPr>
            <w:tcW w:w="1635" w:type="dxa"/>
            <w:vMerge/>
            <w:vAlign w:val="center"/>
            <w:hideMark/>
          </w:tcPr>
          <w:p w14:paraId="4EE5BE0F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66" w:type="dxa"/>
            <w:vMerge/>
            <w:vAlign w:val="center"/>
            <w:hideMark/>
          </w:tcPr>
          <w:p w14:paraId="5EB91A58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354" w:type="dxa"/>
            <w:vMerge/>
            <w:vAlign w:val="center"/>
            <w:hideMark/>
          </w:tcPr>
          <w:p w14:paraId="7E347F8D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048" w:type="dxa"/>
            <w:vMerge/>
            <w:vAlign w:val="center"/>
            <w:hideMark/>
          </w:tcPr>
          <w:p w14:paraId="3F0E3F68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00" w:type="dxa"/>
            <w:vAlign w:val="center"/>
          </w:tcPr>
          <w:p w14:paraId="20A343F0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311120302</w:t>
            </w:r>
          </w:p>
        </w:tc>
        <w:tc>
          <w:tcPr>
            <w:tcW w:w="5287" w:type="dxa"/>
            <w:vAlign w:val="center"/>
          </w:tcPr>
          <w:p w14:paraId="327208C8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Պատրաստել և ներկայացնել օրենսդրության վերաբերյալ փորձագիտական գնահատականներ</w:t>
            </w:r>
          </w:p>
        </w:tc>
      </w:tr>
      <w:tr w:rsidR="00337884" w:rsidRPr="004A1FE8" w14:paraId="1456E748" w14:textId="77777777" w:rsidTr="002E4E3F">
        <w:trPr>
          <w:trHeight w:val="660"/>
        </w:trPr>
        <w:tc>
          <w:tcPr>
            <w:tcW w:w="1635" w:type="dxa"/>
            <w:vMerge/>
            <w:vAlign w:val="center"/>
            <w:hideMark/>
          </w:tcPr>
          <w:p w14:paraId="1889A8F7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66" w:type="dxa"/>
            <w:vMerge/>
            <w:vAlign w:val="center"/>
            <w:hideMark/>
          </w:tcPr>
          <w:p w14:paraId="7423D72E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354" w:type="dxa"/>
            <w:vMerge/>
            <w:vAlign w:val="center"/>
            <w:hideMark/>
          </w:tcPr>
          <w:p w14:paraId="1E02FC8B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048" w:type="dxa"/>
            <w:vMerge/>
            <w:vAlign w:val="center"/>
            <w:hideMark/>
          </w:tcPr>
          <w:p w14:paraId="739F2BA5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00" w:type="dxa"/>
            <w:vAlign w:val="center"/>
          </w:tcPr>
          <w:p w14:paraId="3C5A6043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311120303</w:t>
            </w:r>
          </w:p>
        </w:tc>
        <w:tc>
          <w:tcPr>
            <w:tcW w:w="5287" w:type="dxa"/>
            <w:vAlign w:val="center"/>
          </w:tcPr>
          <w:p w14:paraId="722BC5F9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Խորհրդատվություն տրամադրել արտաքին քաղաքականության հարցերում</w:t>
            </w:r>
          </w:p>
        </w:tc>
      </w:tr>
      <w:tr w:rsidR="00337884" w:rsidRPr="004A1FE8" w14:paraId="31415104" w14:textId="77777777" w:rsidTr="002E4E3F">
        <w:trPr>
          <w:trHeight w:val="330"/>
        </w:trPr>
        <w:tc>
          <w:tcPr>
            <w:tcW w:w="1635" w:type="dxa"/>
            <w:vMerge/>
            <w:vAlign w:val="center"/>
            <w:hideMark/>
          </w:tcPr>
          <w:p w14:paraId="64F37884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66" w:type="dxa"/>
            <w:vMerge/>
            <w:vAlign w:val="center"/>
            <w:hideMark/>
          </w:tcPr>
          <w:p w14:paraId="6B63451B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354" w:type="dxa"/>
            <w:vMerge w:val="restart"/>
            <w:vAlign w:val="center"/>
            <w:hideMark/>
          </w:tcPr>
          <w:p w14:paraId="5A5EFEE3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3111204</w:t>
            </w:r>
          </w:p>
        </w:tc>
        <w:tc>
          <w:tcPr>
            <w:tcW w:w="2048" w:type="dxa"/>
            <w:vMerge w:val="restart"/>
            <w:vAlign w:val="center"/>
            <w:hideMark/>
          </w:tcPr>
          <w:p w14:paraId="096541D4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Մարդկային ռեսուրսների կառավարման հմտություններ</w:t>
            </w:r>
          </w:p>
        </w:tc>
        <w:tc>
          <w:tcPr>
            <w:tcW w:w="1800" w:type="dxa"/>
            <w:vAlign w:val="center"/>
          </w:tcPr>
          <w:p w14:paraId="0C9B230F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311120401</w:t>
            </w:r>
          </w:p>
        </w:tc>
        <w:tc>
          <w:tcPr>
            <w:tcW w:w="5287" w:type="dxa"/>
            <w:vAlign w:val="center"/>
          </w:tcPr>
          <w:p w14:paraId="369C9D0A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Կառավարել անձնակազմը</w:t>
            </w:r>
          </w:p>
        </w:tc>
      </w:tr>
      <w:tr w:rsidR="00337884" w:rsidRPr="004A1FE8" w14:paraId="5DEC40B6" w14:textId="77777777" w:rsidTr="002E4E3F">
        <w:trPr>
          <w:trHeight w:val="660"/>
        </w:trPr>
        <w:tc>
          <w:tcPr>
            <w:tcW w:w="1635" w:type="dxa"/>
            <w:vMerge/>
            <w:vAlign w:val="center"/>
            <w:hideMark/>
          </w:tcPr>
          <w:p w14:paraId="31CDCBC3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66" w:type="dxa"/>
            <w:vMerge/>
            <w:vAlign w:val="center"/>
            <w:hideMark/>
          </w:tcPr>
          <w:p w14:paraId="3F0ED25B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354" w:type="dxa"/>
            <w:vMerge/>
            <w:vAlign w:val="center"/>
            <w:hideMark/>
          </w:tcPr>
          <w:p w14:paraId="36A8B0B8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048" w:type="dxa"/>
            <w:vMerge/>
            <w:vAlign w:val="center"/>
            <w:hideMark/>
          </w:tcPr>
          <w:p w14:paraId="00905D83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00" w:type="dxa"/>
            <w:vAlign w:val="center"/>
          </w:tcPr>
          <w:p w14:paraId="3D6015D3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311120402</w:t>
            </w:r>
          </w:p>
        </w:tc>
        <w:tc>
          <w:tcPr>
            <w:tcW w:w="5287" w:type="dxa"/>
            <w:vAlign w:val="center"/>
          </w:tcPr>
          <w:p w14:paraId="2A321214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Աշխատակիցների ընտրություն, գնահատում և զարգացում</w:t>
            </w:r>
          </w:p>
        </w:tc>
      </w:tr>
      <w:tr w:rsidR="00337884" w:rsidRPr="004A1FE8" w14:paraId="4C4EA361" w14:textId="77777777" w:rsidTr="002E4E3F">
        <w:trPr>
          <w:trHeight w:val="660"/>
        </w:trPr>
        <w:tc>
          <w:tcPr>
            <w:tcW w:w="1635" w:type="dxa"/>
            <w:vMerge/>
            <w:vAlign w:val="center"/>
            <w:hideMark/>
          </w:tcPr>
          <w:p w14:paraId="4B7B6FD7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66" w:type="dxa"/>
            <w:vMerge/>
            <w:vAlign w:val="center"/>
            <w:hideMark/>
          </w:tcPr>
          <w:p w14:paraId="597E7042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354" w:type="dxa"/>
            <w:vMerge/>
            <w:vAlign w:val="center"/>
            <w:hideMark/>
          </w:tcPr>
          <w:p w14:paraId="62A5760E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048" w:type="dxa"/>
            <w:vMerge/>
            <w:vAlign w:val="center"/>
            <w:hideMark/>
          </w:tcPr>
          <w:p w14:paraId="00AEEE60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00" w:type="dxa"/>
            <w:vAlign w:val="center"/>
          </w:tcPr>
          <w:p w14:paraId="51FB92F2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311120403</w:t>
            </w:r>
          </w:p>
        </w:tc>
        <w:tc>
          <w:tcPr>
            <w:tcW w:w="5287" w:type="dxa"/>
            <w:vAlign w:val="center"/>
          </w:tcPr>
          <w:p w14:paraId="3B411EFD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Աշխատակիցների կատարողականի գնահատում և ֆիդբեքի տրամադրում</w:t>
            </w:r>
          </w:p>
        </w:tc>
      </w:tr>
      <w:tr w:rsidR="00337884" w:rsidRPr="004A1FE8" w14:paraId="1694CF91" w14:textId="77777777" w:rsidTr="002E4E3F">
        <w:trPr>
          <w:trHeight w:val="990"/>
        </w:trPr>
        <w:tc>
          <w:tcPr>
            <w:tcW w:w="1635" w:type="dxa"/>
            <w:vMerge/>
            <w:vAlign w:val="center"/>
            <w:hideMark/>
          </w:tcPr>
          <w:p w14:paraId="7FDEA769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66" w:type="dxa"/>
            <w:vMerge/>
            <w:vAlign w:val="center"/>
            <w:hideMark/>
          </w:tcPr>
          <w:p w14:paraId="1BC96BEC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354" w:type="dxa"/>
            <w:vMerge w:val="restart"/>
            <w:noWrap/>
            <w:vAlign w:val="center"/>
            <w:hideMark/>
          </w:tcPr>
          <w:p w14:paraId="193DEB1E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3111205</w:t>
            </w:r>
          </w:p>
        </w:tc>
        <w:tc>
          <w:tcPr>
            <w:tcW w:w="2048" w:type="dxa"/>
            <w:vMerge w:val="restart"/>
            <w:vAlign w:val="center"/>
            <w:hideMark/>
          </w:tcPr>
          <w:p w14:paraId="7771A215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Կառավարչական հմտություններ</w:t>
            </w:r>
          </w:p>
        </w:tc>
        <w:tc>
          <w:tcPr>
            <w:tcW w:w="1800" w:type="dxa"/>
            <w:vAlign w:val="center"/>
          </w:tcPr>
          <w:p w14:paraId="5D63E4B5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311120501</w:t>
            </w:r>
          </w:p>
        </w:tc>
        <w:tc>
          <w:tcPr>
            <w:tcW w:w="5287" w:type="dxa"/>
            <w:vAlign w:val="center"/>
          </w:tcPr>
          <w:p w14:paraId="5C49CEF1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Ապահովել օրենքի կիրառումը և մշակել դրանց կիրառման օպերատիվ ռազմավարություններ</w:t>
            </w:r>
          </w:p>
        </w:tc>
      </w:tr>
      <w:tr w:rsidR="00337884" w:rsidRPr="004A1FE8" w14:paraId="56505940" w14:textId="77777777" w:rsidTr="002E4E3F">
        <w:trPr>
          <w:trHeight w:val="660"/>
        </w:trPr>
        <w:tc>
          <w:tcPr>
            <w:tcW w:w="1635" w:type="dxa"/>
            <w:vMerge/>
            <w:vAlign w:val="center"/>
            <w:hideMark/>
          </w:tcPr>
          <w:p w14:paraId="65EBA33F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66" w:type="dxa"/>
            <w:vMerge/>
            <w:vAlign w:val="center"/>
            <w:hideMark/>
          </w:tcPr>
          <w:p w14:paraId="1BE2A339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354" w:type="dxa"/>
            <w:vMerge/>
            <w:vAlign w:val="center"/>
            <w:hideMark/>
          </w:tcPr>
          <w:p w14:paraId="609C746F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048" w:type="dxa"/>
            <w:vMerge/>
            <w:vAlign w:val="center"/>
            <w:hideMark/>
          </w:tcPr>
          <w:p w14:paraId="6D2B9F09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00" w:type="dxa"/>
            <w:vAlign w:val="center"/>
          </w:tcPr>
          <w:p w14:paraId="3D811EDF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311120502</w:t>
            </w:r>
          </w:p>
        </w:tc>
        <w:tc>
          <w:tcPr>
            <w:tcW w:w="5287" w:type="dxa"/>
            <w:vAlign w:val="center"/>
          </w:tcPr>
          <w:p w14:paraId="1D8A1B91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Բյուջեի կառավարում և ֆինանսական վերահսկողություն</w:t>
            </w:r>
          </w:p>
        </w:tc>
      </w:tr>
      <w:tr w:rsidR="00337884" w:rsidRPr="004A1FE8" w14:paraId="77DD68A3" w14:textId="77777777" w:rsidTr="002E4E3F">
        <w:trPr>
          <w:trHeight w:val="660"/>
        </w:trPr>
        <w:tc>
          <w:tcPr>
            <w:tcW w:w="1635" w:type="dxa"/>
            <w:vMerge/>
            <w:vAlign w:val="center"/>
            <w:hideMark/>
          </w:tcPr>
          <w:p w14:paraId="637CC257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66" w:type="dxa"/>
            <w:vMerge/>
            <w:vAlign w:val="center"/>
            <w:hideMark/>
          </w:tcPr>
          <w:p w14:paraId="4438787E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354" w:type="dxa"/>
            <w:vMerge/>
            <w:vAlign w:val="center"/>
            <w:hideMark/>
          </w:tcPr>
          <w:p w14:paraId="45736166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048" w:type="dxa"/>
            <w:vMerge/>
            <w:vAlign w:val="center"/>
            <w:hideMark/>
          </w:tcPr>
          <w:p w14:paraId="766C67E8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00" w:type="dxa"/>
            <w:vAlign w:val="center"/>
          </w:tcPr>
          <w:p w14:paraId="37DB3807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311120503</w:t>
            </w:r>
          </w:p>
        </w:tc>
        <w:tc>
          <w:tcPr>
            <w:tcW w:w="5287" w:type="dxa"/>
            <w:vAlign w:val="center"/>
          </w:tcPr>
          <w:p w14:paraId="70012B0C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Հաշվետվությունների և հաշվետվական համակարգերի կառավարում</w:t>
            </w:r>
          </w:p>
        </w:tc>
      </w:tr>
      <w:tr w:rsidR="00337884" w:rsidRPr="004A1FE8" w14:paraId="344E5B20" w14:textId="77777777" w:rsidTr="002E4E3F">
        <w:trPr>
          <w:trHeight w:val="1725"/>
        </w:trPr>
        <w:tc>
          <w:tcPr>
            <w:tcW w:w="1635" w:type="dxa"/>
            <w:vMerge/>
            <w:vAlign w:val="center"/>
            <w:hideMark/>
          </w:tcPr>
          <w:p w14:paraId="04042A08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66" w:type="dxa"/>
            <w:vMerge/>
            <w:vAlign w:val="center"/>
            <w:hideMark/>
          </w:tcPr>
          <w:p w14:paraId="2ECD2F47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354" w:type="dxa"/>
            <w:vMerge/>
            <w:vAlign w:val="center"/>
            <w:hideMark/>
          </w:tcPr>
          <w:p w14:paraId="109B7D61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048" w:type="dxa"/>
            <w:vMerge/>
            <w:vAlign w:val="center"/>
            <w:hideMark/>
          </w:tcPr>
          <w:p w14:paraId="3825A9C3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00" w:type="dxa"/>
            <w:vAlign w:val="center"/>
          </w:tcPr>
          <w:p w14:paraId="17EE682C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311120504</w:t>
            </w:r>
          </w:p>
        </w:tc>
        <w:tc>
          <w:tcPr>
            <w:tcW w:w="5287" w:type="dxa"/>
            <w:vAlign w:val="center"/>
          </w:tcPr>
          <w:p w14:paraId="301F1AA8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Վերանայել, գնահատել և հաստատել միջին օղակի ղեկավարների և վերին օղակի անձնակազմի կողմից ներկայացված փաստաթղթերը, տեղեկագրերը և զեկույցները</w:t>
            </w:r>
          </w:p>
        </w:tc>
      </w:tr>
      <w:tr w:rsidR="00337884" w:rsidRPr="004A1FE8" w14:paraId="1ADDBE3B" w14:textId="77777777" w:rsidTr="002E4E3F">
        <w:trPr>
          <w:trHeight w:val="660"/>
        </w:trPr>
        <w:tc>
          <w:tcPr>
            <w:tcW w:w="1635" w:type="dxa"/>
            <w:vMerge/>
            <w:vAlign w:val="center"/>
            <w:hideMark/>
          </w:tcPr>
          <w:p w14:paraId="3D0AA807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66" w:type="dxa"/>
            <w:vMerge/>
            <w:vAlign w:val="center"/>
            <w:hideMark/>
          </w:tcPr>
          <w:p w14:paraId="5CDCE05E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354" w:type="dxa"/>
            <w:vMerge w:val="restart"/>
            <w:noWrap/>
            <w:vAlign w:val="center"/>
            <w:hideMark/>
          </w:tcPr>
          <w:p w14:paraId="20986F76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3111206</w:t>
            </w:r>
          </w:p>
        </w:tc>
        <w:tc>
          <w:tcPr>
            <w:tcW w:w="2048" w:type="dxa"/>
            <w:vMerge w:val="restart"/>
            <w:vAlign w:val="center"/>
            <w:hideMark/>
          </w:tcPr>
          <w:p w14:paraId="12F8B845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Թվային և տեխնոլոգիական գրագիտություն</w:t>
            </w:r>
          </w:p>
        </w:tc>
        <w:tc>
          <w:tcPr>
            <w:tcW w:w="1800" w:type="dxa"/>
            <w:vAlign w:val="center"/>
          </w:tcPr>
          <w:p w14:paraId="6AC1DD98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311120601</w:t>
            </w:r>
          </w:p>
        </w:tc>
        <w:tc>
          <w:tcPr>
            <w:tcW w:w="5287" w:type="dxa"/>
            <w:vAlign w:val="center"/>
          </w:tcPr>
          <w:p w14:paraId="2A5F08B5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Ապահովել տեղեկատվական անվտանգության պահպանությունը</w:t>
            </w:r>
          </w:p>
        </w:tc>
      </w:tr>
      <w:tr w:rsidR="00337884" w:rsidRPr="004A1FE8" w14:paraId="45DAC32B" w14:textId="77777777" w:rsidTr="002E4E3F">
        <w:trPr>
          <w:trHeight w:val="330"/>
        </w:trPr>
        <w:tc>
          <w:tcPr>
            <w:tcW w:w="1635" w:type="dxa"/>
            <w:vMerge/>
            <w:vAlign w:val="center"/>
            <w:hideMark/>
          </w:tcPr>
          <w:p w14:paraId="47D792EF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66" w:type="dxa"/>
            <w:vMerge/>
            <w:vAlign w:val="center"/>
            <w:hideMark/>
          </w:tcPr>
          <w:p w14:paraId="342CA8D3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354" w:type="dxa"/>
            <w:vMerge/>
            <w:vAlign w:val="center"/>
            <w:hideMark/>
          </w:tcPr>
          <w:p w14:paraId="305583DD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048" w:type="dxa"/>
            <w:vMerge/>
            <w:vAlign w:val="center"/>
            <w:hideMark/>
          </w:tcPr>
          <w:p w14:paraId="5BB08DA0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00" w:type="dxa"/>
            <w:vAlign w:val="center"/>
          </w:tcPr>
          <w:p w14:paraId="1F3612E3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311120602</w:t>
            </w:r>
          </w:p>
        </w:tc>
        <w:tc>
          <w:tcPr>
            <w:tcW w:w="5287" w:type="dxa"/>
            <w:vAlign w:val="center"/>
          </w:tcPr>
          <w:p w14:paraId="787F472F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Ապահովել սարքավորումների առկայությունը</w:t>
            </w:r>
          </w:p>
        </w:tc>
      </w:tr>
      <w:tr w:rsidR="00337884" w:rsidRPr="004A1FE8" w14:paraId="68281993" w14:textId="77777777" w:rsidTr="002E4E3F">
        <w:trPr>
          <w:trHeight w:val="345"/>
        </w:trPr>
        <w:tc>
          <w:tcPr>
            <w:tcW w:w="1635" w:type="dxa"/>
            <w:vMerge w:val="restart"/>
            <w:noWrap/>
            <w:vAlign w:val="center"/>
            <w:hideMark/>
          </w:tcPr>
          <w:p w14:paraId="747E3471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bCs/>
                <w:color w:val="000000"/>
              </w:rPr>
              <w:t>31113</w:t>
            </w:r>
          </w:p>
        </w:tc>
        <w:tc>
          <w:tcPr>
            <w:tcW w:w="2066" w:type="dxa"/>
            <w:vMerge w:val="restart"/>
            <w:vAlign w:val="center"/>
            <w:hideMark/>
          </w:tcPr>
          <w:p w14:paraId="28AEBB81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bCs/>
                <w:color w:val="000000"/>
              </w:rPr>
              <w:t>Գյուղական բնակավայրերի ղեկավար անձանցից պահանջվող հմտություններ</w:t>
            </w:r>
          </w:p>
        </w:tc>
        <w:tc>
          <w:tcPr>
            <w:tcW w:w="1354" w:type="dxa"/>
            <w:vMerge w:val="restart"/>
            <w:noWrap/>
            <w:vAlign w:val="center"/>
            <w:hideMark/>
          </w:tcPr>
          <w:p w14:paraId="525BFF6E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3111301</w:t>
            </w:r>
          </w:p>
        </w:tc>
        <w:tc>
          <w:tcPr>
            <w:tcW w:w="2048" w:type="dxa"/>
            <w:vMerge w:val="restart"/>
            <w:vAlign w:val="center"/>
            <w:hideMark/>
          </w:tcPr>
          <w:p w14:paraId="2E630850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Ղեկավարման և առաջնորդության հմտություններ</w:t>
            </w:r>
          </w:p>
        </w:tc>
        <w:tc>
          <w:tcPr>
            <w:tcW w:w="1800" w:type="dxa"/>
            <w:vAlign w:val="center"/>
          </w:tcPr>
          <w:p w14:paraId="2842A760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311130101</w:t>
            </w:r>
          </w:p>
        </w:tc>
        <w:tc>
          <w:tcPr>
            <w:tcW w:w="5287" w:type="dxa"/>
            <w:vAlign w:val="center"/>
          </w:tcPr>
          <w:p w14:paraId="201BDE33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Կիրառել ռազմավարական մտածողություն</w:t>
            </w:r>
          </w:p>
        </w:tc>
      </w:tr>
      <w:tr w:rsidR="00337884" w:rsidRPr="004A1FE8" w14:paraId="4CA2E630" w14:textId="77777777" w:rsidTr="002E4E3F">
        <w:trPr>
          <w:trHeight w:val="660"/>
        </w:trPr>
        <w:tc>
          <w:tcPr>
            <w:tcW w:w="1635" w:type="dxa"/>
            <w:vMerge/>
            <w:vAlign w:val="center"/>
            <w:hideMark/>
          </w:tcPr>
          <w:p w14:paraId="656A0E71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66" w:type="dxa"/>
            <w:vMerge/>
            <w:vAlign w:val="center"/>
            <w:hideMark/>
          </w:tcPr>
          <w:p w14:paraId="30B8F06D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354" w:type="dxa"/>
            <w:vMerge/>
            <w:vAlign w:val="center"/>
            <w:hideMark/>
          </w:tcPr>
          <w:p w14:paraId="41EC443D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048" w:type="dxa"/>
            <w:vMerge/>
            <w:vAlign w:val="center"/>
            <w:hideMark/>
          </w:tcPr>
          <w:p w14:paraId="2002AC4F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00" w:type="dxa"/>
            <w:vAlign w:val="center"/>
          </w:tcPr>
          <w:p w14:paraId="21990581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311130102</w:t>
            </w:r>
          </w:p>
        </w:tc>
        <w:tc>
          <w:tcPr>
            <w:tcW w:w="5287" w:type="dxa"/>
            <w:vAlign w:val="center"/>
          </w:tcPr>
          <w:p w14:paraId="0674DF30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Զարգացնել այցելուների ներգրավման ռազմավարություններ</w:t>
            </w:r>
          </w:p>
        </w:tc>
      </w:tr>
      <w:tr w:rsidR="00337884" w:rsidRPr="004A1FE8" w14:paraId="0B089A77" w14:textId="77777777" w:rsidTr="002E4E3F">
        <w:trPr>
          <w:trHeight w:val="690"/>
        </w:trPr>
        <w:tc>
          <w:tcPr>
            <w:tcW w:w="1635" w:type="dxa"/>
            <w:vMerge/>
            <w:vAlign w:val="center"/>
            <w:hideMark/>
          </w:tcPr>
          <w:p w14:paraId="2065B0A8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66" w:type="dxa"/>
            <w:vMerge/>
            <w:vAlign w:val="center"/>
            <w:hideMark/>
          </w:tcPr>
          <w:p w14:paraId="7836E21D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354" w:type="dxa"/>
            <w:vMerge/>
            <w:vAlign w:val="center"/>
            <w:hideMark/>
          </w:tcPr>
          <w:p w14:paraId="6C8D5E81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048" w:type="dxa"/>
            <w:vMerge/>
            <w:vAlign w:val="center"/>
            <w:hideMark/>
          </w:tcPr>
          <w:p w14:paraId="066F7154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00" w:type="dxa"/>
            <w:vAlign w:val="center"/>
          </w:tcPr>
          <w:p w14:paraId="7C5B5DBB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311130103</w:t>
            </w:r>
          </w:p>
        </w:tc>
        <w:tc>
          <w:tcPr>
            <w:tcW w:w="5287" w:type="dxa"/>
            <w:vAlign w:val="center"/>
          </w:tcPr>
          <w:p w14:paraId="5827D44E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Իրականացնել ռազմավարական կառավարման գործընթաց</w:t>
            </w:r>
          </w:p>
        </w:tc>
      </w:tr>
      <w:tr w:rsidR="00337884" w:rsidRPr="004A1FE8" w14:paraId="470E817C" w14:textId="77777777" w:rsidTr="002E4E3F">
        <w:trPr>
          <w:trHeight w:val="345"/>
        </w:trPr>
        <w:tc>
          <w:tcPr>
            <w:tcW w:w="1635" w:type="dxa"/>
            <w:vMerge/>
            <w:vAlign w:val="center"/>
            <w:hideMark/>
          </w:tcPr>
          <w:p w14:paraId="641A90CF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66" w:type="dxa"/>
            <w:vMerge/>
            <w:vAlign w:val="center"/>
            <w:hideMark/>
          </w:tcPr>
          <w:p w14:paraId="6A323D46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354" w:type="dxa"/>
            <w:vMerge/>
            <w:vAlign w:val="center"/>
            <w:hideMark/>
          </w:tcPr>
          <w:p w14:paraId="24658BBC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048" w:type="dxa"/>
            <w:vMerge/>
            <w:vAlign w:val="center"/>
            <w:hideMark/>
          </w:tcPr>
          <w:p w14:paraId="66AE74F3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00" w:type="dxa"/>
            <w:vAlign w:val="center"/>
          </w:tcPr>
          <w:p w14:paraId="4DC97D52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311130104</w:t>
            </w:r>
          </w:p>
        </w:tc>
        <w:tc>
          <w:tcPr>
            <w:tcW w:w="5287" w:type="dxa"/>
            <w:vAlign w:val="center"/>
          </w:tcPr>
          <w:p w14:paraId="45D993F9" w14:textId="35EC39DD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Կառավարել բյուջեները</w:t>
            </w:r>
          </w:p>
        </w:tc>
      </w:tr>
      <w:tr w:rsidR="00337884" w:rsidRPr="004A1FE8" w14:paraId="210FE5BD" w14:textId="77777777" w:rsidTr="002E4E3F">
        <w:trPr>
          <w:trHeight w:val="345"/>
        </w:trPr>
        <w:tc>
          <w:tcPr>
            <w:tcW w:w="1635" w:type="dxa"/>
            <w:vMerge/>
            <w:vAlign w:val="center"/>
            <w:hideMark/>
          </w:tcPr>
          <w:p w14:paraId="128A5D92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66" w:type="dxa"/>
            <w:vMerge/>
            <w:vAlign w:val="center"/>
            <w:hideMark/>
          </w:tcPr>
          <w:p w14:paraId="6134769D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354" w:type="dxa"/>
            <w:vMerge/>
            <w:vAlign w:val="center"/>
            <w:hideMark/>
          </w:tcPr>
          <w:p w14:paraId="34B7574D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048" w:type="dxa"/>
            <w:vMerge/>
            <w:vAlign w:val="center"/>
            <w:hideMark/>
          </w:tcPr>
          <w:p w14:paraId="789CFEE2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00" w:type="dxa"/>
            <w:vAlign w:val="center"/>
          </w:tcPr>
          <w:p w14:paraId="39EB231B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311130105</w:t>
            </w:r>
          </w:p>
        </w:tc>
        <w:tc>
          <w:tcPr>
            <w:tcW w:w="5287" w:type="dxa"/>
            <w:vAlign w:val="center"/>
          </w:tcPr>
          <w:p w14:paraId="0CAE9828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Արձագանքել այցելուների բողոքներին</w:t>
            </w:r>
          </w:p>
        </w:tc>
      </w:tr>
      <w:tr w:rsidR="00337884" w:rsidRPr="004A1FE8" w14:paraId="15FA5CD4" w14:textId="77777777" w:rsidTr="002E4E3F">
        <w:trPr>
          <w:trHeight w:val="690"/>
        </w:trPr>
        <w:tc>
          <w:tcPr>
            <w:tcW w:w="1635" w:type="dxa"/>
            <w:vMerge/>
            <w:vAlign w:val="center"/>
            <w:hideMark/>
          </w:tcPr>
          <w:p w14:paraId="79ED47C4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66" w:type="dxa"/>
            <w:vMerge/>
            <w:vAlign w:val="center"/>
            <w:hideMark/>
          </w:tcPr>
          <w:p w14:paraId="1EE72EAE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354" w:type="dxa"/>
            <w:vMerge/>
            <w:vAlign w:val="center"/>
            <w:hideMark/>
          </w:tcPr>
          <w:p w14:paraId="25F68215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048" w:type="dxa"/>
            <w:vMerge/>
            <w:vAlign w:val="center"/>
            <w:hideMark/>
          </w:tcPr>
          <w:p w14:paraId="7CE9344B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00" w:type="dxa"/>
            <w:vAlign w:val="center"/>
          </w:tcPr>
          <w:p w14:paraId="19882B31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311130106</w:t>
            </w:r>
          </w:p>
        </w:tc>
        <w:tc>
          <w:tcPr>
            <w:tcW w:w="5287" w:type="dxa"/>
            <w:vAlign w:val="center"/>
          </w:tcPr>
          <w:p w14:paraId="17EDB9B7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Իրականացնել կառավարության քաղաքականության իրականացումը</w:t>
            </w:r>
          </w:p>
        </w:tc>
      </w:tr>
      <w:tr w:rsidR="00337884" w:rsidRPr="004A1FE8" w14:paraId="689EAD6D" w14:textId="77777777" w:rsidTr="002E4E3F">
        <w:trPr>
          <w:trHeight w:val="690"/>
        </w:trPr>
        <w:tc>
          <w:tcPr>
            <w:tcW w:w="1635" w:type="dxa"/>
            <w:vMerge/>
            <w:vAlign w:val="center"/>
            <w:hideMark/>
          </w:tcPr>
          <w:p w14:paraId="40C7DF19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66" w:type="dxa"/>
            <w:vMerge/>
            <w:vAlign w:val="center"/>
            <w:hideMark/>
          </w:tcPr>
          <w:p w14:paraId="4EC690C2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354" w:type="dxa"/>
            <w:vMerge/>
            <w:vAlign w:val="center"/>
            <w:hideMark/>
          </w:tcPr>
          <w:p w14:paraId="32AC31AD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048" w:type="dxa"/>
            <w:vMerge/>
            <w:vAlign w:val="center"/>
            <w:hideMark/>
          </w:tcPr>
          <w:p w14:paraId="12FA9377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00" w:type="dxa"/>
            <w:vAlign w:val="center"/>
          </w:tcPr>
          <w:p w14:paraId="31F7F900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311130107</w:t>
            </w:r>
          </w:p>
        </w:tc>
        <w:tc>
          <w:tcPr>
            <w:tcW w:w="5287" w:type="dxa"/>
            <w:vAlign w:val="center"/>
          </w:tcPr>
          <w:p w14:paraId="11183464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Կազմակերպել և իրականացնել պետական արարողություններ</w:t>
            </w:r>
          </w:p>
        </w:tc>
      </w:tr>
      <w:tr w:rsidR="00337884" w:rsidRPr="004A1FE8" w14:paraId="0A7FE302" w14:textId="77777777" w:rsidTr="002E4E3F">
        <w:trPr>
          <w:trHeight w:val="330"/>
        </w:trPr>
        <w:tc>
          <w:tcPr>
            <w:tcW w:w="1635" w:type="dxa"/>
            <w:vMerge/>
            <w:vAlign w:val="center"/>
            <w:hideMark/>
          </w:tcPr>
          <w:p w14:paraId="2A702B48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66" w:type="dxa"/>
            <w:vMerge/>
            <w:vAlign w:val="center"/>
            <w:hideMark/>
          </w:tcPr>
          <w:p w14:paraId="2C392639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354" w:type="dxa"/>
            <w:vMerge w:val="restart"/>
            <w:noWrap/>
            <w:vAlign w:val="center"/>
            <w:hideMark/>
          </w:tcPr>
          <w:p w14:paraId="277C33F9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3111302</w:t>
            </w:r>
          </w:p>
        </w:tc>
        <w:tc>
          <w:tcPr>
            <w:tcW w:w="2048" w:type="dxa"/>
            <w:vMerge w:val="restart"/>
            <w:vAlign w:val="center"/>
            <w:hideMark/>
          </w:tcPr>
          <w:p w14:paraId="62E29412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Կոմունիկացիոն հմտություններ</w:t>
            </w:r>
          </w:p>
        </w:tc>
        <w:tc>
          <w:tcPr>
            <w:tcW w:w="1800" w:type="dxa"/>
            <w:vAlign w:val="bottom"/>
          </w:tcPr>
          <w:p w14:paraId="295774B8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311130201</w:t>
            </w:r>
          </w:p>
        </w:tc>
        <w:tc>
          <w:tcPr>
            <w:tcW w:w="5287" w:type="dxa"/>
            <w:vAlign w:val="center"/>
          </w:tcPr>
          <w:p w14:paraId="1B258C31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Կառուցել համայնքի հետ հարաբերություններ</w:t>
            </w:r>
          </w:p>
        </w:tc>
      </w:tr>
      <w:tr w:rsidR="00337884" w:rsidRPr="004A1FE8" w14:paraId="7ACF8E9C" w14:textId="77777777" w:rsidTr="002E4E3F">
        <w:trPr>
          <w:trHeight w:val="660"/>
        </w:trPr>
        <w:tc>
          <w:tcPr>
            <w:tcW w:w="1635" w:type="dxa"/>
            <w:vMerge/>
            <w:vAlign w:val="center"/>
            <w:hideMark/>
          </w:tcPr>
          <w:p w14:paraId="673487D6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66" w:type="dxa"/>
            <w:vMerge/>
            <w:vAlign w:val="center"/>
            <w:hideMark/>
          </w:tcPr>
          <w:p w14:paraId="654BFADA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354" w:type="dxa"/>
            <w:vMerge/>
            <w:vAlign w:val="center"/>
            <w:hideMark/>
          </w:tcPr>
          <w:p w14:paraId="2EE35C6E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048" w:type="dxa"/>
            <w:vMerge/>
            <w:vAlign w:val="center"/>
            <w:hideMark/>
          </w:tcPr>
          <w:p w14:paraId="635DBCA1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00" w:type="dxa"/>
            <w:vAlign w:val="bottom"/>
          </w:tcPr>
          <w:p w14:paraId="1E1A5012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311130202</w:t>
            </w:r>
          </w:p>
        </w:tc>
        <w:tc>
          <w:tcPr>
            <w:tcW w:w="5287" w:type="dxa"/>
            <w:vAlign w:val="center"/>
          </w:tcPr>
          <w:p w14:paraId="727E855F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Համագործակցել տեղական իշխանությունների հետ</w:t>
            </w:r>
          </w:p>
        </w:tc>
      </w:tr>
      <w:tr w:rsidR="00337884" w:rsidRPr="004A1FE8" w14:paraId="730204F5" w14:textId="77777777" w:rsidTr="002E4E3F">
        <w:trPr>
          <w:trHeight w:val="990"/>
        </w:trPr>
        <w:tc>
          <w:tcPr>
            <w:tcW w:w="1635" w:type="dxa"/>
            <w:vMerge/>
            <w:vAlign w:val="center"/>
            <w:hideMark/>
          </w:tcPr>
          <w:p w14:paraId="079EF5AE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66" w:type="dxa"/>
            <w:vMerge/>
            <w:vAlign w:val="center"/>
            <w:hideMark/>
          </w:tcPr>
          <w:p w14:paraId="7843C330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354" w:type="dxa"/>
            <w:vMerge/>
            <w:vAlign w:val="center"/>
            <w:hideMark/>
          </w:tcPr>
          <w:p w14:paraId="5AA4045E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048" w:type="dxa"/>
            <w:vMerge/>
            <w:vAlign w:val="center"/>
            <w:hideMark/>
          </w:tcPr>
          <w:p w14:paraId="614874C5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00" w:type="dxa"/>
            <w:vAlign w:val="bottom"/>
          </w:tcPr>
          <w:p w14:paraId="33B4959D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311130203</w:t>
            </w:r>
          </w:p>
        </w:tc>
        <w:tc>
          <w:tcPr>
            <w:tcW w:w="5287" w:type="dxa"/>
            <w:vAlign w:val="center"/>
          </w:tcPr>
          <w:p w14:paraId="31DC7F07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Պահպանել կապերը և համագործակցել  համայնքի, տեղական ներկայացուցիչների և  պետական այլ մարմինների հետ</w:t>
            </w:r>
          </w:p>
        </w:tc>
      </w:tr>
      <w:tr w:rsidR="00337884" w:rsidRPr="004A1FE8" w14:paraId="48C998F7" w14:textId="77777777" w:rsidTr="002E4E3F">
        <w:trPr>
          <w:trHeight w:val="330"/>
        </w:trPr>
        <w:tc>
          <w:tcPr>
            <w:tcW w:w="1635" w:type="dxa"/>
            <w:vMerge/>
            <w:vAlign w:val="center"/>
            <w:hideMark/>
          </w:tcPr>
          <w:p w14:paraId="2F852DE8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66" w:type="dxa"/>
            <w:vMerge/>
            <w:vAlign w:val="center"/>
            <w:hideMark/>
          </w:tcPr>
          <w:p w14:paraId="233EDD59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354" w:type="dxa"/>
            <w:vMerge/>
            <w:vAlign w:val="center"/>
            <w:hideMark/>
          </w:tcPr>
          <w:p w14:paraId="3DBE5E6C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048" w:type="dxa"/>
            <w:vMerge/>
            <w:vAlign w:val="center"/>
            <w:hideMark/>
          </w:tcPr>
          <w:p w14:paraId="4B392CD3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00" w:type="dxa"/>
            <w:vAlign w:val="bottom"/>
          </w:tcPr>
          <w:p w14:paraId="6B798174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311130204</w:t>
            </w:r>
          </w:p>
        </w:tc>
        <w:tc>
          <w:tcPr>
            <w:tcW w:w="5287" w:type="dxa"/>
            <w:vAlign w:val="center"/>
          </w:tcPr>
          <w:p w14:paraId="2F682113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Վարել քաղաքական բանակցություններ</w:t>
            </w:r>
          </w:p>
        </w:tc>
      </w:tr>
      <w:tr w:rsidR="00337884" w:rsidRPr="004A1FE8" w14:paraId="40BD989C" w14:textId="77777777" w:rsidTr="002E4E3F">
        <w:trPr>
          <w:trHeight w:val="330"/>
        </w:trPr>
        <w:tc>
          <w:tcPr>
            <w:tcW w:w="1635" w:type="dxa"/>
            <w:vMerge/>
            <w:vAlign w:val="center"/>
            <w:hideMark/>
          </w:tcPr>
          <w:p w14:paraId="78FE0502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66" w:type="dxa"/>
            <w:vMerge/>
            <w:vAlign w:val="center"/>
            <w:hideMark/>
          </w:tcPr>
          <w:p w14:paraId="4413104B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354" w:type="dxa"/>
            <w:vMerge/>
            <w:vAlign w:val="center"/>
            <w:hideMark/>
          </w:tcPr>
          <w:p w14:paraId="2A64DCBF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048" w:type="dxa"/>
            <w:vMerge/>
            <w:vAlign w:val="center"/>
            <w:hideMark/>
          </w:tcPr>
          <w:p w14:paraId="7A755A82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00" w:type="dxa"/>
            <w:vAlign w:val="bottom"/>
          </w:tcPr>
          <w:p w14:paraId="031E263D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311130205</w:t>
            </w:r>
          </w:p>
        </w:tc>
        <w:tc>
          <w:tcPr>
            <w:tcW w:w="5287" w:type="dxa"/>
            <w:vAlign w:val="center"/>
          </w:tcPr>
          <w:p w14:paraId="36ADB320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Վարել բանավեճեր</w:t>
            </w:r>
          </w:p>
        </w:tc>
      </w:tr>
      <w:tr w:rsidR="00337884" w:rsidRPr="004A1FE8" w14:paraId="62E07AF6" w14:textId="77777777" w:rsidTr="002E4E3F">
        <w:trPr>
          <w:trHeight w:val="660"/>
        </w:trPr>
        <w:tc>
          <w:tcPr>
            <w:tcW w:w="1635" w:type="dxa"/>
            <w:vMerge/>
            <w:vAlign w:val="center"/>
            <w:hideMark/>
          </w:tcPr>
          <w:p w14:paraId="44947C2D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66" w:type="dxa"/>
            <w:vMerge/>
            <w:vAlign w:val="center"/>
            <w:hideMark/>
          </w:tcPr>
          <w:p w14:paraId="0F6CAC95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354" w:type="dxa"/>
            <w:vMerge w:val="restart"/>
            <w:noWrap/>
            <w:vAlign w:val="center"/>
            <w:hideMark/>
          </w:tcPr>
          <w:p w14:paraId="572588A0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3111303</w:t>
            </w:r>
          </w:p>
        </w:tc>
        <w:tc>
          <w:tcPr>
            <w:tcW w:w="2048" w:type="dxa"/>
            <w:vMerge w:val="restart"/>
            <w:vAlign w:val="center"/>
            <w:hideMark/>
          </w:tcPr>
          <w:p w14:paraId="55F73A51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Վերլուծական և որոշումներ կայացնելու հմտություններ</w:t>
            </w:r>
          </w:p>
        </w:tc>
        <w:tc>
          <w:tcPr>
            <w:tcW w:w="1800" w:type="dxa"/>
            <w:vAlign w:val="center"/>
          </w:tcPr>
          <w:p w14:paraId="08850740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311130301</w:t>
            </w:r>
          </w:p>
        </w:tc>
        <w:tc>
          <w:tcPr>
            <w:tcW w:w="5287" w:type="dxa"/>
            <w:vAlign w:val="center"/>
          </w:tcPr>
          <w:p w14:paraId="7273E336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Վերլուծել օրենսդրությունը, տրամադրել դրա վերաբերյալ խորհրդատվություն</w:t>
            </w:r>
          </w:p>
        </w:tc>
      </w:tr>
      <w:tr w:rsidR="00337884" w:rsidRPr="004A1FE8" w14:paraId="105E3252" w14:textId="77777777" w:rsidTr="002E4E3F">
        <w:trPr>
          <w:trHeight w:val="990"/>
        </w:trPr>
        <w:tc>
          <w:tcPr>
            <w:tcW w:w="1635" w:type="dxa"/>
            <w:vMerge/>
            <w:vAlign w:val="center"/>
            <w:hideMark/>
          </w:tcPr>
          <w:p w14:paraId="58DA2262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66" w:type="dxa"/>
            <w:vMerge/>
            <w:vAlign w:val="center"/>
            <w:hideMark/>
          </w:tcPr>
          <w:p w14:paraId="4365DC79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354" w:type="dxa"/>
            <w:vMerge/>
            <w:vAlign w:val="center"/>
            <w:hideMark/>
          </w:tcPr>
          <w:p w14:paraId="35C7E3C0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048" w:type="dxa"/>
            <w:vMerge/>
            <w:vAlign w:val="center"/>
            <w:hideMark/>
          </w:tcPr>
          <w:p w14:paraId="507915C4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00" w:type="dxa"/>
            <w:vAlign w:val="center"/>
          </w:tcPr>
          <w:p w14:paraId="5044D1F3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311130302</w:t>
            </w:r>
          </w:p>
        </w:tc>
        <w:tc>
          <w:tcPr>
            <w:tcW w:w="5287" w:type="dxa"/>
            <w:vAlign w:val="center"/>
          </w:tcPr>
          <w:p w14:paraId="7B3737A2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Պատրաստել և ներկայացնել օրենսդրության վերաբերյալ փորձագիտական գնահատականներ</w:t>
            </w:r>
          </w:p>
        </w:tc>
      </w:tr>
      <w:tr w:rsidR="00337884" w:rsidRPr="004A1FE8" w14:paraId="7546D0DB" w14:textId="77777777" w:rsidTr="002E4E3F">
        <w:trPr>
          <w:trHeight w:val="330"/>
        </w:trPr>
        <w:tc>
          <w:tcPr>
            <w:tcW w:w="1635" w:type="dxa"/>
            <w:vMerge/>
            <w:vAlign w:val="center"/>
            <w:hideMark/>
          </w:tcPr>
          <w:p w14:paraId="08BD3FFF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66" w:type="dxa"/>
            <w:vMerge/>
            <w:vAlign w:val="center"/>
            <w:hideMark/>
          </w:tcPr>
          <w:p w14:paraId="5F4CC2B2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354" w:type="dxa"/>
            <w:vMerge/>
            <w:vAlign w:val="center"/>
            <w:hideMark/>
          </w:tcPr>
          <w:p w14:paraId="1ED61530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048" w:type="dxa"/>
            <w:vMerge/>
            <w:vAlign w:val="center"/>
            <w:hideMark/>
          </w:tcPr>
          <w:p w14:paraId="15F782D8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00" w:type="dxa"/>
            <w:vAlign w:val="center"/>
          </w:tcPr>
          <w:p w14:paraId="536358FB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311130303</w:t>
            </w:r>
          </w:p>
        </w:tc>
        <w:tc>
          <w:tcPr>
            <w:tcW w:w="5287" w:type="dxa"/>
            <w:vAlign w:val="center"/>
          </w:tcPr>
          <w:p w14:paraId="25597E16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Հանրային ելույթներ ունենալ աշխատանքից</w:t>
            </w:r>
          </w:p>
        </w:tc>
      </w:tr>
      <w:tr w:rsidR="00337884" w:rsidRPr="004A1FE8" w14:paraId="65C99A5F" w14:textId="77777777" w:rsidTr="002E4E3F">
        <w:trPr>
          <w:trHeight w:val="330"/>
        </w:trPr>
        <w:tc>
          <w:tcPr>
            <w:tcW w:w="1635" w:type="dxa"/>
            <w:vMerge/>
            <w:vAlign w:val="center"/>
            <w:hideMark/>
          </w:tcPr>
          <w:p w14:paraId="38C74A9C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66" w:type="dxa"/>
            <w:vMerge/>
            <w:vAlign w:val="center"/>
            <w:hideMark/>
          </w:tcPr>
          <w:p w14:paraId="50860F9F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354" w:type="dxa"/>
            <w:vMerge/>
            <w:vAlign w:val="center"/>
            <w:hideMark/>
          </w:tcPr>
          <w:p w14:paraId="42123582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048" w:type="dxa"/>
            <w:vMerge/>
            <w:vAlign w:val="center"/>
            <w:hideMark/>
          </w:tcPr>
          <w:p w14:paraId="4F9B8189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00" w:type="dxa"/>
            <w:vAlign w:val="center"/>
          </w:tcPr>
          <w:p w14:paraId="1BC53F49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311130304</w:t>
            </w:r>
          </w:p>
        </w:tc>
        <w:tc>
          <w:tcPr>
            <w:tcW w:w="5287" w:type="dxa"/>
            <w:vAlign w:val="center"/>
          </w:tcPr>
          <w:p w14:paraId="7919972D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Վերլուծել համայնքի կարիքները</w:t>
            </w:r>
          </w:p>
        </w:tc>
      </w:tr>
      <w:tr w:rsidR="00337884" w:rsidRPr="004A1FE8" w14:paraId="57FCCFB9" w14:textId="77777777" w:rsidTr="002E4E3F">
        <w:trPr>
          <w:trHeight w:val="345"/>
        </w:trPr>
        <w:tc>
          <w:tcPr>
            <w:tcW w:w="1635" w:type="dxa"/>
            <w:vMerge/>
            <w:vAlign w:val="center"/>
            <w:hideMark/>
          </w:tcPr>
          <w:p w14:paraId="023426A0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66" w:type="dxa"/>
            <w:vMerge/>
            <w:vAlign w:val="center"/>
            <w:hideMark/>
          </w:tcPr>
          <w:p w14:paraId="25BA821F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354" w:type="dxa"/>
            <w:vMerge w:val="restart"/>
            <w:noWrap/>
            <w:vAlign w:val="center"/>
            <w:hideMark/>
          </w:tcPr>
          <w:p w14:paraId="7F1EA95D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3111304</w:t>
            </w:r>
          </w:p>
        </w:tc>
        <w:tc>
          <w:tcPr>
            <w:tcW w:w="2048" w:type="dxa"/>
            <w:vMerge w:val="restart"/>
            <w:vAlign w:val="center"/>
            <w:hideMark/>
          </w:tcPr>
          <w:p w14:paraId="56545E47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Մարդկային ռեսուրսների կառավարման հմտություններ</w:t>
            </w:r>
          </w:p>
        </w:tc>
        <w:tc>
          <w:tcPr>
            <w:tcW w:w="1800" w:type="dxa"/>
            <w:vAlign w:val="center"/>
          </w:tcPr>
          <w:p w14:paraId="7DB1AF9E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311130401</w:t>
            </w:r>
          </w:p>
        </w:tc>
        <w:tc>
          <w:tcPr>
            <w:tcW w:w="5287" w:type="dxa"/>
            <w:vAlign w:val="center"/>
          </w:tcPr>
          <w:p w14:paraId="24AB3AD5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Կառավարել աշխատակազմը</w:t>
            </w:r>
          </w:p>
        </w:tc>
      </w:tr>
      <w:tr w:rsidR="00337884" w:rsidRPr="004A1FE8" w14:paraId="59F890B0" w14:textId="77777777" w:rsidTr="002E4E3F">
        <w:trPr>
          <w:trHeight w:val="330"/>
        </w:trPr>
        <w:tc>
          <w:tcPr>
            <w:tcW w:w="1635" w:type="dxa"/>
            <w:vMerge/>
            <w:vAlign w:val="center"/>
            <w:hideMark/>
          </w:tcPr>
          <w:p w14:paraId="18B9DDF3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66" w:type="dxa"/>
            <w:vMerge/>
            <w:vAlign w:val="center"/>
            <w:hideMark/>
          </w:tcPr>
          <w:p w14:paraId="2D8482C7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354" w:type="dxa"/>
            <w:vMerge/>
            <w:vAlign w:val="center"/>
            <w:hideMark/>
          </w:tcPr>
          <w:p w14:paraId="4F99DB6B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048" w:type="dxa"/>
            <w:vMerge/>
            <w:vAlign w:val="center"/>
            <w:hideMark/>
          </w:tcPr>
          <w:p w14:paraId="5C836A84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00" w:type="dxa"/>
            <w:vAlign w:val="center"/>
          </w:tcPr>
          <w:p w14:paraId="389A3135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311130402</w:t>
            </w:r>
          </w:p>
        </w:tc>
        <w:tc>
          <w:tcPr>
            <w:tcW w:w="5287" w:type="dxa"/>
            <w:vAlign w:val="center"/>
          </w:tcPr>
          <w:p w14:paraId="0E5E7D46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Կառավարել անձնակազմը</w:t>
            </w:r>
          </w:p>
        </w:tc>
      </w:tr>
      <w:tr w:rsidR="00337884" w:rsidRPr="004A1FE8" w14:paraId="7E4B500B" w14:textId="77777777" w:rsidTr="002E4E3F">
        <w:trPr>
          <w:trHeight w:val="660"/>
        </w:trPr>
        <w:tc>
          <w:tcPr>
            <w:tcW w:w="1635" w:type="dxa"/>
            <w:vMerge/>
            <w:vAlign w:val="center"/>
            <w:hideMark/>
          </w:tcPr>
          <w:p w14:paraId="2FD39ADD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66" w:type="dxa"/>
            <w:vMerge/>
            <w:vAlign w:val="center"/>
            <w:hideMark/>
          </w:tcPr>
          <w:p w14:paraId="63E8CB7A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354" w:type="dxa"/>
            <w:vMerge/>
            <w:vAlign w:val="center"/>
            <w:hideMark/>
          </w:tcPr>
          <w:p w14:paraId="74D2F430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048" w:type="dxa"/>
            <w:vMerge/>
            <w:vAlign w:val="center"/>
            <w:hideMark/>
          </w:tcPr>
          <w:p w14:paraId="5BEED2B7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00" w:type="dxa"/>
            <w:vAlign w:val="center"/>
          </w:tcPr>
          <w:p w14:paraId="7416AB4A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311130403</w:t>
            </w:r>
          </w:p>
        </w:tc>
        <w:tc>
          <w:tcPr>
            <w:tcW w:w="5287" w:type="dxa"/>
            <w:vAlign w:val="center"/>
          </w:tcPr>
          <w:p w14:paraId="24B63CE8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Աշխատակիցների ընտրություն, գնահատում և զարգացում</w:t>
            </w:r>
          </w:p>
        </w:tc>
      </w:tr>
      <w:tr w:rsidR="00337884" w:rsidRPr="004A1FE8" w14:paraId="09DCE786" w14:textId="77777777" w:rsidTr="002E4E3F">
        <w:trPr>
          <w:trHeight w:val="660"/>
        </w:trPr>
        <w:tc>
          <w:tcPr>
            <w:tcW w:w="1635" w:type="dxa"/>
            <w:vMerge/>
            <w:vAlign w:val="center"/>
            <w:hideMark/>
          </w:tcPr>
          <w:p w14:paraId="2A4AA5F1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66" w:type="dxa"/>
            <w:vMerge/>
            <w:vAlign w:val="center"/>
            <w:hideMark/>
          </w:tcPr>
          <w:p w14:paraId="0CCCD06B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354" w:type="dxa"/>
            <w:vMerge/>
            <w:vAlign w:val="center"/>
            <w:hideMark/>
          </w:tcPr>
          <w:p w14:paraId="28643F63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048" w:type="dxa"/>
            <w:vMerge/>
            <w:vAlign w:val="center"/>
            <w:hideMark/>
          </w:tcPr>
          <w:p w14:paraId="28E07A61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00" w:type="dxa"/>
            <w:vAlign w:val="center"/>
          </w:tcPr>
          <w:p w14:paraId="46C3A4AB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311130404</w:t>
            </w:r>
          </w:p>
        </w:tc>
        <w:tc>
          <w:tcPr>
            <w:tcW w:w="5287" w:type="dxa"/>
            <w:vAlign w:val="center"/>
          </w:tcPr>
          <w:p w14:paraId="5A910E42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Աշխատակիցների կատարողականի գնահատում և ֆիդբեքի տրամադրում</w:t>
            </w:r>
          </w:p>
        </w:tc>
      </w:tr>
      <w:tr w:rsidR="00337884" w:rsidRPr="004A1FE8" w14:paraId="4D05B353" w14:textId="77777777" w:rsidTr="002E4E3F">
        <w:trPr>
          <w:trHeight w:val="990"/>
        </w:trPr>
        <w:tc>
          <w:tcPr>
            <w:tcW w:w="1635" w:type="dxa"/>
            <w:vMerge/>
            <w:vAlign w:val="center"/>
            <w:hideMark/>
          </w:tcPr>
          <w:p w14:paraId="7AAAC895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66" w:type="dxa"/>
            <w:vMerge/>
            <w:vAlign w:val="center"/>
            <w:hideMark/>
          </w:tcPr>
          <w:p w14:paraId="04DDF238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354" w:type="dxa"/>
            <w:vMerge w:val="restart"/>
            <w:noWrap/>
            <w:vAlign w:val="center"/>
            <w:hideMark/>
          </w:tcPr>
          <w:p w14:paraId="51A20C02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3111305</w:t>
            </w:r>
          </w:p>
        </w:tc>
        <w:tc>
          <w:tcPr>
            <w:tcW w:w="2048" w:type="dxa"/>
            <w:vMerge w:val="restart"/>
            <w:vAlign w:val="center"/>
            <w:hideMark/>
          </w:tcPr>
          <w:p w14:paraId="50B3955F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Կառավարչական հմտություններ</w:t>
            </w:r>
          </w:p>
        </w:tc>
        <w:tc>
          <w:tcPr>
            <w:tcW w:w="1800" w:type="dxa"/>
            <w:vAlign w:val="center"/>
          </w:tcPr>
          <w:p w14:paraId="147645E4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311130501</w:t>
            </w:r>
          </w:p>
        </w:tc>
        <w:tc>
          <w:tcPr>
            <w:tcW w:w="5287" w:type="dxa"/>
            <w:vAlign w:val="center"/>
          </w:tcPr>
          <w:p w14:paraId="1863F048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Ապահովել օրենքի կիրառումը և մշակել դրանց կիրառման օպերատիվ ռազմավարություններ</w:t>
            </w:r>
          </w:p>
        </w:tc>
      </w:tr>
      <w:tr w:rsidR="00337884" w:rsidRPr="004A1FE8" w14:paraId="6FDA312E" w14:textId="77777777" w:rsidTr="002E4E3F">
        <w:trPr>
          <w:trHeight w:val="660"/>
        </w:trPr>
        <w:tc>
          <w:tcPr>
            <w:tcW w:w="1635" w:type="dxa"/>
            <w:vMerge/>
            <w:vAlign w:val="center"/>
            <w:hideMark/>
          </w:tcPr>
          <w:p w14:paraId="6EBD67B1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66" w:type="dxa"/>
            <w:vMerge/>
            <w:vAlign w:val="center"/>
            <w:hideMark/>
          </w:tcPr>
          <w:p w14:paraId="733FEAC2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354" w:type="dxa"/>
            <w:vMerge/>
            <w:vAlign w:val="center"/>
            <w:hideMark/>
          </w:tcPr>
          <w:p w14:paraId="761DFF3F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048" w:type="dxa"/>
            <w:vMerge/>
            <w:vAlign w:val="center"/>
            <w:hideMark/>
          </w:tcPr>
          <w:p w14:paraId="77D60DF1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00" w:type="dxa"/>
            <w:vAlign w:val="center"/>
          </w:tcPr>
          <w:p w14:paraId="69E1D2B4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311130502</w:t>
            </w:r>
          </w:p>
        </w:tc>
        <w:tc>
          <w:tcPr>
            <w:tcW w:w="5287" w:type="dxa"/>
            <w:vAlign w:val="center"/>
          </w:tcPr>
          <w:p w14:paraId="175D42D9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Բյուջեի կառավարում և ֆինանսական վերահսկողություն</w:t>
            </w:r>
          </w:p>
        </w:tc>
      </w:tr>
      <w:tr w:rsidR="00337884" w:rsidRPr="004A1FE8" w14:paraId="7B9E39D5" w14:textId="77777777" w:rsidTr="002E4E3F">
        <w:trPr>
          <w:trHeight w:val="660"/>
        </w:trPr>
        <w:tc>
          <w:tcPr>
            <w:tcW w:w="1635" w:type="dxa"/>
            <w:vMerge/>
            <w:vAlign w:val="center"/>
            <w:hideMark/>
          </w:tcPr>
          <w:p w14:paraId="209DB450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66" w:type="dxa"/>
            <w:vMerge/>
            <w:vAlign w:val="center"/>
            <w:hideMark/>
          </w:tcPr>
          <w:p w14:paraId="5D1B2B9D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354" w:type="dxa"/>
            <w:vMerge/>
            <w:vAlign w:val="center"/>
            <w:hideMark/>
          </w:tcPr>
          <w:p w14:paraId="76651BF8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048" w:type="dxa"/>
            <w:vMerge/>
            <w:vAlign w:val="center"/>
            <w:hideMark/>
          </w:tcPr>
          <w:p w14:paraId="1FEEF58D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00" w:type="dxa"/>
            <w:vAlign w:val="center"/>
          </w:tcPr>
          <w:p w14:paraId="2D4EF0D3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311130503</w:t>
            </w:r>
          </w:p>
        </w:tc>
        <w:tc>
          <w:tcPr>
            <w:tcW w:w="5287" w:type="dxa"/>
            <w:vAlign w:val="center"/>
          </w:tcPr>
          <w:p w14:paraId="487996E2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Հաշվետվությունների և հաշվետվական համակարգերի կառավարում</w:t>
            </w:r>
          </w:p>
        </w:tc>
      </w:tr>
      <w:tr w:rsidR="00337884" w:rsidRPr="004A1FE8" w14:paraId="3183D430" w14:textId="77777777" w:rsidTr="002E4E3F">
        <w:trPr>
          <w:trHeight w:val="330"/>
        </w:trPr>
        <w:tc>
          <w:tcPr>
            <w:tcW w:w="1635" w:type="dxa"/>
            <w:vMerge/>
            <w:vAlign w:val="center"/>
            <w:hideMark/>
          </w:tcPr>
          <w:p w14:paraId="001DA980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66" w:type="dxa"/>
            <w:vMerge/>
            <w:vAlign w:val="center"/>
            <w:hideMark/>
          </w:tcPr>
          <w:p w14:paraId="0CFC5690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354" w:type="dxa"/>
            <w:vMerge w:val="restart"/>
            <w:noWrap/>
            <w:vAlign w:val="center"/>
            <w:hideMark/>
          </w:tcPr>
          <w:p w14:paraId="47919B98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3111306</w:t>
            </w:r>
          </w:p>
        </w:tc>
        <w:tc>
          <w:tcPr>
            <w:tcW w:w="2048" w:type="dxa"/>
            <w:vMerge w:val="restart"/>
            <w:vAlign w:val="center"/>
            <w:hideMark/>
          </w:tcPr>
          <w:p w14:paraId="380AF0CC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Թվային և տեխնոլոգիական 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lastRenderedPageBreak/>
              <w:t>գրագիտություն</w:t>
            </w:r>
          </w:p>
        </w:tc>
        <w:tc>
          <w:tcPr>
            <w:tcW w:w="1800" w:type="dxa"/>
            <w:vAlign w:val="center"/>
          </w:tcPr>
          <w:p w14:paraId="16C4A3D2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lastRenderedPageBreak/>
              <w:t>311130601</w:t>
            </w:r>
          </w:p>
        </w:tc>
        <w:tc>
          <w:tcPr>
            <w:tcW w:w="5287" w:type="dxa"/>
            <w:vAlign w:val="center"/>
          </w:tcPr>
          <w:p w14:paraId="10CD5D60" w14:textId="10A3FBFE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 w:cs="Courier New"/>
                <w:color w:val="000000"/>
              </w:rPr>
              <w:t>Օգտվել համակարգչային ծրագրերից</w:t>
            </w:r>
          </w:p>
        </w:tc>
      </w:tr>
      <w:tr w:rsidR="00337884" w:rsidRPr="004A1FE8" w14:paraId="028EA040" w14:textId="77777777" w:rsidTr="002E4E3F">
        <w:trPr>
          <w:trHeight w:val="330"/>
        </w:trPr>
        <w:tc>
          <w:tcPr>
            <w:tcW w:w="1635" w:type="dxa"/>
            <w:vMerge/>
            <w:vAlign w:val="center"/>
            <w:hideMark/>
          </w:tcPr>
          <w:p w14:paraId="297004A3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66" w:type="dxa"/>
            <w:vMerge/>
            <w:vAlign w:val="center"/>
            <w:hideMark/>
          </w:tcPr>
          <w:p w14:paraId="496EBAD4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354" w:type="dxa"/>
            <w:vMerge/>
            <w:vAlign w:val="center"/>
            <w:hideMark/>
          </w:tcPr>
          <w:p w14:paraId="38023A26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2048" w:type="dxa"/>
            <w:vMerge/>
            <w:vAlign w:val="center"/>
            <w:hideMark/>
          </w:tcPr>
          <w:p w14:paraId="487D8332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00" w:type="dxa"/>
            <w:vAlign w:val="center"/>
          </w:tcPr>
          <w:p w14:paraId="121EE245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311130602</w:t>
            </w:r>
          </w:p>
        </w:tc>
        <w:tc>
          <w:tcPr>
            <w:tcW w:w="5287" w:type="dxa"/>
            <w:vAlign w:val="center"/>
          </w:tcPr>
          <w:p w14:paraId="45DB2105" w14:textId="7E06E7CE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 w:cs="Courier New"/>
                <w:color w:val="000000"/>
              </w:rPr>
              <w:t>Աշխատել համակարգչով</w:t>
            </w:r>
          </w:p>
        </w:tc>
      </w:tr>
      <w:tr w:rsidR="00337884" w:rsidRPr="004A1FE8" w14:paraId="386BD7DF" w14:textId="77777777" w:rsidTr="002E4E3F">
        <w:trPr>
          <w:trHeight w:val="990"/>
        </w:trPr>
        <w:tc>
          <w:tcPr>
            <w:tcW w:w="1635" w:type="dxa"/>
            <w:vMerge w:val="restart"/>
            <w:noWrap/>
            <w:vAlign w:val="center"/>
            <w:hideMark/>
          </w:tcPr>
          <w:p w14:paraId="34A66C27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bCs/>
                <w:color w:val="000000"/>
              </w:rPr>
              <w:t>31114</w:t>
            </w:r>
          </w:p>
        </w:tc>
        <w:tc>
          <w:tcPr>
            <w:tcW w:w="2066" w:type="dxa"/>
            <w:vMerge w:val="restart"/>
            <w:vAlign w:val="center"/>
            <w:hideMark/>
          </w:tcPr>
          <w:p w14:paraId="6F8FD0C9" w14:textId="2D7A0AA4" w:rsidR="00337884" w:rsidRPr="004A1FE8" w:rsidRDefault="00337884" w:rsidP="007F6D76">
            <w:pPr>
              <w:spacing w:after="0"/>
              <w:jc w:val="center"/>
              <w:rPr>
                <w:rFonts w:ascii="GHEA Grapalat" w:eastAsia="Times New Roman" w:hAnsi="GHEA Grapalat" w:cs="Times New Roman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bCs/>
                <w:color w:val="000000"/>
              </w:rPr>
              <w:t>Կամավոր միավորումներով ձ</w:t>
            </w:r>
            <w:r w:rsidR="007F6D76" w:rsidRPr="004A1FE8">
              <w:rPr>
                <w:rFonts w:ascii="GHEA Grapalat" w:eastAsia="Times New Roman" w:hAnsi="GHEA Grapalat" w:cs="Times New Roman"/>
                <w:bCs/>
                <w:color w:val="000000"/>
              </w:rPr>
              <w:t>և</w:t>
            </w:r>
            <w:r w:rsidRPr="004A1FE8">
              <w:rPr>
                <w:rFonts w:ascii="GHEA Grapalat" w:eastAsia="Times New Roman" w:hAnsi="GHEA Grapalat" w:cs="Times New Roman"/>
                <w:bCs/>
                <w:color w:val="000000"/>
              </w:rPr>
              <w:t>ավորված  կազմակերպությունների բարձրաստիճան պաշտոնատար անձանցից պահանջվող հմտություններ</w:t>
            </w:r>
          </w:p>
        </w:tc>
        <w:tc>
          <w:tcPr>
            <w:tcW w:w="1354" w:type="dxa"/>
            <w:vMerge w:val="restart"/>
            <w:noWrap/>
            <w:vAlign w:val="center"/>
            <w:hideMark/>
          </w:tcPr>
          <w:p w14:paraId="7B499DD6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bCs/>
                <w:color w:val="000000"/>
              </w:rPr>
              <w:t>3111401</w:t>
            </w:r>
          </w:p>
        </w:tc>
        <w:tc>
          <w:tcPr>
            <w:tcW w:w="2048" w:type="dxa"/>
            <w:vMerge w:val="restart"/>
            <w:vAlign w:val="center"/>
            <w:hideMark/>
          </w:tcPr>
          <w:p w14:paraId="52390D75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Ղեկավարման և առաջնորդության հմտություններ</w:t>
            </w:r>
          </w:p>
        </w:tc>
        <w:tc>
          <w:tcPr>
            <w:tcW w:w="1800" w:type="dxa"/>
            <w:vAlign w:val="center"/>
          </w:tcPr>
          <w:p w14:paraId="71C61EF0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311140101</w:t>
            </w:r>
          </w:p>
        </w:tc>
        <w:tc>
          <w:tcPr>
            <w:tcW w:w="5287" w:type="dxa"/>
            <w:vAlign w:val="center"/>
          </w:tcPr>
          <w:p w14:paraId="589DCA6F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Որոշել և ձևակերպել կազմակերպության քաղաքականությունը, կանոններն ու կանոնակարգերը</w:t>
            </w:r>
          </w:p>
        </w:tc>
      </w:tr>
      <w:tr w:rsidR="00337884" w:rsidRPr="004A1FE8" w14:paraId="72339F4F" w14:textId="77777777" w:rsidTr="002E4E3F">
        <w:trPr>
          <w:trHeight w:val="990"/>
        </w:trPr>
        <w:tc>
          <w:tcPr>
            <w:tcW w:w="1635" w:type="dxa"/>
            <w:vMerge/>
            <w:vAlign w:val="center"/>
            <w:hideMark/>
          </w:tcPr>
          <w:p w14:paraId="1C454DCC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66" w:type="dxa"/>
            <w:vMerge/>
            <w:vAlign w:val="center"/>
            <w:hideMark/>
          </w:tcPr>
          <w:p w14:paraId="29C63F09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Cs/>
                <w:color w:val="000000"/>
              </w:rPr>
            </w:pPr>
          </w:p>
        </w:tc>
        <w:tc>
          <w:tcPr>
            <w:tcW w:w="1354" w:type="dxa"/>
            <w:vMerge/>
            <w:vAlign w:val="center"/>
            <w:hideMark/>
          </w:tcPr>
          <w:p w14:paraId="356D1164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Cs/>
                <w:color w:val="000000"/>
              </w:rPr>
            </w:pPr>
          </w:p>
        </w:tc>
        <w:tc>
          <w:tcPr>
            <w:tcW w:w="2048" w:type="dxa"/>
            <w:vMerge/>
            <w:vAlign w:val="center"/>
            <w:hideMark/>
          </w:tcPr>
          <w:p w14:paraId="3440E9FE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00" w:type="dxa"/>
            <w:vAlign w:val="center"/>
          </w:tcPr>
          <w:p w14:paraId="395D85BF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311140102</w:t>
            </w:r>
          </w:p>
        </w:tc>
        <w:tc>
          <w:tcPr>
            <w:tcW w:w="5287" w:type="dxa"/>
            <w:vAlign w:val="center"/>
          </w:tcPr>
          <w:p w14:paraId="53E0CD5F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Պլանավորել և համակարգել կազմակերպության ընդհանուր գործունեությունը</w:t>
            </w:r>
          </w:p>
        </w:tc>
      </w:tr>
      <w:tr w:rsidR="00337884" w:rsidRPr="004A1FE8" w14:paraId="631F4334" w14:textId="77777777" w:rsidTr="002E4E3F">
        <w:trPr>
          <w:trHeight w:val="1980"/>
        </w:trPr>
        <w:tc>
          <w:tcPr>
            <w:tcW w:w="1635" w:type="dxa"/>
            <w:vMerge/>
            <w:vAlign w:val="center"/>
            <w:hideMark/>
          </w:tcPr>
          <w:p w14:paraId="417385D2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66" w:type="dxa"/>
            <w:vMerge/>
            <w:vAlign w:val="center"/>
            <w:hideMark/>
          </w:tcPr>
          <w:p w14:paraId="07E1A754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Cs/>
                <w:color w:val="000000"/>
              </w:rPr>
            </w:pPr>
          </w:p>
        </w:tc>
        <w:tc>
          <w:tcPr>
            <w:tcW w:w="1354" w:type="dxa"/>
            <w:vMerge/>
            <w:vAlign w:val="center"/>
            <w:hideMark/>
          </w:tcPr>
          <w:p w14:paraId="76DCF36A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Cs/>
                <w:color w:val="000000"/>
              </w:rPr>
            </w:pPr>
          </w:p>
        </w:tc>
        <w:tc>
          <w:tcPr>
            <w:tcW w:w="2048" w:type="dxa"/>
            <w:vMerge/>
            <w:vAlign w:val="center"/>
            <w:hideMark/>
          </w:tcPr>
          <w:p w14:paraId="157328AA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00" w:type="dxa"/>
            <w:vAlign w:val="center"/>
          </w:tcPr>
          <w:p w14:paraId="7DEBBEAC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311140103</w:t>
            </w:r>
          </w:p>
        </w:tc>
        <w:tc>
          <w:tcPr>
            <w:tcW w:w="5287" w:type="dxa"/>
            <w:vAlign w:val="center"/>
          </w:tcPr>
          <w:p w14:paraId="57FEC02C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Կազմակերպության, նրա անդամների և միավորված և ընդհանուր հետաքրքրություններ ունեցող խմբերի շահերի  խրախուսումը օրենսդիր մարմնի, կառավարության կամ լայն հասարակության առջև</w:t>
            </w:r>
          </w:p>
        </w:tc>
      </w:tr>
      <w:tr w:rsidR="00337884" w:rsidRPr="004A1FE8" w14:paraId="569416E0" w14:textId="77777777" w:rsidTr="002E4E3F">
        <w:trPr>
          <w:trHeight w:val="1650"/>
        </w:trPr>
        <w:tc>
          <w:tcPr>
            <w:tcW w:w="1635" w:type="dxa"/>
            <w:vMerge/>
            <w:vAlign w:val="center"/>
            <w:hideMark/>
          </w:tcPr>
          <w:p w14:paraId="41621F52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66" w:type="dxa"/>
            <w:vMerge/>
            <w:vAlign w:val="center"/>
            <w:hideMark/>
          </w:tcPr>
          <w:p w14:paraId="6C58692C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Cs/>
                <w:color w:val="000000"/>
              </w:rPr>
            </w:pPr>
          </w:p>
        </w:tc>
        <w:tc>
          <w:tcPr>
            <w:tcW w:w="1354" w:type="dxa"/>
            <w:vMerge/>
            <w:vAlign w:val="center"/>
            <w:hideMark/>
          </w:tcPr>
          <w:p w14:paraId="16C7BBC4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Cs/>
                <w:color w:val="000000"/>
              </w:rPr>
            </w:pPr>
          </w:p>
        </w:tc>
        <w:tc>
          <w:tcPr>
            <w:tcW w:w="2048" w:type="dxa"/>
            <w:vMerge/>
            <w:vAlign w:val="center"/>
            <w:hideMark/>
          </w:tcPr>
          <w:p w14:paraId="077B0E92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00" w:type="dxa"/>
            <w:vAlign w:val="center"/>
          </w:tcPr>
          <w:p w14:paraId="16EAABA4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311140104</w:t>
            </w:r>
          </w:p>
        </w:tc>
        <w:tc>
          <w:tcPr>
            <w:tcW w:w="5287" w:type="dxa"/>
            <w:vAlign w:val="center"/>
          </w:tcPr>
          <w:p w14:paraId="43C779AF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Կազմակերպության քաղաքականության, ծրագրերի, կանոնների և կանոնակարգերի իրականացման համար պատասխանատու բաժինների աշխատանքների պլանավորումը, կազմակերպումը և ղեկավարումը</w:t>
            </w:r>
          </w:p>
        </w:tc>
      </w:tr>
      <w:tr w:rsidR="00337884" w:rsidRPr="004A1FE8" w14:paraId="687EF268" w14:textId="77777777" w:rsidTr="002E4E3F">
        <w:trPr>
          <w:trHeight w:val="1320"/>
        </w:trPr>
        <w:tc>
          <w:tcPr>
            <w:tcW w:w="1635" w:type="dxa"/>
            <w:vMerge/>
            <w:vAlign w:val="center"/>
            <w:hideMark/>
          </w:tcPr>
          <w:p w14:paraId="0A3E6339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66" w:type="dxa"/>
            <w:vMerge/>
            <w:vAlign w:val="center"/>
            <w:hideMark/>
          </w:tcPr>
          <w:p w14:paraId="16713F00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Cs/>
                <w:color w:val="000000"/>
              </w:rPr>
            </w:pPr>
          </w:p>
        </w:tc>
        <w:tc>
          <w:tcPr>
            <w:tcW w:w="1354" w:type="dxa"/>
            <w:vMerge/>
            <w:vAlign w:val="center"/>
            <w:hideMark/>
          </w:tcPr>
          <w:p w14:paraId="118AACCF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Cs/>
                <w:color w:val="000000"/>
              </w:rPr>
            </w:pPr>
          </w:p>
        </w:tc>
        <w:tc>
          <w:tcPr>
            <w:tcW w:w="2048" w:type="dxa"/>
            <w:vMerge/>
            <w:vAlign w:val="center"/>
            <w:hideMark/>
          </w:tcPr>
          <w:p w14:paraId="10143175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00" w:type="dxa"/>
            <w:vAlign w:val="center"/>
          </w:tcPr>
          <w:p w14:paraId="71BA0814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311140105</w:t>
            </w:r>
          </w:p>
        </w:tc>
        <w:tc>
          <w:tcPr>
            <w:tcW w:w="5287" w:type="dxa"/>
            <w:vAlign w:val="center"/>
          </w:tcPr>
          <w:p w14:paraId="08D4D869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Համապատասխան համակարգերի և ընթացակարգերի մշակումը և ներդրումը բյուջետային վերահսկողություն ապահովելու համար</w:t>
            </w:r>
          </w:p>
        </w:tc>
      </w:tr>
      <w:tr w:rsidR="00337884" w:rsidRPr="004A1FE8" w14:paraId="15248361" w14:textId="77777777" w:rsidTr="002E4E3F">
        <w:trPr>
          <w:trHeight w:val="1650"/>
        </w:trPr>
        <w:tc>
          <w:tcPr>
            <w:tcW w:w="1635" w:type="dxa"/>
            <w:vMerge/>
            <w:vAlign w:val="center"/>
            <w:hideMark/>
          </w:tcPr>
          <w:p w14:paraId="69267DCF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66" w:type="dxa"/>
            <w:vMerge/>
            <w:vAlign w:val="center"/>
            <w:hideMark/>
          </w:tcPr>
          <w:p w14:paraId="04B55BF9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Cs/>
                <w:color w:val="000000"/>
              </w:rPr>
            </w:pPr>
          </w:p>
        </w:tc>
        <w:tc>
          <w:tcPr>
            <w:tcW w:w="1354" w:type="dxa"/>
            <w:vMerge/>
            <w:vAlign w:val="center"/>
            <w:hideMark/>
          </w:tcPr>
          <w:p w14:paraId="3C9616E8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Cs/>
                <w:color w:val="000000"/>
              </w:rPr>
            </w:pPr>
          </w:p>
        </w:tc>
        <w:tc>
          <w:tcPr>
            <w:tcW w:w="2048" w:type="dxa"/>
            <w:vMerge/>
            <w:vAlign w:val="center"/>
            <w:hideMark/>
          </w:tcPr>
          <w:p w14:paraId="64F985A4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00" w:type="dxa"/>
            <w:vAlign w:val="center"/>
          </w:tcPr>
          <w:p w14:paraId="5388C9BB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311140106</w:t>
            </w:r>
          </w:p>
        </w:tc>
        <w:tc>
          <w:tcPr>
            <w:tcW w:w="5287" w:type="dxa"/>
            <w:vAlign w:val="center"/>
          </w:tcPr>
          <w:p w14:paraId="41AFED04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Պաշտոնական առիթներին և խորհրդի նիստերում, բանակցությունների, համագումարների, հանրային լսումների և ֆորումների ժամանակ կազմակերպության ներկայացումը</w:t>
            </w:r>
          </w:p>
        </w:tc>
      </w:tr>
      <w:tr w:rsidR="00337884" w:rsidRPr="004A1FE8" w14:paraId="217172B6" w14:textId="77777777" w:rsidTr="002E4E3F">
        <w:trPr>
          <w:trHeight w:val="660"/>
        </w:trPr>
        <w:tc>
          <w:tcPr>
            <w:tcW w:w="1635" w:type="dxa"/>
            <w:vMerge/>
            <w:vAlign w:val="center"/>
            <w:hideMark/>
          </w:tcPr>
          <w:p w14:paraId="34D0DA4F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66" w:type="dxa"/>
            <w:vMerge/>
            <w:vAlign w:val="center"/>
            <w:hideMark/>
          </w:tcPr>
          <w:p w14:paraId="4B53D9C5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Cs/>
                <w:color w:val="000000"/>
              </w:rPr>
            </w:pPr>
          </w:p>
        </w:tc>
        <w:tc>
          <w:tcPr>
            <w:tcW w:w="1354" w:type="dxa"/>
            <w:vMerge/>
            <w:vAlign w:val="center"/>
            <w:hideMark/>
          </w:tcPr>
          <w:p w14:paraId="6AD648EF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Cs/>
                <w:color w:val="000000"/>
              </w:rPr>
            </w:pPr>
          </w:p>
        </w:tc>
        <w:tc>
          <w:tcPr>
            <w:tcW w:w="2048" w:type="dxa"/>
            <w:vMerge/>
            <w:vAlign w:val="center"/>
            <w:hideMark/>
          </w:tcPr>
          <w:p w14:paraId="39B8E805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00" w:type="dxa"/>
            <w:vAlign w:val="center"/>
          </w:tcPr>
          <w:p w14:paraId="05A9D093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311140107</w:t>
            </w:r>
          </w:p>
        </w:tc>
        <w:tc>
          <w:tcPr>
            <w:tcW w:w="5287" w:type="dxa"/>
            <w:vAlign w:val="center"/>
          </w:tcPr>
          <w:p w14:paraId="5EB35930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Իրականացնել կառավարության քաղաքականության իրականացումը</w:t>
            </w:r>
          </w:p>
        </w:tc>
      </w:tr>
      <w:tr w:rsidR="00337884" w:rsidRPr="004A1FE8" w14:paraId="3F1BC7B8" w14:textId="77777777" w:rsidTr="002E4E3F">
        <w:trPr>
          <w:trHeight w:val="660"/>
        </w:trPr>
        <w:tc>
          <w:tcPr>
            <w:tcW w:w="1635" w:type="dxa"/>
            <w:vMerge/>
            <w:vAlign w:val="center"/>
            <w:hideMark/>
          </w:tcPr>
          <w:p w14:paraId="184A75A7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66" w:type="dxa"/>
            <w:vMerge/>
            <w:vAlign w:val="center"/>
            <w:hideMark/>
          </w:tcPr>
          <w:p w14:paraId="7B9050B8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Cs/>
                <w:color w:val="000000"/>
              </w:rPr>
            </w:pPr>
          </w:p>
        </w:tc>
        <w:tc>
          <w:tcPr>
            <w:tcW w:w="1354" w:type="dxa"/>
            <w:vMerge w:val="restart"/>
            <w:noWrap/>
            <w:vAlign w:val="center"/>
            <w:hideMark/>
          </w:tcPr>
          <w:p w14:paraId="6A75A6DD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bCs/>
                <w:color w:val="000000"/>
              </w:rPr>
              <w:t>3111402</w:t>
            </w:r>
          </w:p>
        </w:tc>
        <w:tc>
          <w:tcPr>
            <w:tcW w:w="2048" w:type="dxa"/>
            <w:vMerge w:val="restart"/>
            <w:vAlign w:val="center"/>
            <w:hideMark/>
          </w:tcPr>
          <w:p w14:paraId="3E8F6E96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Կոմունիկացիոն հմտություններ</w:t>
            </w:r>
          </w:p>
        </w:tc>
        <w:tc>
          <w:tcPr>
            <w:tcW w:w="1800" w:type="dxa"/>
            <w:vAlign w:val="center"/>
          </w:tcPr>
          <w:p w14:paraId="1F924577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311140201</w:t>
            </w:r>
          </w:p>
        </w:tc>
        <w:tc>
          <w:tcPr>
            <w:tcW w:w="5287" w:type="dxa"/>
            <w:vAlign w:val="center"/>
          </w:tcPr>
          <w:p w14:paraId="497F98F5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Համագործակցել տեղական իշխանությունների հետ</w:t>
            </w:r>
          </w:p>
        </w:tc>
      </w:tr>
      <w:tr w:rsidR="00337884" w:rsidRPr="004A1FE8" w14:paraId="205C768D" w14:textId="77777777" w:rsidTr="002E4E3F">
        <w:trPr>
          <w:trHeight w:val="1320"/>
        </w:trPr>
        <w:tc>
          <w:tcPr>
            <w:tcW w:w="1635" w:type="dxa"/>
            <w:vMerge/>
            <w:vAlign w:val="center"/>
            <w:hideMark/>
          </w:tcPr>
          <w:p w14:paraId="27C9BA15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66" w:type="dxa"/>
            <w:vMerge/>
            <w:vAlign w:val="center"/>
            <w:hideMark/>
          </w:tcPr>
          <w:p w14:paraId="00F4821D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354" w:type="dxa"/>
            <w:vMerge/>
            <w:vAlign w:val="center"/>
            <w:hideMark/>
          </w:tcPr>
          <w:p w14:paraId="3F3034C7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48" w:type="dxa"/>
            <w:vMerge/>
            <w:vAlign w:val="center"/>
            <w:hideMark/>
          </w:tcPr>
          <w:p w14:paraId="37659082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00" w:type="dxa"/>
            <w:vAlign w:val="center"/>
          </w:tcPr>
          <w:p w14:paraId="4E65A4D7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311140202</w:t>
            </w:r>
          </w:p>
        </w:tc>
        <w:tc>
          <w:tcPr>
            <w:tcW w:w="5287" w:type="dxa"/>
            <w:vAlign w:val="center"/>
          </w:tcPr>
          <w:p w14:paraId="2C71AF3D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Կառուցել և պահպանել կապերը և համագործակցել  համայնքի, տեղական ներկայացուցիչների և  պետական այլ մարմինների հետ</w:t>
            </w:r>
          </w:p>
        </w:tc>
      </w:tr>
      <w:tr w:rsidR="00337884" w:rsidRPr="004A1FE8" w14:paraId="11A9A08E" w14:textId="77777777" w:rsidTr="002E4E3F">
        <w:trPr>
          <w:trHeight w:val="1320"/>
        </w:trPr>
        <w:tc>
          <w:tcPr>
            <w:tcW w:w="1635" w:type="dxa"/>
            <w:vMerge/>
            <w:vAlign w:val="center"/>
            <w:hideMark/>
          </w:tcPr>
          <w:p w14:paraId="163CCC54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66" w:type="dxa"/>
            <w:vMerge/>
            <w:vAlign w:val="center"/>
            <w:hideMark/>
          </w:tcPr>
          <w:p w14:paraId="35776279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354" w:type="dxa"/>
            <w:vMerge/>
            <w:vAlign w:val="center"/>
            <w:hideMark/>
          </w:tcPr>
          <w:p w14:paraId="40097906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48" w:type="dxa"/>
            <w:vMerge/>
            <w:vAlign w:val="center"/>
            <w:hideMark/>
          </w:tcPr>
          <w:p w14:paraId="4674B671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00" w:type="dxa"/>
            <w:vAlign w:val="center"/>
          </w:tcPr>
          <w:p w14:paraId="0687F009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311140203</w:t>
            </w:r>
          </w:p>
        </w:tc>
        <w:tc>
          <w:tcPr>
            <w:tcW w:w="5287" w:type="dxa"/>
            <w:vAlign w:val="center"/>
          </w:tcPr>
          <w:p w14:paraId="28103AB9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Վարել կազմակերպության, նրա անդամների և միավորված և ընդհանուր հետաքրքրություններ ունեցող խմբերի անունից բանակցություններ</w:t>
            </w:r>
          </w:p>
        </w:tc>
      </w:tr>
      <w:tr w:rsidR="00337884" w:rsidRPr="004A1FE8" w14:paraId="011CE402" w14:textId="77777777" w:rsidTr="002E4E3F">
        <w:trPr>
          <w:trHeight w:val="330"/>
        </w:trPr>
        <w:tc>
          <w:tcPr>
            <w:tcW w:w="1635" w:type="dxa"/>
            <w:vMerge/>
            <w:vAlign w:val="center"/>
            <w:hideMark/>
          </w:tcPr>
          <w:p w14:paraId="338116CB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66" w:type="dxa"/>
            <w:vMerge/>
            <w:vAlign w:val="center"/>
            <w:hideMark/>
          </w:tcPr>
          <w:p w14:paraId="7A542DDA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354" w:type="dxa"/>
            <w:vMerge/>
            <w:vAlign w:val="center"/>
            <w:hideMark/>
          </w:tcPr>
          <w:p w14:paraId="0A7008AC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48" w:type="dxa"/>
            <w:vMerge/>
            <w:vAlign w:val="center"/>
            <w:hideMark/>
          </w:tcPr>
          <w:p w14:paraId="0709675C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00" w:type="dxa"/>
            <w:vAlign w:val="center"/>
          </w:tcPr>
          <w:p w14:paraId="0ECEE2BB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311140204</w:t>
            </w:r>
          </w:p>
        </w:tc>
        <w:tc>
          <w:tcPr>
            <w:tcW w:w="5287" w:type="dxa"/>
            <w:vAlign w:val="center"/>
          </w:tcPr>
          <w:p w14:paraId="31DCDD27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Վարել բանավեճեր</w:t>
            </w:r>
          </w:p>
        </w:tc>
      </w:tr>
      <w:tr w:rsidR="00337884" w:rsidRPr="004A1FE8" w14:paraId="281ABAA3" w14:textId="77777777" w:rsidTr="002E4E3F">
        <w:trPr>
          <w:trHeight w:val="1980"/>
        </w:trPr>
        <w:tc>
          <w:tcPr>
            <w:tcW w:w="1635" w:type="dxa"/>
            <w:vMerge/>
            <w:vAlign w:val="center"/>
            <w:hideMark/>
          </w:tcPr>
          <w:p w14:paraId="4C63D51A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66" w:type="dxa"/>
            <w:vMerge/>
            <w:vAlign w:val="center"/>
            <w:hideMark/>
          </w:tcPr>
          <w:p w14:paraId="2CF31F03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354" w:type="dxa"/>
            <w:vMerge w:val="restart"/>
            <w:noWrap/>
            <w:vAlign w:val="center"/>
            <w:hideMark/>
          </w:tcPr>
          <w:p w14:paraId="05F98FDC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bCs/>
                <w:color w:val="000000"/>
              </w:rPr>
              <w:t>3111403</w:t>
            </w:r>
          </w:p>
        </w:tc>
        <w:tc>
          <w:tcPr>
            <w:tcW w:w="2048" w:type="dxa"/>
            <w:vMerge w:val="restart"/>
            <w:vAlign w:val="center"/>
            <w:hideMark/>
          </w:tcPr>
          <w:p w14:paraId="52108F43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Վերլուծական և որոշումներ կայացնելու հմտություններ</w:t>
            </w:r>
          </w:p>
        </w:tc>
        <w:tc>
          <w:tcPr>
            <w:tcW w:w="1800" w:type="dxa"/>
            <w:vAlign w:val="center"/>
          </w:tcPr>
          <w:p w14:paraId="6054DAD9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311140301</w:t>
            </w:r>
          </w:p>
        </w:tc>
        <w:tc>
          <w:tcPr>
            <w:tcW w:w="5287" w:type="dxa"/>
            <w:vAlign w:val="center"/>
          </w:tcPr>
          <w:p w14:paraId="325CAB0C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Կազմակերպության գործունեության և արդյունքների վերանայումը և հաշվետվությունների ներկայացումը տնօրենների խորհուրդներին ու ղեկավար մարմիններին, կազմակերպության անդամներին և ֆինանսավորող կառույցներին</w:t>
            </w:r>
          </w:p>
        </w:tc>
      </w:tr>
      <w:tr w:rsidR="00337884" w:rsidRPr="004A1FE8" w14:paraId="572729A2" w14:textId="77777777" w:rsidTr="002E4E3F">
        <w:trPr>
          <w:trHeight w:val="330"/>
        </w:trPr>
        <w:tc>
          <w:tcPr>
            <w:tcW w:w="1635" w:type="dxa"/>
            <w:vMerge/>
            <w:vAlign w:val="center"/>
            <w:hideMark/>
          </w:tcPr>
          <w:p w14:paraId="2476B970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66" w:type="dxa"/>
            <w:vMerge/>
            <w:vAlign w:val="center"/>
            <w:hideMark/>
          </w:tcPr>
          <w:p w14:paraId="79B4B655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354" w:type="dxa"/>
            <w:vMerge/>
            <w:vAlign w:val="center"/>
            <w:hideMark/>
          </w:tcPr>
          <w:p w14:paraId="24C3C102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Cs/>
                <w:color w:val="000000"/>
              </w:rPr>
            </w:pPr>
          </w:p>
        </w:tc>
        <w:tc>
          <w:tcPr>
            <w:tcW w:w="2048" w:type="dxa"/>
            <w:vMerge/>
            <w:vAlign w:val="center"/>
            <w:hideMark/>
          </w:tcPr>
          <w:p w14:paraId="04D03363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00" w:type="dxa"/>
            <w:vAlign w:val="center"/>
          </w:tcPr>
          <w:p w14:paraId="424FFF48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311140302</w:t>
            </w:r>
          </w:p>
        </w:tc>
        <w:tc>
          <w:tcPr>
            <w:tcW w:w="5287" w:type="dxa"/>
            <w:vAlign w:val="center"/>
          </w:tcPr>
          <w:p w14:paraId="12014E57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Վերլուծել համայնքի կարիքները</w:t>
            </w:r>
          </w:p>
        </w:tc>
      </w:tr>
      <w:tr w:rsidR="00337884" w:rsidRPr="004A1FE8" w14:paraId="3B42DB30" w14:textId="77777777" w:rsidTr="002E4E3F">
        <w:trPr>
          <w:trHeight w:val="660"/>
        </w:trPr>
        <w:tc>
          <w:tcPr>
            <w:tcW w:w="1635" w:type="dxa"/>
            <w:vMerge/>
            <w:vAlign w:val="center"/>
            <w:hideMark/>
          </w:tcPr>
          <w:p w14:paraId="14751760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66" w:type="dxa"/>
            <w:vMerge/>
            <w:vAlign w:val="center"/>
            <w:hideMark/>
          </w:tcPr>
          <w:p w14:paraId="6B0E8A73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354" w:type="dxa"/>
            <w:vMerge/>
            <w:vAlign w:val="center"/>
            <w:hideMark/>
          </w:tcPr>
          <w:p w14:paraId="27E2500B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Cs/>
                <w:color w:val="000000"/>
              </w:rPr>
            </w:pPr>
          </w:p>
        </w:tc>
        <w:tc>
          <w:tcPr>
            <w:tcW w:w="2048" w:type="dxa"/>
            <w:vMerge/>
            <w:vAlign w:val="center"/>
            <w:hideMark/>
          </w:tcPr>
          <w:p w14:paraId="30258FFC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00" w:type="dxa"/>
            <w:vAlign w:val="center"/>
          </w:tcPr>
          <w:p w14:paraId="2C119628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311140303</w:t>
            </w:r>
          </w:p>
        </w:tc>
        <w:tc>
          <w:tcPr>
            <w:tcW w:w="5287" w:type="dxa"/>
            <w:vAlign w:val="center"/>
          </w:tcPr>
          <w:p w14:paraId="39BA4DAE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Վերլուծել օրենսդրությունը, տրամադրել դրա վերաբերյալ խորհրդատվություն</w:t>
            </w:r>
          </w:p>
        </w:tc>
      </w:tr>
      <w:tr w:rsidR="00337884" w:rsidRPr="004A1FE8" w14:paraId="730A1D9F" w14:textId="77777777" w:rsidTr="002E4E3F">
        <w:trPr>
          <w:trHeight w:val="990"/>
        </w:trPr>
        <w:tc>
          <w:tcPr>
            <w:tcW w:w="1635" w:type="dxa"/>
            <w:vMerge/>
            <w:vAlign w:val="center"/>
            <w:hideMark/>
          </w:tcPr>
          <w:p w14:paraId="0EDF8526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66" w:type="dxa"/>
            <w:vMerge/>
            <w:vAlign w:val="center"/>
            <w:hideMark/>
          </w:tcPr>
          <w:p w14:paraId="3003CBF0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354" w:type="dxa"/>
            <w:vMerge/>
            <w:vAlign w:val="center"/>
            <w:hideMark/>
          </w:tcPr>
          <w:p w14:paraId="1CB37475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Cs/>
                <w:color w:val="000000"/>
              </w:rPr>
            </w:pPr>
          </w:p>
        </w:tc>
        <w:tc>
          <w:tcPr>
            <w:tcW w:w="2048" w:type="dxa"/>
            <w:vMerge/>
            <w:vAlign w:val="center"/>
            <w:hideMark/>
          </w:tcPr>
          <w:p w14:paraId="2B875DCF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00" w:type="dxa"/>
            <w:vAlign w:val="center"/>
          </w:tcPr>
          <w:p w14:paraId="0326959C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311140304</w:t>
            </w:r>
          </w:p>
        </w:tc>
        <w:tc>
          <w:tcPr>
            <w:tcW w:w="5287" w:type="dxa"/>
            <w:vAlign w:val="center"/>
          </w:tcPr>
          <w:p w14:paraId="7A46391E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Պատրաստել և ներկայացնել օրենսդրության վերաբերյալ փորձագիտական գնահատականներ</w:t>
            </w:r>
          </w:p>
        </w:tc>
      </w:tr>
      <w:tr w:rsidR="00337884" w:rsidRPr="004A1FE8" w14:paraId="12C48703" w14:textId="77777777" w:rsidTr="002E4E3F">
        <w:trPr>
          <w:trHeight w:val="1320"/>
        </w:trPr>
        <w:tc>
          <w:tcPr>
            <w:tcW w:w="1635" w:type="dxa"/>
            <w:vMerge/>
            <w:vAlign w:val="center"/>
            <w:hideMark/>
          </w:tcPr>
          <w:p w14:paraId="661F58EA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66" w:type="dxa"/>
            <w:vMerge/>
            <w:vAlign w:val="center"/>
            <w:hideMark/>
          </w:tcPr>
          <w:p w14:paraId="5BA30876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354" w:type="dxa"/>
            <w:vMerge/>
            <w:vAlign w:val="center"/>
            <w:hideMark/>
          </w:tcPr>
          <w:p w14:paraId="18886F96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Cs/>
                <w:color w:val="000000"/>
              </w:rPr>
            </w:pPr>
          </w:p>
        </w:tc>
        <w:tc>
          <w:tcPr>
            <w:tcW w:w="2048" w:type="dxa"/>
            <w:vMerge/>
            <w:vAlign w:val="center"/>
            <w:hideMark/>
          </w:tcPr>
          <w:p w14:paraId="452D835E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00" w:type="dxa"/>
            <w:vAlign w:val="center"/>
          </w:tcPr>
          <w:p w14:paraId="7E1577A0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311140305</w:t>
            </w:r>
          </w:p>
        </w:tc>
        <w:tc>
          <w:tcPr>
            <w:tcW w:w="5287" w:type="dxa"/>
            <w:vAlign w:val="center"/>
          </w:tcPr>
          <w:p w14:paraId="189B2419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Կազմակերպության կամ ձեռնարկության գործունեության մշտադիտարկումը և գնահատումը` ըստ սահմանված նպատակների և քաղաքականության</w:t>
            </w:r>
          </w:p>
        </w:tc>
      </w:tr>
      <w:tr w:rsidR="00337884" w:rsidRPr="004A1FE8" w14:paraId="6F526FF8" w14:textId="77777777" w:rsidTr="002E4E3F">
        <w:trPr>
          <w:trHeight w:val="330"/>
        </w:trPr>
        <w:tc>
          <w:tcPr>
            <w:tcW w:w="1635" w:type="dxa"/>
            <w:vMerge/>
            <w:vAlign w:val="center"/>
            <w:hideMark/>
          </w:tcPr>
          <w:p w14:paraId="187C2CD9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66" w:type="dxa"/>
            <w:vMerge/>
            <w:vAlign w:val="center"/>
            <w:hideMark/>
          </w:tcPr>
          <w:p w14:paraId="6ED1417E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354" w:type="dxa"/>
            <w:vMerge w:val="restart"/>
            <w:noWrap/>
            <w:vAlign w:val="center"/>
            <w:hideMark/>
          </w:tcPr>
          <w:p w14:paraId="6CCA759B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bCs/>
                <w:color w:val="000000"/>
              </w:rPr>
              <w:t>3111404</w:t>
            </w:r>
          </w:p>
        </w:tc>
        <w:tc>
          <w:tcPr>
            <w:tcW w:w="2048" w:type="dxa"/>
            <w:vMerge w:val="restart"/>
            <w:vAlign w:val="center"/>
            <w:hideMark/>
          </w:tcPr>
          <w:p w14:paraId="2E0EBECF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Մարդկային ռեսուրսների կառավարման հմտություններ</w:t>
            </w:r>
          </w:p>
        </w:tc>
        <w:tc>
          <w:tcPr>
            <w:tcW w:w="1800" w:type="dxa"/>
            <w:vAlign w:val="center"/>
          </w:tcPr>
          <w:p w14:paraId="06BADCA6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311140401</w:t>
            </w:r>
          </w:p>
        </w:tc>
        <w:tc>
          <w:tcPr>
            <w:tcW w:w="5287" w:type="dxa"/>
            <w:vAlign w:val="center"/>
          </w:tcPr>
          <w:p w14:paraId="49AF90CA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Կառավարել աշխատակազմը</w:t>
            </w:r>
          </w:p>
        </w:tc>
      </w:tr>
      <w:tr w:rsidR="00337884" w:rsidRPr="004A1FE8" w14:paraId="0037EE97" w14:textId="77777777" w:rsidTr="002E4E3F">
        <w:trPr>
          <w:trHeight w:val="330"/>
        </w:trPr>
        <w:tc>
          <w:tcPr>
            <w:tcW w:w="1635" w:type="dxa"/>
            <w:vMerge/>
            <w:vAlign w:val="center"/>
            <w:hideMark/>
          </w:tcPr>
          <w:p w14:paraId="489E6E16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66" w:type="dxa"/>
            <w:vMerge/>
            <w:vAlign w:val="center"/>
            <w:hideMark/>
          </w:tcPr>
          <w:p w14:paraId="00F2188A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354" w:type="dxa"/>
            <w:vMerge/>
            <w:vAlign w:val="center"/>
            <w:hideMark/>
          </w:tcPr>
          <w:p w14:paraId="62A411BD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48" w:type="dxa"/>
            <w:vMerge/>
            <w:vAlign w:val="center"/>
            <w:hideMark/>
          </w:tcPr>
          <w:p w14:paraId="4B4974EC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00" w:type="dxa"/>
            <w:vAlign w:val="center"/>
          </w:tcPr>
          <w:p w14:paraId="5C17714D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311140402</w:t>
            </w:r>
          </w:p>
        </w:tc>
        <w:tc>
          <w:tcPr>
            <w:tcW w:w="5287" w:type="dxa"/>
            <w:vAlign w:val="center"/>
          </w:tcPr>
          <w:p w14:paraId="0A628293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Կառավարել անձնակազմը</w:t>
            </w:r>
          </w:p>
        </w:tc>
      </w:tr>
      <w:tr w:rsidR="00337884" w:rsidRPr="004A1FE8" w14:paraId="7AB65389" w14:textId="77777777" w:rsidTr="002E4E3F">
        <w:trPr>
          <w:trHeight w:val="990"/>
        </w:trPr>
        <w:tc>
          <w:tcPr>
            <w:tcW w:w="1635" w:type="dxa"/>
            <w:vMerge/>
            <w:vAlign w:val="center"/>
            <w:hideMark/>
          </w:tcPr>
          <w:p w14:paraId="7CC8B845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66" w:type="dxa"/>
            <w:vMerge/>
            <w:vAlign w:val="center"/>
            <w:hideMark/>
          </w:tcPr>
          <w:p w14:paraId="3B522FB8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354" w:type="dxa"/>
            <w:vMerge/>
            <w:vAlign w:val="center"/>
            <w:hideMark/>
          </w:tcPr>
          <w:p w14:paraId="5AFD896C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48" w:type="dxa"/>
            <w:vMerge/>
            <w:vAlign w:val="center"/>
            <w:hideMark/>
          </w:tcPr>
          <w:p w14:paraId="4B8DDD6F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00" w:type="dxa"/>
            <w:vAlign w:val="center"/>
          </w:tcPr>
          <w:p w14:paraId="1C74C611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311140403</w:t>
            </w:r>
          </w:p>
        </w:tc>
        <w:tc>
          <w:tcPr>
            <w:tcW w:w="5287" w:type="dxa"/>
            <w:vAlign w:val="center"/>
          </w:tcPr>
          <w:p w14:paraId="46DF2C61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Ղեկավարել և համակարգել կազմակերպության ընդհանուր գործունեությունը</w:t>
            </w:r>
          </w:p>
        </w:tc>
      </w:tr>
      <w:tr w:rsidR="00337884" w:rsidRPr="004A1FE8" w14:paraId="48CF1FE3" w14:textId="77777777" w:rsidTr="002E4E3F">
        <w:trPr>
          <w:trHeight w:val="660"/>
        </w:trPr>
        <w:tc>
          <w:tcPr>
            <w:tcW w:w="1635" w:type="dxa"/>
            <w:vMerge/>
            <w:vAlign w:val="center"/>
            <w:hideMark/>
          </w:tcPr>
          <w:p w14:paraId="3FAFA7DB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66" w:type="dxa"/>
            <w:vMerge/>
            <w:vAlign w:val="center"/>
            <w:hideMark/>
          </w:tcPr>
          <w:p w14:paraId="50C7446A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354" w:type="dxa"/>
            <w:vMerge/>
            <w:vAlign w:val="center"/>
            <w:hideMark/>
          </w:tcPr>
          <w:p w14:paraId="079877C5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48" w:type="dxa"/>
            <w:vMerge/>
            <w:vAlign w:val="center"/>
            <w:hideMark/>
          </w:tcPr>
          <w:p w14:paraId="7F376B32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00" w:type="dxa"/>
            <w:vAlign w:val="center"/>
          </w:tcPr>
          <w:p w14:paraId="0C186AEF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311140404</w:t>
            </w:r>
          </w:p>
        </w:tc>
        <w:tc>
          <w:tcPr>
            <w:tcW w:w="5287" w:type="dxa"/>
            <w:vAlign w:val="center"/>
          </w:tcPr>
          <w:p w14:paraId="1FCAF96A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Աշխատակիցների ընտրություն, գնահատում և զարգացում</w:t>
            </w:r>
          </w:p>
        </w:tc>
      </w:tr>
      <w:tr w:rsidR="00337884" w:rsidRPr="004A1FE8" w14:paraId="3BF22168" w14:textId="77777777" w:rsidTr="002E4E3F">
        <w:trPr>
          <w:trHeight w:val="660"/>
        </w:trPr>
        <w:tc>
          <w:tcPr>
            <w:tcW w:w="1635" w:type="dxa"/>
            <w:vMerge/>
            <w:vAlign w:val="center"/>
            <w:hideMark/>
          </w:tcPr>
          <w:p w14:paraId="4D073323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66" w:type="dxa"/>
            <w:vMerge/>
            <w:vAlign w:val="center"/>
            <w:hideMark/>
          </w:tcPr>
          <w:p w14:paraId="2841A03B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354" w:type="dxa"/>
            <w:vMerge/>
            <w:vAlign w:val="center"/>
            <w:hideMark/>
          </w:tcPr>
          <w:p w14:paraId="78ACBB17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48" w:type="dxa"/>
            <w:vMerge/>
            <w:vAlign w:val="center"/>
            <w:hideMark/>
          </w:tcPr>
          <w:p w14:paraId="15926263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00" w:type="dxa"/>
            <w:vAlign w:val="center"/>
          </w:tcPr>
          <w:p w14:paraId="2BD51B5A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311140405</w:t>
            </w:r>
          </w:p>
        </w:tc>
        <w:tc>
          <w:tcPr>
            <w:tcW w:w="5287" w:type="dxa"/>
            <w:vAlign w:val="center"/>
          </w:tcPr>
          <w:p w14:paraId="298705B1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Աշխատակիցների կատարողականի գնահատում և ֆիդբեքի տրամադրում</w:t>
            </w:r>
          </w:p>
        </w:tc>
      </w:tr>
      <w:tr w:rsidR="00337884" w:rsidRPr="004A1FE8" w14:paraId="451C7782" w14:textId="77777777" w:rsidTr="002E4E3F">
        <w:trPr>
          <w:trHeight w:val="990"/>
        </w:trPr>
        <w:tc>
          <w:tcPr>
            <w:tcW w:w="1635" w:type="dxa"/>
            <w:vMerge/>
            <w:vAlign w:val="center"/>
            <w:hideMark/>
          </w:tcPr>
          <w:p w14:paraId="52F85EE8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66" w:type="dxa"/>
            <w:vMerge/>
            <w:vAlign w:val="center"/>
            <w:hideMark/>
          </w:tcPr>
          <w:p w14:paraId="1D5DD91A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354" w:type="dxa"/>
            <w:vMerge w:val="restart"/>
            <w:noWrap/>
            <w:vAlign w:val="center"/>
            <w:hideMark/>
          </w:tcPr>
          <w:p w14:paraId="345E86B9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bCs/>
                <w:color w:val="000000"/>
              </w:rPr>
              <w:t>3111405</w:t>
            </w:r>
          </w:p>
        </w:tc>
        <w:tc>
          <w:tcPr>
            <w:tcW w:w="2048" w:type="dxa"/>
            <w:vMerge w:val="restart"/>
            <w:vAlign w:val="center"/>
            <w:hideMark/>
          </w:tcPr>
          <w:p w14:paraId="29633D9A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Կառավարչական հմտություններ</w:t>
            </w:r>
          </w:p>
        </w:tc>
        <w:tc>
          <w:tcPr>
            <w:tcW w:w="1800" w:type="dxa"/>
            <w:vAlign w:val="center"/>
          </w:tcPr>
          <w:p w14:paraId="5F3F00FB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311140501</w:t>
            </w:r>
          </w:p>
        </w:tc>
        <w:tc>
          <w:tcPr>
            <w:tcW w:w="5287" w:type="dxa"/>
            <w:vAlign w:val="center"/>
          </w:tcPr>
          <w:p w14:paraId="0F157454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Ապահովել օրենքի կիրառումը և մշակել դրանց կիրառման օպերատիվ ռազմավարություններ</w:t>
            </w:r>
          </w:p>
        </w:tc>
      </w:tr>
      <w:tr w:rsidR="00337884" w:rsidRPr="004A1FE8" w14:paraId="34FD5E7A" w14:textId="77777777" w:rsidTr="002E4E3F">
        <w:trPr>
          <w:trHeight w:val="660"/>
        </w:trPr>
        <w:tc>
          <w:tcPr>
            <w:tcW w:w="1635" w:type="dxa"/>
            <w:vMerge/>
            <w:vAlign w:val="center"/>
            <w:hideMark/>
          </w:tcPr>
          <w:p w14:paraId="70218A85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66" w:type="dxa"/>
            <w:vMerge/>
            <w:vAlign w:val="center"/>
            <w:hideMark/>
          </w:tcPr>
          <w:p w14:paraId="51CBF76B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354" w:type="dxa"/>
            <w:vMerge/>
            <w:vAlign w:val="center"/>
            <w:hideMark/>
          </w:tcPr>
          <w:p w14:paraId="18DF9B51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Cs/>
                <w:color w:val="000000"/>
              </w:rPr>
            </w:pPr>
          </w:p>
        </w:tc>
        <w:tc>
          <w:tcPr>
            <w:tcW w:w="2048" w:type="dxa"/>
            <w:vMerge/>
            <w:vAlign w:val="center"/>
            <w:hideMark/>
          </w:tcPr>
          <w:p w14:paraId="555624ED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00" w:type="dxa"/>
            <w:vAlign w:val="center"/>
          </w:tcPr>
          <w:p w14:paraId="64D38245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311140502</w:t>
            </w:r>
          </w:p>
        </w:tc>
        <w:tc>
          <w:tcPr>
            <w:tcW w:w="5287" w:type="dxa"/>
            <w:vAlign w:val="center"/>
          </w:tcPr>
          <w:p w14:paraId="213979AB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Բյուջեի կառավարում և ֆինանսական վերահսկողություն</w:t>
            </w:r>
          </w:p>
        </w:tc>
      </w:tr>
      <w:tr w:rsidR="00337884" w:rsidRPr="004A1FE8" w14:paraId="4E206DDF" w14:textId="77777777" w:rsidTr="002E4E3F">
        <w:trPr>
          <w:trHeight w:val="660"/>
        </w:trPr>
        <w:tc>
          <w:tcPr>
            <w:tcW w:w="1635" w:type="dxa"/>
            <w:vMerge/>
            <w:vAlign w:val="center"/>
            <w:hideMark/>
          </w:tcPr>
          <w:p w14:paraId="771E417D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66" w:type="dxa"/>
            <w:vMerge/>
            <w:vAlign w:val="center"/>
            <w:hideMark/>
          </w:tcPr>
          <w:p w14:paraId="5EC34A13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354" w:type="dxa"/>
            <w:vMerge/>
            <w:vAlign w:val="center"/>
            <w:hideMark/>
          </w:tcPr>
          <w:p w14:paraId="04FDA9E0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Cs/>
                <w:color w:val="000000"/>
              </w:rPr>
            </w:pPr>
          </w:p>
        </w:tc>
        <w:tc>
          <w:tcPr>
            <w:tcW w:w="2048" w:type="dxa"/>
            <w:vMerge/>
            <w:vAlign w:val="center"/>
            <w:hideMark/>
          </w:tcPr>
          <w:p w14:paraId="126AAA3A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00" w:type="dxa"/>
            <w:vAlign w:val="center"/>
          </w:tcPr>
          <w:p w14:paraId="21114139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311140503</w:t>
            </w:r>
          </w:p>
        </w:tc>
        <w:tc>
          <w:tcPr>
            <w:tcW w:w="5287" w:type="dxa"/>
            <w:vAlign w:val="center"/>
          </w:tcPr>
          <w:p w14:paraId="2DFFEC7E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Հաշվետվությունների և հաշվետվական համակարգերի կառավարում</w:t>
            </w:r>
          </w:p>
        </w:tc>
      </w:tr>
      <w:tr w:rsidR="00337884" w:rsidRPr="004A1FE8" w14:paraId="11ECAABB" w14:textId="77777777" w:rsidTr="002E4E3F">
        <w:trPr>
          <w:trHeight w:val="330"/>
        </w:trPr>
        <w:tc>
          <w:tcPr>
            <w:tcW w:w="1635" w:type="dxa"/>
            <w:vMerge/>
            <w:vAlign w:val="center"/>
            <w:hideMark/>
          </w:tcPr>
          <w:p w14:paraId="4D23E485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66" w:type="dxa"/>
            <w:vMerge/>
            <w:vAlign w:val="center"/>
            <w:hideMark/>
          </w:tcPr>
          <w:p w14:paraId="75029A5B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354" w:type="dxa"/>
            <w:vMerge/>
            <w:vAlign w:val="center"/>
            <w:hideMark/>
          </w:tcPr>
          <w:p w14:paraId="7FE87F4E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Cs/>
                <w:color w:val="000000"/>
              </w:rPr>
            </w:pPr>
          </w:p>
        </w:tc>
        <w:tc>
          <w:tcPr>
            <w:tcW w:w="2048" w:type="dxa"/>
            <w:vMerge/>
            <w:vAlign w:val="center"/>
            <w:hideMark/>
          </w:tcPr>
          <w:p w14:paraId="1568C30F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00" w:type="dxa"/>
            <w:vAlign w:val="center"/>
          </w:tcPr>
          <w:p w14:paraId="6F0FC354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311140504</w:t>
            </w:r>
          </w:p>
        </w:tc>
        <w:tc>
          <w:tcPr>
            <w:tcW w:w="5287" w:type="dxa"/>
            <w:vAlign w:val="center"/>
          </w:tcPr>
          <w:p w14:paraId="4AC56626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Կառավարել վարչական համակարգերը</w:t>
            </w:r>
          </w:p>
        </w:tc>
      </w:tr>
      <w:tr w:rsidR="00337884" w:rsidRPr="004A1FE8" w14:paraId="6F38B568" w14:textId="77777777" w:rsidTr="002E4E3F">
        <w:trPr>
          <w:trHeight w:val="660"/>
        </w:trPr>
        <w:tc>
          <w:tcPr>
            <w:tcW w:w="1635" w:type="dxa"/>
            <w:vMerge/>
            <w:vAlign w:val="center"/>
            <w:hideMark/>
          </w:tcPr>
          <w:p w14:paraId="3F5E8321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66" w:type="dxa"/>
            <w:vMerge/>
            <w:vAlign w:val="center"/>
            <w:hideMark/>
          </w:tcPr>
          <w:p w14:paraId="27D94F7F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354" w:type="dxa"/>
            <w:vMerge/>
            <w:vAlign w:val="center"/>
            <w:hideMark/>
          </w:tcPr>
          <w:p w14:paraId="56CB920D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Cs/>
                <w:color w:val="000000"/>
              </w:rPr>
            </w:pPr>
          </w:p>
        </w:tc>
        <w:tc>
          <w:tcPr>
            <w:tcW w:w="2048" w:type="dxa"/>
            <w:vMerge/>
            <w:vAlign w:val="center"/>
            <w:hideMark/>
          </w:tcPr>
          <w:p w14:paraId="5AAEF189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00" w:type="dxa"/>
            <w:vAlign w:val="center"/>
          </w:tcPr>
          <w:p w14:paraId="0474F56E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311140505</w:t>
            </w:r>
          </w:p>
        </w:tc>
        <w:tc>
          <w:tcPr>
            <w:tcW w:w="5287" w:type="dxa"/>
            <w:vAlign w:val="center"/>
          </w:tcPr>
          <w:p w14:paraId="15F83C94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Կազմակերպել և իրականացնել պետական արարողություններ</w:t>
            </w:r>
          </w:p>
        </w:tc>
      </w:tr>
      <w:tr w:rsidR="00337884" w:rsidRPr="004A1FE8" w14:paraId="4C0C9096" w14:textId="77777777" w:rsidTr="002E4E3F">
        <w:trPr>
          <w:trHeight w:val="330"/>
        </w:trPr>
        <w:tc>
          <w:tcPr>
            <w:tcW w:w="1635" w:type="dxa"/>
            <w:vMerge/>
            <w:vAlign w:val="center"/>
            <w:hideMark/>
          </w:tcPr>
          <w:p w14:paraId="6D944719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66" w:type="dxa"/>
            <w:vMerge/>
            <w:vAlign w:val="center"/>
            <w:hideMark/>
          </w:tcPr>
          <w:p w14:paraId="6C786EB5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354" w:type="dxa"/>
            <w:vMerge w:val="restart"/>
            <w:noWrap/>
            <w:vAlign w:val="center"/>
            <w:hideMark/>
          </w:tcPr>
          <w:p w14:paraId="633C13DB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bCs/>
                <w:color w:val="000000"/>
              </w:rPr>
              <w:t>3111406</w:t>
            </w:r>
          </w:p>
        </w:tc>
        <w:tc>
          <w:tcPr>
            <w:tcW w:w="2048" w:type="dxa"/>
            <w:vMerge w:val="restart"/>
            <w:vAlign w:val="center"/>
            <w:hideMark/>
          </w:tcPr>
          <w:p w14:paraId="12D2AD60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Թվային և տեխնոլոգիական գրագիտություն</w:t>
            </w:r>
          </w:p>
        </w:tc>
        <w:tc>
          <w:tcPr>
            <w:tcW w:w="1800" w:type="dxa"/>
            <w:vAlign w:val="center"/>
          </w:tcPr>
          <w:p w14:paraId="3751F62C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311140601</w:t>
            </w:r>
          </w:p>
        </w:tc>
        <w:tc>
          <w:tcPr>
            <w:tcW w:w="5287" w:type="dxa"/>
            <w:vAlign w:val="center"/>
          </w:tcPr>
          <w:p w14:paraId="5E5DB599" w14:textId="63988196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 w:cs="Courier New"/>
                <w:color w:val="000000"/>
              </w:rPr>
              <w:t>Օգտվել համակարգչային ծրագրերից</w:t>
            </w:r>
          </w:p>
        </w:tc>
      </w:tr>
      <w:tr w:rsidR="00337884" w:rsidRPr="004A1FE8" w14:paraId="6CC032D4" w14:textId="77777777" w:rsidTr="002E4E3F">
        <w:trPr>
          <w:trHeight w:val="330"/>
        </w:trPr>
        <w:tc>
          <w:tcPr>
            <w:tcW w:w="1635" w:type="dxa"/>
            <w:vMerge/>
            <w:vAlign w:val="center"/>
            <w:hideMark/>
          </w:tcPr>
          <w:p w14:paraId="1913BAD0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66" w:type="dxa"/>
            <w:vMerge/>
            <w:vAlign w:val="center"/>
            <w:hideMark/>
          </w:tcPr>
          <w:p w14:paraId="24F27BC1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354" w:type="dxa"/>
            <w:vMerge/>
            <w:vAlign w:val="center"/>
            <w:hideMark/>
          </w:tcPr>
          <w:p w14:paraId="05826BD1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48" w:type="dxa"/>
            <w:vMerge/>
            <w:vAlign w:val="center"/>
            <w:hideMark/>
          </w:tcPr>
          <w:p w14:paraId="776ED616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00" w:type="dxa"/>
            <w:vAlign w:val="center"/>
          </w:tcPr>
          <w:p w14:paraId="72180DCA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311140602</w:t>
            </w:r>
          </w:p>
        </w:tc>
        <w:tc>
          <w:tcPr>
            <w:tcW w:w="5287" w:type="dxa"/>
            <w:vAlign w:val="center"/>
          </w:tcPr>
          <w:p w14:paraId="1FD5EBB5" w14:textId="6CB03BBE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 w:cs="Courier New"/>
                <w:color w:val="000000"/>
              </w:rPr>
              <w:t>Աշխատել համակարգչով</w:t>
            </w:r>
          </w:p>
        </w:tc>
      </w:tr>
      <w:tr w:rsidR="00337884" w:rsidRPr="004A1FE8" w14:paraId="0EFE6E72" w14:textId="77777777" w:rsidTr="002E4E3F">
        <w:trPr>
          <w:trHeight w:val="990"/>
        </w:trPr>
        <w:tc>
          <w:tcPr>
            <w:tcW w:w="1635" w:type="dxa"/>
            <w:vMerge w:val="restart"/>
            <w:noWrap/>
            <w:vAlign w:val="center"/>
            <w:hideMark/>
          </w:tcPr>
          <w:p w14:paraId="246AD213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bCs/>
                <w:color w:val="000000"/>
              </w:rPr>
              <w:lastRenderedPageBreak/>
              <w:t>31120</w:t>
            </w:r>
          </w:p>
        </w:tc>
        <w:tc>
          <w:tcPr>
            <w:tcW w:w="2066" w:type="dxa"/>
            <w:vMerge w:val="restart"/>
            <w:vAlign w:val="center"/>
            <w:hideMark/>
          </w:tcPr>
          <w:p w14:paraId="3109DB79" w14:textId="51AEC9C8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bCs/>
                <w:color w:val="000000"/>
              </w:rPr>
              <w:t xml:space="preserve">Գործադիր տնօրեններւց </w:t>
            </w:r>
            <w:r w:rsidR="004A1FE8">
              <w:rPr>
                <w:rFonts w:ascii="GHEA Grapalat" w:eastAsia="Times New Roman" w:hAnsi="GHEA Grapalat" w:cs="Times New Roman"/>
                <w:bCs/>
                <w:color w:val="000000"/>
              </w:rPr>
              <w:t>և</w:t>
            </w:r>
            <w:r w:rsidRPr="004A1FE8">
              <w:rPr>
                <w:rFonts w:ascii="GHEA Grapalat" w:eastAsia="Times New Roman" w:hAnsi="GHEA Grapalat" w:cs="Times New Roman"/>
                <w:bCs/>
                <w:color w:val="000000"/>
              </w:rPr>
              <w:t xml:space="preserve"> գլխավոր գործադիր տնօրեններից պահանջվող հմտություններ</w:t>
            </w:r>
          </w:p>
        </w:tc>
        <w:tc>
          <w:tcPr>
            <w:tcW w:w="1354" w:type="dxa"/>
            <w:vMerge w:val="restart"/>
            <w:noWrap/>
            <w:vAlign w:val="center"/>
            <w:hideMark/>
          </w:tcPr>
          <w:p w14:paraId="6235901D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bCs/>
                <w:color w:val="000000"/>
              </w:rPr>
              <w:t>3112001</w:t>
            </w:r>
          </w:p>
        </w:tc>
        <w:tc>
          <w:tcPr>
            <w:tcW w:w="2048" w:type="dxa"/>
            <w:vMerge w:val="restart"/>
            <w:vAlign w:val="center"/>
            <w:hideMark/>
          </w:tcPr>
          <w:p w14:paraId="3BE69C9A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Ղեկավարման և առաջնորդության հմտություններ</w:t>
            </w:r>
          </w:p>
        </w:tc>
        <w:tc>
          <w:tcPr>
            <w:tcW w:w="1800" w:type="dxa"/>
            <w:vAlign w:val="center"/>
          </w:tcPr>
          <w:p w14:paraId="19128149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311200101</w:t>
            </w:r>
          </w:p>
        </w:tc>
        <w:tc>
          <w:tcPr>
            <w:tcW w:w="5287" w:type="dxa"/>
            <w:vAlign w:val="center"/>
          </w:tcPr>
          <w:p w14:paraId="75F68FFA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Կազմակերպությունների կամ ձեռնարկությունների գործունեության ընդհանուր առաջնորդումը և ղեկավարումը</w:t>
            </w:r>
          </w:p>
        </w:tc>
      </w:tr>
      <w:tr w:rsidR="00337884" w:rsidRPr="004A1FE8" w14:paraId="534D14AB" w14:textId="77777777" w:rsidTr="002E4E3F">
        <w:trPr>
          <w:trHeight w:val="990"/>
        </w:trPr>
        <w:tc>
          <w:tcPr>
            <w:tcW w:w="1635" w:type="dxa"/>
            <w:vMerge/>
            <w:vAlign w:val="center"/>
            <w:hideMark/>
          </w:tcPr>
          <w:p w14:paraId="51DFD25F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66" w:type="dxa"/>
            <w:vMerge/>
            <w:vAlign w:val="center"/>
            <w:hideMark/>
          </w:tcPr>
          <w:p w14:paraId="129660E1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354" w:type="dxa"/>
            <w:vMerge/>
            <w:vAlign w:val="center"/>
            <w:hideMark/>
          </w:tcPr>
          <w:p w14:paraId="2E0F4D77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48" w:type="dxa"/>
            <w:vMerge/>
            <w:vAlign w:val="center"/>
            <w:hideMark/>
          </w:tcPr>
          <w:p w14:paraId="1C1B8AC6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00" w:type="dxa"/>
            <w:vAlign w:val="center"/>
          </w:tcPr>
          <w:p w14:paraId="67A79EC6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311200102</w:t>
            </w:r>
          </w:p>
        </w:tc>
        <w:tc>
          <w:tcPr>
            <w:tcW w:w="5287" w:type="dxa"/>
            <w:vAlign w:val="center"/>
          </w:tcPr>
          <w:p w14:paraId="248311C2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Բյուջեների կազմումը և կառավարումը, ծախսերի վերահսկումը և ռեսուրսների արդյունավետ օգտագործման ապահովումը</w:t>
            </w:r>
          </w:p>
        </w:tc>
      </w:tr>
      <w:tr w:rsidR="00337884" w:rsidRPr="004A1FE8" w14:paraId="7465BEF6" w14:textId="77777777" w:rsidTr="002E4E3F">
        <w:trPr>
          <w:trHeight w:val="1320"/>
        </w:trPr>
        <w:tc>
          <w:tcPr>
            <w:tcW w:w="1635" w:type="dxa"/>
            <w:vMerge/>
            <w:vAlign w:val="center"/>
            <w:hideMark/>
          </w:tcPr>
          <w:p w14:paraId="4F1ED21D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66" w:type="dxa"/>
            <w:vMerge/>
            <w:vAlign w:val="center"/>
            <w:hideMark/>
          </w:tcPr>
          <w:p w14:paraId="6C6F953F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354" w:type="dxa"/>
            <w:vMerge/>
            <w:vAlign w:val="center"/>
            <w:hideMark/>
          </w:tcPr>
          <w:p w14:paraId="0FBD959D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48" w:type="dxa"/>
            <w:vMerge/>
            <w:vAlign w:val="center"/>
            <w:hideMark/>
          </w:tcPr>
          <w:p w14:paraId="77216819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00" w:type="dxa"/>
            <w:vAlign w:val="center"/>
          </w:tcPr>
          <w:p w14:paraId="57A36C89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311200103</w:t>
            </w:r>
          </w:p>
        </w:tc>
        <w:tc>
          <w:tcPr>
            <w:tcW w:w="5287" w:type="dxa"/>
            <w:vAlign w:val="center"/>
          </w:tcPr>
          <w:p w14:paraId="33879B83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Կազմակերպության քաղաքականության և ծրագրերի իրականացման համար նյութական, մարդկային և ֆինանսական ռեսուրսների ապահովումը</w:t>
            </w:r>
          </w:p>
        </w:tc>
      </w:tr>
      <w:tr w:rsidR="00337884" w:rsidRPr="004A1FE8" w14:paraId="176A7B79" w14:textId="77777777" w:rsidTr="002E4E3F">
        <w:trPr>
          <w:trHeight w:val="1320"/>
        </w:trPr>
        <w:tc>
          <w:tcPr>
            <w:tcW w:w="1635" w:type="dxa"/>
            <w:vMerge/>
            <w:vAlign w:val="center"/>
            <w:hideMark/>
          </w:tcPr>
          <w:p w14:paraId="7E5BE36B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66" w:type="dxa"/>
            <w:vMerge/>
            <w:vAlign w:val="center"/>
            <w:hideMark/>
          </w:tcPr>
          <w:p w14:paraId="26306A0C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354" w:type="dxa"/>
            <w:vMerge/>
            <w:vAlign w:val="center"/>
            <w:hideMark/>
          </w:tcPr>
          <w:p w14:paraId="2A6110AC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48" w:type="dxa"/>
            <w:vMerge/>
            <w:vAlign w:val="center"/>
            <w:hideMark/>
          </w:tcPr>
          <w:p w14:paraId="68C966CE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00" w:type="dxa"/>
            <w:vAlign w:val="center"/>
          </w:tcPr>
          <w:p w14:paraId="1179E240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311200104</w:t>
            </w:r>
          </w:p>
        </w:tc>
        <w:tc>
          <w:tcPr>
            <w:tcW w:w="5287" w:type="dxa"/>
            <w:vAlign w:val="center"/>
          </w:tcPr>
          <w:p w14:paraId="0BE97CEE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Կազմակերպության կամ ձեռնարկության գործունեության մշտադիտարկումը և գնահատումը՝ ըստ սահմանված նպատակների և քաղաքականության</w:t>
            </w:r>
          </w:p>
        </w:tc>
      </w:tr>
      <w:tr w:rsidR="00337884" w:rsidRPr="004A1FE8" w14:paraId="2AC34DC4" w14:textId="77777777" w:rsidTr="002E4E3F">
        <w:trPr>
          <w:trHeight w:val="1320"/>
        </w:trPr>
        <w:tc>
          <w:tcPr>
            <w:tcW w:w="1635" w:type="dxa"/>
            <w:vMerge/>
            <w:vAlign w:val="center"/>
            <w:hideMark/>
          </w:tcPr>
          <w:p w14:paraId="6B0F8F98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66" w:type="dxa"/>
            <w:vMerge/>
            <w:vAlign w:val="center"/>
            <w:hideMark/>
          </w:tcPr>
          <w:p w14:paraId="4F04B4BA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354" w:type="dxa"/>
            <w:vMerge/>
            <w:vAlign w:val="center"/>
            <w:hideMark/>
          </w:tcPr>
          <w:p w14:paraId="02961CD0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48" w:type="dxa"/>
            <w:vMerge/>
            <w:vAlign w:val="center"/>
            <w:hideMark/>
          </w:tcPr>
          <w:p w14:paraId="53DC17DA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00" w:type="dxa"/>
            <w:vAlign w:val="center"/>
          </w:tcPr>
          <w:p w14:paraId="3D8BDA31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311200105</w:t>
            </w:r>
          </w:p>
        </w:tc>
        <w:tc>
          <w:tcPr>
            <w:tcW w:w="5287" w:type="dxa"/>
            <w:vAlign w:val="center"/>
          </w:tcPr>
          <w:p w14:paraId="393E6C08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Ենթակա ղեկավար կազմին խորհրդատվության տրամադրումը և առաջարկությունների ու հաշվետվությունների վերանայումը</w:t>
            </w:r>
          </w:p>
        </w:tc>
      </w:tr>
      <w:tr w:rsidR="00337884" w:rsidRPr="004A1FE8" w14:paraId="41C1206C" w14:textId="77777777" w:rsidTr="002E4E3F">
        <w:trPr>
          <w:trHeight w:val="660"/>
        </w:trPr>
        <w:tc>
          <w:tcPr>
            <w:tcW w:w="1635" w:type="dxa"/>
            <w:vMerge/>
            <w:vAlign w:val="center"/>
            <w:hideMark/>
          </w:tcPr>
          <w:p w14:paraId="218B3065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66" w:type="dxa"/>
            <w:vMerge/>
            <w:vAlign w:val="center"/>
            <w:hideMark/>
          </w:tcPr>
          <w:p w14:paraId="73CC6483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354" w:type="dxa"/>
            <w:vMerge/>
            <w:vAlign w:val="center"/>
            <w:hideMark/>
          </w:tcPr>
          <w:p w14:paraId="0338DCEC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48" w:type="dxa"/>
            <w:vMerge/>
            <w:vAlign w:val="center"/>
            <w:hideMark/>
          </w:tcPr>
          <w:p w14:paraId="377FE96E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00" w:type="dxa"/>
            <w:vAlign w:val="center"/>
          </w:tcPr>
          <w:p w14:paraId="412AF46F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311200106</w:t>
            </w:r>
          </w:p>
        </w:tc>
        <w:tc>
          <w:tcPr>
            <w:tcW w:w="5287" w:type="dxa"/>
            <w:vAlign w:val="center"/>
          </w:tcPr>
          <w:p w14:paraId="27F01E24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Ղեկավար կազմի ընտրության իրականացումը կամ ընտրության արդյունքների հաստատումը</w:t>
            </w:r>
          </w:p>
        </w:tc>
      </w:tr>
      <w:tr w:rsidR="00337884" w:rsidRPr="004A1FE8" w14:paraId="5A00324C" w14:textId="77777777" w:rsidTr="002E4E3F">
        <w:trPr>
          <w:trHeight w:val="990"/>
        </w:trPr>
        <w:tc>
          <w:tcPr>
            <w:tcW w:w="1635" w:type="dxa"/>
            <w:vMerge/>
            <w:vAlign w:val="center"/>
            <w:hideMark/>
          </w:tcPr>
          <w:p w14:paraId="2905A4CE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66" w:type="dxa"/>
            <w:vMerge/>
            <w:vAlign w:val="center"/>
            <w:hideMark/>
          </w:tcPr>
          <w:p w14:paraId="589036F2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354" w:type="dxa"/>
            <w:vMerge w:val="restart"/>
            <w:noWrap/>
            <w:vAlign w:val="center"/>
            <w:hideMark/>
          </w:tcPr>
          <w:p w14:paraId="2F98C006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bCs/>
                <w:color w:val="000000"/>
              </w:rPr>
              <w:t>3112002</w:t>
            </w:r>
          </w:p>
        </w:tc>
        <w:tc>
          <w:tcPr>
            <w:tcW w:w="2048" w:type="dxa"/>
            <w:vMerge w:val="restart"/>
            <w:vAlign w:val="center"/>
            <w:hideMark/>
          </w:tcPr>
          <w:p w14:paraId="120B856B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Կոմունիկացիոն հմտություններ</w:t>
            </w:r>
          </w:p>
        </w:tc>
        <w:tc>
          <w:tcPr>
            <w:tcW w:w="1800" w:type="dxa"/>
            <w:vAlign w:val="center"/>
          </w:tcPr>
          <w:p w14:paraId="5F0A082D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311200201</w:t>
            </w:r>
          </w:p>
        </w:tc>
        <w:tc>
          <w:tcPr>
            <w:tcW w:w="5287" w:type="dxa"/>
            <w:vAlign w:val="center"/>
          </w:tcPr>
          <w:p w14:paraId="1EE889EE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Պահպանել կապերը և համագործակցել ներկայացուցիչների և  պետական այլ մարմինների հետ</w:t>
            </w:r>
          </w:p>
        </w:tc>
      </w:tr>
      <w:tr w:rsidR="00337884" w:rsidRPr="004A1FE8" w14:paraId="4A48947B" w14:textId="77777777" w:rsidTr="002E4E3F">
        <w:trPr>
          <w:trHeight w:val="330"/>
        </w:trPr>
        <w:tc>
          <w:tcPr>
            <w:tcW w:w="1635" w:type="dxa"/>
            <w:vMerge/>
            <w:vAlign w:val="center"/>
            <w:hideMark/>
          </w:tcPr>
          <w:p w14:paraId="54966859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66" w:type="dxa"/>
            <w:vMerge/>
            <w:vAlign w:val="center"/>
            <w:hideMark/>
          </w:tcPr>
          <w:p w14:paraId="292DF6E6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354" w:type="dxa"/>
            <w:vMerge/>
            <w:vAlign w:val="center"/>
            <w:hideMark/>
          </w:tcPr>
          <w:p w14:paraId="6365A3DA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Cs/>
                <w:color w:val="000000"/>
              </w:rPr>
            </w:pPr>
          </w:p>
        </w:tc>
        <w:tc>
          <w:tcPr>
            <w:tcW w:w="2048" w:type="dxa"/>
            <w:vMerge/>
            <w:vAlign w:val="center"/>
            <w:hideMark/>
          </w:tcPr>
          <w:p w14:paraId="4D4BDB47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00" w:type="dxa"/>
            <w:vAlign w:val="center"/>
          </w:tcPr>
          <w:p w14:paraId="72282102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311200202</w:t>
            </w:r>
          </w:p>
        </w:tc>
        <w:tc>
          <w:tcPr>
            <w:tcW w:w="5287" w:type="dxa"/>
            <w:vAlign w:val="center"/>
          </w:tcPr>
          <w:p w14:paraId="0887515A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Վարել բանավեճեր</w:t>
            </w:r>
          </w:p>
        </w:tc>
      </w:tr>
      <w:tr w:rsidR="00337884" w:rsidRPr="004A1FE8" w14:paraId="794B4AEF" w14:textId="77777777" w:rsidTr="002E4E3F">
        <w:trPr>
          <w:trHeight w:val="990"/>
        </w:trPr>
        <w:tc>
          <w:tcPr>
            <w:tcW w:w="1635" w:type="dxa"/>
            <w:vMerge/>
            <w:vAlign w:val="center"/>
            <w:hideMark/>
          </w:tcPr>
          <w:p w14:paraId="5D7501A8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66" w:type="dxa"/>
            <w:vMerge/>
            <w:vAlign w:val="center"/>
            <w:hideMark/>
          </w:tcPr>
          <w:p w14:paraId="6CCD751A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354" w:type="dxa"/>
            <w:vMerge w:val="restart"/>
            <w:noWrap/>
            <w:vAlign w:val="center"/>
            <w:hideMark/>
          </w:tcPr>
          <w:p w14:paraId="211255F1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bCs/>
                <w:color w:val="000000"/>
              </w:rPr>
              <w:t>3112003</w:t>
            </w:r>
          </w:p>
        </w:tc>
        <w:tc>
          <w:tcPr>
            <w:tcW w:w="2048" w:type="dxa"/>
            <w:vMerge w:val="restart"/>
            <w:vAlign w:val="center"/>
            <w:hideMark/>
          </w:tcPr>
          <w:p w14:paraId="5777BCD1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 xml:space="preserve">Վերլուծական և որոշումներ կայացնելու </w:t>
            </w:r>
            <w:r w:rsidRPr="004A1FE8">
              <w:rPr>
                <w:rFonts w:ascii="GHEA Grapalat" w:eastAsia="Times New Roman" w:hAnsi="GHEA Grapalat" w:cs="Times New Roman"/>
                <w:color w:val="000000"/>
              </w:rPr>
              <w:lastRenderedPageBreak/>
              <w:t>հմտություններ</w:t>
            </w:r>
          </w:p>
        </w:tc>
        <w:tc>
          <w:tcPr>
            <w:tcW w:w="1800" w:type="dxa"/>
            <w:vAlign w:val="center"/>
          </w:tcPr>
          <w:p w14:paraId="27937598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lastRenderedPageBreak/>
              <w:t>311200301</w:t>
            </w:r>
          </w:p>
        </w:tc>
        <w:tc>
          <w:tcPr>
            <w:tcW w:w="5287" w:type="dxa"/>
            <w:vAlign w:val="center"/>
          </w:tcPr>
          <w:p w14:paraId="5F130FA0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Բյուջեների կազմումը և կառավարումը, ծախսերի վերահսկումը և ռեսուրսների արդյունավետ օգտագործման ապահովումը</w:t>
            </w:r>
          </w:p>
        </w:tc>
      </w:tr>
      <w:tr w:rsidR="00337884" w:rsidRPr="004A1FE8" w14:paraId="6528487F" w14:textId="77777777" w:rsidTr="002E4E3F">
        <w:trPr>
          <w:trHeight w:val="1320"/>
        </w:trPr>
        <w:tc>
          <w:tcPr>
            <w:tcW w:w="1635" w:type="dxa"/>
            <w:vMerge/>
            <w:vAlign w:val="center"/>
            <w:hideMark/>
          </w:tcPr>
          <w:p w14:paraId="58869C8C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66" w:type="dxa"/>
            <w:vMerge/>
            <w:vAlign w:val="center"/>
            <w:hideMark/>
          </w:tcPr>
          <w:p w14:paraId="3F308C16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354" w:type="dxa"/>
            <w:vMerge/>
            <w:vAlign w:val="center"/>
            <w:hideMark/>
          </w:tcPr>
          <w:p w14:paraId="447B110B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48" w:type="dxa"/>
            <w:vMerge/>
            <w:vAlign w:val="center"/>
            <w:hideMark/>
          </w:tcPr>
          <w:p w14:paraId="40499FCC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00" w:type="dxa"/>
            <w:vAlign w:val="center"/>
          </w:tcPr>
          <w:p w14:paraId="638435EA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311200302</w:t>
            </w:r>
          </w:p>
        </w:tc>
        <w:tc>
          <w:tcPr>
            <w:tcW w:w="5287" w:type="dxa"/>
            <w:vAlign w:val="center"/>
          </w:tcPr>
          <w:p w14:paraId="621545EC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Կազմակերպության քաղաքականության և ծրագրերի իրականացման համար նյութական, մարդկային և ֆինանսական ռեսուրսների ապահովումը</w:t>
            </w:r>
          </w:p>
        </w:tc>
      </w:tr>
      <w:tr w:rsidR="00337884" w:rsidRPr="004A1FE8" w14:paraId="7AA0A578" w14:textId="77777777" w:rsidTr="002E4E3F">
        <w:trPr>
          <w:trHeight w:val="660"/>
        </w:trPr>
        <w:tc>
          <w:tcPr>
            <w:tcW w:w="1635" w:type="dxa"/>
            <w:vMerge/>
            <w:vAlign w:val="center"/>
            <w:hideMark/>
          </w:tcPr>
          <w:p w14:paraId="55722134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66" w:type="dxa"/>
            <w:vMerge/>
            <w:vAlign w:val="center"/>
            <w:hideMark/>
          </w:tcPr>
          <w:p w14:paraId="1670A567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354" w:type="dxa"/>
            <w:vMerge/>
            <w:vAlign w:val="center"/>
            <w:hideMark/>
          </w:tcPr>
          <w:p w14:paraId="7A862E44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48" w:type="dxa"/>
            <w:vMerge/>
            <w:vAlign w:val="center"/>
            <w:hideMark/>
          </w:tcPr>
          <w:p w14:paraId="08A9DC58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00" w:type="dxa"/>
            <w:vAlign w:val="center"/>
          </w:tcPr>
          <w:p w14:paraId="7776D656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311200303</w:t>
            </w:r>
          </w:p>
        </w:tc>
        <w:tc>
          <w:tcPr>
            <w:tcW w:w="5287" w:type="dxa"/>
            <w:vAlign w:val="center"/>
          </w:tcPr>
          <w:p w14:paraId="25098E31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Պատրաստել և ներկայացնել փորձագիտական գնահատականներ</w:t>
            </w:r>
          </w:p>
        </w:tc>
      </w:tr>
      <w:tr w:rsidR="00337884" w:rsidRPr="004A1FE8" w14:paraId="003D821C" w14:textId="77777777" w:rsidTr="002E4E3F">
        <w:trPr>
          <w:trHeight w:val="1320"/>
        </w:trPr>
        <w:tc>
          <w:tcPr>
            <w:tcW w:w="1635" w:type="dxa"/>
            <w:vMerge/>
            <w:vAlign w:val="center"/>
            <w:hideMark/>
          </w:tcPr>
          <w:p w14:paraId="7FF8EB38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66" w:type="dxa"/>
            <w:vMerge/>
            <w:vAlign w:val="center"/>
            <w:hideMark/>
          </w:tcPr>
          <w:p w14:paraId="0B64C2A7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354" w:type="dxa"/>
            <w:vMerge/>
            <w:vAlign w:val="center"/>
            <w:hideMark/>
          </w:tcPr>
          <w:p w14:paraId="338C2529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48" w:type="dxa"/>
            <w:vMerge/>
            <w:vAlign w:val="center"/>
            <w:hideMark/>
          </w:tcPr>
          <w:p w14:paraId="227A5AFB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00" w:type="dxa"/>
            <w:vAlign w:val="center"/>
          </w:tcPr>
          <w:p w14:paraId="4B0114CB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311200304</w:t>
            </w:r>
          </w:p>
        </w:tc>
        <w:tc>
          <w:tcPr>
            <w:tcW w:w="5287" w:type="dxa"/>
            <w:vAlign w:val="center"/>
          </w:tcPr>
          <w:p w14:paraId="03877FC6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Ենթակա ղեկավար կազմին խորհրդատվության տրամադրումը և առաջարկությունների ու հաշվետվությունների վերանայումը</w:t>
            </w:r>
          </w:p>
        </w:tc>
      </w:tr>
      <w:tr w:rsidR="00337884" w:rsidRPr="004A1FE8" w14:paraId="029CCB19" w14:textId="77777777" w:rsidTr="002E4E3F">
        <w:trPr>
          <w:trHeight w:val="1650"/>
        </w:trPr>
        <w:tc>
          <w:tcPr>
            <w:tcW w:w="1635" w:type="dxa"/>
            <w:vMerge/>
            <w:vAlign w:val="center"/>
            <w:hideMark/>
          </w:tcPr>
          <w:p w14:paraId="52B521F8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66" w:type="dxa"/>
            <w:vMerge/>
            <w:vAlign w:val="center"/>
            <w:hideMark/>
          </w:tcPr>
          <w:p w14:paraId="09E510F9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354" w:type="dxa"/>
            <w:vMerge/>
            <w:vAlign w:val="center"/>
            <w:hideMark/>
          </w:tcPr>
          <w:p w14:paraId="33C8D535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48" w:type="dxa"/>
            <w:vMerge/>
            <w:vAlign w:val="center"/>
            <w:hideMark/>
          </w:tcPr>
          <w:p w14:paraId="3AA8274C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00" w:type="dxa"/>
            <w:vAlign w:val="center"/>
          </w:tcPr>
          <w:p w14:paraId="5FF86EAA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311200305</w:t>
            </w:r>
          </w:p>
        </w:tc>
        <w:tc>
          <w:tcPr>
            <w:tcW w:w="5287" w:type="dxa"/>
            <w:vAlign w:val="center"/>
          </w:tcPr>
          <w:p w14:paraId="58BA6AB7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Պաշտոնական միջոցառումների, բանակցությունների և համագումարների, սեմինարների, հանրային լսումների և ֆորումների ժամանակ կազմակերպության ներկայացումը</w:t>
            </w:r>
          </w:p>
        </w:tc>
      </w:tr>
      <w:tr w:rsidR="00337884" w:rsidRPr="004A1FE8" w14:paraId="09C42E93" w14:textId="77777777" w:rsidTr="002E4E3F">
        <w:trPr>
          <w:trHeight w:val="330"/>
        </w:trPr>
        <w:tc>
          <w:tcPr>
            <w:tcW w:w="1635" w:type="dxa"/>
            <w:vMerge/>
            <w:vAlign w:val="center"/>
            <w:hideMark/>
          </w:tcPr>
          <w:p w14:paraId="54281EAD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66" w:type="dxa"/>
            <w:vMerge/>
            <w:vAlign w:val="center"/>
            <w:hideMark/>
          </w:tcPr>
          <w:p w14:paraId="222DAD37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354" w:type="dxa"/>
            <w:vMerge w:val="restart"/>
            <w:noWrap/>
            <w:vAlign w:val="center"/>
            <w:hideMark/>
          </w:tcPr>
          <w:p w14:paraId="4D5AE3B5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bCs/>
                <w:color w:val="000000"/>
              </w:rPr>
              <w:t>3112004</w:t>
            </w:r>
          </w:p>
        </w:tc>
        <w:tc>
          <w:tcPr>
            <w:tcW w:w="2048" w:type="dxa"/>
            <w:vMerge w:val="restart"/>
            <w:vAlign w:val="center"/>
            <w:hideMark/>
          </w:tcPr>
          <w:p w14:paraId="32DE7098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Մարդկային ռեսուրսների կառավարման հմտություններ</w:t>
            </w:r>
          </w:p>
        </w:tc>
        <w:tc>
          <w:tcPr>
            <w:tcW w:w="1800" w:type="dxa"/>
            <w:vAlign w:val="center"/>
          </w:tcPr>
          <w:p w14:paraId="1A9248E5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311200401</w:t>
            </w:r>
          </w:p>
        </w:tc>
        <w:tc>
          <w:tcPr>
            <w:tcW w:w="5287" w:type="dxa"/>
            <w:vAlign w:val="center"/>
          </w:tcPr>
          <w:p w14:paraId="79032C37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Կառավարել աշխատակազմը</w:t>
            </w:r>
          </w:p>
        </w:tc>
      </w:tr>
      <w:tr w:rsidR="00337884" w:rsidRPr="004A1FE8" w14:paraId="52927B46" w14:textId="77777777" w:rsidTr="002E4E3F">
        <w:trPr>
          <w:trHeight w:val="330"/>
        </w:trPr>
        <w:tc>
          <w:tcPr>
            <w:tcW w:w="1635" w:type="dxa"/>
            <w:vMerge/>
            <w:vAlign w:val="center"/>
            <w:hideMark/>
          </w:tcPr>
          <w:p w14:paraId="463B62CB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66" w:type="dxa"/>
            <w:vMerge/>
            <w:vAlign w:val="center"/>
            <w:hideMark/>
          </w:tcPr>
          <w:p w14:paraId="6F49D1B9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354" w:type="dxa"/>
            <w:vMerge/>
            <w:vAlign w:val="center"/>
            <w:hideMark/>
          </w:tcPr>
          <w:p w14:paraId="7DFF8716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Cs/>
                <w:color w:val="000000"/>
              </w:rPr>
            </w:pPr>
          </w:p>
        </w:tc>
        <w:tc>
          <w:tcPr>
            <w:tcW w:w="2048" w:type="dxa"/>
            <w:vMerge/>
            <w:vAlign w:val="center"/>
            <w:hideMark/>
          </w:tcPr>
          <w:p w14:paraId="4EEE51F3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00" w:type="dxa"/>
            <w:vAlign w:val="center"/>
          </w:tcPr>
          <w:p w14:paraId="27CAB3F7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311200402</w:t>
            </w:r>
          </w:p>
        </w:tc>
        <w:tc>
          <w:tcPr>
            <w:tcW w:w="5287" w:type="dxa"/>
            <w:vAlign w:val="center"/>
          </w:tcPr>
          <w:p w14:paraId="2666D8A8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Կառավարել անձնակազմը</w:t>
            </w:r>
          </w:p>
        </w:tc>
      </w:tr>
      <w:tr w:rsidR="00337884" w:rsidRPr="004A1FE8" w14:paraId="68B0BA21" w14:textId="77777777" w:rsidTr="002E4E3F">
        <w:trPr>
          <w:trHeight w:val="990"/>
        </w:trPr>
        <w:tc>
          <w:tcPr>
            <w:tcW w:w="1635" w:type="dxa"/>
            <w:vMerge/>
            <w:vAlign w:val="center"/>
            <w:hideMark/>
          </w:tcPr>
          <w:p w14:paraId="589008E4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66" w:type="dxa"/>
            <w:vMerge/>
            <w:vAlign w:val="center"/>
            <w:hideMark/>
          </w:tcPr>
          <w:p w14:paraId="28B1F237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354" w:type="dxa"/>
            <w:vMerge/>
            <w:vAlign w:val="center"/>
            <w:hideMark/>
          </w:tcPr>
          <w:p w14:paraId="4DA5E439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Cs/>
                <w:color w:val="000000"/>
              </w:rPr>
            </w:pPr>
          </w:p>
        </w:tc>
        <w:tc>
          <w:tcPr>
            <w:tcW w:w="2048" w:type="dxa"/>
            <w:vMerge/>
            <w:vAlign w:val="center"/>
            <w:hideMark/>
          </w:tcPr>
          <w:p w14:paraId="70313A0B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00" w:type="dxa"/>
            <w:vAlign w:val="center"/>
          </w:tcPr>
          <w:p w14:paraId="2B8CA1F2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311200403</w:t>
            </w:r>
          </w:p>
        </w:tc>
        <w:tc>
          <w:tcPr>
            <w:tcW w:w="5287" w:type="dxa"/>
            <w:vAlign w:val="center"/>
          </w:tcPr>
          <w:p w14:paraId="4D2D94C2" w14:textId="3FF0E993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Ղեկավարել և համակարգել կազմակերպության ընդհանուր գործունեությունը</w:t>
            </w:r>
          </w:p>
        </w:tc>
      </w:tr>
      <w:tr w:rsidR="00337884" w:rsidRPr="004A1FE8" w14:paraId="015D1FFB" w14:textId="77777777" w:rsidTr="002E4E3F">
        <w:trPr>
          <w:trHeight w:val="660"/>
        </w:trPr>
        <w:tc>
          <w:tcPr>
            <w:tcW w:w="1635" w:type="dxa"/>
            <w:vMerge/>
            <w:vAlign w:val="center"/>
            <w:hideMark/>
          </w:tcPr>
          <w:p w14:paraId="5EE17428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66" w:type="dxa"/>
            <w:vMerge/>
            <w:vAlign w:val="center"/>
            <w:hideMark/>
          </w:tcPr>
          <w:p w14:paraId="0A31F927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354" w:type="dxa"/>
            <w:vMerge/>
            <w:vAlign w:val="center"/>
            <w:hideMark/>
          </w:tcPr>
          <w:p w14:paraId="3A2FFFBF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Cs/>
                <w:color w:val="000000"/>
              </w:rPr>
            </w:pPr>
          </w:p>
        </w:tc>
        <w:tc>
          <w:tcPr>
            <w:tcW w:w="2048" w:type="dxa"/>
            <w:vMerge/>
            <w:vAlign w:val="center"/>
            <w:hideMark/>
          </w:tcPr>
          <w:p w14:paraId="5E730D2A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00" w:type="dxa"/>
            <w:vAlign w:val="center"/>
          </w:tcPr>
          <w:p w14:paraId="7ECCE8BC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311200404</w:t>
            </w:r>
          </w:p>
        </w:tc>
        <w:tc>
          <w:tcPr>
            <w:tcW w:w="5287" w:type="dxa"/>
            <w:vAlign w:val="center"/>
          </w:tcPr>
          <w:p w14:paraId="16096464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Աշխատակիցների ընտրություն, գնահատում և զարգացում</w:t>
            </w:r>
          </w:p>
        </w:tc>
      </w:tr>
      <w:tr w:rsidR="00337884" w:rsidRPr="004A1FE8" w14:paraId="52267096" w14:textId="77777777" w:rsidTr="002E4E3F">
        <w:trPr>
          <w:trHeight w:val="660"/>
        </w:trPr>
        <w:tc>
          <w:tcPr>
            <w:tcW w:w="1635" w:type="dxa"/>
            <w:vMerge/>
            <w:vAlign w:val="center"/>
            <w:hideMark/>
          </w:tcPr>
          <w:p w14:paraId="6CA096E1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66" w:type="dxa"/>
            <w:vMerge/>
            <w:vAlign w:val="center"/>
            <w:hideMark/>
          </w:tcPr>
          <w:p w14:paraId="67C92681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354" w:type="dxa"/>
            <w:vMerge/>
            <w:vAlign w:val="center"/>
            <w:hideMark/>
          </w:tcPr>
          <w:p w14:paraId="2AD7167B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Cs/>
                <w:color w:val="000000"/>
              </w:rPr>
            </w:pPr>
          </w:p>
        </w:tc>
        <w:tc>
          <w:tcPr>
            <w:tcW w:w="2048" w:type="dxa"/>
            <w:vMerge/>
            <w:vAlign w:val="center"/>
            <w:hideMark/>
          </w:tcPr>
          <w:p w14:paraId="18862A94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00" w:type="dxa"/>
            <w:vAlign w:val="center"/>
          </w:tcPr>
          <w:p w14:paraId="6E1C2496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311200405</w:t>
            </w:r>
          </w:p>
        </w:tc>
        <w:tc>
          <w:tcPr>
            <w:tcW w:w="5287" w:type="dxa"/>
            <w:vAlign w:val="center"/>
          </w:tcPr>
          <w:p w14:paraId="48B490DE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Աշխատակիցների կատարողականի գնահատում և ֆիդբեքի տրամադրում</w:t>
            </w:r>
          </w:p>
        </w:tc>
      </w:tr>
      <w:tr w:rsidR="00337884" w:rsidRPr="004A1FE8" w14:paraId="6C66BA81" w14:textId="77777777" w:rsidTr="002E4E3F">
        <w:trPr>
          <w:trHeight w:val="660"/>
        </w:trPr>
        <w:tc>
          <w:tcPr>
            <w:tcW w:w="1635" w:type="dxa"/>
            <w:vMerge/>
            <w:vAlign w:val="center"/>
            <w:hideMark/>
          </w:tcPr>
          <w:p w14:paraId="27B9FF76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66" w:type="dxa"/>
            <w:vMerge/>
            <w:vAlign w:val="center"/>
            <w:hideMark/>
          </w:tcPr>
          <w:p w14:paraId="258A2AF5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354" w:type="dxa"/>
            <w:vMerge/>
            <w:vAlign w:val="center"/>
            <w:hideMark/>
          </w:tcPr>
          <w:p w14:paraId="409ED1B8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Cs/>
                <w:color w:val="000000"/>
              </w:rPr>
            </w:pPr>
          </w:p>
        </w:tc>
        <w:tc>
          <w:tcPr>
            <w:tcW w:w="2048" w:type="dxa"/>
            <w:vMerge/>
            <w:vAlign w:val="center"/>
            <w:hideMark/>
          </w:tcPr>
          <w:p w14:paraId="27E05C15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00" w:type="dxa"/>
            <w:vAlign w:val="center"/>
          </w:tcPr>
          <w:p w14:paraId="65395C1B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311200406</w:t>
            </w:r>
          </w:p>
        </w:tc>
        <w:tc>
          <w:tcPr>
            <w:tcW w:w="5287" w:type="dxa"/>
            <w:vAlign w:val="center"/>
          </w:tcPr>
          <w:p w14:paraId="648F66C7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Ղեկավար կազմի ընտրության իրականացումը կամ ընտրության արդյունքների հաստատումը</w:t>
            </w:r>
          </w:p>
        </w:tc>
      </w:tr>
      <w:tr w:rsidR="00337884" w:rsidRPr="004A1FE8" w14:paraId="3B1B341F" w14:textId="77777777" w:rsidTr="002E4E3F">
        <w:trPr>
          <w:trHeight w:val="1320"/>
        </w:trPr>
        <w:tc>
          <w:tcPr>
            <w:tcW w:w="1635" w:type="dxa"/>
            <w:vMerge/>
            <w:vAlign w:val="center"/>
            <w:hideMark/>
          </w:tcPr>
          <w:p w14:paraId="3C0DDB61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66" w:type="dxa"/>
            <w:vMerge/>
            <w:vAlign w:val="center"/>
            <w:hideMark/>
          </w:tcPr>
          <w:p w14:paraId="7AA5DD18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354" w:type="dxa"/>
            <w:vMerge/>
            <w:vAlign w:val="center"/>
            <w:hideMark/>
          </w:tcPr>
          <w:p w14:paraId="481FDF26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Cs/>
                <w:color w:val="000000"/>
              </w:rPr>
            </w:pPr>
          </w:p>
        </w:tc>
        <w:tc>
          <w:tcPr>
            <w:tcW w:w="2048" w:type="dxa"/>
            <w:vMerge/>
            <w:vAlign w:val="center"/>
            <w:hideMark/>
          </w:tcPr>
          <w:p w14:paraId="09C09158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00" w:type="dxa"/>
            <w:vAlign w:val="center"/>
          </w:tcPr>
          <w:p w14:paraId="3B949CF5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311200407</w:t>
            </w:r>
          </w:p>
        </w:tc>
        <w:tc>
          <w:tcPr>
            <w:tcW w:w="5287" w:type="dxa"/>
            <w:vAlign w:val="center"/>
          </w:tcPr>
          <w:p w14:paraId="4F56417D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Ենթակա ղեկավար կազմին խորհրդատվության տրամադրումը և առաջարկությունների ու հաշվետվությունների վերանայումը</w:t>
            </w:r>
          </w:p>
        </w:tc>
      </w:tr>
      <w:tr w:rsidR="00337884" w:rsidRPr="004A1FE8" w14:paraId="4C34EFBC" w14:textId="77777777" w:rsidTr="002E4E3F">
        <w:trPr>
          <w:trHeight w:val="1320"/>
        </w:trPr>
        <w:tc>
          <w:tcPr>
            <w:tcW w:w="1635" w:type="dxa"/>
            <w:vMerge/>
            <w:vAlign w:val="center"/>
            <w:hideMark/>
          </w:tcPr>
          <w:p w14:paraId="1DAB6FB1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66" w:type="dxa"/>
            <w:vMerge/>
            <w:vAlign w:val="center"/>
            <w:hideMark/>
          </w:tcPr>
          <w:p w14:paraId="54E89864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354" w:type="dxa"/>
            <w:vMerge/>
            <w:vAlign w:val="center"/>
            <w:hideMark/>
          </w:tcPr>
          <w:p w14:paraId="7A2B0BEB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Cs/>
                <w:color w:val="000000"/>
              </w:rPr>
            </w:pPr>
          </w:p>
        </w:tc>
        <w:tc>
          <w:tcPr>
            <w:tcW w:w="2048" w:type="dxa"/>
            <w:vMerge/>
            <w:vAlign w:val="center"/>
            <w:hideMark/>
          </w:tcPr>
          <w:p w14:paraId="60751D2C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00" w:type="dxa"/>
            <w:vAlign w:val="center"/>
          </w:tcPr>
          <w:p w14:paraId="07ED02EB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311200408</w:t>
            </w:r>
          </w:p>
        </w:tc>
        <w:tc>
          <w:tcPr>
            <w:tcW w:w="5287" w:type="dxa"/>
            <w:vAlign w:val="center"/>
          </w:tcPr>
          <w:p w14:paraId="2A95B45C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Կազմակերպության գործունեության և արդյունքների վերանայումը և հաշվետվությունների ներկայացումը ղեկավար մարմիններին</w:t>
            </w:r>
          </w:p>
        </w:tc>
      </w:tr>
      <w:tr w:rsidR="00337884" w:rsidRPr="004A1FE8" w14:paraId="42CD590C" w14:textId="77777777" w:rsidTr="002E4E3F">
        <w:trPr>
          <w:trHeight w:val="990"/>
        </w:trPr>
        <w:tc>
          <w:tcPr>
            <w:tcW w:w="1635" w:type="dxa"/>
            <w:vMerge/>
            <w:vAlign w:val="center"/>
            <w:hideMark/>
          </w:tcPr>
          <w:p w14:paraId="25DDCF9F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66" w:type="dxa"/>
            <w:vMerge/>
            <w:vAlign w:val="center"/>
            <w:hideMark/>
          </w:tcPr>
          <w:p w14:paraId="4972D5D0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354" w:type="dxa"/>
            <w:vMerge w:val="restart"/>
            <w:vAlign w:val="center"/>
            <w:hideMark/>
          </w:tcPr>
          <w:p w14:paraId="5581583D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bCs/>
                <w:color w:val="000000"/>
              </w:rPr>
              <w:t>3112005</w:t>
            </w:r>
          </w:p>
        </w:tc>
        <w:tc>
          <w:tcPr>
            <w:tcW w:w="2048" w:type="dxa"/>
            <w:vMerge w:val="restart"/>
            <w:vAlign w:val="center"/>
            <w:hideMark/>
          </w:tcPr>
          <w:p w14:paraId="5E230788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Կառավարչական հմտություններ</w:t>
            </w:r>
          </w:p>
        </w:tc>
        <w:tc>
          <w:tcPr>
            <w:tcW w:w="1800" w:type="dxa"/>
            <w:vAlign w:val="center"/>
          </w:tcPr>
          <w:p w14:paraId="00E4D16A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311200501</w:t>
            </w:r>
          </w:p>
        </w:tc>
        <w:tc>
          <w:tcPr>
            <w:tcW w:w="5287" w:type="dxa"/>
            <w:vAlign w:val="center"/>
          </w:tcPr>
          <w:p w14:paraId="65427D49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Ապահովել օրենսդրությանը և կանոնակարգերին համապատասխան կազմակերպության գործունեությունը</w:t>
            </w:r>
          </w:p>
        </w:tc>
      </w:tr>
      <w:tr w:rsidR="00337884" w:rsidRPr="004A1FE8" w14:paraId="0B1BADAC" w14:textId="77777777" w:rsidTr="002E4E3F">
        <w:trPr>
          <w:trHeight w:val="990"/>
        </w:trPr>
        <w:tc>
          <w:tcPr>
            <w:tcW w:w="1635" w:type="dxa"/>
            <w:vMerge/>
            <w:vAlign w:val="center"/>
            <w:hideMark/>
          </w:tcPr>
          <w:p w14:paraId="5ADE0C81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66" w:type="dxa"/>
            <w:vMerge/>
            <w:vAlign w:val="center"/>
            <w:hideMark/>
          </w:tcPr>
          <w:p w14:paraId="1392A754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354" w:type="dxa"/>
            <w:vMerge/>
            <w:vAlign w:val="center"/>
            <w:hideMark/>
          </w:tcPr>
          <w:p w14:paraId="7C29FBA8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48" w:type="dxa"/>
            <w:vMerge/>
            <w:vAlign w:val="center"/>
            <w:hideMark/>
          </w:tcPr>
          <w:p w14:paraId="71A85A6F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00" w:type="dxa"/>
            <w:vAlign w:val="center"/>
          </w:tcPr>
          <w:p w14:paraId="62A23EA5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311200502</w:t>
            </w:r>
          </w:p>
        </w:tc>
        <w:tc>
          <w:tcPr>
            <w:tcW w:w="5287" w:type="dxa"/>
            <w:vAlign w:val="center"/>
          </w:tcPr>
          <w:p w14:paraId="054A368F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Ապահովել օրենքի կիրառումը և մշակել դրանց կիրառման օպերատիվ ռազմավարություններ</w:t>
            </w:r>
          </w:p>
        </w:tc>
      </w:tr>
      <w:tr w:rsidR="00337884" w:rsidRPr="004A1FE8" w14:paraId="01466D93" w14:textId="77777777" w:rsidTr="002E4E3F">
        <w:trPr>
          <w:trHeight w:val="660"/>
        </w:trPr>
        <w:tc>
          <w:tcPr>
            <w:tcW w:w="1635" w:type="dxa"/>
            <w:vMerge/>
            <w:vAlign w:val="center"/>
            <w:hideMark/>
          </w:tcPr>
          <w:p w14:paraId="3FE248EC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66" w:type="dxa"/>
            <w:vMerge/>
            <w:vAlign w:val="center"/>
            <w:hideMark/>
          </w:tcPr>
          <w:p w14:paraId="67144A5E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354" w:type="dxa"/>
            <w:vMerge/>
            <w:vAlign w:val="center"/>
            <w:hideMark/>
          </w:tcPr>
          <w:p w14:paraId="1075E0AD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48" w:type="dxa"/>
            <w:vMerge/>
            <w:vAlign w:val="center"/>
            <w:hideMark/>
          </w:tcPr>
          <w:p w14:paraId="15390F3D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00" w:type="dxa"/>
            <w:vAlign w:val="center"/>
          </w:tcPr>
          <w:p w14:paraId="490A4817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311200503</w:t>
            </w:r>
          </w:p>
        </w:tc>
        <w:tc>
          <w:tcPr>
            <w:tcW w:w="5287" w:type="dxa"/>
            <w:vAlign w:val="center"/>
          </w:tcPr>
          <w:p w14:paraId="2A7C6549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Բյուջեի կառավարում և ֆինանսական վերահսկողություն</w:t>
            </w:r>
          </w:p>
        </w:tc>
      </w:tr>
      <w:tr w:rsidR="00337884" w:rsidRPr="004A1FE8" w14:paraId="7D9454D8" w14:textId="77777777" w:rsidTr="002E4E3F">
        <w:trPr>
          <w:trHeight w:val="660"/>
        </w:trPr>
        <w:tc>
          <w:tcPr>
            <w:tcW w:w="1635" w:type="dxa"/>
            <w:vMerge/>
            <w:vAlign w:val="center"/>
            <w:hideMark/>
          </w:tcPr>
          <w:p w14:paraId="05E661E5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66" w:type="dxa"/>
            <w:vMerge/>
            <w:vAlign w:val="center"/>
            <w:hideMark/>
          </w:tcPr>
          <w:p w14:paraId="7246383A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354" w:type="dxa"/>
            <w:vMerge/>
            <w:vAlign w:val="center"/>
            <w:hideMark/>
          </w:tcPr>
          <w:p w14:paraId="0AE7EA97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48" w:type="dxa"/>
            <w:vMerge/>
            <w:vAlign w:val="center"/>
            <w:hideMark/>
          </w:tcPr>
          <w:p w14:paraId="7E1F4B17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00" w:type="dxa"/>
            <w:vAlign w:val="center"/>
          </w:tcPr>
          <w:p w14:paraId="11909FF4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311200504</w:t>
            </w:r>
          </w:p>
        </w:tc>
        <w:tc>
          <w:tcPr>
            <w:tcW w:w="5287" w:type="dxa"/>
            <w:vAlign w:val="center"/>
          </w:tcPr>
          <w:p w14:paraId="74550B03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Հաշվետվությունների և հաշվետվական համակարգերի կառավարում</w:t>
            </w:r>
          </w:p>
        </w:tc>
      </w:tr>
      <w:tr w:rsidR="006447FC" w:rsidRPr="004A1FE8" w14:paraId="28FA9F67" w14:textId="77777777" w:rsidTr="002E4E3F">
        <w:trPr>
          <w:trHeight w:val="330"/>
        </w:trPr>
        <w:tc>
          <w:tcPr>
            <w:tcW w:w="1635" w:type="dxa"/>
            <w:vMerge/>
            <w:vAlign w:val="center"/>
            <w:hideMark/>
          </w:tcPr>
          <w:p w14:paraId="3E87CBE5" w14:textId="77777777" w:rsidR="006447FC" w:rsidRPr="004A1FE8" w:rsidRDefault="006447FC" w:rsidP="006447FC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66" w:type="dxa"/>
            <w:vMerge/>
            <w:vAlign w:val="center"/>
            <w:hideMark/>
          </w:tcPr>
          <w:p w14:paraId="7AA5D98B" w14:textId="77777777" w:rsidR="006447FC" w:rsidRPr="004A1FE8" w:rsidRDefault="006447FC" w:rsidP="006447FC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354" w:type="dxa"/>
            <w:vMerge w:val="restart"/>
            <w:vAlign w:val="center"/>
            <w:hideMark/>
          </w:tcPr>
          <w:p w14:paraId="4797A308" w14:textId="77777777" w:rsidR="006447FC" w:rsidRPr="004A1FE8" w:rsidRDefault="006447FC" w:rsidP="006447FC">
            <w:pPr>
              <w:spacing w:after="0"/>
              <w:jc w:val="center"/>
              <w:rPr>
                <w:rFonts w:ascii="GHEA Grapalat" w:eastAsia="Times New Roman" w:hAnsi="GHEA Grapalat" w:cs="Times New Roman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bCs/>
                <w:color w:val="000000"/>
              </w:rPr>
              <w:t>3112006</w:t>
            </w:r>
          </w:p>
        </w:tc>
        <w:tc>
          <w:tcPr>
            <w:tcW w:w="2048" w:type="dxa"/>
            <w:vMerge w:val="restart"/>
            <w:vAlign w:val="center"/>
            <w:hideMark/>
          </w:tcPr>
          <w:p w14:paraId="1F56355D" w14:textId="77777777" w:rsidR="006447FC" w:rsidRPr="004A1FE8" w:rsidRDefault="006447FC" w:rsidP="006447FC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Թվային և տեխնոլոգիական գրագիտություն</w:t>
            </w:r>
          </w:p>
        </w:tc>
        <w:tc>
          <w:tcPr>
            <w:tcW w:w="1800" w:type="dxa"/>
            <w:vAlign w:val="center"/>
          </w:tcPr>
          <w:p w14:paraId="4949E0E4" w14:textId="77777777" w:rsidR="006447FC" w:rsidRPr="004A1FE8" w:rsidRDefault="006447FC" w:rsidP="006447FC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311200601</w:t>
            </w:r>
          </w:p>
        </w:tc>
        <w:tc>
          <w:tcPr>
            <w:tcW w:w="5287" w:type="dxa"/>
            <w:vAlign w:val="center"/>
          </w:tcPr>
          <w:p w14:paraId="324555D5" w14:textId="0BAA0652" w:rsidR="006447FC" w:rsidRPr="004A1FE8" w:rsidRDefault="006447FC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 w:cs="Courier New"/>
                <w:color w:val="000000"/>
              </w:rPr>
              <w:t>Օգտվել համակարգչային ծրագրերից</w:t>
            </w:r>
          </w:p>
        </w:tc>
      </w:tr>
      <w:tr w:rsidR="006447FC" w:rsidRPr="004A1FE8" w14:paraId="7884F032" w14:textId="77777777" w:rsidTr="002E4E3F">
        <w:trPr>
          <w:trHeight w:val="330"/>
        </w:trPr>
        <w:tc>
          <w:tcPr>
            <w:tcW w:w="1635" w:type="dxa"/>
            <w:vMerge/>
            <w:vAlign w:val="center"/>
            <w:hideMark/>
          </w:tcPr>
          <w:p w14:paraId="31C1EFC9" w14:textId="77777777" w:rsidR="006447FC" w:rsidRPr="004A1FE8" w:rsidRDefault="006447FC" w:rsidP="006447FC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66" w:type="dxa"/>
            <w:vMerge/>
            <w:vAlign w:val="center"/>
            <w:hideMark/>
          </w:tcPr>
          <w:p w14:paraId="7818C2CA" w14:textId="77777777" w:rsidR="006447FC" w:rsidRPr="004A1FE8" w:rsidRDefault="006447FC" w:rsidP="006447FC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354" w:type="dxa"/>
            <w:vMerge/>
            <w:vAlign w:val="center"/>
            <w:hideMark/>
          </w:tcPr>
          <w:p w14:paraId="68F5B83D" w14:textId="77777777" w:rsidR="006447FC" w:rsidRPr="004A1FE8" w:rsidRDefault="006447FC" w:rsidP="006447FC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048" w:type="dxa"/>
            <w:vMerge/>
            <w:vAlign w:val="center"/>
            <w:hideMark/>
          </w:tcPr>
          <w:p w14:paraId="35A9FBEA" w14:textId="77777777" w:rsidR="006447FC" w:rsidRPr="004A1FE8" w:rsidRDefault="006447FC" w:rsidP="006447FC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00" w:type="dxa"/>
            <w:vAlign w:val="center"/>
          </w:tcPr>
          <w:p w14:paraId="55320E3B" w14:textId="77777777" w:rsidR="006447FC" w:rsidRPr="004A1FE8" w:rsidRDefault="006447FC" w:rsidP="006447FC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311200602</w:t>
            </w:r>
          </w:p>
        </w:tc>
        <w:tc>
          <w:tcPr>
            <w:tcW w:w="5287" w:type="dxa"/>
            <w:vAlign w:val="center"/>
          </w:tcPr>
          <w:p w14:paraId="7C58DF8C" w14:textId="14C12247" w:rsidR="006447FC" w:rsidRPr="004A1FE8" w:rsidRDefault="006447FC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 w:cs="Courier New"/>
                <w:color w:val="000000"/>
              </w:rPr>
              <w:t>Աշխատել համակարգչով</w:t>
            </w:r>
          </w:p>
        </w:tc>
      </w:tr>
    </w:tbl>
    <w:p w14:paraId="1EFFB590" w14:textId="77777777" w:rsidR="00337884" w:rsidRPr="004A1FE8" w:rsidRDefault="00337884" w:rsidP="00337884">
      <w:pPr>
        <w:spacing w:after="0" w:line="240" w:lineRule="auto"/>
        <w:rPr>
          <w:rFonts w:ascii="GHEA Grapalat" w:hAnsi="GHEA Grapalat" w:cs="Sylfaen"/>
          <w:b/>
        </w:rPr>
      </w:pPr>
    </w:p>
    <w:p w14:paraId="52E5117B" w14:textId="77777777" w:rsidR="00337884" w:rsidRPr="004A1FE8" w:rsidRDefault="00337884" w:rsidP="00337884">
      <w:pPr>
        <w:spacing w:after="0" w:line="240" w:lineRule="auto"/>
        <w:rPr>
          <w:rFonts w:ascii="GHEA Grapalat" w:hAnsi="GHEA Grapalat"/>
        </w:rPr>
      </w:pPr>
    </w:p>
    <w:p w14:paraId="38DC700E" w14:textId="77777777" w:rsidR="00337884" w:rsidRPr="004A1FE8" w:rsidRDefault="00337884" w:rsidP="00337884">
      <w:pPr>
        <w:spacing w:after="0" w:line="240" w:lineRule="auto"/>
        <w:rPr>
          <w:rFonts w:ascii="GHEA Grapalat" w:hAnsi="GHEA Grapalat" w:cs="Sylfaen"/>
          <w:b/>
        </w:rPr>
      </w:pPr>
      <w:r w:rsidRPr="004A1FE8">
        <w:rPr>
          <w:rFonts w:ascii="GHEA Grapalat" w:hAnsi="GHEA Grapalat" w:cs="Sylfaen"/>
          <w:b/>
        </w:rPr>
        <w:t xml:space="preserve">2.Հիմնական </w:t>
      </w:r>
      <w:r w:rsidRPr="004A1FE8">
        <w:rPr>
          <w:rFonts w:ascii="GHEA Grapalat" w:hAnsi="GHEA Grapalat" w:cs="Sylfaen"/>
          <w:b/>
          <w:lang w:val="hy-AM"/>
        </w:rPr>
        <w:t>խումբ</w:t>
      </w:r>
      <w:r w:rsidRPr="004A1FE8">
        <w:rPr>
          <w:rFonts w:ascii="GHEA Grapalat" w:hAnsi="GHEA Grapalat"/>
          <w:b/>
        </w:rPr>
        <w:t xml:space="preserve"> 312.</w:t>
      </w:r>
      <w:r w:rsidRPr="004A1FE8">
        <w:rPr>
          <w:rFonts w:ascii="GHEA Grapalat" w:hAnsi="GHEA Grapalat"/>
        </w:rPr>
        <w:t xml:space="preserve"> </w:t>
      </w:r>
      <w:r w:rsidRPr="004A1FE8">
        <w:rPr>
          <w:rFonts w:ascii="GHEA Grapalat" w:hAnsi="GHEA Grapalat"/>
          <w:b/>
        </w:rPr>
        <w:t xml:space="preserve">Վարչական և առևտրային հարցերով մենեջերներից </w:t>
      </w:r>
      <w:r w:rsidRPr="004A1FE8">
        <w:rPr>
          <w:rFonts w:ascii="GHEA Grapalat" w:hAnsi="GHEA Grapalat" w:cs="Sylfaen"/>
          <w:b/>
        </w:rPr>
        <w:t>պահանջվող հմտություններ</w:t>
      </w:r>
    </w:p>
    <w:p w14:paraId="7BC390CA" w14:textId="77777777" w:rsidR="00337884" w:rsidRPr="004A1FE8" w:rsidRDefault="00337884" w:rsidP="00337884">
      <w:pPr>
        <w:spacing w:after="0" w:line="240" w:lineRule="auto"/>
        <w:rPr>
          <w:rFonts w:ascii="GHEA Grapalat" w:hAnsi="GHEA Grapalat"/>
        </w:rPr>
      </w:pPr>
    </w:p>
    <w:tbl>
      <w:tblPr>
        <w:tblW w:w="1414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6"/>
        <w:gridCol w:w="2638"/>
        <w:gridCol w:w="1720"/>
        <w:gridCol w:w="2539"/>
        <w:gridCol w:w="1832"/>
        <w:gridCol w:w="3780"/>
      </w:tblGrid>
      <w:tr w:rsidR="00337884" w:rsidRPr="004A1FE8" w14:paraId="251FF867" w14:textId="77777777" w:rsidTr="002E4E3F">
        <w:trPr>
          <w:trHeight w:val="330"/>
        </w:trPr>
        <w:tc>
          <w:tcPr>
            <w:tcW w:w="1636" w:type="dxa"/>
            <w:shd w:val="clear" w:color="auto" w:fill="C5E0B3" w:themeFill="accent6" w:themeFillTint="66"/>
            <w:noWrap/>
            <w:hideMark/>
          </w:tcPr>
          <w:p w14:paraId="18968F12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Sylfaen"/>
                <w:b/>
                <w:bCs/>
                <w:color w:val="000000"/>
              </w:rPr>
              <w:t>Ենթախումբ</w:t>
            </w:r>
          </w:p>
        </w:tc>
        <w:tc>
          <w:tcPr>
            <w:tcW w:w="2638" w:type="dxa"/>
            <w:shd w:val="clear" w:color="auto" w:fill="C5E0B3" w:themeFill="accent6" w:themeFillTint="66"/>
            <w:hideMark/>
          </w:tcPr>
          <w:p w14:paraId="62FB586A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Sylfaen"/>
                <w:b/>
                <w:bCs/>
                <w:color w:val="000000"/>
              </w:rPr>
              <w:t>Ենթախմբի</w:t>
            </w:r>
            <w:r w:rsidRPr="004A1FE8">
              <w:rPr>
                <w:rFonts w:ascii="GHEA Grapalat" w:eastAsia="Times New Roman" w:hAnsi="GHEA Grapalat" w:cs="Arial"/>
                <w:b/>
                <w:bCs/>
                <w:color w:val="000000"/>
              </w:rPr>
              <w:t xml:space="preserve"> </w:t>
            </w:r>
          </w:p>
          <w:p w14:paraId="5F7BC128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Sylfaen"/>
                <w:b/>
                <w:bCs/>
                <w:color w:val="000000"/>
              </w:rPr>
              <w:t>անվանում</w:t>
            </w:r>
          </w:p>
        </w:tc>
        <w:tc>
          <w:tcPr>
            <w:tcW w:w="1720" w:type="dxa"/>
            <w:shd w:val="clear" w:color="auto" w:fill="C5E0B3" w:themeFill="accent6" w:themeFillTint="66"/>
            <w:noWrap/>
            <w:hideMark/>
          </w:tcPr>
          <w:p w14:paraId="29AE15E4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Փոքր խումբ</w:t>
            </w:r>
          </w:p>
        </w:tc>
        <w:tc>
          <w:tcPr>
            <w:tcW w:w="2539" w:type="dxa"/>
            <w:shd w:val="clear" w:color="auto" w:fill="C5E0B3" w:themeFill="accent6" w:themeFillTint="66"/>
            <w:hideMark/>
          </w:tcPr>
          <w:p w14:paraId="168A970F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Sylfaen"/>
                <w:b/>
                <w:bCs/>
                <w:color w:val="000000"/>
              </w:rPr>
              <w:t>Փոքր</w:t>
            </w:r>
            <w:r w:rsidRPr="004A1FE8">
              <w:rPr>
                <w:rFonts w:ascii="GHEA Grapalat" w:eastAsia="Times New Roman" w:hAnsi="GHEA Grapalat" w:cs="Arial"/>
                <w:b/>
                <w:bCs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b/>
                <w:bCs/>
                <w:color w:val="000000"/>
              </w:rPr>
              <w:t>խմբի</w:t>
            </w:r>
            <w:r w:rsidRPr="004A1FE8">
              <w:rPr>
                <w:rFonts w:ascii="GHEA Grapalat" w:eastAsia="Times New Roman" w:hAnsi="GHEA Grapalat" w:cs="Arial"/>
                <w:b/>
                <w:bCs/>
                <w:color w:val="000000"/>
              </w:rPr>
              <w:t xml:space="preserve"> </w:t>
            </w:r>
            <w:r w:rsidRPr="004A1FE8">
              <w:rPr>
                <w:rFonts w:ascii="GHEA Grapalat" w:eastAsia="Times New Roman" w:hAnsi="GHEA Grapalat" w:cs="Sylfaen"/>
                <w:b/>
                <w:bCs/>
                <w:color w:val="000000"/>
              </w:rPr>
              <w:t>անվանում</w:t>
            </w:r>
          </w:p>
        </w:tc>
        <w:tc>
          <w:tcPr>
            <w:tcW w:w="1832" w:type="dxa"/>
            <w:shd w:val="clear" w:color="auto" w:fill="C5E0B3" w:themeFill="accent6" w:themeFillTint="66"/>
          </w:tcPr>
          <w:p w14:paraId="5DD1DC03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 w:cs="Arial"/>
                <w:b/>
                <w:bCs/>
                <w:color w:val="000000"/>
              </w:rPr>
            </w:pPr>
            <w:r w:rsidRPr="004A1FE8">
              <w:rPr>
                <w:rFonts w:ascii="GHEA Grapalat" w:hAnsi="GHEA Grapalat" w:cs="Sylfaen"/>
                <w:b/>
                <w:bCs/>
                <w:color w:val="000000"/>
              </w:rPr>
              <w:t>Ստորին</w:t>
            </w:r>
            <w:r w:rsidRPr="004A1FE8">
              <w:rPr>
                <w:rFonts w:ascii="GHEA Grapalat" w:hAnsi="GHEA Grapalat" w:cs="Arial"/>
                <w:b/>
                <w:bCs/>
                <w:color w:val="000000"/>
              </w:rPr>
              <w:t xml:space="preserve"> </w:t>
            </w:r>
            <w:r w:rsidRPr="004A1FE8">
              <w:rPr>
                <w:rFonts w:ascii="GHEA Grapalat" w:hAnsi="GHEA Grapalat" w:cs="Sylfaen"/>
                <w:b/>
                <w:bCs/>
                <w:color w:val="000000"/>
              </w:rPr>
              <w:t>խումբ</w:t>
            </w:r>
          </w:p>
        </w:tc>
        <w:tc>
          <w:tcPr>
            <w:tcW w:w="3780" w:type="dxa"/>
            <w:shd w:val="clear" w:color="auto" w:fill="C5E0B3" w:themeFill="accent6" w:themeFillTint="66"/>
            <w:vAlign w:val="center"/>
          </w:tcPr>
          <w:p w14:paraId="56F23675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 w:cs="Arial"/>
                <w:b/>
                <w:bCs/>
                <w:color w:val="000000"/>
              </w:rPr>
            </w:pPr>
            <w:r w:rsidRPr="004A1FE8">
              <w:rPr>
                <w:rFonts w:ascii="GHEA Grapalat" w:hAnsi="GHEA Grapalat" w:cs="Sylfaen"/>
                <w:b/>
                <w:bCs/>
                <w:color w:val="000000"/>
              </w:rPr>
              <w:t>Ստորին</w:t>
            </w:r>
            <w:r w:rsidRPr="004A1FE8">
              <w:rPr>
                <w:rFonts w:ascii="GHEA Grapalat" w:hAnsi="GHEA Grapalat" w:cs="Arial"/>
                <w:b/>
                <w:bCs/>
                <w:color w:val="000000"/>
              </w:rPr>
              <w:t xml:space="preserve"> </w:t>
            </w:r>
            <w:r w:rsidRPr="004A1FE8">
              <w:rPr>
                <w:rFonts w:ascii="GHEA Grapalat" w:hAnsi="GHEA Grapalat" w:cs="Sylfaen"/>
                <w:b/>
                <w:bCs/>
                <w:color w:val="000000"/>
              </w:rPr>
              <w:t>խմբի</w:t>
            </w:r>
            <w:r w:rsidRPr="004A1FE8">
              <w:rPr>
                <w:rFonts w:ascii="GHEA Grapalat" w:hAnsi="GHEA Grapalat" w:cs="Arial"/>
                <w:b/>
                <w:bCs/>
                <w:color w:val="000000"/>
              </w:rPr>
              <w:t xml:space="preserve"> </w:t>
            </w:r>
            <w:r w:rsidRPr="004A1FE8">
              <w:rPr>
                <w:rFonts w:ascii="GHEA Grapalat" w:hAnsi="GHEA Grapalat" w:cs="Sylfaen"/>
                <w:b/>
                <w:bCs/>
                <w:color w:val="000000"/>
              </w:rPr>
              <w:t>անվանում</w:t>
            </w:r>
          </w:p>
        </w:tc>
      </w:tr>
      <w:tr w:rsidR="00337884" w:rsidRPr="004A1FE8" w14:paraId="1AF3802E" w14:textId="77777777" w:rsidTr="002E4E3F">
        <w:trPr>
          <w:trHeight w:val="1320"/>
        </w:trPr>
        <w:tc>
          <w:tcPr>
            <w:tcW w:w="1636" w:type="dxa"/>
            <w:vMerge w:val="restart"/>
            <w:vAlign w:val="center"/>
            <w:hideMark/>
          </w:tcPr>
          <w:p w14:paraId="56894F59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bCs/>
                <w:color w:val="000000"/>
              </w:rPr>
              <w:lastRenderedPageBreak/>
              <w:t>31211</w:t>
            </w:r>
          </w:p>
        </w:tc>
        <w:tc>
          <w:tcPr>
            <w:tcW w:w="2638" w:type="dxa"/>
            <w:vMerge w:val="restart"/>
            <w:vAlign w:val="center"/>
            <w:hideMark/>
          </w:tcPr>
          <w:p w14:paraId="6CB5F18E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bCs/>
                <w:color w:val="000000"/>
              </w:rPr>
              <w:t>Ֆինանսների կառավարիչ</w:t>
            </w:r>
          </w:p>
          <w:p w14:paraId="1B00C7D4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bCs/>
                <w:color w:val="000000"/>
              </w:rPr>
              <w:t xml:space="preserve">ներից </w:t>
            </w:r>
          </w:p>
          <w:p w14:paraId="07FED195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bCs/>
                <w:color w:val="000000"/>
              </w:rPr>
              <w:t xml:space="preserve">պահանջվող </w:t>
            </w:r>
          </w:p>
          <w:p w14:paraId="55BAF222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bCs/>
                <w:color w:val="000000"/>
              </w:rPr>
              <w:t>հմտու</w:t>
            </w:r>
          </w:p>
          <w:p w14:paraId="7FE7D43F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bCs/>
                <w:color w:val="000000"/>
              </w:rPr>
              <w:t>թյուններ</w:t>
            </w:r>
          </w:p>
        </w:tc>
        <w:tc>
          <w:tcPr>
            <w:tcW w:w="1720" w:type="dxa"/>
            <w:vMerge w:val="restart"/>
            <w:vAlign w:val="center"/>
            <w:hideMark/>
          </w:tcPr>
          <w:p w14:paraId="7BC6632E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bCs/>
                <w:color w:val="000000"/>
              </w:rPr>
              <w:t>3121101</w:t>
            </w:r>
          </w:p>
        </w:tc>
        <w:tc>
          <w:tcPr>
            <w:tcW w:w="2539" w:type="dxa"/>
            <w:vMerge w:val="restart"/>
            <w:vAlign w:val="center"/>
            <w:hideMark/>
          </w:tcPr>
          <w:p w14:paraId="04D7C3F1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Ղեկավարման և առաջնորդության հմտություններ</w:t>
            </w:r>
          </w:p>
        </w:tc>
        <w:tc>
          <w:tcPr>
            <w:tcW w:w="1832" w:type="dxa"/>
            <w:vAlign w:val="center"/>
          </w:tcPr>
          <w:p w14:paraId="64849B23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312110101</w:t>
            </w:r>
          </w:p>
        </w:tc>
        <w:tc>
          <w:tcPr>
            <w:tcW w:w="3780" w:type="dxa"/>
            <w:vAlign w:val="center"/>
          </w:tcPr>
          <w:p w14:paraId="4E407C75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Ձեռնարկության կամ կազմակերպության ֆինանսական գործունեության պլանավորումը, ուղղորդումը և համակարգումը</w:t>
            </w:r>
          </w:p>
        </w:tc>
      </w:tr>
      <w:tr w:rsidR="00337884" w:rsidRPr="004A1FE8" w14:paraId="3B882653" w14:textId="77777777" w:rsidTr="002E4E3F">
        <w:trPr>
          <w:trHeight w:val="1320"/>
        </w:trPr>
        <w:tc>
          <w:tcPr>
            <w:tcW w:w="1636" w:type="dxa"/>
            <w:vMerge/>
            <w:vAlign w:val="center"/>
            <w:hideMark/>
          </w:tcPr>
          <w:p w14:paraId="0A8918DD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488B99F2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Cs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2E9DB394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Cs/>
                <w:color w:val="000000"/>
              </w:rPr>
            </w:pPr>
          </w:p>
        </w:tc>
        <w:tc>
          <w:tcPr>
            <w:tcW w:w="2539" w:type="dxa"/>
            <w:vMerge/>
            <w:vAlign w:val="center"/>
            <w:hideMark/>
          </w:tcPr>
          <w:p w14:paraId="72FF065C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32" w:type="dxa"/>
            <w:vAlign w:val="center"/>
          </w:tcPr>
          <w:p w14:paraId="3CA3F035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312110102</w:t>
            </w:r>
          </w:p>
        </w:tc>
        <w:tc>
          <w:tcPr>
            <w:tcW w:w="3780" w:type="dxa"/>
            <w:vAlign w:val="center"/>
          </w:tcPr>
          <w:p w14:paraId="7842F399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Ձեռնարկության կամ կազմակերպության ֆինանսական վիճակի գնահատումը, բյուջեների կազմումը և ֆինանսական գործունեության վերահսկումը</w:t>
            </w:r>
          </w:p>
        </w:tc>
      </w:tr>
      <w:tr w:rsidR="00337884" w:rsidRPr="004A1FE8" w14:paraId="468059C8" w14:textId="77777777" w:rsidTr="002E4E3F">
        <w:trPr>
          <w:trHeight w:val="330"/>
        </w:trPr>
        <w:tc>
          <w:tcPr>
            <w:tcW w:w="1636" w:type="dxa"/>
            <w:vMerge/>
            <w:vAlign w:val="center"/>
            <w:hideMark/>
          </w:tcPr>
          <w:p w14:paraId="71330DCC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4EA54E88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Cs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36C2A853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bCs/>
                <w:color w:val="000000"/>
              </w:rPr>
              <w:t>3121102</w:t>
            </w:r>
          </w:p>
        </w:tc>
        <w:tc>
          <w:tcPr>
            <w:tcW w:w="2539" w:type="dxa"/>
            <w:vMerge w:val="restart"/>
            <w:vAlign w:val="center"/>
            <w:hideMark/>
          </w:tcPr>
          <w:p w14:paraId="64C047B9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Կոմունիկացիոն հմտություններ</w:t>
            </w:r>
          </w:p>
        </w:tc>
        <w:tc>
          <w:tcPr>
            <w:tcW w:w="1832" w:type="dxa"/>
            <w:vAlign w:val="center"/>
          </w:tcPr>
          <w:p w14:paraId="3F8C80AA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312110201</w:t>
            </w:r>
          </w:p>
        </w:tc>
        <w:tc>
          <w:tcPr>
            <w:tcW w:w="3780" w:type="dxa"/>
            <w:vAlign w:val="center"/>
          </w:tcPr>
          <w:p w14:paraId="0C30C849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Համագործակցել ղեկավարների հետ</w:t>
            </w:r>
          </w:p>
        </w:tc>
      </w:tr>
      <w:tr w:rsidR="00337884" w:rsidRPr="004A1FE8" w14:paraId="03B423EC" w14:textId="77777777" w:rsidTr="002E4E3F">
        <w:trPr>
          <w:trHeight w:val="990"/>
        </w:trPr>
        <w:tc>
          <w:tcPr>
            <w:tcW w:w="1636" w:type="dxa"/>
            <w:vMerge/>
            <w:vAlign w:val="center"/>
            <w:hideMark/>
          </w:tcPr>
          <w:p w14:paraId="45012F83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598896F8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Cs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681494E3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Cs/>
                <w:color w:val="000000"/>
              </w:rPr>
            </w:pPr>
          </w:p>
        </w:tc>
        <w:tc>
          <w:tcPr>
            <w:tcW w:w="2539" w:type="dxa"/>
            <w:vMerge/>
            <w:vAlign w:val="center"/>
            <w:hideMark/>
          </w:tcPr>
          <w:p w14:paraId="78A0BEC6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32" w:type="dxa"/>
            <w:vAlign w:val="center"/>
          </w:tcPr>
          <w:p w14:paraId="49C3AADD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312110202</w:t>
            </w:r>
          </w:p>
        </w:tc>
        <w:tc>
          <w:tcPr>
            <w:tcW w:w="3780" w:type="dxa"/>
            <w:vAlign w:val="center"/>
          </w:tcPr>
          <w:p w14:paraId="727EC0B7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Պահպանել կապերը և համագործակցել ներկայացուցիչների և  պետական այլ մարմինների հետ</w:t>
            </w:r>
          </w:p>
        </w:tc>
      </w:tr>
      <w:tr w:rsidR="00337884" w:rsidRPr="004A1FE8" w14:paraId="480430F0" w14:textId="77777777" w:rsidTr="002E4E3F">
        <w:trPr>
          <w:trHeight w:val="990"/>
        </w:trPr>
        <w:tc>
          <w:tcPr>
            <w:tcW w:w="1636" w:type="dxa"/>
            <w:vMerge/>
            <w:vAlign w:val="center"/>
            <w:hideMark/>
          </w:tcPr>
          <w:p w14:paraId="30D2B687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1EB12FD0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Cs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0E83FF14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bCs/>
                <w:color w:val="000000"/>
              </w:rPr>
              <w:t>3121103</w:t>
            </w:r>
          </w:p>
        </w:tc>
        <w:tc>
          <w:tcPr>
            <w:tcW w:w="2539" w:type="dxa"/>
            <w:vMerge w:val="restart"/>
            <w:vAlign w:val="center"/>
            <w:hideMark/>
          </w:tcPr>
          <w:p w14:paraId="78DD64CC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Վերլուծական և որոշումներ կայացնելու հմտություններ</w:t>
            </w:r>
          </w:p>
        </w:tc>
        <w:tc>
          <w:tcPr>
            <w:tcW w:w="1832" w:type="dxa"/>
            <w:vAlign w:val="center"/>
          </w:tcPr>
          <w:p w14:paraId="6070F1B3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312110301</w:t>
            </w:r>
          </w:p>
        </w:tc>
        <w:tc>
          <w:tcPr>
            <w:tcW w:w="3780" w:type="dxa"/>
            <w:vAlign w:val="center"/>
          </w:tcPr>
          <w:p w14:paraId="67F54926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Բյուջեների ստեղծումը և կառավարումը, ծախսերի վերահսկումը և ռեսուրսների արդյունավետ օգտագործման ապահովումը</w:t>
            </w:r>
          </w:p>
        </w:tc>
      </w:tr>
      <w:tr w:rsidR="00337884" w:rsidRPr="004A1FE8" w14:paraId="7ED96B94" w14:textId="77777777" w:rsidTr="002E4E3F">
        <w:trPr>
          <w:trHeight w:val="990"/>
        </w:trPr>
        <w:tc>
          <w:tcPr>
            <w:tcW w:w="1636" w:type="dxa"/>
            <w:vMerge/>
            <w:vAlign w:val="center"/>
            <w:hideMark/>
          </w:tcPr>
          <w:p w14:paraId="63D643DF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2DF6B64D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Cs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6CBC7E36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Cs/>
                <w:color w:val="000000"/>
              </w:rPr>
            </w:pPr>
          </w:p>
        </w:tc>
        <w:tc>
          <w:tcPr>
            <w:tcW w:w="2539" w:type="dxa"/>
            <w:vMerge/>
            <w:vAlign w:val="center"/>
            <w:hideMark/>
          </w:tcPr>
          <w:p w14:paraId="1642E072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32" w:type="dxa"/>
            <w:vAlign w:val="center"/>
          </w:tcPr>
          <w:p w14:paraId="1EA92E96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312110302</w:t>
            </w:r>
          </w:p>
        </w:tc>
        <w:tc>
          <w:tcPr>
            <w:tcW w:w="3780" w:type="dxa"/>
            <w:vAlign w:val="center"/>
          </w:tcPr>
          <w:p w14:paraId="5B6CFAAB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Գործառնական և վարչական ընթացակարգերի սահմանումը և ղեկավարումը</w:t>
            </w:r>
          </w:p>
        </w:tc>
      </w:tr>
      <w:tr w:rsidR="00337884" w:rsidRPr="004A1FE8" w14:paraId="73AC3780" w14:textId="77777777" w:rsidTr="002E4E3F">
        <w:trPr>
          <w:trHeight w:val="660"/>
        </w:trPr>
        <w:tc>
          <w:tcPr>
            <w:tcW w:w="1636" w:type="dxa"/>
            <w:vMerge/>
            <w:vAlign w:val="center"/>
            <w:hideMark/>
          </w:tcPr>
          <w:p w14:paraId="7600F776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1E225CE2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Cs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27521D0D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Cs/>
                <w:color w:val="000000"/>
              </w:rPr>
            </w:pPr>
          </w:p>
        </w:tc>
        <w:tc>
          <w:tcPr>
            <w:tcW w:w="2539" w:type="dxa"/>
            <w:vMerge/>
            <w:vAlign w:val="center"/>
            <w:hideMark/>
          </w:tcPr>
          <w:p w14:paraId="14313220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32" w:type="dxa"/>
            <w:vAlign w:val="center"/>
          </w:tcPr>
          <w:p w14:paraId="3E5CA428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312110303</w:t>
            </w:r>
          </w:p>
        </w:tc>
        <w:tc>
          <w:tcPr>
            <w:tcW w:w="3780" w:type="dxa"/>
            <w:vAlign w:val="center"/>
          </w:tcPr>
          <w:p w14:paraId="031264A8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Ամենօրյա գործունեության պլանավորումը և ղեկավարումը</w:t>
            </w:r>
          </w:p>
        </w:tc>
      </w:tr>
      <w:tr w:rsidR="00337884" w:rsidRPr="004A1FE8" w14:paraId="63C01E2D" w14:textId="77777777" w:rsidTr="002E4E3F">
        <w:trPr>
          <w:trHeight w:val="660"/>
        </w:trPr>
        <w:tc>
          <w:tcPr>
            <w:tcW w:w="1636" w:type="dxa"/>
            <w:vMerge/>
            <w:vAlign w:val="center"/>
            <w:hideMark/>
          </w:tcPr>
          <w:p w14:paraId="30DA2BBB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3CCC63A6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Cs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0817B26C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Cs/>
                <w:color w:val="000000"/>
              </w:rPr>
            </w:pPr>
          </w:p>
        </w:tc>
        <w:tc>
          <w:tcPr>
            <w:tcW w:w="2539" w:type="dxa"/>
            <w:vMerge/>
            <w:vAlign w:val="center"/>
            <w:hideMark/>
          </w:tcPr>
          <w:p w14:paraId="102487EB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32" w:type="dxa"/>
            <w:vAlign w:val="center"/>
          </w:tcPr>
          <w:p w14:paraId="647EFC10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312110304</w:t>
            </w:r>
          </w:p>
        </w:tc>
        <w:tc>
          <w:tcPr>
            <w:tcW w:w="3780" w:type="dxa"/>
            <w:vAlign w:val="center"/>
          </w:tcPr>
          <w:p w14:paraId="7698ECC4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Վերլուծել ընկերության ֆինանսական արդյունքները</w:t>
            </w:r>
          </w:p>
        </w:tc>
      </w:tr>
      <w:tr w:rsidR="00337884" w:rsidRPr="004A1FE8" w14:paraId="066B8319" w14:textId="77777777" w:rsidTr="002E4E3F">
        <w:trPr>
          <w:trHeight w:val="330"/>
        </w:trPr>
        <w:tc>
          <w:tcPr>
            <w:tcW w:w="1636" w:type="dxa"/>
            <w:vMerge/>
            <w:vAlign w:val="center"/>
            <w:hideMark/>
          </w:tcPr>
          <w:p w14:paraId="5C5291AB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66AB277C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Cs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4F169C22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Cs/>
                <w:color w:val="000000"/>
              </w:rPr>
            </w:pPr>
          </w:p>
        </w:tc>
        <w:tc>
          <w:tcPr>
            <w:tcW w:w="2539" w:type="dxa"/>
            <w:vMerge/>
            <w:vAlign w:val="center"/>
            <w:hideMark/>
          </w:tcPr>
          <w:p w14:paraId="3170A742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32" w:type="dxa"/>
            <w:vAlign w:val="center"/>
          </w:tcPr>
          <w:p w14:paraId="49CD5FD3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312110305</w:t>
            </w:r>
          </w:p>
        </w:tc>
        <w:tc>
          <w:tcPr>
            <w:tcW w:w="3780" w:type="dxa"/>
            <w:vAlign w:val="center"/>
          </w:tcPr>
          <w:p w14:paraId="66E1FB1D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Վերլուծել շուկայի ֆինանսական միտումները</w:t>
            </w:r>
          </w:p>
        </w:tc>
      </w:tr>
      <w:tr w:rsidR="00337884" w:rsidRPr="004A1FE8" w14:paraId="0559C1C2" w14:textId="77777777" w:rsidTr="002E4E3F">
        <w:trPr>
          <w:trHeight w:val="990"/>
        </w:trPr>
        <w:tc>
          <w:tcPr>
            <w:tcW w:w="1636" w:type="dxa"/>
            <w:vMerge/>
            <w:vAlign w:val="center"/>
            <w:hideMark/>
          </w:tcPr>
          <w:p w14:paraId="6590F759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056E040D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Cs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689E1DB8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bCs/>
                <w:color w:val="000000"/>
              </w:rPr>
              <w:t>3121104</w:t>
            </w:r>
          </w:p>
        </w:tc>
        <w:tc>
          <w:tcPr>
            <w:tcW w:w="2539" w:type="dxa"/>
            <w:vMerge w:val="restart"/>
            <w:vAlign w:val="center"/>
            <w:hideMark/>
          </w:tcPr>
          <w:p w14:paraId="14E70220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Մարդկային ռեսուրսների կառավարման հմտություններ</w:t>
            </w:r>
          </w:p>
        </w:tc>
        <w:tc>
          <w:tcPr>
            <w:tcW w:w="1832" w:type="dxa"/>
            <w:vAlign w:val="center"/>
          </w:tcPr>
          <w:p w14:paraId="7D4936C6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312110401</w:t>
            </w:r>
          </w:p>
        </w:tc>
        <w:tc>
          <w:tcPr>
            <w:tcW w:w="3780" w:type="dxa"/>
            <w:vAlign w:val="center"/>
          </w:tcPr>
          <w:p w14:paraId="7CC7501F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Անձնակազմի ընտրության, վերապատրաստման և կատարողականի վերահսկումը</w:t>
            </w:r>
          </w:p>
        </w:tc>
      </w:tr>
      <w:tr w:rsidR="00337884" w:rsidRPr="004A1FE8" w14:paraId="54EE3095" w14:textId="77777777" w:rsidTr="002E4E3F">
        <w:trPr>
          <w:trHeight w:val="660"/>
        </w:trPr>
        <w:tc>
          <w:tcPr>
            <w:tcW w:w="1636" w:type="dxa"/>
            <w:vMerge/>
            <w:vAlign w:val="center"/>
            <w:hideMark/>
          </w:tcPr>
          <w:p w14:paraId="5F6AD2C4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20249840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Cs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36F18A12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Cs/>
                <w:color w:val="000000"/>
              </w:rPr>
            </w:pPr>
          </w:p>
        </w:tc>
        <w:tc>
          <w:tcPr>
            <w:tcW w:w="2539" w:type="dxa"/>
            <w:vMerge/>
            <w:vAlign w:val="center"/>
            <w:hideMark/>
          </w:tcPr>
          <w:p w14:paraId="6B4A9E91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32" w:type="dxa"/>
            <w:vAlign w:val="center"/>
          </w:tcPr>
          <w:p w14:paraId="28B20C33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312110402</w:t>
            </w:r>
          </w:p>
        </w:tc>
        <w:tc>
          <w:tcPr>
            <w:tcW w:w="3780" w:type="dxa"/>
            <w:vAlign w:val="center"/>
          </w:tcPr>
          <w:p w14:paraId="518ACD2E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Տրամադրել խորհրդատվություն ֆինանսական հարցերով</w:t>
            </w:r>
          </w:p>
        </w:tc>
      </w:tr>
      <w:tr w:rsidR="00337884" w:rsidRPr="004A1FE8" w14:paraId="6B6D6D1F" w14:textId="77777777" w:rsidTr="002E4E3F">
        <w:trPr>
          <w:trHeight w:val="990"/>
        </w:trPr>
        <w:tc>
          <w:tcPr>
            <w:tcW w:w="1636" w:type="dxa"/>
            <w:vMerge/>
            <w:vAlign w:val="center"/>
            <w:hideMark/>
          </w:tcPr>
          <w:p w14:paraId="50CA99EC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077FCBC1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Cs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4CB8567F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bCs/>
                <w:color w:val="000000"/>
              </w:rPr>
              <w:t>3121105</w:t>
            </w:r>
          </w:p>
        </w:tc>
        <w:tc>
          <w:tcPr>
            <w:tcW w:w="2539" w:type="dxa"/>
            <w:vMerge w:val="restart"/>
            <w:vAlign w:val="center"/>
            <w:hideMark/>
          </w:tcPr>
          <w:p w14:paraId="56DB267E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Կառավարչական հմտություններ</w:t>
            </w:r>
          </w:p>
        </w:tc>
        <w:tc>
          <w:tcPr>
            <w:tcW w:w="1832" w:type="dxa"/>
            <w:vAlign w:val="center"/>
          </w:tcPr>
          <w:p w14:paraId="3060A03E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312110501</w:t>
            </w:r>
          </w:p>
        </w:tc>
        <w:tc>
          <w:tcPr>
            <w:tcW w:w="3780" w:type="dxa"/>
            <w:vAlign w:val="center"/>
          </w:tcPr>
          <w:p w14:paraId="05F036A8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Ապահովել օրենսդրությանը և կանոնակարգերին համապատասխան կազմակերպության գործունեությունը</w:t>
            </w:r>
          </w:p>
        </w:tc>
      </w:tr>
      <w:tr w:rsidR="00337884" w:rsidRPr="004A1FE8" w14:paraId="50015807" w14:textId="77777777" w:rsidTr="002E4E3F">
        <w:trPr>
          <w:trHeight w:val="990"/>
        </w:trPr>
        <w:tc>
          <w:tcPr>
            <w:tcW w:w="1636" w:type="dxa"/>
            <w:vMerge/>
            <w:vAlign w:val="center"/>
            <w:hideMark/>
          </w:tcPr>
          <w:p w14:paraId="600030E6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0260E477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5A2954D6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539" w:type="dxa"/>
            <w:vMerge/>
            <w:vAlign w:val="center"/>
            <w:hideMark/>
          </w:tcPr>
          <w:p w14:paraId="7EA88B01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32" w:type="dxa"/>
            <w:vAlign w:val="center"/>
          </w:tcPr>
          <w:p w14:paraId="22E9A079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312110502</w:t>
            </w:r>
          </w:p>
        </w:tc>
        <w:tc>
          <w:tcPr>
            <w:tcW w:w="3780" w:type="dxa"/>
            <w:vAlign w:val="center"/>
          </w:tcPr>
          <w:p w14:paraId="77BE0637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Ապահովել օրենքի կիրառումը և մշակել դրանց կիրառման օպերատիվ ռազմավարություններ</w:t>
            </w:r>
          </w:p>
        </w:tc>
      </w:tr>
      <w:tr w:rsidR="00337884" w:rsidRPr="004A1FE8" w14:paraId="12EDAA89" w14:textId="77777777" w:rsidTr="002E4E3F">
        <w:trPr>
          <w:trHeight w:val="660"/>
        </w:trPr>
        <w:tc>
          <w:tcPr>
            <w:tcW w:w="1636" w:type="dxa"/>
            <w:vMerge/>
            <w:vAlign w:val="center"/>
            <w:hideMark/>
          </w:tcPr>
          <w:p w14:paraId="5E9ADBAF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75EAABED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46D29DC1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539" w:type="dxa"/>
            <w:vMerge/>
            <w:vAlign w:val="center"/>
            <w:hideMark/>
          </w:tcPr>
          <w:p w14:paraId="18FADC4B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32" w:type="dxa"/>
            <w:vAlign w:val="center"/>
          </w:tcPr>
          <w:p w14:paraId="6AE1E14A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312110503</w:t>
            </w:r>
          </w:p>
        </w:tc>
        <w:tc>
          <w:tcPr>
            <w:tcW w:w="3780" w:type="dxa"/>
            <w:vAlign w:val="center"/>
          </w:tcPr>
          <w:p w14:paraId="768CCEFD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Բյուջեի կառավարում և ֆինանսական վերահսկողություն</w:t>
            </w:r>
          </w:p>
        </w:tc>
      </w:tr>
      <w:tr w:rsidR="00337884" w:rsidRPr="004A1FE8" w14:paraId="02AC1917" w14:textId="77777777" w:rsidTr="002E4E3F">
        <w:trPr>
          <w:trHeight w:val="660"/>
        </w:trPr>
        <w:tc>
          <w:tcPr>
            <w:tcW w:w="1636" w:type="dxa"/>
            <w:vMerge/>
            <w:vAlign w:val="center"/>
            <w:hideMark/>
          </w:tcPr>
          <w:p w14:paraId="42B40F87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10C48C02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5F3BD3A9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539" w:type="dxa"/>
            <w:vMerge/>
            <w:vAlign w:val="center"/>
            <w:hideMark/>
          </w:tcPr>
          <w:p w14:paraId="1533D74F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32" w:type="dxa"/>
            <w:vAlign w:val="center"/>
          </w:tcPr>
          <w:p w14:paraId="00D7AE2C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312110504</w:t>
            </w:r>
          </w:p>
        </w:tc>
        <w:tc>
          <w:tcPr>
            <w:tcW w:w="3780" w:type="dxa"/>
            <w:vAlign w:val="center"/>
          </w:tcPr>
          <w:p w14:paraId="6D41717F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Հաշվետվությունների և հաշվետվական համակարգերի կառավարում</w:t>
            </w:r>
          </w:p>
        </w:tc>
      </w:tr>
      <w:tr w:rsidR="00337884" w:rsidRPr="004A1FE8" w14:paraId="68A62AEB" w14:textId="77777777" w:rsidTr="002E4E3F">
        <w:trPr>
          <w:trHeight w:val="330"/>
        </w:trPr>
        <w:tc>
          <w:tcPr>
            <w:tcW w:w="1636" w:type="dxa"/>
            <w:vMerge/>
            <w:vAlign w:val="center"/>
            <w:hideMark/>
          </w:tcPr>
          <w:p w14:paraId="1F4B416D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2519C3AD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68747C7E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539" w:type="dxa"/>
            <w:vMerge/>
            <w:vAlign w:val="center"/>
            <w:hideMark/>
          </w:tcPr>
          <w:p w14:paraId="57D8D3E6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32" w:type="dxa"/>
            <w:vAlign w:val="center"/>
          </w:tcPr>
          <w:p w14:paraId="34460E80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312110505</w:t>
            </w:r>
          </w:p>
        </w:tc>
        <w:tc>
          <w:tcPr>
            <w:tcW w:w="3780" w:type="dxa"/>
            <w:vAlign w:val="center"/>
          </w:tcPr>
          <w:p w14:paraId="7EA70635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Ստուգել հաշվապահական գրանցումները</w:t>
            </w:r>
          </w:p>
        </w:tc>
      </w:tr>
      <w:tr w:rsidR="00337884" w:rsidRPr="004A1FE8" w14:paraId="0727161D" w14:textId="77777777" w:rsidTr="002E4E3F">
        <w:trPr>
          <w:trHeight w:val="330"/>
        </w:trPr>
        <w:tc>
          <w:tcPr>
            <w:tcW w:w="1636" w:type="dxa"/>
            <w:vMerge/>
            <w:vAlign w:val="center"/>
            <w:hideMark/>
          </w:tcPr>
          <w:p w14:paraId="49C96963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4EDCEA02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0C0A2FE9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539" w:type="dxa"/>
            <w:vMerge/>
            <w:vAlign w:val="center"/>
            <w:hideMark/>
          </w:tcPr>
          <w:p w14:paraId="7DDCC7AC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32" w:type="dxa"/>
            <w:vAlign w:val="center"/>
          </w:tcPr>
          <w:p w14:paraId="19E4FD02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312110506</w:t>
            </w:r>
          </w:p>
        </w:tc>
        <w:tc>
          <w:tcPr>
            <w:tcW w:w="3780" w:type="dxa"/>
            <w:vAlign w:val="center"/>
          </w:tcPr>
          <w:p w14:paraId="00CB0262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Կազմել ֆինանսական պլան</w:t>
            </w:r>
          </w:p>
        </w:tc>
      </w:tr>
      <w:tr w:rsidR="00337884" w:rsidRPr="004A1FE8" w14:paraId="1F001F8A" w14:textId="77777777" w:rsidTr="002E4E3F">
        <w:trPr>
          <w:trHeight w:val="330"/>
        </w:trPr>
        <w:tc>
          <w:tcPr>
            <w:tcW w:w="1636" w:type="dxa"/>
            <w:vMerge/>
            <w:vAlign w:val="center"/>
            <w:hideMark/>
          </w:tcPr>
          <w:p w14:paraId="018805F8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5A59B93F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3F248649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539" w:type="dxa"/>
            <w:vMerge/>
            <w:vAlign w:val="center"/>
            <w:hideMark/>
          </w:tcPr>
          <w:p w14:paraId="7740646D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32" w:type="dxa"/>
            <w:vAlign w:val="center"/>
          </w:tcPr>
          <w:p w14:paraId="7C59957E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312110507</w:t>
            </w:r>
          </w:p>
        </w:tc>
        <w:tc>
          <w:tcPr>
            <w:tcW w:w="3780" w:type="dxa"/>
            <w:vAlign w:val="center"/>
          </w:tcPr>
          <w:p w14:paraId="13C8F232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Մշակել հաշվապահական ընթացակարգեր</w:t>
            </w:r>
          </w:p>
        </w:tc>
      </w:tr>
      <w:tr w:rsidR="00337884" w:rsidRPr="004A1FE8" w14:paraId="42AEED9A" w14:textId="77777777" w:rsidTr="002E4E3F">
        <w:trPr>
          <w:trHeight w:val="330"/>
        </w:trPr>
        <w:tc>
          <w:tcPr>
            <w:tcW w:w="1636" w:type="dxa"/>
            <w:vMerge/>
            <w:vAlign w:val="center"/>
            <w:hideMark/>
          </w:tcPr>
          <w:p w14:paraId="62C6AD86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7AFBD6F3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2A723059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539" w:type="dxa"/>
            <w:vMerge/>
            <w:vAlign w:val="center"/>
            <w:hideMark/>
          </w:tcPr>
          <w:p w14:paraId="79B59AC6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32" w:type="dxa"/>
            <w:vAlign w:val="center"/>
          </w:tcPr>
          <w:p w14:paraId="46FF92F8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312110508</w:t>
            </w:r>
          </w:p>
        </w:tc>
        <w:tc>
          <w:tcPr>
            <w:tcW w:w="3780" w:type="dxa"/>
            <w:vAlign w:val="center"/>
          </w:tcPr>
          <w:p w14:paraId="55B60371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Կիրառել ֆինանսական քաղաքականություն</w:t>
            </w:r>
          </w:p>
        </w:tc>
      </w:tr>
      <w:tr w:rsidR="00337884" w:rsidRPr="004A1FE8" w14:paraId="679763E8" w14:textId="77777777" w:rsidTr="002E4E3F">
        <w:trPr>
          <w:trHeight w:val="330"/>
        </w:trPr>
        <w:tc>
          <w:tcPr>
            <w:tcW w:w="1636" w:type="dxa"/>
            <w:vMerge/>
            <w:vAlign w:val="center"/>
            <w:hideMark/>
          </w:tcPr>
          <w:p w14:paraId="4BDE07D5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1FDF5CE2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56FB1029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539" w:type="dxa"/>
            <w:vMerge/>
            <w:vAlign w:val="center"/>
            <w:hideMark/>
          </w:tcPr>
          <w:p w14:paraId="78A7C85D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32" w:type="dxa"/>
            <w:vAlign w:val="center"/>
          </w:tcPr>
          <w:p w14:paraId="57BE7EF6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312110509</w:t>
            </w:r>
          </w:p>
        </w:tc>
        <w:tc>
          <w:tcPr>
            <w:tcW w:w="3780" w:type="dxa"/>
            <w:vAlign w:val="center"/>
          </w:tcPr>
          <w:p w14:paraId="421981DA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Աջակցել տարեկան բյուջեի մշակման գործընթացին</w:t>
            </w:r>
          </w:p>
        </w:tc>
      </w:tr>
      <w:tr w:rsidR="00337884" w:rsidRPr="004A1FE8" w14:paraId="5AA3E25F" w14:textId="77777777" w:rsidTr="002E4E3F">
        <w:trPr>
          <w:trHeight w:val="660"/>
        </w:trPr>
        <w:tc>
          <w:tcPr>
            <w:tcW w:w="1636" w:type="dxa"/>
            <w:vMerge/>
            <w:vAlign w:val="center"/>
            <w:hideMark/>
          </w:tcPr>
          <w:p w14:paraId="35E0A1B6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05A88236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720" w:type="dxa"/>
            <w:vMerge w:val="restart"/>
            <w:noWrap/>
            <w:vAlign w:val="center"/>
            <w:hideMark/>
          </w:tcPr>
          <w:p w14:paraId="2C9802D9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bCs/>
                <w:color w:val="000000"/>
              </w:rPr>
              <w:t>3121106</w:t>
            </w:r>
          </w:p>
        </w:tc>
        <w:tc>
          <w:tcPr>
            <w:tcW w:w="2539" w:type="dxa"/>
            <w:vMerge w:val="restart"/>
            <w:vAlign w:val="center"/>
            <w:hideMark/>
          </w:tcPr>
          <w:p w14:paraId="5EB1FF45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Թվային և տեխնոլոգիական գրագիտություն</w:t>
            </w:r>
          </w:p>
        </w:tc>
        <w:tc>
          <w:tcPr>
            <w:tcW w:w="1832" w:type="dxa"/>
            <w:vAlign w:val="center"/>
          </w:tcPr>
          <w:p w14:paraId="6D9ADBFF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312110601</w:t>
            </w:r>
          </w:p>
        </w:tc>
        <w:tc>
          <w:tcPr>
            <w:tcW w:w="3780" w:type="dxa"/>
            <w:vAlign w:val="center"/>
          </w:tcPr>
          <w:p w14:paraId="68F6AEFC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Ապահովել համապատասխանությունը հաշվապահական ընդունված սկզբունքներին</w:t>
            </w:r>
          </w:p>
        </w:tc>
      </w:tr>
      <w:tr w:rsidR="00337884" w:rsidRPr="004A1FE8" w14:paraId="085B2A3A" w14:textId="77777777" w:rsidTr="002E4E3F">
        <w:trPr>
          <w:trHeight w:val="990"/>
        </w:trPr>
        <w:tc>
          <w:tcPr>
            <w:tcW w:w="1636" w:type="dxa"/>
            <w:vMerge/>
            <w:vAlign w:val="center"/>
            <w:hideMark/>
          </w:tcPr>
          <w:p w14:paraId="5C3034C5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406556BD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0ABD5D17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539" w:type="dxa"/>
            <w:vMerge/>
            <w:vAlign w:val="center"/>
            <w:hideMark/>
          </w:tcPr>
          <w:p w14:paraId="1DA8F953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32" w:type="dxa"/>
            <w:vAlign w:val="center"/>
          </w:tcPr>
          <w:p w14:paraId="7671A0F1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312110602</w:t>
            </w:r>
          </w:p>
        </w:tc>
        <w:tc>
          <w:tcPr>
            <w:tcW w:w="3780" w:type="dxa"/>
            <w:vAlign w:val="center"/>
          </w:tcPr>
          <w:p w14:paraId="00383BCF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Ապահովել հաշվապահական տեղեկատվության բացահայտման չափանիշներին համապատասխանությունը</w:t>
            </w:r>
          </w:p>
        </w:tc>
      </w:tr>
      <w:tr w:rsidR="00337884" w:rsidRPr="004A1FE8" w14:paraId="745D71AD" w14:textId="77777777" w:rsidTr="002E4E3F">
        <w:trPr>
          <w:trHeight w:val="330"/>
        </w:trPr>
        <w:tc>
          <w:tcPr>
            <w:tcW w:w="1636" w:type="dxa"/>
            <w:vMerge/>
            <w:vAlign w:val="center"/>
            <w:hideMark/>
          </w:tcPr>
          <w:p w14:paraId="2C6FA520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521E8B5D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78D55C11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539" w:type="dxa"/>
            <w:vMerge/>
            <w:vAlign w:val="center"/>
            <w:hideMark/>
          </w:tcPr>
          <w:p w14:paraId="2C39E247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32" w:type="dxa"/>
            <w:vAlign w:val="center"/>
          </w:tcPr>
          <w:p w14:paraId="43AA7910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312110603</w:t>
            </w:r>
          </w:p>
        </w:tc>
        <w:tc>
          <w:tcPr>
            <w:tcW w:w="3780" w:type="dxa"/>
            <w:vAlign w:val="center"/>
          </w:tcPr>
          <w:p w14:paraId="7DF32849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Կառավարել հաշվեհամարները</w:t>
            </w:r>
          </w:p>
        </w:tc>
      </w:tr>
      <w:tr w:rsidR="00337884" w:rsidRPr="004A1FE8" w14:paraId="6F15AFDE" w14:textId="77777777" w:rsidTr="002E4E3F">
        <w:trPr>
          <w:trHeight w:val="330"/>
        </w:trPr>
        <w:tc>
          <w:tcPr>
            <w:tcW w:w="1636" w:type="dxa"/>
            <w:vMerge/>
            <w:vAlign w:val="center"/>
            <w:hideMark/>
          </w:tcPr>
          <w:p w14:paraId="3FDEEF1C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6687E959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070FF5EB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539" w:type="dxa"/>
            <w:vMerge/>
            <w:vAlign w:val="center"/>
            <w:hideMark/>
          </w:tcPr>
          <w:p w14:paraId="0A59F225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32" w:type="dxa"/>
            <w:vAlign w:val="center"/>
          </w:tcPr>
          <w:p w14:paraId="37AB2AA4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312110604</w:t>
            </w:r>
          </w:p>
        </w:tc>
        <w:tc>
          <w:tcPr>
            <w:tcW w:w="3780" w:type="dxa"/>
            <w:vAlign w:val="center"/>
          </w:tcPr>
          <w:p w14:paraId="3C8FAE12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Վերահսկել ֆինանսական հաշվեկշիռները</w:t>
            </w:r>
          </w:p>
        </w:tc>
      </w:tr>
      <w:tr w:rsidR="00337884" w:rsidRPr="004A1FE8" w14:paraId="437B7943" w14:textId="77777777" w:rsidTr="002E4E3F">
        <w:trPr>
          <w:trHeight w:val="990"/>
        </w:trPr>
        <w:tc>
          <w:tcPr>
            <w:tcW w:w="1636" w:type="dxa"/>
            <w:vMerge w:val="restart"/>
            <w:vAlign w:val="center"/>
            <w:hideMark/>
          </w:tcPr>
          <w:p w14:paraId="2E08D4DB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bCs/>
                <w:color w:val="000000"/>
              </w:rPr>
              <w:t>31212</w:t>
            </w:r>
          </w:p>
        </w:tc>
        <w:tc>
          <w:tcPr>
            <w:tcW w:w="2638" w:type="dxa"/>
            <w:vMerge w:val="restart"/>
            <w:vAlign w:val="center"/>
            <w:hideMark/>
          </w:tcPr>
          <w:p w14:paraId="23DA9D1E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bCs/>
                <w:color w:val="000000"/>
              </w:rPr>
              <w:t>Մարդկային ռեսուրսների կառավարիչներից պահանջվող հմտություններ</w:t>
            </w:r>
          </w:p>
        </w:tc>
        <w:tc>
          <w:tcPr>
            <w:tcW w:w="1720" w:type="dxa"/>
            <w:vMerge w:val="restart"/>
            <w:noWrap/>
            <w:vAlign w:val="center"/>
            <w:hideMark/>
          </w:tcPr>
          <w:p w14:paraId="14CA4D49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bCs/>
                <w:color w:val="000000"/>
              </w:rPr>
              <w:t>3121201</w:t>
            </w:r>
          </w:p>
        </w:tc>
        <w:tc>
          <w:tcPr>
            <w:tcW w:w="2539" w:type="dxa"/>
            <w:vMerge w:val="restart"/>
            <w:vAlign w:val="center"/>
            <w:hideMark/>
          </w:tcPr>
          <w:p w14:paraId="3003A4A4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Ղեկավարման և առաջնորդության հմտություններ</w:t>
            </w:r>
          </w:p>
        </w:tc>
        <w:tc>
          <w:tcPr>
            <w:tcW w:w="1832" w:type="dxa"/>
            <w:vAlign w:val="center"/>
          </w:tcPr>
          <w:p w14:paraId="16CFE71F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312120101</w:t>
            </w:r>
          </w:p>
        </w:tc>
        <w:tc>
          <w:tcPr>
            <w:tcW w:w="3780" w:type="dxa"/>
            <w:vAlign w:val="center"/>
          </w:tcPr>
          <w:p w14:paraId="40E244F0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Ապահովել օրենսդրությանը և կանոնակարգերին համապատասխան կազմակերպության գործունեությունը</w:t>
            </w:r>
          </w:p>
        </w:tc>
      </w:tr>
      <w:tr w:rsidR="00337884" w:rsidRPr="004A1FE8" w14:paraId="1B02330E" w14:textId="77777777" w:rsidTr="002E4E3F">
        <w:trPr>
          <w:trHeight w:val="990"/>
        </w:trPr>
        <w:tc>
          <w:tcPr>
            <w:tcW w:w="1636" w:type="dxa"/>
            <w:vMerge/>
            <w:vAlign w:val="center"/>
            <w:hideMark/>
          </w:tcPr>
          <w:p w14:paraId="72E7E384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45103989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Cs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1A7C1CE8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Cs/>
                <w:color w:val="000000"/>
              </w:rPr>
            </w:pPr>
          </w:p>
        </w:tc>
        <w:tc>
          <w:tcPr>
            <w:tcW w:w="2539" w:type="dxa"/>
            <w:vMerge/>
            <w:vAlign w:val="center"/>
            <w:hideMark/>
          </w:tcPr>
          <w:p w14:paraId="266DA57B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32" w:type="dxa"/>
            <w:vAlign w:val="center"/>
          </w:tcPr>
          <w:p w14:paraId="5772382C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312120102</w:t>
            </w:r>
          </w:p>
        </w:tc>
        <w:tc>
          <w:tcPr>
            <w:tcW w:w="3780" w:type="dxa"/>
            <w:vAlign w:val="center"/>
          </w:tcPr>
          <w:p w14:paraId="53E1DDAE" w14:textId="6F10111A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Ապահովել օրենքի կիրառումը և մշակել դրանց կիրառման օպերատիվ ռազմավարություններ</w:t>
            </w:r>
          </w:p>
        </w:tc>
      </w:tr>
      <w:tr w:rsidR="00337884" w:rsidRPr="004A1FE8" w14:paraId="20D99A8D" w14:textId="77777777" w:rsidTr="002E4E3F">
        <w:trPr>
          <w:trHeight w:val="330"/>
        </w:trPr>
        <w:tc>
          <w:tcPr>
            <w:tcW w:w="1636" w:type="dxa"/>
            <w:vMerge/>
            <w:vAlign w:val="center"/>
            <w:hideMark/>
          </w:tcPr>
          <w:p w14:paraId="3E6D6791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062B0A75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Cs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3C3CE9BE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Cs/>
                <w:color w:val="000000"/>
              </w:rPr>
            </w:pPr>
          </w:p>
        </w:tc>
        <w:tc>
          <w:tcPr>
            <w:tcW w:w="2539" w:type="dxa"/>
            <w:vMerge/>
            <w:vAlign w:val="center"/>
            <w:hideMark/>
          </w:tcPr>
          <w:p w14:paraId="07E0038E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32" w:type="dxa"/>
            <w:vAlign w:val="center"/>
          </w:tcPr>
          <w:p w14:paraId="37F516C8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312120103</w:t>
            </w:r>
          </w:p>
        </w:tc>
        <w:tc>
          <w:tcPr>
            <w:tcW w:w="3780" w:type="dxa"/>
            <w:vAlign w:val="center"/>
          </w:tcPr>
          <w:p w14:paraId="5077D956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Կիրառել ընկերության քաղաքականությունները</w:t>
            </w:r>
          </w:p>
        </w:tc>
      </w:tr>
      <w:tr w:rsidR="00337884" w:rsidRPr="004A1FE8" w14:paraId="3948F871" w14:textId="77777777" w:rsidTr="002E4E3F">
        <w:trPr>
          <w:trHeight w:val="660"/>
        </w:trPr>
        <w:tc>
          <w:tcPr>
            <w:tcW w:w="1636" w:type="dxa"/>
            <w:vMerge/>
            <w:vAlign w:val="center"/>
            <w:hideMark/>
          </w:tcPr>
          <w:p w14:paraId="570AD2B0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55417E02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Cs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4C8BE4EC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Cs/>
                <w:color w:val="000000"/>
              </w:rPr>
            </w:pPr>
          </w:p>
        </w:tc>
        <w:tc>
          <w:tcPr>
            <w:tcW w:w="2539" w:type="dxa"/>
            <w:vMerge/>
            <w:vAlign w:val="center"/>
            <w:hideMark/>
          </w:tcPr>
          <w:p w14:paraId="2DDA158A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32" w:type="dxa"/>
            <w:vAlign w:val="center"/>
          </w:tcPr>
          <w:p w14:paraId="227926E0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312120104</w:t>
            </w:r>
          </w:p>
        </w:tc>
        <w:tc>
          <w:tcPr>
            <w:tcW w:w="3780" w:type="dxa"/>
            <w:vAlign w:val="center"/>
          </w:tcPr>
          <w:p w14:paraId="1CD52DC1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Գործել օրենսդրական կարգավորումների համաձայն</w:t>
            </w:r>
          </w:p>
        </w:tc>
      </w:tr>
      <w:tr w:rsidR="00337884" w:rsidRPr="004A1FE8" w14:paraId="7603D0F2" w14:textId="77777777" w:rsidTr="002E4E3F">
        <w:trPr>
          <w:trHeight w:val="330"/>
        </w:trPr>
        <w:tc>
          <w:tcPr>
            <w:tcW w:w="1636" w:type="dxa"/>
            <w:vMerge/>
            <w:vAlign w:val="center"/>
            <w:hideMark/>
          </w:tcPr>
          <w:p w14:paraId="3F6FCAC9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3EC362A7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Cs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68AC6E24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Cs/>
                <w:color w:val="000000"/>
              </w:rPr>
            </w:pPr>
          </w:p>
        </w:tc>
        <w:tc>
          <w:tcPr>
            <w:tcW w:w="2539" w:type="dxa"/>
            <w:vMerge/>
            <w:vAlign w:val="center"/>
            <w:hideMark/>
          </w:tcPr>
          <w:p w14:paraId="3A0A543D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32" w:type="dxa"/>
            <w:vAlign w:val="center"/>
          </w:tcPr>
          <w:p w14:paraId="394E76FC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312120105</w:t>
            </w:r>
          </w:p>
        </w:tc>
        <w:tc>
          <w:tcPr>
            <w:tcW w:w="3780" w:type="dxa"/>
            <w:vAlign w:val="center"/>
          </w:tcPr>
          <w:p w14:paraId="12377EB0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Համակարգել օպերատիվ գործունեությունը</w:t>
            </w:r>
          </w:p>
        </w:tc>
      </w:tr>
      <w:tr w:rsidR="00337884" w:rsidRPr="004A1FE8" w14:paraId="0DD3A7B3" w14:textId="77777777" w:rsidTr="002E4E3F">
        <w:trPr>
          <w:trHeight w:val="660"/>
        </w:trPr>
        <w:tc>
          <w:tcPr>
            <w:tcW w:w="1636" w:type="dxa"/>
            <w:vMerge/>
            <w:vAlign w:val="center"/>
            <w:hideMark/>
          </w:tcPr>
          <w:p w14:paraId="0B73B7CC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715EC587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Cs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5BCCC3A1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Cs/>
                <w:color w:val="000000"/>
              </w:rPr>
            </w:pPr>
          </w:p>
        </w:tc>
        <w:tc>
          <w:tcPr>
            <w:tcW w:w="2539" w:type="dxa"/>
            <w:vMerge/>
            <w:vAlign w:val="center"/>
            <w:hideMark/>
          </w:tcPr>
          <w:p w14:paraId="5979CD6E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32" w:type="dxa"/>
            <w:vAlign w:val="center"/>
          </w:tcPr>
          <w:p w14:paraId="30CADBEA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312120106</w:t>
            </w:r>
          </w:p>
        </w:tc>
        <w:tc>
          <w:tcPr>
            <w:tcW w:w="3780" w:type="dxa"/>
            <w:vAlign w:val="center"/>
          </w:tcPr>
          <w:p w14:paraId="71636983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Մշակել աշխատակիցների պահպանման (retention) ծրագրեր</w:t>
            </w:r>
          </w:p>
        </w:tc>
      </w:tr>
      <w:tr w:rsidR="00337884" w:rsidRPr="004A1FE8" w14:paraId="10BECE20" w14:textId="77777777" w:rsidTr="002E4E3F">
        <w:trPr>
          <w:trHeight w:val="330"/>
        </w:trPr>
        <w:tc>
          <w:tcPr>
            <w:tcW w:w="1636" w:type="dxa"/>
            <w:vMerge/>
            <w:vAlign w:val="center"/>
            <w:hideMark/>
          </w:tcPr>
          <w:p w14:paraId="0BD54117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0F2ED8A3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Cs/>
                <w:color w:val="000000"/>
              </w:rPr>
            </w:pPr>
          </w:p>
        </w:tc>
        <w:tc>
          <w:tcPr>
            <w:tcW w:w="1720" w:type="dxa"/>
            <w:vMerge w:val="restart"/>
            <w:noWrap/>
            <w:vAlign w:val="center"/>
            <w:hideMark/>
          </w:tcPr>
          <w:p w14:paraId="1339B16C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bCs/>
                <w:color w:val="000000"/>
              </w:rPr>
              <w:t>3121202</w:t>
            </w:r>
          </w:p>
        </w:tc>
        <w:tc>
          <w:tcPr>
            <w:tcW w:w="2539" w:type="dxa"/>
            <w:vMerge w:val="restart"/>
            <w:vAlign w:val="center"/>
            <w:hideMark/>
          </w:tcPr>
          <w:p w14:paraId="2758254C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Կոմունիկացիոն հմտություններ</w:t>
            </w:r>
          </w:p>
        </w:tc>
        <w:tc>
          <w:tcPr>
            <w:tcW w:w="1832" w:type="dxa"/>
            <w:vAlign w:val="center"/>
          </w:tcPr>
          <w:p w14:paraId="7B9B9CC3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312120201</w:t>
            </w:r>
          </w:p>
        </w:tc>
        <w:tc>
          <w:tcPr>
            <w:tcW w:w="3780" w:type="dxa"/>
            <w:vAlign w:val="center"/>
          </w:tcPr>
          <w:p w14:paraId="1BD9E1F9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Համագործակցել ղեկավարների հետ</w:t>
            </w:r>
          </w:p>
        </w:tc>
      </w:tr>
      <w:tr w:rsidR="00337884" w:rsidRPr="004A1FE8" w14:paraId="64EAD2BA" w14:textId="77777777" w:rsidTr="002E4E3F">
        <w:trPr>
          <w:trHeight w:val="350"/>
        </w:trPr>
        <w:tc>
          <w:tcPr>
            <w:tcW w:w="1636" w:type="dxa"/>
            <w:vMerge/>
            <w:vAlign w:val="center"/>
            <w:hideMark/>
          </w:tcPr>
          <w:p w14:paraId="02F64BBD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3DC44849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2E15DBF5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539" w:type="dxa"/>
            <w:vMerge/>
            <w:vAlign w:val="center"/>
            <w:hideMark/>
          </w:tcPr>
          <w:p w14:paraId="17A422C5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32" w:type="dxa"/>
            <w:vAlign w:val="center"/>
          </w:tcPr>
          <w:p w14:paraId="0ED68E1A" w14:textId="0DBE873B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312120202</w:t>
            </w:r>
            <w:r w:rsidR="00DB1714" w:rsidRPr="004A1FE8">
              <w:rPr>
                <w:rFonts w:ascii="GHEA Grapalat" w:hAnsi="GHEA Grapalat"/>
                <w:color w:val="000000"/>
              </w:rPr>
              <w:t xml:space="preserve"> </w:t>
            </w:r>
          </w:p>
        </w:tc>
        <w:tc>
          <w:tcPr>
            <w:tcW w:w="3780" w:type="dxa"/>
            <w:vAlign w:val="center"/>
          </w:tcPr>
          <w:p w14:paraId="58162734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Պլանավորել և կազմակերպել աշխատավարձի կառուցվածքի և մակարդակի սահմանման ընթացակարգերն ու բանակցությունները</w:t>
            </w:r>
          </w:p>
        </w:tc>
      </w:tr>
      <w:tr w:rsidR="00337884" w:rsidRPr="004A1FE8" w14:paraId="2240F1AC" w14:textId="77777777" w:rsidTr="002E4E3F">
        <w:trPr>
          <w:trHeight w:val="990"/>
        </w:trPr>
        <w:tc>
          <w:tcPr>
            <w:tcW w:w="1636" w:type="dxa"/>
            <w:vMerge/>
            <w:vAlign w:val="center"/>
            <w:hideMark/>
          </w:tcPr>
          <w:p w14:paraId="1FA3056F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4C144153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401AEA5D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539" w:type="dxa"/>
            <w:vMerge/>
            <w:vAlign w:val="center"/>
            <w:hideMark/>
          </w:tcPr>
          <w:p w14:paraId="639DCA20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32" w:type="dxa"/>
            <w:vAlign w:val="center"/>
          </w:tcPr>
          <w:p w14:paraId="37600D62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312120203</w:t>
            </w:r>
          </w:p>
        </w:tc>
        <w:tc>
          <w:tcPr>
            <w:tcW w:w="3780" w:type="dxa"/>
            <w:vAlign w:val="center"/>
          </w:tcPr>
          <w:p w14:paraId="7AEE47AF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Ձեռնարկության կամ կազմակերպության ներկայացումը արտաքին մարմինների հետ հանդիպումների ժամանակ</w:t>
            </w:r>
          </w:p>
        </w:tc>
      </w:tr>
      <w:tr w:rsidR="00337884" w:rsidRPr="004A1FE8" w14:paraId="37A1BB7D" w14:textId="77777777" w:rsidTr="002E4E3F">
        <w:trPr>
          <w:trHeight w:val="330"/>
        </w:trPr>
        <w:tc>
          <w:tcPr>
            <w:tcW w:w="1636" w:type="dxa"/>
            <w:vMerge/>
            <w:vAlign w:val="center"/>
            <w:hideMark/>
          </w:tcPr>
          <w:p w14:paraId="308418F2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56BDBE00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482EE7C8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539" w:type="dxa"/>
            <w:vMerge/>
            <w:vAlign w:val="center"/>
            <w:hideMark/>
          </w:tcPr>
          <w:p w14:paraId="4A7EBF12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32" w:type="dxa"/>
            <w:vAlign w:val="center"/>
          </w:tcPr>
          <w:p w14:paraId="7B74E017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312120204</w:t>
            </w:r>
          </w:p>
        </w:tc>
        <w:tc>
          <w:tcPr>
            <w:tcW w:w="3780" w:type="dxa"/>
            <w:vAlign w:val="center"/>
          </w:tcPr>
          <w:p w14:paraId="4DC5C84B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Կարգավորել աշխատանքային հակասությունները</w:t>
            </w:r>
          </w:p>
        </w:tc>
      </w:tr>
      <w:tr w:rsidR="00337884" w:rsidRPr="004A1FE8" w14:paraId="523C37E7" w14:textId="77777777" w:rsidTr="002E4E3F">
        <w:trPr>
          <w:trHeight w:val="660"/>
        </w:trPr>
        <w:tc>
          <w:tcPr>
            <w:tcW w:w="1636" w:type="dxa"/>
            <w:vMerge/>
            <w:vAlign w:val="center"/>
            <w:hideMark/>
          </w:tcPr>
          <w:p w14:paraId="52A286DF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401CF865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32721D4C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539" w:type="dxa"/>
            <w:vMerge/>
            <w:vAlign w:val="center"/>
            <w:hideMark/>
          </w:tcPr>
          <w:p w14:paraId="5EDAC7F2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32" w:type="dxa"/>
            <w:vAlign w:val="center"/>
          </w:tcPr>
          <w:p w14:paraId="0A3578DE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312120205</w:t>
            </w:r>
          </w:p>
        </w:tc>
        <w:tc>
          <w:tcPr>
            <w:tcW w:w="3780" w:type="dxa"/>
            <w:vAlign w:val="center"/>
          </w:tcPr>
          <w:p w14:paraId="406A89FB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Վարել բանակցություններ աշխատանքային պայմանագրերի շուրջ</w:t>
            </w:r>
          </w:p>
        </w:tc>
      </w:tr>
      <w:tr w:rsidR="00337884" w:rsidRPr="004A1FE8" w14:paraId="154A7BDE" w14:textId="77777777" w:rsidTr="002E4E3F">
        <w:trPr>
          <w:trHeight w:val="660"/>
        </w:trPr>
        <w:tc>
          <w:tcPr>
            <w:tcW w:w="1636" w:type="dxa"/>
            <w:vMerge/>
            <w:vAlign w:val="center"/>
            <w:hideMark/>
          </w:tcPr>
          <w:p w14:paraId="6B396AF6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14C95B9A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0BCBDCB8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539" w:type="dxa"/>
            <w:vMerge/>
            <w:vAlign w:val="center"/>
            <w:hideMark/>
          </w:tcPr>
          <w:p w14:paraId="26DF340B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32" w:type="dxa"/>
            <w:vAlign w:val="center"/>
          </w:tcPr>
          <w:p w14:paraId="5BDC627C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312120206</w:t>
            </w:r>
          </w:p>
        </w:tc>
        <w:tc>
          <w:tcPr>
            <w:tcW w:w="3780" w:type="dxa"/>
            <w:vAlign w:val="center"/>
          </w:tcPr>
          <w:p w14:paraId="30BB1CBE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Բանակցել աշխատանքի տեղավորման գործակալությունների հետ</w:t>
            </w:r>
          </w:p>
        </w:tc>
      </w:tr>
      <w:tr w:rsidR="00337884" w:rsidRPr="004A1FE8" w14:paraId="2F45835A" w14:textId="77777777" w:rsidTr="002E4E3F">
        <w:trPr>
          <w:trHeight w:val="330"/>
        </w:trPr>
        <w:tc>
          <w:tcPr>
            <w:tcW w:w="1636" w:type="dxa"/>
            <w:vMerge/>
            <w:vAlign w:val="center"/>
            <w:hideMark/>
          </w:tcPr>
          <w:p w14:paraId="657EBB21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49DDC5C4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5BF8D5CE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bCs/>
                <w:color w:val="000000"/>
              </w:rPr>
              <w:t>3121203</w:t>
            </w:r>
          </w:p>
        </w:tc>
        <w:tc>
          <w:tcPr>
            <w:tcW w:w="2539" w:type="dxa"/>
            <w:vMerge w:val="restart"/>
            <w:vAlign w:val="center"/>
            <w:hideMark/>
          </w:tcPr>
          <w:p w14:paraId="742F255C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Վերլուծական և որոշումներ կայացնելու հմտություններ</w:t>
            </w:r>
          </w:p>
        </w:tc>
        <w:tc>
          <w:tcPr>
            <w:tcW w:w="1832" w:type="dxa"/>
            <w:vAlign w:val="center"/>
          </w:tcPr>
          <w:p w14:paraId="4FB93F58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312120301</w:t>
            </w:r>
          </w:p>
        </w:tc>
        <w:tc>
          <w:tcPr>
            <w:tcW w:w="3780" w:type="dxa"/>
            <w:vAlign w:val="center"/>
          </w:tcPr>
          <w:p w14:paraId="10BFF5CD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Կազմակերպել աշխատակազմի գնահատում</w:t>
            </w:r>
          </w:p>
        </w:tc>
      </w:tr>
      <w:tr w:rsidR="00337884" w:rsidRPr="004A1FE8" w14:paraId="37101259" w14:textId="77777777" w:rsidTr="002E4E3F">
        <w:trPr>
          <w:trHeight w:val="660"/>
        </w:trPr>
        <w:tc>
          <w:tcPr>
            <w:tcW w:w="1636" w:type="dxa"/>
            <w:vMerge/>
            <w:vAlign w:val="center"/>
            <w:hideMark/>
          </w:tcPr>
          <w:p w14:paraId="18CCF149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09512BFB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0A10E0FA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539" w:type="dxa"/>
            <w:vMerge/>
            <w:vAlign w:val="center"/>
            <w:hideMark/>
          </w:tcPr>
          <w:p w14:paraId="4493916A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32" w:type="dxa"/>
            <w:vAlign w:val="center"/>
          </w:tcPr>
          <w:p w14:paraId="6C3E6AFE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312120302</w:t>
            </w:r>
          </w:p>
        </w:tc>
        <w:tc>
          <w:tcPr>
            <w:tcW w:w="3780" w:type="dxa"/>
            <w:vAlign w:val="center"/>
          </w:tcPr>
          <w:p w14:paraId="319B8A29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Պլանավորել միջին և երկարաժամկետ նպատակները</w:t>
            </w:r>
          </w:p>
        </w:tc>
      </w:tr>
      <w:tr w:rsidR="00337884" w:rsidRPr="004A1FE8" w14:paraId="0D3C06F7" w14:textId="77777777" w:rsidTr="002E4E3F">
        <w:trPr>
          <w:trHeight w:val="990"/>
        </w:trPr>
        <w:tc>
          <w:tcPr>
            <w:tcW w:w="1636" w:type="dxa"/>
            <w:vMerge/>
            <w:vAlign w:val="center"/>
            <w:hideMark/>
          </w:tcPr>
          <w:p w14:paraId="7E9CB6CC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5D1DA179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54C8986A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539" w:type="dxa"/>
            <w:vMerge/>
            <w:vAlign w:val="center"/>
            <w:hideMark/>
          </w:tcPr>
          <w:p w14:paraId="2E8C0535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32" w:type="dxa"/>
            <w:vAlign w:val="center"/>
          </w:tcPr>
          <w:p w14:paraId="4CB08EE8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312120303</w:t>
            </w:r>
          </w:p>
        </w:tc>
        <w:tc>
          <w:tcPr>
            <w:tcW w:w="3780" w:type="dxa"/>
            <w:vAlign w:val="center"/>
          </w:tcPr>
          <w:p w14:paraId="2C672D27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Բյուջեների կազմումը և կառավարումը, ծախսերի վերահսկումը և ռեսուրսների արդյունավետ օգտագործման ապահովումը</w:t>
            </w:r>
          </w:p>
        </w:tc>
      </w:tr>
      <w:tr w:rsidR="00337884" w:rsidRPr="004A1FE8" w14:paraId="633AA29C" w14:textId="77777777" w:rsidTr="002E4E3F">
        <w:trPr>
          <w:trHeight w:val="330"/>
        </w:trPr>
        <w:tc>
          <w:tcPr>
            <w:tcW w:w="1636" w:type="dxa"/>
            <w:vMerge/>
            <w:vAlign w:val="center"/>
            <w:hideMark/>
          </w:tcPr>
          <w:p w14:paraId="52E3E462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0BBD555A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798017B0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539" w:type="dxa"/>
            <w:vMerge/>
            <w:vAlign w:val="center"/>
            <w:hideMark/>
          </w:tcPr>
          <w:p w14:paraId="4219AB68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32" w:type="dxa"/>
            <w:vAlign w:val="center"/>
          </w:tcPr>
          <w:p w14:paraId="6DD180FB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312120304</w:t>
            </w:r>
          </w:p>
        </w:tc>
        <w:tc>
          <w:tcPr>
            <w:tcW w:w="3780" w:type="dxa"/>
            <w:vAlign w:val="center"/>
          </w:tcPr>
          <w:p w14:paraId="194E12F9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Պարզել անհրաժեշտ մարդկային ռեսուրսները</w:t>
            </w:r>
          </w:p>
        </w:tc>
      </w:tr>
      <w:tr w:rsidR="00337884" w:rsidRPr="004A1FE8" w14:paraId="3AF6C19B" w14:textId="77777777" w:rsidTr="002E4E3F">
        <w:trPr>
          <w:trHeight w:val="2310"/>
        </w:trPr>
        <w:tc>
          <w:tcPr>
            <w:tcW w:w="1636" w:type="dxa"/>
            <w:vMerge/>
            <w:vAlign w:val="center"/>
            <w:hideMark/>
          </w:tcPr>
          <w:p w14:paraId="5B7D37CD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6DD29A59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4378313B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bCs/>
                <w:color w:val="000000"/>
              </w:rPr>
              <w:t>3121204</w:t>
            </w:r>
          </w:p>
        </w:tc>
        <w:tc>
          <w:tcPr>
            <w:tcW w:w="2539" w:type="dxa"/>
            <w:vMerge w:val="restart"/>
            <w:vAlign w:val="center"/>
            <w:hideMark/>
          </w:tcPr>
          <w:p w14:paraId="750589A9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Մարդկային ռեսուրսների կառավարման հմտություններ</w:t>
            </w:r>
          </w:p>
        </w:tc>
        <w:tc>
          <w:tcPr>
            <w:tcW w:w="1832" w:type="dxa"/>
            <w:vAlign w:val="center"/>
          </w:tcPr>
          <w:p w14:paraId="707F0171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312120401</w:t>
            </w:r>
          </w:p>
        </w:tc>
        <w:tc>
          <w:tcPr>
            <w:tcW w:w="3780" w:type="dxa"/>
            <w:vAlign w:val="center"/>
          </w:tcPr>
          <w:p w14:paraId="53673F5D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Պլանավորել, ղեկավարել և համակարգել կազմակերպության կամ ձեռնարկության անձնակազմի գործունեության և արտադրական հարաբերությունների, քաղաքականության և աշխատանքում պաշտոնեական առաջխաղացմանը (պաշտոնուղու)</w:t>
            </w:r>
          </w:p>
        </w:tc>
      </w:tr>
      <w:tr w:rsidR="00337884" w:rsidRPr="004A1FE8" w14:paraId="5896D900" w14:textId="77777777" w:rsidTr="002E4E3F">
        <w:trPr>
          <w:trHeight w:val="693"/>
        </w:trPr>
        <w:tc>
          <w:tcPr>
            <w:tcW w:w="1636" w:type="dxa"/>
            <w:vMerge/>
            <w:vAlign w:val="center"/>
            <w:hideMark/>
          </w:tcPr>
          <w:p w14:paraId="276E2396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475807E2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17335381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Cs/>
                <w:color w:val="000000"/>
              </w:rPr>
            </w:pPr>
          </w:p>
        </w:tc>
        <w:tc>
          <w:tcPr>
            <w:tcW w:w="2539" w:type="dxa"/>
            <w:vMerge/>
            <w:vAlign w:val="center"/>
            <w:hideMark/>
          </w:tcPr>
          <w:p w14:paraId="27172CA5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32" w:type="dxa"/>
            <w:vAlign w:val="center"/>
          </w:tcPr>
          <w:p w14:paraId="3F1872EF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312120402</w:t>
            </w:r>
          </w:p>
        </w:tc>
        <w:tc>
          <w:tcPr>
            <w:tcW w:w="3780" w:type="dxa"/>
            <w:vAlign w:val="center"/>
          </w:tcPr>
          <w:p w14:paraId="27FE0F1F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Պլանավորել և կազմակերպել աշխատակիցների հավաքագրման, վերապատրաստման, առաջխաղացման, տեղափոխման և աշխատանքից ազատման ընթացակարգերը</w:t>
            </w:r>
          </w:p>
        </w:tc>
      </w:tr>
      <w:tr w:rsidR="00337884" w:rsidRPr="004A1FE8" w14:paraId="3084C64D" w14:textId="77777777" w:rsidTr="002E4E3F">
        <w:trPr>
          <w:trHeight w:val="660"/>
        </w:trPr>
        <w:tc>
          <w:tcPr>
            <w:tcW w:w="1636" w:type="dxa"/>
            <w:vMerge/>
            <w:vAlign w:val="center"/>
            <w:hideMark/>
          </w:tcPr>
          <w:p w14:paraId="2E0FAC71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2A5743EB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70D5522E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Cs/>
                <w:color w:val="000000"/>
              </w:rPr>
            </w:pPr>
          </w:p>
        </w:tc>
        <w:tc>
          <w:tcPr>
            <w:tcW w:w="2539" w:type="dxa"/>
            <w:vMerge/>
            <w:vAlign w:val="center"/>
            <w:hideMark/>
          </w:tcPr>
          <w:p w14:paraId="42BE9750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32" w:type="dxa"/>
            <w:vAlign w:val="center"/>
          </w:tcPr>
          <w:p w14:paraId="24BFA16B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312120403</w:t>
            </w:r>
          </w:p>
        </w:tc>
        <w:tc>
          <w:tcPr>
            <w:tcW w:w="3780" w:type="dxa"/>
            <w:vAlign w:val="center"/>
          </w:tcPr>
          <w:p w14:paraId="66A0590A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Խթանել գենդերային հավասարությունը բիզնես միջավայրում</w:t>
            </w:r>
          </w:p>
        </w:tc>
      </w:tr>
      <w:tr w:rsidR="00337884" w:rsidRPr="004A1FE8" w14:paraId="28437940" w14:textId="77777777" w:rsidTr="002E4E3F">
        <w:trPr>
          <w:trHeight w:val="990"/>
        </w:trPr>
        <w:tc>
          <w:tcPr>
            <w:tcW w:w="1636" w:type="dxa"/>
            <w:vMerge/>
            <w:vAlign w:val="center"/>
            <w:hideMark/>
          </w:tcPr>
          <w:p w14:paraId="70B84080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678F681B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0399CC86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Cs/>
                <w:color w:val="000000"/>
              </w:rPr>
            </w:pPr>
          </w:p>
        </w:tc>
        <w:tc>
          <w:tcPr>
            <w:tcW w:w="2539" w:type="dxa"/>
            <w:vMerge/>
            <w:vAlign w:val="center"/>
            <w:hideMark/>
          </w:tcPr>
          <w:p w14:paraId="3E47D5B2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32" w:type="dxa"/>
            <w:vAlign w:val="center"/>
          </w:tcPr>
          <w:p w14:paraId="64DDDD29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312120404</w:t>
            </w:r>
          </w:p>
        </w:tc>
        <w:tc>
          <w:tcPr>
            <w:tcW w:w="3780" w:type="dxa"/>
            <w:vAlign w:val="center"/>
          </w:tcPr>
          <w:p w14:paraId="2E7A6362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Աշխատակիցների հետ աշխատանքային պայմանների և զբաղվածության վերաբերյալ խորհրդատվության տրամադրումը</w:t>
            </w:r>
          </w:p>
        </w:tc>
      </w:tr>
      <w:tr w:rsidR="00337884" w:rsidRPr="004A1FE8" w14:paraId="27BBBD0F" w14:textId="77777777" w:rsidTr="002E4E3F">
        <w:trPr>
          <w:trHeight w:val="660"/>
        </w:trPr>
        <w:tc>
          <w:tcPr>
            <w:tcW w:w="1636" w:type="dxa"/>
            <w:vMerge/>
            <w:vAlign w:val="center"/>
            <w:hideMark/>
          </w:tcPr>
          <w:p w14:paraId="3F8F4D23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778F1D17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485BF257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bCs/>
                <w:color w:val="000000"/>
              </w:rPr>
              <w:t>3121205</w:t>
            </w:r>
          </w:p>
        </w:tc>
        <w:tc>
          <w:tcPr>
            <w:tcW w:w="2539" w:type="dxa"/>
            <w:vMerge w:val="restart"/>
            <w:vAlign w:val="center"/>
            <w:hideMark/>
          </w:tcPr>
          <w:p w14:paraId="0A6CDE88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Կառավարչական հմտություններ</w:t>
            </w:r>
          </w:p>
        </w:tc>
        <w:tc>
          <w:tcPr>
            <w:tcW w:w="1832" w:type="dxa"/>
            <w:vAlign w:val="center"/>
          </w:tcPr>
          <w:p w14:paraId="0DA1C29A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312120501</w:t>
            </w:r>
          </w:p>
        </w:tc>
        <w:tc>
          <w:tcPr>
            <w:tcW w:w="3780" w:type="dxa"/>
            <w:vAlign w:val="center"/>
          </w:tcPr>
          <w:p w14:paraId="11B35475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Կազմակերպել աշխատավարձերի վճարման գործընթացը</w:t>
            </w:r>
          </w:p>
        </w:tc>
      </w:tr>
      <w:tr w:rsidR="00337884" w:rsidRPr="004A1FE8" w14:paraId="50FE5A32" w14:textId="77777777" w:rsidTr="002E4E3F">
        <w:trPr>
          <w:trHeight w:val="660"/>
        </w:trPr>
        <w:tc>
          <w:tcPr>
            <w:tcW w:w="1636" w:type="dxa"/>
            <w:vMerge/>
            <w:vAlign w:val="center"/>
            <w:hideMark/>
          </w:tcPr>
          <w:p w14:paraId="6850B6E6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7B857635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4A14DB98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539" w:type="dxa"/>
            <w:vMerge/>
            <w:vAlign w:val="center"/>
            <w:hideMark/>
          </w:tcPr>
          <w:p w14:paraId="1D39384D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32" w:type="dxa"/>
            <w:vAlign w:val="center"/>
          </w:tcPr>
          <w:p w14:paraId="3731B2E5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312120502</w:t>
            </w:r>
          </w:p>
        </w:tc>
        <w:tc>
          <w:tcPr>
            <w:tcW w:w="3780" w:type="dxa"/>
            <w:vAlign w:val="center"/>
          </w:tcPr>
          <w:p w14:paraId="08A8DBA1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Բյուջեի կառավարում և ֆինանսական վերահսկողություն</w:t>
            </w:r>
          </w:p>
        </w:tc>
      </w:tr>
      <w:tr w:rsidR="00337884" w:rsidRPr="004A1FE8" w14:paraId="3EFACCDE" w14:textId="77777777" w:rsidTr="002E4E3F">
        <w:trPr>
          <w:trHeight w:val="660"/>
        </w:trPr>
        <w:tc>
          <w:tcPr>
            <w:tcW w:w="1636" w:type="dxa"/>
            <w:vMerge/>
            <w:vAlign w:val="center"/>
            <w:hideMark/>
          </w:tcPr>
          <w:p w14:paraId="48D71E89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7FBB3699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4C2A7AB3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539" w:type="dxa"/>
            <w:vMerge/>
            <w:vAlign w:val="center"/>
            <w:hideMark/>
          </w:tcPr>
          <w:p w14:paraId="14B20D41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32" w:type="dxa"/>
            <w:vAlign w:val="center"/>
          </w:tcPr>
          <w:p w14:paraId="0DB3437E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312120503</w:t>
            </w:r>
          </w:p>
        </w:tc>
        <w:tc>
          <w:tcPr>
            <w:tcW w:w="3780" w:type="dxa"/>
            <w:vAlign w:val="center"/>
          </w:tcPr>
          <w:p w14:paraId="3130FA30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Հաշվետվությունների և հաշվետվական համակարգերի կառավարում</w:t>
            </w:r>
          </w:p>
        </w:tc>
      </w:tr>
      <w:tr w:rsidR="00337884" w:rsidRPr="004A1FE8" w14:paraId="3AE44F12" w14:textId="77777777" w:rsidTr="002E4E3F">
        <w:trPr>
          <w:trHeight w:val="330"/>
        </w:trPr>
        <w:tc>
          <w:tcPr>
            <w:tcW w:w="1636" w:type="dxa"/>
            <w:vMerge/>
            <w:vAlign w:val="center"/>
            <w:hideMark/>
          </w:tcPr>
          <w:p w14:paraId="36923ACA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22E61E91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712F6994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539" w:type="dxa"/>
            <w:vMerge/>
            <w:vAlign w:val="center"/>
            <w:hideMark/>
          </w:tcPr>
          <w:p w14:paraId="42F248DA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32" w:type="dxa"/>
            <w:vAlign w:val="center"/>
          </w:tcPr>
          <w:p w14:paraId="63E1B739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312120504</w:t>
            </w:r>
          </w:p>
        </w:tc>
        <w:tc>
          <w:tcPr>
            <w:tcW w:w="3780" w:type="dxa"/>
            <w:vAlign w:val="center"/>
          </w:tcPr>
          <w:p w14:paraId="653EF25A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Կառավարել բյուջեները</w:t>
            </w:r>
          </w:p>
        </w:tc>
      </w:tr>
      <w:tr w:rsidR="00337884" w:rsidRPr="004A1FE8" w14:paraId="2AD3D506" w14:textId="77777777" w:rsidTr="002E4E3F">
        <w:trPr>
          <w:trHeight w:val="660"/>
        </w:trPr>
        <w:tc>
          <w:tcPr>
            <w:tcW w:w="1636" w:type="dxa"/>
            <w:vMerge/>
            <w:vAlign w:val="center"/>
            <w:hideMark/>
          </w:tcPr>
          <w:p w14:paraId="63BA405A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7B439C3A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6BCD4D9C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539" w:type="dxa"/>
            <w:vMerge/>
            <w:vAlign w:val="center"/>
            <w:hideMark/>
          </w:tcPr>
          <w:p w14:paraId="3E275348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32" w:type="dxa"/>
            <w:vAlign w:val="center"/>
          </w:tcPr>
          <w:p w14:paraId="05B2C382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312120505</w:t>
            </w:r>
          </w:p>
        </w:tc>
        <w:tc>
          <w:tcPr>
            <w:tcW w:w="3780" w:type="dxa"/>
            <w:vAlign w:val="center"/>
          </w:tcPr>
          <w:p w14:paraId="3602F73E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Գործառնական և վարչական ընթացակարգերի ստեղծումը և ղեկավարումը</w:t>
            </w:r>
          </w:p>
        </w:tc>
      </w:tr>
      <w:tr w:rsidR="00337884" w:rsidRPr="004A1FE8" w14:paraId="5C4BFBA6" w14:textId="77777777" w:rsidTr="002E4E3F">
        <w:trPr>
          <w:trHeight w:val="990"/>
        </w:trPr>
        <w:tc>
          <w:tcPr>
            <w:tcW w:w="1636" w:type="dxa"/>
            <w:vMerge/>
            <w:vAlign w:val="center"/>
            <w:hideMark/>
          </w:tcPr>
          <w:p w14:paraId="1BA0164E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678480FB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6155046F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539" w:type="dxa"/>
            <w:vMerge/>
            <w:vAlign w:val="center"/>
            <w:hideMark/>
          </w:tcPr>
          <w:p w14:paraId="1597FBB5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32" w:type="dxa"/>
            <w:vAlign w:val="center"/>
          </w:tcPr>
          <w:p w14:paraId="029FF904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312120506</w:t>
            </w:r>
          </w:p>
        </w:tc>
        <w:tc>
          <w:tcPr>
            <w:tcW w:w="3780" w:type="dxa"/>
            <w:vAlign w:val="center"/>
          </w:tcPr>
          <w:p w14:paraId="4E20D303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Բարձրագույն ղեկավարության և այլ բաժինների ղեկավարների հետ խորհրդակցումը</w:t>
            </w:r>
          </w:p>
        </w:tc>
      </w:tr>
      <w:tr w:rsidR="00337884" w:rsidRPr="004A1FE8" w14:paraId="3EA2A46D" w14:textId="77777777" w:rsidTr="002E4E3F">
        <w:trPr>
          <w:trHeight w:val="1313"/>
        </w:trPr>
        <w:tc>
          <w:tcPr>
            <w:tcW w:w="1636" w:type="dxa"/>
            <w:vMerge/>
            <w:vAlign w:val="center"/>
            <w:hideMark/>
          </w:tcPr>
          <w:p w14:paraId="6A01ECD0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66E6DBC6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418A3091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539" w:type="dxa"/>
            <w:vMerge/>
            <w:vAlign w:val="center"/>
            <w:hideMark/>
          </w:tcPr>
          <w:p w14:paraId="6D760B42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32" w:type="dxa"/>
            <w:vAlign w:val="center"/>
          </w:tcPr>
          <w:p w14:paraId="649AC1FC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312120507</w:t>
            </w:r>
          </w:p>
        </w:tc>
        <w:tc>
          <w:tcPr>
            <w:tcW w:w="3780" w:type="dxa"/>
            <w:vAlign w:val="center"/>
          </w:tcPr>
          <w:p w14:paraId="2010C6AD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Անվտանգության, առողջության պահպանման և համապատասխան ծրագրերի ու միջոցառումների վերահսկումը</w:t>
            </w:r>
          </w:p>
        </w:tc>
      </w:tr>
      <w:tr w:rsidR="00337884" w:rsidRPr="004A1FE8" w14:paraId="135DAAA2" w14:textId="77777777" w:rsidTr="002E4E3F">
        <w:trPr>
          <w:trHeight w:val="710"/>
        </w:trPr>
        <w:tc>
          <w:tcPr>
            <w:tcW w:w="1636" w:type="dxa"/>
            <w:vMerge/>
            <w:vAlign w:val="center"/>
            <w:hideMark/>
          </w:tcPr>
          <w:p w14:paraId="008AD1AD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689A98C9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0DE4470B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539" w:type="dxa"/>
            <w:vMerge/>
            <w:vAlign w:val="center"/>
            <w:hideMark/>
          </w:tcPr>
          <w:p w14:paraId="09861EC8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32" w:type="dxa"/>
            <w:vAlign w:val="center"/>
          </w:tcPr>
          <w:p w14:paraId="79579174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312120508</w:t>
            </w:r>
          </w:p>
        </w:tc>
        <w:tc>
          <w:tcPr>
            <w:tcW w:w="3780" w:type="dxa"/>
            <w:vAlign w:val="center"/>
          </w:tcPr>
          <w:p w14:paraId="2F741530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 xml:space="preserve">Աշխատողների իրավունքների, առողջության և անվտանգության պահպանման, հավասար հնարավորությունների և նմանատիպ այլ հարցերի </w:t>
            </w:r>
            <w:r w:rsidRPr="004A1FE8">
              <w:rPr>
                <w:rFonts w:ascii="GHEA Grapalat" w:hAnsi="GHEA Grapalat"/>
                <w:color w:val="000000"/>
              </w:rPr>
              <w:lastRenderedPageBreak/>
              <w:t>վերաբերյալ չափանիշներին և օրենսդրությանը համապատասխանության ապահովումը</w:t>
            </w:r>
          </w:p>
        </w:tc>
      </w:tr>
      <w:tr w:rsidR="00337884" w:rsidRPr="004A1FE8" w14:paraId="5636C5D0" w14:textId="77777777" w:rsidTr="002E4E3F">
        <w:trPr>
          <w:trHeight w:val="990"/>
        </w:trPr>
        <w:tc>
          <w:tcPr>
            <w:tcW w:w="1636" w:type="dxa"/>
            <w:vMerge/>
            <w:vAlign w:val="center"/>
            <w:hideMark/>
          </w:tcPr>
          <w:p w14:paraId="0B67B450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247D2207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14:paraId="6F8F2C86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bCs/>
                <w:color w:val="000000"/>
              </w:rPr>
              <w:t>3121206</w:t>
            </w:r>
          </w:p>
        </w:tc>
        <w:tc>
          <w:tcPr>
            <w:tcW w:w="2539" w:type="dxa"/>
            <w:vAlign w:val="center"/>
            <w:hideMark/>
          </w:tcPr>
          <w:p w14:paraId="62AC038B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Թվային և տեխնոլոգիական գրագիտություն</w:t>
            </w:r>
          </w:p>
        </w:tc>
        <w:tc>
          <w:tcPr>
            <w:tcW w:w="1832" w:type="dxa"/>
            <w:vAlign w:val="center"/>
          </w:tcPr>
          <w:p w14:paraId="7C10D6DD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312120601</w:t>
            </w:r>
          </w:p>
        </w:tc>
        <w:tc>
          <w:tcPr>
            <w:tcW w:w="3780" w:type="dxa"/>
            <w:vAlign w:val="center"/>
          </w:tcPr>
          <w:p w14:paraId="2D0FE7A7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Կառավարման տեղեկատվական համակարգերի մշակման և իրականացման վերահսկումը.</w:t>
            </w:r>
          </w:p>
        </w:tc>
      </w:tr>
      <w:tr w:rsidR="00337884" w:rsidRPr="004A1FE8" w14:paraId="1F9A66A8" w14:textId="77777777" w:rsidTr="002E4E3F">
        <w:trPr>
          <w:trHeight w:val="1320"/>
        </w:trPr>
        <w:tc>
          <w:tcPr>
            <w:tcW w:w="1636" w:type="dxa"/>
            <w:vMerge w:val="restart"/>
            <w:vAlign w:val="center"/>
            <w:hideMark/>
          </w:tcPr>
          <w:p w14:paraId="0E4F95BB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bCs/>
                <w:color w:val="000000"/>
              </w:rPr>
              <w:t>31213</w:t>
            </w:r>
          </w:p>
        </w:tc>
        <w:tc>
          <w:tcPr>
            <w:tcW w:w="2638" w:type="dxa"/>
            <w:vMerge w:val="restart"/>
            <w:vAlign w:val="center"/>
            <w:hideMark/>
          </w:tcPr>
          <w:p w14:paraId="1E2FE042" w14:textId="7A2181CB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bCs/>
                <w:color w:val="000000"/>
              </w:rPr>
              <w:t xml:space="preserve">Քաղաքականության մշակման  </w:t>
            </w:r>
            <w:r w:rsidR="004A1FE8">
              <w:rPr>
                <w:rFonts w:ascii="GHEA Grapalat" w:eastAsia="Times New Roman" w:hAnsi="GHEA Grapalat" w:cs="Times New Roman"/>
                <w:bCs/>
                <w:color w:val="000000"/>
              </w:rPr>
              <w:t>և</w:t>
            </w:r>
            <w:r w:rsidRPr="004A1FE8">
              <w:rPr>
                <w:rFonts w:ascii="GHEA Grapalat" w:eastAsia="Times New Roman" w:hAnsi="GHEA Grapalat" w:cs="Times New Roman"/>
                <w:bCs/>
                <w:color w:val="000000"/>
              </w:rPr>
              <w:t xml:space="preserve"> գործունեության պլանավորման ղեկավարներից պահանջվող հմտություններ</w:t>
            </w:r>
          </w:p>
        </w:tc>
        <w:tc>
          <w:tcPr>
            <w:tcW w:w="1720" w:type="dxa"/>
            <w:vMerge w:val="restart"/>
            <w:noWrap/>
            <w:vAlign w:val="center"/>
            <w:hideMark/>
          </w:tcPr>
          <w:p w14:paraId="2DBAF5BB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bCs/>
                <w:color w:val="000000"/>
              </w:rPr>
              <w:t>3121301</w:t>
            </w:r>
          </w:p>
        </w:tc>
        <w:tc>
          <w:tcPr>
            <w:tcW w:w="2539" w:type="dxa"/>
            <w:vMerge w:val="restart"/>
            <w:vAlign w:val="center"/>
            <w:hideMark/>
          </w:tcPr>
          <w:p w14:paraId="7871D1C9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Ղեկավարման և առաջնորդության հմտություններ</w:t>
            </w:r>
          </w:p>
        </w:tc>
        <w:tc>
          <w:tcPr>
            <w:tcW w:w="1832" w:type="dxa"/>
            <w:vAlign w:val="center"/>
          </w:tcPr>
          <w:p w14:paraId="4189F778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312130101</w:t>
            </w:r>
          </w:p>
        </w:tc>
        <w:tc>
          <w:tcPr>
            <w:tcW w:w="3780" w:type="dxa"/>
            <w:vAlign w:val="center"/>
          </w:tcPr>
          <w:p w14:paraId="64E77C5A" w14:textId="566CF2A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Ստեղծել ղեկավարների թիմի հետ միասին ընկերության ընդհանուր ռազմավարական պլանները և համակարգել յուրաքանչյուր բաժնի կողմից այդ պլանի իրականացումը</w:t>
            </w:r>
          </w:p>
        </w:tc>
      </w:tr>
      <w:tr w:rsidR="00337884" w:rsidRPr="004A1FE8" w14:paraId="1ED5000E" w14:textId="77777777" w:rsidTr="002E4E3F">
        <w:trPr>
          <w:trHeight w:val="330"/>
        </w:trPr>
        <w:tc>
          <w:tcPr>
            <w:tcW w:w="1636" w:type="dxa"/>
            <w:vMerge/>
            <w:vAlign w:val="center"/>
            <w:hideMark/>
          </w:tcPr>
          <w:p w14:paraId="01610C55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0322CF6E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Cs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697C6B6D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Cs/>
                <w:color w:val="000000"/>
              </w:rPr>
            </w:pPr>
          </w:p>
        </w:tc>
        <w:tc>
          <w:tcPr>
            <w:tcW w:w="2539" w:type="dxa"/>
            <w:vMerge/>
            <w:vAlign w:val="center"/>
            <w:hideMark/>
          </w:tcPr>
          <w:p w14:paraId="65323056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32" w:type="dxa"/>
            <w:vAlign w:val="center"/>
          </w:tcPr>
          <w:p w14:paraId="51754EE0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312130102</w:t>
            </w:r>
          </w:p>
        </w:tc>
        <w:tc>
          <w:tcPr>
            <w:tcW w:w="3780" w:type="dxa"/>
            <w:vAlign w:val="center"/>
          </w:tcPr>
          <w:p w14:paraId="1C5FB5FA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Կիրառել ընկերության քաղաքականությունները</w:t>
            </w:r>
          </w:p>
        </w:tc>
      </w:tr>
      <w:tr w:rsidR="00337884" w:rsidRPr="004A1FE8" w14:paraId="2D3BB914" w14:textId="77777777" w:rsidTr="002E4E3F">
        <w:trPr>
          <w:trHeight w:val="660"/>
        </w:trPr>
        <w:tc>
          <w:tcPr>
            <w:tcW w:w="1636" w:type="dxa"/>
            <w:vMerge/>
            <w:vAlign w:val="center"/>
            <w:hideMark/>
          </w:tcPr>
          <w:p w14:paraId="6C6FD075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189CFB43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Cs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595FFC66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Cs/>
                <w:color w:val="000000"/>
              </w:rPr>
            </w:pPr>
          </w:p>
        </w:tc>
        <w:tc>
          <w:tcPr>
            <w:tcW w:w="2539" w:type="dxa"/>
            <w:vMerge/>
            <w:vAlign w:val="center"/>
            <w:hideMark/>
          </w:tcPr>
          <w:p w14:paraId="5262C4B2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32" w:type="dxa"/>
            <w:vAlign w:val="center"/>
          </w:tcPr>
          <w:p w14:paraId="3220D33B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312130103</w:t>
            </w:r>
          </w:p>
        </w:tc>
        <w:tc>
          <w:tcPr>
            <w:tcW w:w="3780" w:type="dxa"/>
            <w:vAlign w:val="center"/>
          </w:tcPr>
          <w:p w14:paraId="30544DDC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Գործել օրենսդրական կարգավորումների համաձայն</w:t>
            </w:r>
          </w:p>
        </w:tc>
      </w:tr>
      <w:tr w:rsidR="00337884" w:rsidRPr="004A1FE8" w14:paraId="6D76A98D" w14:textId="77777777" w:rsidTr="002E4E3F">
        <w:trPr>
          <w:trHeight w:val="330"/>
        </w:trPr>
        <w:tc>
          <w:tcPr>
            <w:tcW w:w="1636" w:type="dxa"/>
            <w:vMerge/>
            <w:vAlign w:val="center"/>
            <w:hideMark/>
          </w:tcPr>
          <w:p w14:paraId="67380B08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6C0C18C8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Cs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271F998F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Cs/>
                <w:color w:val="000000"/>
              </w:rPr>
            </w:pPr>
          </w:p>
        </w:tc>
        <w:tc>
          <w:tcPr>
            <w:tcW w:w="2539" w:type="dxa"/>
            <w:vMerge/>
            <w:vAlign w:val="center"/>
            <w:hideMark/>
          </w:tcPr>
          <w:p w14:paraId="0252C1D1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32" w:type="dxa"/>
            <w:vAlign w:val="center"/>
          </w:tcPr>
          <w:p w14:paraId="3BE2319D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312130104</w:t>
            </w:r>
          </w:p>
        </w:tc>
        <w:tc>
          <w:tcPr>
            <w:tcW w:w="3780" w:type="dxa"/>
            <w:vAlign w:val="center"/>
          </w:tcPr>
          <w:p w14:paraId="6F9620D6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Համակարգել օպերատիվ գործունեությունը</w:t>
            </w:r>
          </w:p>
        </w:tc>
      </w:tr>
      <w:tr w:rsidR="00337884" w:rsidRPr="004A1FE8" w14:paraId="23D6A74D" w14:textId="77777777" w:rsidTr="002E4E3F">
        <w:trPr>
          <w:trHeight w:val="660"/>
        </w:trPr>
        <w:tc>
          <w:tcPr>
            <w:tcW w:w="1636" w:type="dxa"/>
            <w:vMerge/>
            <w:vAlign w:val="center"/>
            <w:hideMark/>
          </w:tcPr>
          <w:p w14:paraId="7C537124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28287A13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Cs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33DFF874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Cs/>
                <w:color w:val="000000"/>
              </w:rPr>
            </w:pPr>
          </w:p>
        </w:tc>
        <w:tc>
          <w:tcPr>
            <w:tcW w:w="2539" w:type="dxa"/>
            <w:vMerge/>
            <w:vAlign w:val="center"/>
            <w:hideMark/>
          </w:tcPr>
          <w:p w14:paraId="324B53E8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32" w:type="dxa"/>
            <w:vAlign w:val="center"/>
          </w:tcPr>
          <w:p w14:paraId="0EDEB5FD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312130105</w:t>
            </w:r>
          </w:p>
        </w:tc>
        <w:tc>
          <w:tcPr>
            <w:tcW w:w="3780" w:type="dxa"/>
            <w:vAlign w:val="center"/>
          </w:tcPr>
          <w:p w14:paraId="10F86210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Մշակել աշխատակիցների պահպանման (retention) ծրագրեր</w:t>
            </w:r>
          </w:p>
        </w:tc>
      </w:tr>
      <w:tr w:rsidR="00337884" w:rsidRPr="004A1FE8" w14:paraId="27B57C27" w14:textId="77777777" w:rsidTr="002E4E3F">
        <w:trPr>
          <w:trHeight w:val="1320"/>
        </w:trPr>
        <w:tc>
          <w:tcPr>
            <w:tcW w:w="1636" w:type="dxa"/>
            <w:vMerge/>
            <w:vAlign w:val="center"/>
            <w:hideMark/>
          </w:tcPr>
          <w:p w14:paraId="7CDD043E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45F8C578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Cs/>
                <w:color w:val="000000"/>
              </w:rPr>
            </w:pPr>
          </w:p>
        </w:tc>
        <w:tc>
          <w:tcPr>
            <w:tcW w:w="1720" w:type="dxa"/>
            <w:vMerge w:val="restart"/>
            <w:noWrap/>
            <w:vAlign w:val="center"/>
            <w:hideMark/>
          </w:tcPr>
          <w:p w14:paraId="73BC6BAD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bCs/>
                <w:color w:val="000000"/>
              </w:rPr>
              <w:t>3121302</w:t>
            </w:r>
          </w:p>
        </w:tc>
        <w:tc>
          <w:tcPr>
            <w:tcW w:w="2539" w:type="dxa"/>
            <w:vMerge w:val="restart"/>
            <w:vAlign w:val="center"/>
            <w:hideMark/>
          </w:tcPr>
          <w:p w14:paraId="1E7BB8F2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Կոմունիկացիոն հմտություններ</w:t>
            </w:r>
          </w:p>
        </w:tc>
        <w:tc>
          <w:tcPr>
            <w:tcW w:w="1832" w:type="dxa"/>
            <w:vAlign w:val="center"/>
          </w:tcPr>
          <w:p w14:paraId="0B72E160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312130201</w:t>
            </w:r>
          </w:p>
        </w:tc>
        <w:tc>
          <w:tcPr>
            <w:tcW w:w="3780" w:type="dxa"/>
            <w:vAlign w:val="center"/>
          </w:tcPr>
          <w:p w14:paraId="513CE1F6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Պլանավորել և կազմակերպել աշխատավարձի կառուցվածքի և մակարդակի սահմանման ընթացակարգերն ու բանակցությունները</w:t>
            </w:r>
          </w:p>
        </w:tc>
      </w:tr>
      <w:tr w:rsidR="00337884" w:rsidRPr="004A1FE8" w14:paraId="4F054E2F" w14:textId="77777777" w:rsidTr="002E4E3F">
        <w:trPr>
          <w:trHeight w:val="990"/>
        </w:trPr>
        <w:tc>
          <w:tcPr>
            <w:tcW w:w="1636" w:type="dxa"/>
            <w:vMerge/>
            <w:vAlign w:val="center"/>
            <w:hideMark/>
          </w:tcPr>
          <w:p w14:paraId="78689937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5FCAC3E5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00CA1E35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539" w:type="dxa"/>
            <w:vMerge/>
            <w:vAlign w:val="center"/>
            <w:hideMark/>
          </w:tcPr>
          <w:p w14:paraId="64F58DF3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32" w:type="dxa"/>
            <w:vAlign w:val="center"/>
          </w:tcPr>
          <w:p w14:paraId="3B53940C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312130202</w:t>
            </w:r>
          </w:p>
        </w:tc>
        <w:tc>
          <w:tcPr>
            <w:tcW w:w="3780" w:type="dxa"/>
            <w:vAlign w:val="center"/>
          </w:tcPr>
          <w:p w14:paraId="10635D77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Աշխատակիցների հետ աշխատանքային պայմանների և զբաղվածության վերաբերյալ խորհրդատվության տրամադրումը</w:t>
            </w:r>
          </w:p>
        </w:tc>
      </w:tr>
      <w:tr w:rsidR="00337884" w:rsidRPr="004A1FE8" w14:paraId="0935FCDF" w14:textId="77777777" w:rsidTr="002E4E3F">
        <w:trPr>
          <w:trHeight w:val="330"/>
        </w:trPr>
        <w:tc>
          <w:tcPr>
            <w:tcW w:w="1636" w:type="dxa"/>
            <w:vMerge/>
            <w:vAlign w:val="center"/>
            <w:hideMark/>
          </w:tcPr>
          <w:p w14:paraId="19954482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0E71E421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4249829B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539" w:type="dxa"/>
            <w:vMerge/>
            <w:vAlign w:val="center"/>
            <w:hideMark/>
          </w:tcPr>
          <w:p w14:paraId="19244C21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32" w:type="dxa"/>
            <w:vAlign w:val="center"/>
          </w:tcPr>
          <w:p w14:paraId="20893CF8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312130203</w:t>
            </w:r>
          </w:p>
        </w:tc>
        <w:tc>
          <w:tcPr>
            <w:tcW w:w="3780" w:type="dxa"/>
            <w:vAlign w:val="center"/>
          </w:tcPr>
          <w:p w14:paraId="4BF4CBA9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Կարգավորել աշխատանքային հակասությունները</w:t>
            </w:r>
          </w:p>
        </w:tc>
      </w:tr>
      <w:tr w:rsidR="00337884" w:rsidRPr="004A1FE8" w14:paraId="1AC82ED5" w14:textId="77777777" w:rsidTr="002E4E3F">
        <w:trPr>
          <w:trHeight w:val="660"/>
        </w:trPr>
        <w:tc>
          <w:tcPr>
            <w:tcW w:w="1636" w:type="dxa"/>
            <w:vMerge/>
            <w:vAlign w:val="center"/>
            <w:hideMark/>
          </w:tcPr>
          <w:p w14:paraId="7732AEC1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6E6727B5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066B45DD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539" w:type="dxa"/>
            <w:vMerge/>
            <w:vAlign w:val="center"/>
            <w:hideMark/>
          </w:tcPr>
          <w:p w14:paraId="5C63F38B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32" w:type="dxa"/>
            <w:vAlign w:val="center"/>
          </w:tcPr>
          <w:p w14:paraId="0183078C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312130204</w:t>
            </w:r>
          </w:p>
        </w:tc>
        <w:tc>
          <w:tcPr>
            <w:tcW w:w="3780" w:type="dxa"/>
            <w:vAlign w:val="center"/>
          </w:tcPr>
          <w:p w14:paraId="1AC5367E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Վարել բանակցություններ աշխատանքային պայմանագրերի շուրջ</w:t>
            </w:r>
          </w:p>
        </w:tc>
      </w:tr>
      <w:tr w:rsidR="00337884" w:rsidRPr="004A1FE8" w14:paraId="7627A700" w14:textId="77777777" w:rsidTr="002E4E3F">
        <w:trPr>
          <w:trHeight w:val="660"/>
        </w:trPr>
        <w:tc>
          <w:tcPr>
            <w:tcW w:w="1636" w:type="dxa"/>
            <w:vMerge/>
            <w:vAlign w:val="center"/>
            <w:hideMark/>
          </w:tcPr>
          <w:p w14:paraId="0CB9630F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3F19DEB9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5E823E1A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539" w:type="dxa"/>
            <w:vMerge/>
            <w:vAlign w:val="center"/>
            <w:hideMark/>
          </w:tcPr>
          <w:p w14:paraId="45955A57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32" w:type="dxa"/>
            <w:vAlign w:val="center"/>
          </w:tcPr>
          <w:p w14:paraId="0DB78EDB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312130205</w:t>
            </w:r>
          </w:p>
        </w:tc>
        <w:tc>
          <w:tcPr>
            <w:tcW w:w="3780" w:type="dxa"/>
            <w:vAlign w:val="center"/>
          </w:tcPr>
          <w:p w14:paraId="55F01377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Բանակցել աշխատանքի տեղավորման գործակալությունների հետ</w:t>
            </w:r>
          </w:p>
        </w:tc>
      </w:tr>
      <w:tr w:rsidR="00337884" w:rsidRPr="004A1FE8" w14:paraId="11792C9A" w14:textId="77777777" w:rsidTr="002E4E3F">
        <w:trPr>
          <w:trHeight w:val="990"/>
        </w:trPr>
        <w:tc>
          <w:tcPr>
            <w:tcW w:w="1636" w:type="dxa"/>
            <w:vMerge/>
            <w:vAlign w:val="center"/>
            <w:hideMark/>
          </w:tcPr>
          <w:p w14:paraId="6A3EA4FB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004C264D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046607C8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539" w:type="dxa"/>
            <w:vMerge/>
            <w:vAlign w:val="center"/>
            <w:hideMark/>
          </w:tcPr>
          <w:p w14:paraId="594532C9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32" w:type="dxa"/>
            <w:vAlign w:val="center"/>
          </w:tcPr>
          <w:p w14:paraId="4EBA3AE5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312130206</w:t>
            </w:r>
          </w:p>
        </w:tc>
        <w:tc>
          <w:tcPr>
            <w:tcW w:w="3780" w:type="dxa"/>
            <w:vAlign w:val="center"/>
          </w:tcPr>
          <w:p w14:paraId="59725023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Բարձրագույն ղեկավարության և այլ բաժինների ղեկավարների հետ խորհրդակցումը</w:t>
            </w:r>
          </w:p>
        </w:tc>
      </w:tr>
      <w:tr w:rsidR="00337884" w:rsidRPr="004A1FE8" w14:paraId="0D53A446" w14:textId="77777777" w:rsidTr="002E4E3F">
        <w:trPr>
          <w:trHeight w:val="1320"/>
        </w:trPr>
        <w:tc>
          <w:tcPr>
            <w:tcW w:w="1636" w:type="dxa"/>
            <w:vMerge/>
            <w:vAlign w:val="center"/>
            <w:hideMark/>
          </w:tcPr>
          <w:p w14:paraId="70B0DA46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4BB29076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14:paraId="1C5CE167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bCs/>
                <w:color w:val="000000"/>
              </w:rPr>
              <w:t>3121303</w:t>
            </w:r>
          </w:p>
        </w:tc>
        <w:tc>
          <w:tcPr>
            <w:tcW w:w="2539" w:type="dxa"/>
            <w:vAlign w:val="center"/>
            <w:hideMark/>
          </w:tcPr>
          <w:p w14:paraId="323FDA6D" w14:textId="77777777" w:rsidR="00337884" w:rsidRPr="004A1FE8" w:rsidRDefault="00337884" w:rsidP="00180F68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Վերլուծական և որոշումներ կայացնելու հմտություններ</w:t>
            </w:r>
          </w:p>
        </w:tc>
        <w:tc>
          <w:tcPr>
            <w:tcW w:w="1832" w:type="dxa"/>
            <w:vAlign w:val="center"/>
          </w:tcPr>
          <w:p w14:paraId="56AB4F4E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312130301</w:t>
            </w:r>
          </w:p>
        </w:tc>
        <w:tc>
          <w:tcPr>
            <w:tcW w:w="3780" w:type="dxa"/>
            <w:vAlign w:val="center"/>
          </w:tcPr>
          <w:p w14:paraId="050E36A9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Ռազմավարական պլանների, ծրագրերի, քաղաքականության, գործընթացների, համակարգերի և ընթացակարգերի մշակումը, իրականացումը և մշտադիտարկումը.</w:t>
            </w:r>
          </w:p>
        </w:tc>
      </w:tr>
      <w:tr w:rsidR="00337884" w:rsidRPr="004A1FE8" w14:paraId="0FB01D51" w14:textId="77777777" w:rsidTr="002E4E3F">
        <w:trPr>
          <w:trHeight w:val="660"/>
        </w:trPr>
        <w:tc>
          <w:tcPr>
            <w:tcW w:w="1636" w:type="dxa"/>
            <w:vMerge/>
            <w:vAlign w:val="center"/>
            <w:hideMark/>
          </w:tcPr>
          <w:p w14:paraId="5CD1D1B7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786753D6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720" w:type="dxa"/>
            <w:vMerge w:val="restart"/>
            <w:noWrap/>
            <w:vAlign w:val="center"/>
            <w:hideMark/>
          </w:tcPr>
          <w:p w14:paraId="2F082A56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bCs/>
                <w:color w:val="000000"/>
              </w:rPr>
              <w:t>3121304</w:t>
            </w:r>
          </w:p>
        </w:tc>
        <w:tc>
          <w:tcPr>
            <w:tcW w:w="2539" w:type="dxa"/>
            <w:vMerge w:val="restart"/>
            <w:vAlign w:val="center"/>
            <w:hideMark/>
          </w:tcPr>
          <w:p w14:paraId="674CE6CD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Մարդկային ռեսուրսների կառավարման հմտություններ</w:t>
            </w:r>
          </w:p>
        </w:tc>
        <w:tc>
          <w:tcPr>
            <w:tcW w:w="1832" w:type="dxa"/>
            <w:vAlign w:val="center"/>
          </w:tcPr>
          <w:p w14:paraId="0C3F4435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312130401</w:t>
            </w:r>
          </w:p>
        </w:tc>
        <w:tc>
          <w:tcPr>
            <w:tcW w:w="3780" w:type="dxa"/>
            <w:vAlign w:val="center"/>
          </w:tcPr>
          <w:p w14:paraId="722850C9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Անձնակազմի գործունեության առաջնորդումը և ղեկավարումը</w:t>
            </w:r>
          </w:p>
        </w:tc>
      </w:tr>
      <w:tr w:rsidR="00337884" w:rsidRPr="004A1FE8" w14:paraId="3918C212" w14:textId="77777777" w:rsidTr="002E4E3F">
        <w:trPr>
          <w:trHeight w:val="330"/>
        </w:trPr>
        <w:tc>
          <w:tcPr>
            <w:tcW w:w="1636" w:type="dxa"/>
            <w:vMerge/>
            <w:vAlign w:val="center"/>
            <w:hideMark/>
          </w:tcPr>
          <w:p w14:paraId="72616E49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1ED0D9C3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4D3ECF67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539" w:type="dxa"/>
            <w:vMerge/>
            <w:vAlign w:val="center"/>
            <w:hideMark/>
          </w:tcPr>
          <w:p w14:paraId="7DA779C8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32" w:type="dxa"/>
            <w:vAlign w:val="center"/>
          </w:tcPr>
          <w:p w14:paraId="1CF7E5EB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312130402</w:t>
            </w:r>
          </w:p>
        </w:tc>
        <w:tc>
          <w:tcPr>
            <w:tcW w:w="3780" w:type="dxa"/>
            <w:vAlign w:val="center"/>
          </w:tcPr>
          <w:p w14:paraId="6D3C3060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Համագործակցել ղեկավարների հետ</w:t>
            </w:r>
          </w:p>
        </w:tc>
      </w:tr>
      <w:tr w:rsidR="00337884" w:rsidRPr="004A1FE8" w14:paraId="61365480" w14:textId="77777777" w:rsidTr="002E4E3F">
        <w:trPr>
          <w:trHeight w:val="2310"/>
        </w:trPr>
        <w:tc>
          <w:tcPr>
            <w:tcW w:w="1636" w:type="dxa"/>
            <w:vMerge/>
            <w:vAlign w:val="center"/>
            <w:hideMark/>
          </w:tcPr>
          <w:p w14:paraId="05D9F54C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15A42666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5561DCF6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539" w:type="dxa"/>
            <w:vMerge/>
            <w:vAlign w:val="center"/>
            <w:hideMark/>
          </w:tcPr>
          <w:p w14:paraId="2666B544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32" w:type="dxa"/>
            <w:vAlign w:val="center"/>
          </w:tcPr>
          <w:p w14:paraId="4D44BAC2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312130403</w:t>
            </w:r>
          </w:p>
        </w:tc>
        <w:tc>
          <w:tcPr>
            <w:tcW w:w="3780" w:type="dxa"/>
            <w:vAlign w:val="center"/>
          </w:tcPr>
          <w:p w14:paraId="60BD8223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Պլանավորել, ղեկավարել և համակարգել կազմակերպության կամ ձեռնարկության անձնակազմի գործունեության և արտադրական հարաբերությունների, քաղաքականության և աշխատանքում պաշտոնեական առաջխաղացմանը (պաշտոնուղու)</w:t>
            </w:r>
          </w:p>
        </w:tc>
      </w:tr>
      <w:tr w:rsidR="00337884" w:rsidRPr="004A1FE8" w14:paraId="421A0C4B" w14:textId="77777777" w:rsidTr="002E4E3F">
        <w:trPr>
          <w:trHeight w:val="1650"/>
        </w:trPr>
        <w:tc>
          <w:tcPr>
            <w:tcW w:w="1636" w:type="dxa"/>
            <w:vMerge/>
            <w:vAlign w:val="center"/>
            <w:hideMark/>
          </w:tcPr>
          <w:p w14:paraId="7C549FE4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5586F586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3585EDB9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539" w:type="dxa"/>
            <w:vMerge/>
            <w:vAlign w:val="center"/>
            <w:hideMark/>
          </w:tcPr>
          <w:p w14:paraId="6DFD9617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32" w:type="dxa"/>
            <w:vAlign w:val="center"/>
          </w:tcPr>
          <w:p w14:paraId="3473DFED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312130404</w:t>
            </w:r>
          </w:p>
        </w:tc>
        <w:tc>
          <w:tcPr>
            <w:tcW w:w="3780" w:type="dxa"/>
            <w:vAlign w:val="center"/>
          </w:tcPr>
          <w:p w14:paraId="5C624C68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Պլանավորել և կազմակերպել աշխատակիցների հավաքագրման, վերապատրաստման, առաջխաղացման, տեղափոխման և աշխատանքից ազատման ընթացակարգերը</w:t>
            </w:r>
          </w:p>
        </w:tc>
      </w:tr>
      <w:tr w:rsidR="00337884" w:rsidRPr="004A1FE8" w14:paraId="46FAD55E" w14:textId="77777777" w:rsidTr="002E4E3F">
        <w:trPr>
          <w:trHeight w:val="660"/>
        </w:trPr>
        <w:tc>
          <w:tcPr>
            <w:tcW w:w="1636" w:type="dxa"/>
            <w:vMerge/>
            <w:vAlign w:val="center"/>
            <w:hideMark/>
          </w:tcPr>
          <w:p w14:paraId="7C568344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1DF6C8BB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1F7F7FAF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539" w:type="dxa"/>
            <w:vMerge/>
            <w:vAlign w:val="center"/>
            <w:hideMark/>
          </w:tcPr>
          <w:p w14:paraId="79521691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32" w:type="dxa"/>
            <w:vAlign w:val="center"/>
          </w:tcPr>
          <w:p w14:paraId="5D38A924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312130405</w:t>
            </w:r>
          </w:p>
        </w:tc>
        <w:tc>
          <w:tcPr>
            <w:tcW w:w="3780" w:type="dxa"/>
            <w:vAlign w:val="center"/>
          </w:tcPr>
          <w:p w14:paraId="61BDBCA4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Խթանել գենդերային հավասարությունը բիզնես միջավայրում</w:t>
            </w:r>
          </w:p>
        </w:tc>
      </w:tr>
      <w:tr w:rsidR="00337884" w:rsidRPr="004A1FE8" w14:paraId="42105C80" w14:textId="77777777" w:rsidTr="002E4E3F">
        <w:trPr>
          <w:trHeight w:val="330"/>
        </w:trPr>
        <w:tc>
          <w:tcPr>
            <w:tcW w:w="1636" w:type="dxa"/>
            <w:vMerge/>
            <w:vAlign w:val="center"/>
            <w:hideMark/>
          </w:tcPr>
          <w:p w14:paraId="1FD83F4F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46016A1A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3F504E52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539" w:type="dxa"/>
            <w:vMerge/>
            <w:vAlign w:val="center"/>
            <w:hideMark/>
          </w:tcPr>
          <w:p w14:paraId="06D988B1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32" w:type="dxa"/>
            <w:vAlign w:val="center"/>
          </w:tcPr>
          <w:p w14:paraId="625DAD2A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312130406</w:t>
            </w:r>
          </w:p>
        </w:tc>
        <w:tc>
          <w:tcPr>
            <w:tcW w:w="3780" w:type="dxa"/>
            <w:vAlign w:val="center"/>
          </w:tcPr>
          <w:p w14:paraId="3EC90D4F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Պարզել անհրաժեշտ մարդկային ռեսուրսները</w:t>
            </w:r>
          </w:p>
        </w:tc>
      </w:tr>
      <w:tr w:rsidR="00337884" w:rsidRPr="004A1FE8" w14:paraId="3032E31C" w14:textId="77777777" w:rsidTr="002E4E3F">
        <w:trPr>
          <w:trHeight w:val="660"/>
        </w:trPr>
        <w:tc>
          <w:tcPr>
            <w:tcW w:w="1636" w:type="dxa"/>
            <w:vMerge/>
            <w:vAlign w:val="center"/>
            <w:hideMark/>
          </w:tcPr>
          <w:p w14:paraId="08B97B50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4EBC5340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720" w:type="dxa"/>
            <w:vMerge w:val="restart"/>
            <w:noWrap/>
            <w:vAlign w:val="center"/>
            <w:hideMark/>
          </w:tcPr>
          <w:p w14:paraId="29D29804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bCs/>
                <w:color w:val="000000"/>
              </w:rPr>
              <w:t>3121305</w:t>
            </w:r>
          </w:p>
        </w:tc>
        <w:tc>
          <w:tcPr>
            <w:tcW w:w="2539" w:type="dxa"/>
            <w:vMerge w:val="restart"/>
            <w:vAlign w:val="center"/>
            <w:hideMark/>
          </w:tcPr>
          <w:p w14:paraId="0F1E9C29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Կառավարչական հմտություններ</w:t>
            </w:r>
          </w:p>
        </w:tc>
        <w:tc>
          <w:tcPr>
            <w:tcW w:w="1832" w:type="dxa"/>
            <w:vAlign w:val="center"/>
          </w:tcPr>
          <w:p w14:paraId="2459880B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312130501</w:t>
            </w:r>
          </w:p>
        </w:tc>
        <w:tc>
          <w:tcPr>
            <w:tcW w:w="3780" w:type="dxa"/>
            <w:vAlign w:val="center"/>
          </w:tcPr>
          <w:p w14:paraId="19C4DBD9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Առօրյա գործունեության պլանավորումը և ղեկավարումը</w:t>
            </w:r>
          </w:p>
        </w:tc>
      </w:tr>
      <w:tr w:rsidR="00337884" w:rsidRPr="004A1FE8" w14:paraId="0FD6623B" w14:textId="77777777" w:rsidTr="002E4E3F">
        <w:trPr>
          <w:trHeight w:val="990"/>
        </w:trPr>
        <w:tc>
          <w:tcPr>
            <w:tcW w:w="1636" w:type="dxa"/>
            <w:vMerge/>
            <w:vAlign w:val="center"/>
            <w:hideMark/>
          </w:tcPr>
          <w:p w14:paraId="2B3F6365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39D4D257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3496135F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539" w:type="dxa"/>
            <w:vMerge/>
            <w:vAlign w:val="center"/>
            <w:hideMark/>
          </w:tcPr>
          <w:p w14:paraId="7C71ED17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32" w:type="dxa"/>
            <w:vAlign w:val="center"/>
          </w:tcPr>
          <w:p w14:paraId="39A1736E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312130502</w:t>
            </w:r>
          </w:p>
        </w:tc>
        <w:tc>
          <w:tcPr>
            <w:tcW w:w="3780" w:type="dxa"/>
            <w:vAlign w:val="center"/>
          </w:tcPr>
          <w:p w14:paraId="01D62858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 xml:space="preserve">Ապահովել օրենսդրությանը և կանոնակարգերին համապատասխան կազմակերպության </w:t>
            </w:r>
            <w:r w:rsidRPr="004A1FE8">
              <w:rPr>
                <w:rFonts w:ascii="GHEA Grapalat" w:hAnsi="GHEA Grapalat"/>
                <w:color w:val="000000"/>
              </w:rPr>
              <w:lastRenderedPageBreak/>
              <w:t>գործունեությունը</w:t>
            </w:r>
          </w:p>
        </w:tc>
      </w:tr>
      <w:tr w:rsidR="00337884" w:rsidRPr="004A1FE8" w14:paraId="7D0FBC61" w14:textId="77777777" w:rsidTr="002E4E3F">
        <w:trPr>
          <w:trHeight w:val="990"/>
        </w:trPr>
        <w:tc>
          <w:tcPr>
            <w:tcW w:w="1636" w:type="dxa"/>
            <w:vMerge/>
            <w:vAlign w:val="center"/>
            <w:hideMark/>
          </w:tcPr>
          <w:p w14:paraId="2E8335FF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7ABB49D4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7E0C542E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539" w:type="dxa"/>
            <w:vMerge/>
            <w:vAlign w:val="center"/>
            <w:hideMark/>
          </w:tcPr>
          <w:p w14:paraId="3A0666D1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32" w:type="dxa"/>
            <w:vAlign w:val="center"/>
          </w:tcPr>
          <w:p w14:paraId="22A32E61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312130503</w:t>
            </w:r>
          </w:p>
        </w:tc>
        <w:tc>
          <w:tcPr>
            <w:tcW w:w="3780" w:type="dxa"/>
            <w:vAlign w:val="center"/>
          </w:tcPr>
          <w:p w14:paraId="6936F988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Ապահովել օրենքի կիրառումը և մշակել դրանց կիրառման օպերատիվ ռազմավարություններ</w:t>
            </w:r>
          </w:p>
        </w:tc>
      </w:tr>
      <w:tr w:rsidR="00337884" w:rsidRPr="004A1FE8" w14:paraId="2A08811E" w14:textId="77777777" w:rsidTr="002E4E3F">
        <w:trPr>
          <w:trHeight w:val="660"/>
        </w:trPr>
        <w:tc>
          <w:tcPr>
            <w:tcW w:w="1636" w:type="dxa"/>
            <w:vMerge/>
            <w:vAlign w:val="center"/>
            <w:hideMark/>
          </w:tcPr>
          <w:p w14:paraId="5FBADD9B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1ED473A1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5764A5AD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539" w:type="dxa"/>
            <w:vMerge/>
            <w:vAlign w:val="center"/>
            <w:hideMark/>
          </w:tcPr>
          <w:p w14:paraId="4B34D4E9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32" w:type="dxa"/>
            <w:vAlign w:val="center"/>
          </w:tcPr>
          <w:p w14:paraId="44D8BA2C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312130504</w:t>
            </w:r>
          </w:p>
        </w:tc>
        <w:tc>
          <w:tcPr>
            <w:tcW w:w="3780" w:type="dxa"/>
            <w:vAlign w:val="center"/>
          </w:tcPr>
          <w:p w14:paraId="496B076B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Բյուջեի կառավարում և ֆինանսական վերահսկողություն</w:t>
            </w:r>
          </w:p>
        </w:tc>
      </w:tr>
      <w:tr w:rsidR="00337884" w:rsidRPr="004A1FE8" w14:paraId="58584A6B" w14:textId="77777777" w:rsidTr="002E4E3F">
        <w:trPr>
          <w:trHeight w:val="660"/>
        </w:trPr>
        <w:tc>
          <w:tcPr>
            <w:tcW w:w="1636" w:type="dxa"/>
            <w:vMerge/>
            <w:vAlign w:val="center"/>
            <w:hideMark/>
          </w:tcPr>
          <w:p w14:paraId="234E2F4C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09793075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0944B4AD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539" w:type="dxa"/>
            <w:vMerge/>
            <w:vAlign w:val="center"/>
            <w:hideMark/>
          </w:tcPr>
          <w:p w14:paraId="2BD3FEDB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32" w:type="dxa"/>
            <w:vAlign w:val="center"/>
          </w:tcPr>
          <w:p w14:paraId="7EE4DF43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312130505</w:t>
            </w:r>
          </w:p>
        </w:tc>
        <w:tc>
          <w:tcPr>
            <w:tcW w:w="3780" w:type="dxa"/>
            <w:vAlign w:val="center"/>
          </w:tcPr>
          <w:p w14:paraId="2D560706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Հաշվետվությունների և հաշվետվական համակարգերի կառավարում</w:t>
            </w:r>
          </w:p>
        </w:tc>
      </w:tr>
      <w:tr w:rsidR="00337884" w:rsidRPr="004A1FE8" w14:paraId="052BB823" w14:textId="77777777" w:rsidTr="002E4E3F">
        <w:trPr>
          <w:trHeight w:val="660"/>
        </w:trPr>
        <w:tc>
          <w:tcPr>
            <w:tcW w:w="1636" w:type="dxa"/>
            <w:vMerge/>
            <w:vAlign w:val="center"/>
            <w:hideMark/>
          </w:tcPr>
          <w:p w14:paraId="4E2BD186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0211D5AE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013F1914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539" w:type="dxa"/>
            <w:vMerge/>
            <w:vAlign w:val="center"/>
            <w:hideMark/>
          </w:tcPr>
          <w:p w14:paraId="6CB1D5D4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32" w:type="dxa"/>
            <w:vAlign w:val="center"/>
          </w:tcPr>
          <w:p w14:paraId="7D651460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312130506</w:t>
            </w:r>
          </w:p>
        </w:tc>
        <w:tc>
          <w:tcPr>
            <w:tcW w:w="3780" w:type="dxa"/>
            <w:vAlign w:val="center"/>
          </w:tcPr>
          <w:p w14:paraId="29CBA954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Գործառնական և վարչական ընթացակարգերի ստեղծումը և ղեկավարումը</w:t>
            </w:r>
          </w:p>
        </w:tc>
      </w:tr>
      <w:tr w:rsidR="00337884" w:rsidRPr="004A1FE8" w14:paraId="3A9F2A3B" w14:textId="77777777" w:rsidTr="002E4E3F">
        <w:trPr>
          <w:trHeight w:val="990"/>
        </w:trPr>
        <w:tc>
          <w:tcPr>
            <w:tcW w:w="1636" w:type="dxa"/>
            <w:vMerge/>
            <w:vAlign w:val="center"/>
            <w:hideMark/>
          </w:tcPr>
          <w:p w14:paraId="7943C82A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3862EEF7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46764F60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539" w:type="dxa"/>
            <w:vMerge/>
            <w:vAlign w:val="center"/>
            <w:hideMark/>
          </w:tcPr>
          <w:p w14:paraId="43CFE0F4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32" w:type="dxa"/>
            <w:vAlign w:val="center"/>
          </w:tcPr>
          <w:p w14:paraId="18F5CAA2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312130507</w:t>
            </w:r>
          </w:p>
        </w:tc>
        <w:tc>
          <w:tcPr>
            <w:tcW w:w="3780" w:type="dxa"/>
            <w:vAlign w:val="center"/>
          </w:tcPr>
          <w:p w14:paraId="286B6219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Բարձրագույն ղեկավարության և այլ բաժինների ղեկավարների հետ խորհրդակցումը</w:t>
            </w:r>
          </w:p>
        </w:tc>
      </w:tr>
      <w:tr w:rsidR="00337884" w:rsidRPr="004A1FE8" w14:paraId="08A1936E" w14:textId="77777777" w:rsidTr="002E4E3F">
        <w:trPr>
          <w:trHeight w:val="1320"/>
        </w:trPr>
        <w:tc>
          <w:tcPr>
            <w:tcW w:w="1636" w:type="dxa"/>
            <w:vMerge/>
            <w:vAlign w:val="center"/>
            <w:hideMark/>
          </w:tcPr>
          <w:p w14:paraId="0723E869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0797C8DC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650142B0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539" w:type="dxa"/>
            <w:vMerge/>
            <w:vAlign w:val="center"/>
            <w:hideMark/>
          </w:tcPr>
          <w:p w14:paraId="7C683E90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32" w:type="dxa"/>
            <w:vAlign w:val="center"/>
          </w:tcPr>
          <w:p w14:paraId="46351858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312130508</w:t>
            </w:r>
          </w:p>
        </w:tc>
        <w:tc>
          <w:tcPr>
            <w:tcW w:w="3780" w:type="dxa"/>
            <w:vAlign w:val="center"/>
          </w:tcPr>
          <w:p w14:paraId="7DF3AF86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Ձեռնարկության կամ կազմակերպության ներկայացումը բանակցություններում, համագումարներում, սեմինարներում, հանրային լսումներում և ֆորումներում</w:t>
            </w:r>
          </w:p>
        </w:tc>
      </w:tr>
      <w:tr w:rsidR="00337884" w:rsidRPr="004A1FE8" w14:paraId="7F73C93E" w14:textId="77777777" w:rsidTr="002E4E3F">
        <w:trPr>
          <w:trHeight w:val="990"/>
        </w:trPr>
        <w:tc>
          <w:tcPr>
            <w:tcW w:w="1636" w:type="dxa"/>
            <w:vMerge/>
            <w:vAlign w:val="center"/>
            <w:hideMark/>
          </w:tcPr>
          <w:p w14:paraId="39A19E3B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08400AEA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1BEF5F71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539" w:type="dxa"/>
            <w:vMerge/>
            <w:vAlign w:val="center"/>
            <w:hideMark/>
          </w:tcPr>
          <w:p w14:paraId="492D40E0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32" w:type="dxa"/>
            <w:vAlign w:val="center"/>
          </w:tcPr>
          <w:p w14:paraId="681EAE82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312130509</w:t>
            </w:r>
          </w:p>
        </w:tc>
        <w:tc>
          <w:tcPr>
            <w:tcW w:w="3780" w:type="dxa"/>
            <w:vAlign w:val="center"/>
          </w:tcPr>
          <w:p w14:paraId="7C19A8F5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Անվտանգության, առողջության պահպանման և համապատասխան ծրագրերի ու միջոցառումների վերահսկումը</w:t>
            </w:r>
          </w:p>
        </w:tc>
      </w:tr>
      <w:tr w:rsidR="00337884" w:rsidRPr="004A1FE8" w14:paraId="19E62867" w14:textId="77777777" w:rsidTr="002E4E3F">
        <w:trPr>
          <w:trHeight w:val="1980"/>
        </w:trPr>
        <w:tc>
          <w:tcPr>
            <w:tcW w:w="1636" w:type="dxa"/>
            <w:vMerge/>
            <w:vAlign w:val="center"/>
            <w:hideMark/>
          </w:tcPr>
          <w:p w14:paraId="17FC54AC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46491BC8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7DBBA490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539" w:type="dxa"/>
            <w:vMerge/>
            <w:vAlign w:val="center"/>
            <w:hideMark/>
          </w:tcPr>
          <w:p w14:paraId="22A53182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32" w:type="dxa"/>
            <w:vAlign w:val="center"/>
          </w:tcPr>
          <w:p w14:paraId="3669122F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312130510</w:t>
            </w:r>
          </w:p>
        </w:tc>
        <w:tc>
          <w:tcPr>
            <w:tcW w:w="3780" w:type="dxa"/>
            <w:vAlign w:val="center"/>
          </w:tcPr>
          <w:p w14:paraId="77EB5343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Աշխատողների իրավունքների, առողջության և անվտանգության պահպանման, հավասար հնարավորությունների և նմանատիպ այլ հարցերի վերաբերյալ չափանիշներին և օրենսդրությանը համապատասխանության ապահովումը</w:t>
            </w:r>
          </w:p>
        </w:tc>
      </w:tr>
      <w:tr w:rsidR="00337884" w:rsidRPr="004A1FE8" w14:paraId="41387A58" w14:textId="77777777" w:rsidTr="002E4E3F">
        <w:trPr>
          <w:trHeight w:val="990"/>
        </w:trPr>
        <w:tc>
          <w:tcPr>
            <w:tcW w:w="1636" w:type="dxa"/>
            <w:vMerge/>
            <w:vAlign w:val="center"/>
            <w:hideMark/>
          </w:tcPr>
          <w:p w14:paraId="2DA8C306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3E4E7B39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14:paraId="63D9FC77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bCs/>
                <w:color w:val="000000"/>
              </w:rPr>
              <w:t>3121306</w:t>
            </w:r>
          </w:p>
        </w:tc>
        <w:tc>
          <w:tcPr>
            <w:tcW w:w="2539" w:type="dxa"/>
            <w:vAlign w:val="center"/>
            <w:hideMark/>
          </w:tcPr>
          <w:p w14:paraId="3CB75B5D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Թվային և տեխնոլոգիական գրագիտություն</w:t>
            </w:r>
          </w:p>
        </w:tc>
        <w:tc>
          <w:tcPr>
            <w:tcW w:w="1832" w:type="dxa"/>
            <w:vAlign w:val="center"/>
          </w:tcPr>
          <w:p w14:paraId="6138DB78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312130601</w:t>
            </w:r>
          </w:p>
        </w:tc>
        <w:tc>
          <w:tcPr>
            <w:tcW w:w="3780" w:type="dxa"/>
            <w:vAlign w:val="center"/>
          </w:tcPr>
          <w:p w14:paraId="5D487EE2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Կառավարման տեղեկատվական համակարգերի մշակման և իրականացման վերահսկումը</w:t>
            </w:r>
          </w:p>
        </w:tc>
      </w:tr>
      <w:tr w:rsidR="00337884" w:rsidRPr="004A1FE8" w14:paraId="20FF74F2" w14:textId="77777777" w:rsidTr="002E4E3F">
        <w:trPr>
          <w:trHeight w:val="274"/>
        </w:trPr>
        <w:tc>
          <w:tcPr>
            <w:tcW w:w="1636" w:type="dxa"/>
            <w:vMerge w:val="restart"/>
            <w:vAlign w:val="center"/>
            <w:hideMark/>
          </w:tcPr>
          <w:p w14:paraId="2EBA5E6F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bCs/>
                <w:color w:val="000000"/>
              </w:rPr>
              <w:t>31219</w:t>
            </w:r>
          </w:p>
        </w:tc>
        <w:tc>
          <w:tcPr>
            <w:tcW w:w="2638" w:type="dxa"/>
            <w:vMerge w:val="restart"/>
            <w:vAlign w:val="center"/>
            <w:hideMark/>
          </w:tcPr>
          <w:p w14:paraId="3EC58158" w14:textId="6DF9B04A" w:rsidR="00337884" w:rsidRPr="004A1FE8" w:rsidRDefault="00337884" w:rsidP="00734C20">
            <w:pPr>
              <w:spacing w:after="0"/>
              <w:jc w:val="center"/>
              <w:rPr>
                <w:rFonts w:ascii="GHEA Grapalat" w:eastAsia="Times New Roman" w:hAnsi="GHEA Grapalat" w:cs="Times New Roman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bCs/>
                <w:color w:val="000000"/>
              </w:rPr>
              <w:t xml:space="preserve">Բիզնես ծառայությունների </w:t>
            </w:r>
            <w:r w:rsidR="00734C20" w:rsidRPr="004A1FE8">
              <w:rPr>
                <w:rFonts w:ascii="GHEA Grapalat" w:eastAsia="Times New Roman" w:hAnsi="GHEA Grapalat" w:cs="Times New Roman"/>
                <w:bCs/>
                <w:color w:val="000000"/>
              </w:rPr>
              <w:t>և</w:t>
            </w:r>
            <w:r w:rsidRPr="004A1FE8">
              <w:rPr>
                <w:rFonts w:ascii="GHEA Grapalat" w:eastAsia="Times New Roman" w:hAnsi="GHEA Grapalat" w:cs="Times New Roman"/>
                <w:bCs/>
                <w:color w:val="000000"/>
              </w:rPr>
              <w:t xml:space="preserve"> վարչարարության հարցերով մենեջերներ` այլ փոքր խմբերում չդասակարգված անձանցից պահանջվող հմտություններ</w:t>
            </w:r>
          </w:p>
        </w:tc>
        <w:tc>
          <w:tcPr>
            <w:tcW w:w="1720" w:type="dxa"/>
            <w:vMerge w:val="restart"/>
            <w:noWrap/>
            <w:vAlign w:val="center"/>
            <w:hideMark/>
          </w:tcPr>
          <w:p w14:paraId="39FFEF93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bCs/>
                <w:color w:val="000000"/>
              </w:rPr>
              <w:t>3121901</w:t>
            </w:r>
          </w:p>
        </w:tc>
        <w:tc>
          <w:tcPr>
            <w:tcW w:w="2539" w:type="dxa"/>
            <w:vMerge w:val="restart"/>
            <w:vAlign w:val="center"/>
            <w:hideMark/>
          </w:tcPr>
          <w:p w14:paraId="2A96B5BE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Ղեկավարման և առաջնորդության հմտություններ</w:t>
            </w:r>
          </w:p>
        </w:tc>
        <w:tc>
          <w:tcPr>
            <w:tcW w:w="1832" w:type="dxa"/>
            <w:vAlign w:val="center"/>
          </w:tcPr>
          <w:p w14:paraId="72C6FD9B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312190101</w:t>
            </w:r>
          </w:p>
        </w:tc>
        <w:tc>
          <w:tcPr>
            <w:tcW w:w="3780" w:type="dxa"/>
            <w:vAlign w:val="center"/>
          </w:tcPr>
          <w:p w14:paraId="56FC1D5E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Վարչական, ռազմավարական պլանավորման և գործառնական աջակցության, հետազոտությունների և խորհրդատվության տրամադրումը բարձրաստիճան ղեկավարությանն այնպիսի հարցերի շուրջ, ինչպիսիք են ենթակառուցվածքների և վարչական ծառայությունների կառավարումը</w:t>
            </w:r>
          </w:p>
        </w:tc>
      </w:tr>
      <w:tr w:rsidR="00337884" w:rsidRPr="004A1FE8" w14:paraId="07F0E191" w14:textId="77777777" w:rsidTr="002E4E3F">
        <w:trPr>
          <w:trHeight w:val="660"/>
        </w:trPr>
        <w:tc>
          <w:tcPr>
            <w:tcW w:w="1636" w:type="dxa"/>
            <w:vMerge/>
            <w:vAlign w:val="center"/>
            <w:hideMark/>
          </w:tcPr>
          <w:p w14:paraId="03361A92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4DA5FE6C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Cs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741E5597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Cs/>
                <w:color w:val="000000"/>
              </w:rPr>
            </w:pPr>
          </w:p>
        </w:tc>
        <w:tc>
          <w:tcPr>
            <w:tcW w:w="2539" w:type="dxa"/>
            <w:vMerge/>
            <w:vAlign w:val="center"/>
            <w:hideMark/>
          </w:tcPr>
          <w:p w14:paraId="4AC68953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32" w:type="dxa"/>
            <w:vAlign w:val="center"/>
          </w:tcPr>
          <w:p w14:paraId="3D8F1E94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312190102</w:t>
            </w:r>
          </w:p>
        </w:tc>
        <w:tc>
          <w:tcPr>
            <w:tcW w:w="3780" w:type="dxa"/>
            <w:vAlign w:val="center"/>
          </w:tcPr>
          <w:p w14:paraId="3694DD0C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Զարգացնել և կառավարել կազմակերպության վարչական և ֆիզիկական ռեսուրսները</w:t>
            </w:r>
          </w:p>
        </w:tc>
      </w:tr>
      <w:tr w:rsidR="00337884" w:rsidRPr="004A1FE8" w14:paraId="00509606" w14:textId="77777777" w:rsidTr="002E4E3F">
        <w:trPr>
          <w:trHeight w:val="1650"/>
        </w:trPr>
        <w:tc>
          <w:tcPr>
            <w:tcW w:w="1636" w:type="dxa"/>
            <w:vMerge/>
            <w:vAlign w:val="center"/>
            <w:hideMark/>
          </w:tcPr>
          <w:p w14:paraId="3F0A20BD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0296BAD2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Cs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6B89BAB1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Cs/>
                <w:color w:val="000000"/>
              </w:rPr>
            </w:pPr>
          </w:p>
        </w:tc>
        <w:tc>
          <w:tcPr>
            <w:tcW w:w="2539" w:type="dxa"/>
            <w:vMerge/>
            <w:vAlign w:val="center"/>
            <w:hideMark/>
          </w:tcPr>
          <w:p w14:paraId="1DCBFF2F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32" w:type="dxa"/>
            <w:vAlign w:val="center"/>
          </w:tcPr>
          <w:p w14:paraId="36096140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312190103</w:t>
            </w:r>
          </w:p>
        </w:tc>
        <w:tc>
          <w:tcPr>
            <w:tcW w:w="3780" w:type="dxa"/>
            <w:vAlign w:val="center"/>
          </w:tcPr>
          <w:p w14:paraId="20E4B06A" w14:textId="2CA5D333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Բիզնեսի անխափան գործունեության և ճշգրիտ տեղեկատվության ժամանակին ներկայացման նպատակով վարչական անձնակազմի առաջնորդումը, կառավարումը և զարգացումը</w:t>
            </w:r>
          </w:p>
        </w:tc>
      </w:tr>
      <w:tr w:rsidR="00337884" w:rsidRPr="004A1FE8" w14:paraId="4BA00378" w14:textId="77777777" w:rsidTr="002E4E3F">
        <w:trPr>
          <w:trHeight w:val="1320"/>
        </w:trPr>
        <w:tc>
          <w:tcPr>
            <w:tcW w:w="1636" w:type="dxa"/>
            <w:vMerge/>
            <w:vAlign w:val="center"/>
            <w:hideMark/>
          </w:tcPr>
          <w:p w14:paraId="2E980A8B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19D95057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Cs/>
                <w:color w:val="000000"/>
              </w:rPr>
            </w:pPr>
          </w:p>
        </w:tc>
        <w:tc>
          <w:tcPr>
            <w:tcW w:w="1720" w:type="dxa"/>
            <w:vMerge w:val="restart"/>
            <w:noWrap/>
            <w:vAlign w:val="center"/>
            <w:hideMark/>
          </w:tcPr>
          <w:p w14:paraId="40EBD34D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bCs/>
                <w:color w:val="000000"/>
              </w:rPr>
              <w:t>3121902</w:t>
            </w:r>
          </w:p>
        </w:tc>
        <w:tc>
          <w:tcPr>
            <w:tcW w:w="2539" w:type="dxa"/>
            <w:vMerge w:val="restart"/>
            <w:vAlign w:val="center"/>
            <w:hideMark/>
          </w:tcPr>
          <w:p w14:paraId="32160591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Կոմունիկացիոն հմտություններ</w:t>
            </w:r>
          </w:p>
        </w:tc>
        <w:tc>
          <w:tcPr>
            <w:tcW w:w="1832" w:type="dxa"/>
            <w:vAlign w:val="center"/>
          </w:tcPr>
          <w:p w14:paraId="11E0684A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312190201</w:t>
            </w:r>
          </w:p>
        </w:tc>
        <w:tc>
          <w:tcPr>
            <w:tcW w:w="3780" w:type="dxa"/>
            <w:vAlign w:val="center"/>
          </w:tcPr>
          <w:p w14:paraId="690DA5D6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Կազմակերպության անձնակազմի օգտագործման համար վարչական և ընթացակարգային տեղեկագրերի ու ձեռնարկների մշակումը և կիրառումը</w:t>
            </w:r>
          </w:p>
        </w:tc>
      </w:tr>
      <w:tr w:rsidR="00337884" w:rsidRPr="004A1FE8" w14:paraId="3769B397" w14:textId="77777777" w:rsidTr="002E4E3F">
        <w:trPr>
          <w:trHeight w:val="1380"/>
        </w:trPr>
        <w:tc>
          <w:tcPr>
            <w:tcW w:w="1636" w:type="dxa"/>
            <w:vMerge/>
            <w:vAlign w:val="center"/>
            <w:hideMark/>
          </w:tcPr>
          <w:p w14:paraId="54B1EEAE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491E6C1E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2F268BBF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539" w:type="dxa"/>
            <w:vMerge/>
            <w:vAlign w:val="center"/>
            <w:hideMark/>
          </w:tcPr>
          <w:p w14:paraId="74CBF7D9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32" w:type="dxa"/>
            <w:vAlign w:val="center"/>
          </w:tcPr>
          <w:p w14:paraId="4FF03B63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312190202</w:t>
            </w:r>
          </w:p>
        </w:tc>
        <w:tc>
          <w:tcPr>
            <w:tcW w:w="3780" w:type="dxa"/>
            <w:vAlign w:val="center"/>
          </w:tcPr>
          <w:p w14:paraId="4E233309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Ձեռնարկության կամ կազմակերպության ներկայացումը բանակցություններում, համագումարներում, սեմինարներում, հանրային լսումներում և ֆորումներում</w:t>
            </w:r>
          </w:p>
        </w:tc>
      </w:tr>
      <w:tr w:rsidR="00337884" w:rsidRPr="004A1FE8" w14:paraId="1AF90022" w14:textId="77777777" w:rsidTr="002E4E3F">
        <w:trPr>
          <w:trHeight w:val="2310"/>
        </w:trPr>
        <w:tc>
          <w:tcPr>
            <w:tcW w:w="1636" w:type="dxa"/>
            <w:vMerge/>
            <w:vAlign w:val="center"/>
            <w:hideMark/>
          </w:tcPr>
          <w:p w14:paraId="6D1B8118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53345C5F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720" w:type="dxa"/>
            <w:vMerge w:val="restart"/>
            <w:noWrap/>
            <w:vAlign w:val="center"/>
            <w:hideMark/>
          </w:tcPr>
          <w:p w14:paraId="1AC87CA9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bCs/>
                <w:color w:val="000000"/>
              </w:rPr>
              <w:t>3121903</w:t>
            </w:r>
          </w:p>
        </w:tc>
        <w:tc>
          <w:tcPr>
            <w:tcW w:w="2539" w:type="dxa"/>
            <w:vMerge w:val="restart"/>
            <w:vAlign w:val="center"/>
            <w:hideMark/>
          </w:tcPr>
          <w:p w14:paraId="18631233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Վերլուծական և որոշումներ կայացնելու հմտություններ</w:t>
            </w:r>
          </w:p>
        </w:tc>
        <w:tc>
          <w:tcPr>
            <w:tcW w:w="1832" w:type="dxa"/>
            <w:vAlign w:val="center"/>
          </w:tcPr>
          <w:p w14:paraId="2BBDE7D9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312190301</w:t>
            </w:r>
          </w:p>
        </w:tc>
        <w:tc>
          <w:tcPr>
            <w:tcW w:w="3780" w:type="dxa"/>
            <w:vAlign w:val="center"/>
          </w:tcPr>
          <w:p w14:paraId="2F7447F3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 xml:space="preserve">Կազմակերպության գործունեության վրա ազդող ռեսուրսների կառավարման բարդ հիմնախնդիրների և նախաձեռնությունների վերլուծությունը, համապատասխան հաշվետվությունների նախապատրաստումը, </w:t>
            </w:r>
            <w:r w:rsidRPr="004A1FE8">
              <w:rPr>
                <w:rFonts w:ascii="GHEA Grapalat" w:hAnsi="GHEA Grapalat"/>
                <w:color w:val="000000"/>
              </w:rPr>
              <w:lastRenderedPageBreak/>
              <w:t>գրագրության վարումը և դրանց ներկայացումը</w:t>
            </w:r>
          </w:p>
        </w:tc>
      </w:tr>
      <w:tr w:rsidR="00337884" w:rsidRPr="004A1FE8" w14:paraId="24CF53FD" w14:textId="77777777" w:rsidTr="002E4E3F">
        <w:trPr>
          <w:trHeight w:val="1320"/>
        </w:trPr>
        <w:tc>
          <w:tcPr>
            <w:tcW w:w="1636" w:type="dxa"/>
            <w:vMerge/>
            <w:vAlign w:val="center"/>
            <w:hideMark/>
          </w:tcPr>
          <w:p w14:paraId="5D86DD6F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19E9D74C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3AF54EA2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539" w:type="dxa"/>
            <w:vMerge/>
            <w:vAlign w:val="center"/>
            <w:hideMark/>
          </w:tcPr>
          <w:p w14:paraId="6FD67663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32" w:type="dxa"/>
            <w:vAlign w:val="center"/>
          </w:tcPr>
          <w:p w14:paraId="1188B67E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312190302</w:t>
            </w:r>
          </w:p>
        </w:tc>
        <w:tc>
          <w:tcPr>
            <w:tcW w:w="3780" w:type="dxa"/>
            <w:vAlign w:val="center"/>
          </w:tcPr>
          <w:p w14:paraId="44CDC36F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Ֆինանսական հաշվետվությունների և բյուջեների կազմման նպատակով տեղեկատվության և աջակցության տրամադրումը</w:t>
            </w:r>
          </w:p>
        </w:tc>
      </w:tr>
      <w:tr w:rsidR="00337884" w:rsidRPr="004A1FE8" w14:paraId="62486401" w14:textId="77777777" w:rsidTr="002E4E3F">
        <w:trPr>
          <w:trHeight w:val="330"/>
        </w:trPr>
        <w:tc>
          <w:tcPr>
            <w:tcW w:w="1636" w:type="dxa"/>
            <w:vMerge/>
            <w:vAlign w:val="center"/>
            <w:hideMark/>
          </w:tcPr>
          <w:p w14:paraId="40D5E282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685F67A5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2F181DA7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539" w:type="dxa"/>
            <w:vMerge/>
            <w:vAlign w:val="center"/>
            <w:hideMark/>
          </w:tcPr>
          <w:p w14:paraId="4B365B0C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32" w:type="dxa"/>
            <w:vAlign w:val="center"/>
          </w:tcPr>
          <w:p w14:paraId="7F4FAADB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312190303</w:t>
            </w:r>
          </w:p>
        </w:tc>
        <w:tc>
          <w:tcPr>
            <w:tcW w:w="3780" w:type="dxa"/>
            <w:vAlign w:val="center"/>
          </w:tcPr>
          <w:p w14:paraId="2E5A890C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Մշակել բիզնես պլաններ</w:t>
            </w:r>
          </w:p>
        </w:tc>
      </w:tr>
      <w:tr w:rsidR="00337884" w:rsidRPr="004A1FE8" w14:paraId="6194DCF8" w14:textId="77777777" w:rsidTr="002E4E3F">
        <w:trPr>
          <w:trHeight w:val="660"/>
        </w:trPr>
        <w:tc>
          <w:tcPr>
            <w:tcW w:w="1636" w:type="dxa"/>
            <w:vMerge/>
            <w:vAlign w:val="center"/>
            <w:hideMark/>
          </w:tcPr>
          <w:p w14:paraId="0E31619E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177AA96A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57C21821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539" w:type="dxa"/>
            <w:vMerge/>
            <w:vAlign w:val="center"/>
            <w:hideMark/>
          </w:tcPr>
          <w:p w14:paraId="4C2494E9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32" w:type="dxa"/>
            <w:vAlign w:val="center"/>
          </w:tcPr>
          <w:p w14:paraId="32719034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312190304</w:t>
            </w:r>
          </w:p>
        </w:tc>
        <w:tc>
          <w:tcPr>
            <w:tcW w:w="3780" w:type="dxa"/>
            <w:vAlign w:val="center"/>
          </w:tcPr>
          <w:p w14:paraId="49B5E166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Ապահովել գնման և պայմանագրերի կանոնակարգերի պահպանությունը</w:t>
            </w:r>
          </w:p>
        </w:tc>
      </w:tr>
      <w:tr w:rsidR="00337884" w:rsidRPr="004A1FE8" w14:paraId="7C5ADE30" w14:textId="77777777" w:rsidTr="002E4E3F">
        <w:trPr>
          <w:trHeight w:val="990"/>
        </w:trPr>
        <w:tc>
          <w:tcPr>
            <w:tcW w:w="1636" w:type="dxa"/>
            <w:vMerge/>
            <w:vAlign w:val="center"/>
            <w:hideMark/>
          </w:tcPr>
          <w:p w14:paraId="26EE0AE9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152546F1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720" w:type="dxa"/>
            <w:vMerge w:val="restart"/>
            <w:noWrap/>
            <w:vAlign w:val="center"/>
            <w:hideMark/>
          </w:tcPr>
          <w:p w14:paraId="521F4B2A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bCs/>
                <w:color w:val="000000"/>
              </w:rPr>
              <w:t>3121904</w:t>
            </w:r>
          </w:p>
        </w:tc>
        <w:tc>
          <w:tcPr>
            <w:tcW w:w="2539" w:type="dxa"/>
            <w:vMerge w:val="restart"/>
            <w:vAlign w:val="center"/>
            <w:hideMark/>
          </w:tcPr>
          <w:p w14:paraId="15936C44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Մարդկային ռեսուրսների կառավարման հմտություններ</w:t>
            </w:r>
          </w:p>
        </w:tc>
        <w:tc>
          <w:tcPr>
            <w:tcW w:w="1832" w:type="dxa"/>
            <w:vAlign w:val="center"/>
          </w:tcPr>
          <w:p w14:paraId="53AD36A8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312190401</w:t>
            </w:r>
          </w:p>
        </w:tc>
        <w:tc>
          <w:tcPr>
            <w:tcW w:w="3780" w:type="dxa"/>
            <w:vAlign w:val="center"/>
          </w:tcPr>
          <w:p w14:paraId="3716AF96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Անձնակազմի ընտրության, վերապատրաստման և կատարողականի վերահսկումը</w:t>
            </w:r>
          </w:p>
        </w:tc>
      </w:tr>
      <w:tr w:rsidR="00337884" w:rsidRPr="004A1FE8" w14:paraId="1CCFF9C3" w14:textId="77777777" w:rsidTr="002E4E3F">
        <w:trPr>
          <w:trHeight w:val="330"/>
        </w:trPr>
        <w:tc>
          <w:tcPr>
            <w:tcW w:w="1636" w:type="dxa"/>
            <w:vMerge/>
            <w:vAlign w:val="center"/>
            <w:hideMark/>
          </w:tcPr>
          <w:p w14:paraId="450AC954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49DA78F3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5D5EEF85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Cs/>
                <w:color w:val="000000"/>
              </w:rPr>
            </w:pPr>
          </w:p>
        </w:tc>
        <w:tc>
          <w:tcPr>
            <w:tcW w:w="2539" w:type="dxa"/>
            <w:vMerge/>
            <w:vAlign w:val="center"/>
            <w:hideMark/>
          </w:tcPr>
          <w:p w14:paraId="1E17BB14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32" w:type="dxa"/>
            <w:vAlign w:val="center"/>
          </w:tcPr>
          <w:p w14:paraId="0F70A81D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3121900402</w:t>
            </w:r>
          </w:p>
        </w:tc>
        <w:tc>
          <w:tcPr>
            <w:tcW w:w="3780" w:type="dxa"/>
            <w:vAlign w:val="center"/>
          </w:tcPr>
          <w:p w14:paraId="6FEE1CB3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Կառավարել ադմինիստրատիվ համակարգերը</w:t>
            </w:r>
          </w:p>
        </w:tc>
      </w:tr>
      <w:tr w:rsidR="00337884" w:rsidRPr="004A1FE8" w14:paraId="6FC305B0" w14:textId="77777777" w:rsidTr="002E4E3F">
        <w:trPr>
          <w:trHeight w:val="660"/>
        </w:trPr>
        <w:tc>
          <w:tcPr>
            <w:tcW w:w="1636" w:type="dxa"/>
            <w:vMerge/>
            <w:vAlign w:val="center"/>
            <w:hideMark/>
          </w:tcPr>
          <w:p w14:paraId="71AD75B2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26890EEC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720" w:type="dxa"/>
            <w:vMerge w:val="restart"/>
            <w:noWrap/>
            <w:vAlign w:val="center"/>
            <w:hideMark/>
          </w:tcPr>
          <w:p w14:paraId="730E44E1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bCs/>
                <w:color w:val="000000"/>
              </w:rPr>
              <w:t>3121905</w:t>
            </w:r>
          </w:p>
        </w:tc>
        <w:tc>
          <w:tcPr>
            <w:tcW w:w="2539" w:type="dxa"/>
            <w:vMerge w:val="restart"/>
            <w:vAlign w:val="center"/>
            <w:hideMark/>
          </w:tcPr>
          <w:p w14:paraId="05756114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Կառավարչական հմտություններ</w:t>
            </w:r>
          </w:p>
        </w:tc>
        <w:tc>
          <w:tcPr>
            <w:tcW w:w="1832" w:type="dxa"/>
            <w:vAlign w:val="center"/>
          </w:tcPr>
          <w:p w14:paraId="031A0121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312190501</w:t>
            </w:r>
          </w:p>
        </w:tc>
        <w:tc>
          <w:tcPr>
            <w:tcW w:w="3780" w:type="dxa"/>
            <w:vAlign w:val="center"/>
          </w:tcPr>
          <w:p w14:paraId="17A9FFB2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Առօրյա գործունեության պլանավորումը և ղեկավարումը</w:t>
            </w:r>
          </w:p>
        </w:tc>
      </w:tr>
      <w:tr w:rsidR="00337884" w:rsidRPr="004A1FE8" w14:paraId="63453511" w14:textId="77777777" w:rsidTr="002E4E3F">
        <w:trPr>
          <w:trHeight w:val="660"/>
        </w:trPr>
        <w:tc>
          <w:tcPr>
            <w:tcW w:w="1636" w:type="dxa"/>
            <w:vMerge/>
            <w:vAlign w:val="center"/>
            <w:hideMark/>
          </w:tcPr>
          <w:p w14:paraId="27BE205C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43EC20CB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54B2EE80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Cs/>
                <w:color w:val="000000"/>
              </w:rPr>
            </w:pPr>
          </w:p>
        </w:tc>
        <w:tc>
          <w:tcPr>
            <w:tcW w:w="2539" w:type="dxa"/>
            <w:vMerge/>
            <w:vAlign w:val="center"/>
            <w:hideMark/>
          </w:tcPr>
          <w:p w14:paraId="6F748DC6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32" w:type="dxa"/>
            <w:vAlign w:val="center"/>
          </w:tcPr>
          <w:p w14:paraId="656FC6A2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312190502</w:t>
            </w:r>
          </w:p>
        </w:tc>
        <w:tc>
          <w:tcPr>
            <w:tcW w:w="3780" w:type="dxa"/>
            <w:vAlign w:val="center"/>
          </w:tcPr>
          <w:p w14:paraId="0C242FAA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Իրականացնել ռազմավարական կառավարման գործընթաց</w:t>
            </w:r>
          </w:p>
        </w:tc>
      </w:tr>
      <w:tr w:rsidR="00337884" w:rsidRPr="004A1FE8" w14:paraId="675430A7" w14:textId="77777777" w:rsidTr="002E4E3F">
        <w:trPr>
          <w:trHeight w:val="330"/>
        </w:trPr>
        <w:tc>
          <w:tcPr>
            <w:tcW w:w="1636" w:type="dxa"/>
            <w:vMerge/>
            <w:vAlign w:val="center"/>
            <w:hideMark/>
          </w:tcPr>
          <w:p w14:paraId="7111C2BC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5168A646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36BFAE90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Cs/>
                <w:color w:val="000000"/>
              </w:rPr>
            </w:pPr>
          </w:p>
        </w:tc>
        <w:tc>
          <w:tcPr>
            <w:tcW w:w="2539" w:type="dxa"/>
            <w:vMerge/>
            <w:vAlign w:val="center"/>
            <w:hideMark/>
          </w:tcPr>
          <w:p w14:paraId="729889B3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32" w:type="dxa"/>
            <w:vAlign w:val="center"/>
          </w:tcPr>
          <w:p w14:paraId="60E78B7D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312190503</w:t>
            </w:r>
          </w:p>
        </w:tc>
        <w:tc>
          <w:tcPr>
            <w:tcW w:w="3780" w:type="dxa"/>
            <w:vAlign w:val="center"/>
          </w:tcPr>
          <w:p w14:paraId="2DDF372B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Իրականացնել ռազմավարական պլանավորում</w:t>
            </w:r>
          </w:p>
        </w:tc>
      </w:tr>
      <w:tr w:rsidR="00337884" w:rsidRPr="004A1FE8" w14:paraId="23C9AE69" w14:textId="77777777" w:rsidTr="002E4E3F">
        <w:trPr>
          <w:trHeight w:val="990"/>
        </w:trPr>
        <w:tc>
          <w:tcPr>
            <w:tcW w:w="1636" w:type="dxa"/>
            <w:vMerge/>
            <w:vAlign w:val="center"/>
            <w:hideMark/>
          </w:tcPr>
          <w:p w14:paraId="23DB742D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35049F57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0D61A0E7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Cs/>
                <w:color w:val="000000"/>
              </w:rPr>
            </w:pPr>
          </w:p>
        </w:tc>
        <w:tc>
          <w:tcPr>
            <w:tcW w:w="2539" w:type="dxa"/>
            <w:vMerge/>
            <w:vAlign w:val="center"/>
            <w:hideMark/>
          </w:tcPr>
          <w:p w14:paraId="75667EA7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32" w:type="dxa"/>
            <w:vAlign w:val="center"/>
          </w:tcPr>
          <w:p w14:paraId="7815CA78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312190504</w:t>
            </w:r>
          </w:p>
        </w:tc>
        <w:tc>
          <w:tcPr>
            <w:tcW w:w="3780" w:type="dxa"/>
            <w:vAlign w:val="center"/>
          </w:tcPr>
          <w:p w14:paraId="77055CE5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Բյուջեների կազմումը և կառավարումը, ծախսերի վերահսկումը՝ ապահովելով ռեսուրսների արդյունավետ օգտագործումը</w:t>
            </w:r>
          </w:p>
        </w:tc>
      </w:tr>
      <w:tr w:rsidR="00337884" w:rsidRPr="004A1FE8" w14:paraId="7613F461" w14:textId="77777777" w:rsidTr="002E4E3F">
        <w:trPr>
          <w:trHeight w:val="990"/>
        </w:trPr>
        <w:tc>
          <w:tcPr>
            <w:tcW w:w="1636" w:type="dxa"/>
            <w:vMerge/>
            <w:vAlign w:val="center"/>
            <w:hideMark/>
          </w:tcPr>
          <w:p w14:paraId="0B34B74F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0068F7EB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14:paraId="55FB97E9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bCs/>
                <w:color w:val="000000"/>
              </w:rPr>
              <w:t>3121906</w:t>
            </w:r>
          </w:p>
        </w:tc>
        <w:tc>
          <w:tcPr>
            <w:tcW w:w="2539" w:type="dxa"/>
            <w:vAlign w:val="center"/>
            <w:hideMark/>
          </w:tcPr>
          <w:p w14:paraId="2FFF9F90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Թվային և տեխնոլոգիական գրագիտություն</w:t>
            </w:r>
          </w:p>
        </w:tc>
        <w:tc>
          <w:tcPr>
            <w:tcW w:w="1832" w:type="dxa"/>
            <w:vAlign w:val="center"/>
          </w:tcPr>
          <w:p w14:paraId="7C9917F9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312190601</w:t>
            </w:r>
          </w:p>
        </w:tc>
        <w:tc>
          <w:tcPr>
            <w:tcW w:w="3780" w:type="dxa"/>
            <w:vAlign w:val="center"/>
          </w:tcPr>
          <w:p w14:paraId="1839A24C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Կառավարման տեղեկատվական համակարգերի մշակման և իրականացման վերահսկումը</w:t>
            </w:r>
          </w:p>
        </w:tc>
      </w:tr>
      <w:tr w:rsidR="00337884" w:rsidRPr="004A1FE8" w14:paraId="4017D402" w14:textId="77777777" w:rsidTr="002E4E3F">
        <w:trPr>
          <w:trHeight w:val="660"/>
        </w:trPr>
        <w:tc>
          <w:tcPr>
            <w:tcW w:w="1636" w:type="dxa"/>
            <w:vMerge w:val="restart"/>
            <w:noWrap/>
            <w:vAlign w:val="center"/>
            <w:hideMark/>
          </w:tcPr>
          <w:p w14:paraId="769324F8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bCs/>
                <w:color w:val="000000"/>
              </w:rPr>
              <w:t>31221</w:t>
            </w:r>
          </w:p>
        </w:tc>
        <w:tc>
          <w:tcPr>
            <w:tcW w:w="2638" w:type="dxa"/>
            <w:vMerge w:val="restart"/>
            <w:vAlign w:val="center"/>
            <w:hideMark/>
          </w:tcPr>
          <w:p w14:paraId="05FE487D" w14:textId="672301B2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bCs/>
                <w:color w:val="000000"/>
              </w:rPr>
              <w:t xml:space="preserve">Մենեջերներից` վաճառքի </w:t>
            </w:r>
            <w:r w:rsidR="004A1FE8">
              <w:rPr>
                <w:rFonts w:ascii="GHEA Grapalat" w:eastAsia="Times New Roman" w:hAnsi="GHEA Grapalat" w:cs="Times New Roman"/>
                <w:bCs/>
                <w:color w:val="000000"/>
              </w:rPr>
              <w:t xml:space="preserve">և </w:t>
            </w:r>
            <w:r w:rsidRPr="004A1FE8">
              <w:rPr>
                <w:rFonts w:ascii="GHEA Grapalat" w:eastAsia="Times New Roman" w:hAnsi="GHEA Grapalat" w:cs="Times New Roman"/>
                <w:bCs/>
                <w:color w:val="000000"/>
              </w:rPr>
              <w:t>մարքեթինգի պահանջվող հմտություններ</w:t>
            </w:r>
          </w:p>
        </w:tc>
        <w:tc>
          <w:tcPr>
            <w:tcW w:w="1720" w:type="dxa"/>
            <w:vMerge w:val="restart"/>
            <w:noWrap/>
            <w:vAlign w:val="center"/>
            <w:hideMark/>
          </w:tcPr>
          <w:p w14:paraId="072FA9C6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bCs/>
                <w:color w:val="000000"/>
              </w:rPr>
              <w:t>3122101</w:t>
            </w:r>
          </w:p>
        </w:tc>
        <w:tc>
          <w:tcPr>
            <w:tcW w:w="2539" w:type="dxa"/>
            <w:vMerge w:val="restart"/>
            <w:vAlign w:val="center"/>
            <w:hideMark/>
          </w:tcPr>
          <w:p w14:paraId="4A90B38C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Ղեկավարման և առաջնորդության հմտություններ</w:t>
            </w:r>
          </w:p>
        </w:tc>
        <w:tc>
          <w:tcPr>
            <w:tcW w:w="1832" w:type="dxa"/>
            <w:vAlign w:val="center"/>
          </w:tcPr>
          <w:p w14:paraId="2C44D88E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312210101</w:t>
            </w:r>
          </w:p>
        </w:tc>
        <w:tc>
          <w:tcPr>
            <w:tcW w:w="3780" w:type="dxa"/>
            <w:vAlign w:val="center"/>
          </w:tcPr>
          <w:p w14:paraId="68347921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Վաճառքի և մարքեթինգի անձնակազմի գործունեության ուղղորդումը և կառավարումը</w:t>
            </w:r>
          </w:p>
        </w:tc>
      </w:tr>
      <w:tr w:rsidR="00337884" w:rsidRPr="004A1FE8" w14:paraId="67FE7EAE" w14:textId="77777777" w:rsidTr="002E4E3F">
        <w:trPr>
          <w:trHeight w:val="1320"/>
        </w:trPr>
        <w:tc>
          <w:tcPr>
            <w:tcW w:w="1636" w:type="dxa"/>
            <w:vMerge/>
            <w:vAlign w:val="center"/>
            <w:hideMark/>
          </w:tcPr>
          <w:p w14:paraId="6D2D3594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7A6D5B55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5055D3B9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539" w:type="dxa"/>
            <w:vMerge/>
            <w:vAlign w:val="center"/>
            <w:hideMark/>
          </w:tcPr>
          <w:p w14:paraId="07A84630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32" w:type="dxa"/>
            <w:vAlign w:val="center"/>
          </w:tcPr>
          <w:p w14:paraId="5D995B14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312210102</w:t>
            </w:r>
          </w:p>
        </w:tc>
        <w:tc>
          <w:tcPr>
            <w:tcW w:w="3780" w:type="dxa"/>
            <w:vAlign w:val="center"/>
          </w:tcPr>
          <w:p w14:paraId="5F47FE95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Վաճառքի և մարքեթինգի գործունեության հետ կապված գործառնական և վարչական ընթացակարգերի հաստատումը և ուղղորդումը</w:t>
            </w:r>
          </w:p>
        </w:tc>
      </w:tr>
      <w:tr w:rsidR="00337884" w:rsidRPr="004A1FE8" w14:paraId="095AD0C2" w14:textId="77777777" w:rsidTr="002E4E3F">
        <w:trPr>
          <w:trHeight w:val="1320"/>
        </w:trPr>
        <w:tc>
          <w:tcPr>
            <w:tcW w:w="1636" w:type="dxa"/>
            <w:vMerge/>
            <w:vAlign w:val="center"/>
            <w:hideMark/>
          </w:tcPr>
          <w:p w14:paraId="294ED046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4F98D8F5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720" w:type="dxa"/>
            <w:vMerge w:val="restart"/>
            <w:noWrap/>
            <w:vAlign w:val="center"/>
            <w:hideMark/>
          </w:tcPr>
          <w:p w14:paraId="35C80C71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bCs/>
                <w:color w:val="000000"/>
              </w:rPr>
              <w:t>3122102</w:t>
            </w:r>
          </w:p>
        </w:tc>
        <w:tc>
          <w:tcPr>
            <w:tcW w:w="2539" w:type="dxa"/>
            <w:vMerge w:val="restart"/>
            <w:vAlign w:val="center"/>
            <w:hideMark/>
          </w:tcPr>
          <w:p w14:paraId="569211EF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Կոմունիկացիոն հմտություններ</w:t>
            </w:r>
          </w:p>
        </w:tc>
        <w:tc>
          <w:tcPr>
            <w:tcW w:w="1832" w:type="dxa"/>
            <w:vAlign w:val="center"/>
          </w:tcPr>
          <w:p w14:paraId="3CC6D138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312210201</w:t>
            </w:r>
          </w:p>
        </w:tc>
        <w:tc>
          <w:tcPr>
            <w:tcW w:w="3780" w:type="dxa"/>
            <w:vAlign w:val="center"/>
          </w:tcPr>
          <w:p w14:paraId="3255318E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Գնացուցակների, զեղչերի և առաքման պայմանների, վաճառքի խթանման բյուջեների, վաճառքի մեթոդների և հատուկ խթանների սահմանումը</w:t>
            </w:r>
          </w:p>
        </w:tc>
      </w:tr>
      <w:tr w:rsidR="00337884" w:rsidRPr="004A1FE8" w14:paraId="43DAB951" w14:textId="77777777" w:rsidTr="002E4E3F">
        <w:trPr>
          <w:trHeight w:val="330"/>
        </w:trPr>
        <w:tc>
          <w:tcPr>
            <w:tcW w:w="1636" w:type="dxa"/>
            <w:vMerge/>
            <w:vAlign w:val="center"/>
            <w:hideMark/>
          </w:tcPr>
          <w:p w14:paraId="7C07507B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3FA76CC1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1503FB83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Cs/>
                <w:color w:val="000000"/>
              </w:rPr>
            </w:pPr>
          </w:p>
        </w:tc>
        <w:tc>
          <w:tcPr>
            <w:tcW w:w="2539" w:type="dxa"/>
            <w:vMerge/>
            <w:vAlign w:val="center"/>
            <w:hideMark/>
          </w:tcPr>
          <w:p w14:paraId="54D48A6F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32" w:type="dxa"/>
            <w:vAlign w:val="center"/>
          </w:tcPr>
          <w:p w14:paraId="78CFA6DA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312210202</w:t>
            </w:r>
          </w:p>
        </w:tc>
        <w:tc>
          <w:tcPr>
            <w:tcW w:w="3780" w:type="dxa"/>
            <w:vAlign w:val="center"/>
          </w:tcPr>
          <w:p w14:paraId="5140F3ED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Կապ հաստատել վաճառողների հետ</w:t>
            </w:r>
          </w:p>
        </w:tc>
      </w:tr>
      <w:tr w:rsidR="00337884" w:rsidRPr="004A1FE8" w14:paraId="0C6D802E" w14:textId="77777777" w:rsidTr="002E4E3F">
        <w:trPr>
          <w:trHeight w:val="330"/>
        </w:trPr>
        <w:tc>
          <w:tcPr>
            <w:tcW w:w="1636" w:type="dxa"/>
            <w:vMerge/>
            <w:vAlign w:val="center"/>
            <w:hideMark/>
          </w:tcPr>
          <w:p w14:paraId="390439AF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7225BF92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2D332B71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Cs/>
                <w:color w:val="000000"/>
              </w:rPr>
            </w:pPr>
          </w:p>
        </w:tc>
        <w:tc>
          <w:tcPr>
            <w:tcW w:w="2539" w:type="dxa"/>
            <w:vMerge/>
            <w:vAlign w:val="center"/>
            <w:hideMark/>
          </w:tcPr>
          <w:p w14:paraId="1F165B01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32" w:type="dxa"/>
            <w:vAlign w:val="center"/>
          </w:tcPr>
          <w:p w14:paraId="37ADFDBF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312210203</w:t>
            </w:r>
          </w:p>
        </w:tc>
        <w:tc>
          <w:tcPr>
            <w:tcW w:w="3780" w:type="dxa"/>
            <w:vAlign w:val="center"/>
          </w:tcPr>
          <w:p w14:paraId="28EC4DB2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Ստեղծել բիզնես հարաբերություններ</w:t>
            </w:r>
          </w:p>
        </w:tc>
      </w:tr>
      <w:tr w:rsidR="00337884" w:rsidRPr="004A1FE8" w14:paraId="399DD680" w14:textId="77777777" w:rsidTr="002E4E3F">
        <w:trPr>
          <w:trHeight w:val="1320"/>
        </w:trPr>
        <w:tc>
          <w:tcPr>
            <w:tcW w:w="1636" w:type="dxa"/>
            <w:vMerge/>
            <w:vAlign w:val="center"/>
            <w:hideMark/>
          </w:tcPr>
          <w:p w14:paraId="5FDB285F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75A89F2C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720" w:type="dxa"/>
            <w:vMerge w:val="restart"/>
            <w:noWrap/>
            <w:vAlign w:val="center"/>
            <w:hideMark/>
          </w:tcPr>
          <w:p w14:paraId="60EF52F1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bCs/>
                <w:color w:val="000000"/>
              </w:rPr>
              <w:t>3122103</w:t>
            </w:r>
          </w:p>
        </w:tc>
        <w:tc>
          <w:tcPr>
            <w:tcW w:w="2539" w:type="dxa"/>
            <w:vMerge w:val="restart"/>
            <w:vAlign w:val="center"/>
            <w:hideMark/>
          </w:tcPr>
          <w:p w14:paraId="584DE069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Վերլուծական և որոշումներ կայացնելու հմտություններ</w:t>
            </w:r>
          </w:p>
        </w:tc>
        <w:tc>
          <w:tcPr>
            <w:tcW w:w="1832" w:type="dxa"/>
            <w:vAlign w:val="center"/>
          </w:tcPr>
          <w:p w14:paraId="3EA6F576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312210301</w:t>
            </w:r>
          </w:p>
        </w:tc>
        <w:tc>
          <w:tcPr>
            <w:tcW w:w="3780" w:type="dxa"/>
            <w:vAlign w:val="center"/>
          </w:tcPr>
          <w:p w14:paraId="26237720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Վաճառքի վերաբերյալ տվյալների գրանցման և շուկայի գնահատման արդյունքների հիման վրա հատուկ զեղչերի և մարքեթինգային ծրագրերի պլանավորումն ու կազմակերպումը</w:t>
            </w:r>
          </w:p>
        </w:tc>
      </w:tr>
      <w:tr w:rsidR="00337884" w:rsidRPr="004A1FE8" w14:paraId="17837966" w14:textId="77777777" w:rsidTr="002E4E3F">
        <w:trPr>
          <w:trHeight w:val="660"/>
        </w:trPr>
        <w:tc>
          <w:tcPr>
            <w:tcW w:w="1636" w:type="dxa"/>
            <w:vMerge/>
            <w:vAlign w:val="center"/>
            <w:hideMark/>
          </w:tcPr>
          <w:p w14:paraId="773AB819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22B5A1DA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2D0EEAF5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Cs/>
                <w:color w:val="000000"/>
              </w:rPr>
            </w:pPr>
          </w:p>
        </w:tc>
        <w:tc>
          <w:tcPr>
            <w:tcW w:w="2539" w:type="dxa"/>
            <w:vMerge/>
            <w:vAlign w:val="center"/>
            <w:hideMark/>
          </w:tcPr>
          <w:p w14:paraId="30588CC6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32" w:type="dxa"/>
            <w:vAlign w:val="center"/>
          </w:tcPr>
          <w:p w14:paraId="501D649E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312210302</w:t>
            </w:r>
          </w:p>
        </w:tc>
        <w:tc>
          <w:tcPr>
            <w:tcW w:w="3780" w:type="dxa"/>
            <w:vAlign w:val="center"/>
          </w:tcPr>
          <w:p w14:paraId="12A9CF54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Ամենօրյա գործողությունների պլանավորումը և ուղղորդումը</w:t>
            </w:r>
          </w:p>
        </w:tc>
      </w:tr>
      <w:tr w:rsidR="00337884" w:rsidRPr="004A1FE8" w14:paraId="755B63EE" w14:textId="77777777" w:rsidTr="002E4E3F">
        <w:trPr>
          <w:trHeight w:val="1320"/>
        </w:trPr>
        <w:tc>
          <w:tcPr>
            <w:tcW w:w="1636" w:type="dxa"/>
            <w:vMerge/>
            <w:vAlign w:val="center"/>
            <w:hideMark/>
          </w:tcPr>
          <w:p w14:paraId="29D4F428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69A75B8D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547012D4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Cs/>
                <w:color w:val="000000"/>
              </w:rPr>
            </w:pPr>
          </w:p>
        </w:tc>
        <w:tc>
          <w:tcPr>
            <w:tcW w:w="2539" w:type="dxa"/>
            <w:vMerge/>
            <w:vAlign w:val="center"/>
            <w:hideMark/>
          </w:tcPr>
          <w:p w14:paraId="6A8F2A5A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32" w:type="dxa"/>
            <w:vAlign w:val="center"/>
          </w:tcPr>
          <w:p w14:paraId="1158A8A6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312210303</w:t>
            </w:r>
          </w:p>
        </w:tc>
        <w:tc>
          <w:tcPr>
            <w:tcW w:w="3780" w:type="dxa"/>
            <w:vAlign w:val="center"/>
          </w:tcPr>
          <w:p w14:paraId="114A95A4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Ձեռնարկության կամ կազմակերպության ներկայացումը վաճառքի և մարքեթինգին վերաբերող ժողովներում, առևտրային ցուցահանդեսներում և այլ հարթակներում</w:t>
            </w:r>
          </w:p>
        </w:tc>
      </w:tr>
      <w:tr w:rsidR="00337884" w:rsidRPr="004A1FE8" w14:paraId="1C9424B1" w14:textId="77777777" w:rsidTr="002E4E3F">
        <w:trPr>
          <w:trHeight w:val="1320"/>
        </w:trPr>
        <w:tc>
          <w:tcPr>
            <w:tcW w:w="1636" w:type="dxa"/>
            <w:vMerge/>
            <w:vAlign w:val="center"/>
            <w:hideMark/>
          </w:tcPr>
          <w:p w14:paraId="4E1599DF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2DBCD5F5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720" w:type="dxa"/>
            <w:vAlign w:val="center"/>
            <w:hideMark/>
          </w:tcPr>
          <w:p w14:paraId="4068D898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bCs/>
                <w:color w:val="000000"/>
              </w:rPr>
              <w:t>3122104</w:t>
            </w:r>
          </w:p>
        </w:tc>
        <w:tc>
          <w:tcPr>
            <w:tcW w:w="2539" w:type="dxa"/>
            <w:vAlign w:val="center"/>
            <w:hideMark/>
          </w:tcPr>
          <w:p w14:paraId="114A08BA" w14:textId="77777777" w:rsidR="00337884" w:rsidRPr="004A1FE8" w:rsidRDefault="00337884" w:rsidP="00F628D5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Մարդկային ռեսուրսների կառավարման հմտություններ</w:t>
            </w:r>
          </w:p>
        </w:tc>
        <w:tc>
          <w:tcPr>
            <w:tcW w:w="1832" w:type="dxa"/>
            <w:vAlign w:val="center"/>
          </w:tcPr>
          <w:p w14:paraId="603D8250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312210401</w:t>
            </w:r>
          </w:p>
        </w:tc>
        <w:tc>
          <w:tcPr>
            <w:tcW w:w="3780" w:type="dxa"/>
            <w:vAlign w:val="center"/>
          </w:tcPr>
          <w:p w14:paraId="32BD207D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Անձնակազմի ընտրության, ուսուցման և կատարողականի վերահսկումը</w:t>
            </w:r>
          </w:p>
        </w:tc>
      </w:tr>
      <w:tr w:rsidR="00337884" w:rsidRPr="004A1FE8" w14:paraId="054B53DB" w14:textId="77777777" w:rsidTr="002E4E3F">
        <w:trPr>
          <w:trHeight w:val="1320"/>
        </w:trPr>
        <w:tc>
          <w:tcPr>
            <w:tcW w:w="1636" w:type="dxa"/>
            <w:vMerge/>
            <w:vAlign w:val="center"/>
            <w:hideMark/>
          </w:tcPr>
          <w:p w14:paraId="7A506680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79793249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398B090A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bCs/>
                <w:color w:val="000000"/>
              </w:rPr>
              <w:t>3122105</w:t>
            </w:r>
          </w:p>
        </w:tc>
        <w:tc>
          <w:tcPr>
            <w:tcW w:w="2539" w:type="dxa"/>
            <w:vMerge w:val="restart"/>
            <w:vAlign w:val="center"/>
            <w:hideMark/>
          </w:tcPr>
          <w:p w14:paraId="25E69B7A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Կառավարչական հմտություններ</w:t>
            </w:r>
          </w:p>
        </w:tc>
        <w:tc>
          <w:tcPr>
            <w:tcW w:w="1832" w:type="dxa"/>
            <w:vAlign w:val="center"/>
          </w:tcPr>
          <w:p w14:paraId="1AE75ECE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312210501</w:t>
            </w:r>
          </w:p>
        </w:tc>
        <w:tc>
          <w:tcPr>
            <w:tcW w:w="3780" w:type="dxa"/>
            <w:vAlign w:val="center"/>
          </w:tcPr>
          <w:p w14:paraId="392CC340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Բյուջեների հաստատումը, կառավարումը և ծախսերի վերահսկումը՝ ռեսուրսների արդյունավետ օգտագործումն ապահովելու համար</w:t>
            </w:r>
          </w:p>
        </w:tc>
      </w:tr>
      <w:tr w:rsidR="00337884" w:rsidRPr="004A1FE8" w14:paraId="4AC58D6C" w14:textId="77777777" w:rsidTr="002E4E3F">
        <w:trPr>
          <w:trHeight w:val="330"/>
        </w:trPr>
        <w:tc>
          <w:tcPr>
            <w:tcW w:w="1636" w:type="dxa"/>
            <w:vMerge/>
            <w:vAlign w:val="center"/>
            <w:hideMark/>
          </w:tcPr>
          <w:p w14:paraId="35DCB7B9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6F8112C4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45B9CBE2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Cs/>
                <w:color w:val="000000"/>
              </w:rPr>
            </w:pPr>
          </w:p>
        </w:tc>
        <w:tc>
          <w:tcPr>
            <w:tcW w:w="2539" w:type="dxa"/>
            <w:vMerge/>
            <w:vAlign w:val="center"/>
            <w:hideMark/>
          </w:tcPr>
          <w:p w14:paraId="03CF7F7D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32" w:type="dxa"/>
            <w:vAlign w:val="center"/>
          </w:tcPr>
          <w:p w14:paraId="4A5A7E7B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312210502</w:t>
            </w:r>
          </w:p>
        </w:tc>
        <w:tc>
          <w:tcPr>
            <w:tcW w:w="3780" w:type="dxa"/>
            <w:vAlign w:val="center"/>
          </w:tcPr>
          <w:p w14:paraId="0CB304A3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Կառավարել աճուրդի տունը</w:t>
            </w:r>
          </w:p>
        </w:tc>
      </w:tr>
      <w:tr w:rsidR="00337884" w:rsidRPr="004A1FE8" w14:paraId="35977963" w14:textId="77777777" w:rsidTr="002E4E3F">
        <w:trPr>
          <w:trHeight w:val="330"/>
        </w:trPr>
        <w:tc>
          <w:tcPr>
            <w:tcW w:w="1636" w:type="dxa"/>
            <w:vMerge/>
            <w:vAlign w:val="center"/>
            <w:hideMark/>
          </w:tcPr>
          <w:p w14:paraId="17CF4885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061DD975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422C0764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Cs/>
                <w:color w:val="000000"/>
              </w:rPr>
            </w:pPr>
          </w:p>
        </w:tc>
        <w:tc>
          <w:tcPr>
            <w:tcW w:w="2539" w:type="dxa"/>
            <w:vMerge/>
            <w:vAlign w:val="center"/>
            <w:hideMark/>
          </w:tcPr>
          <w:p w14:paraId="2E244F69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32" w:type="dxa"/>
            <w:vAlign w:val="center"/>
          </w:tcPr>
          <w:p w14:paraId="42073EF2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312210503</w:t>
            </w:r>
          </w:p>
        </w:tc>
        <w:tc>
          <w:tcPr>
            <w:tcW w:w="3780" w:type="dxa"/>
            <w:vAlign w:val="center"/>
          </w:tcPr>
          <w:p w14:paraId="2B068E8D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Հետևել ընկերության ստանդարտներին</w:t>
            </w:r>
          </w:p>
        </w:tc>
      </w:tr>
      <w:tr w:rsidR="00337884" w:rsidRPr="004A1FE8" w14:paraId="75C99004" w14:textId="77777777" w:rsidTr="002E4E3F">
        <w:trPr>
          <w:trHeight w:val="330"/>
        </w:trPr>
        <w:tc>
          <w:tcPr>
            <w:tcW w:w="1636" w:type="dxa"/>
            <w:vMerge/>
            <w:vAlign w:val="center"/>
            <w:hideMark/>
          </w:tcPr>
          <w:p w14:paraId="0F188D5B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3BF38CFD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097490D8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Cs/>
                <w:color w:val="000000"/>
              </w:rPr>
            </w:pPr>
          </w:p>
        </w:tc>
        <w:tc>
          <w:tcPr>
            <w:tcW w:w="2539" w:type="dxa"/>
            <w:vMerge/>
            <w:vAlign w:val="center"/>
            <w:hideMark/>
          </w:tcPr>
          <w:p w14:paraId="57E55428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32" w:type="dxa"/>
            <w:vAlign w:val="center"/>
          </w:tcPr>
          <w:p w14:paraId="13DA6A63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312210504</w:t>
            </w:r>
          </w:p>
        </w:tc>
        <w:tc>
          <w:tcPr>
            <w:tcW w:w="3780" w:type="dxa"/>
            <w:vAlign w:val="center"/>
          </w:tcPr>
          <w:p w14:paraId="3D300200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 xml:space="preserve">Բացահայտել նոր բիզնես </w:t>
            </w:r>
            <w:r w:rsidRPr="004A1FE8">
              <w:rPr>
                <w:rFonts w:ascii="GHEA Grapalat" w:hAnsi="GHEA Grapalat"/>
                <w:color w:val="000000"/>
              </w:rPr>
              <w:lastRenderedPageBreak/>
              <w:t>հնարավորություններ</w:t>
            </w:r>
          </w:p>
        </w:tc>
      </w:tr>
      <w:tr w:rsidR="00337884" w:rsidRPr="004A1FE8" w14:paraId="66DF76DE" w14:textId="77777777" w:rsidTr="002E4E3F">
        <w:trPr>
          <w:trHeight w:val="660"/>
        </w:trPr>
        <w:tc>
          <w:tcPr>
            <w:tcW w:w="1636" w:type="dxa"/>
            <w:vMerge/>
            <w:vAlign w:val="center"/>
            <w:hideMark/>
          </w:tcPr>
          <w:p w14:paraId="50A6D75F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2BA14356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64A0FC54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Cs/>
                <w:color w:val="000000"/>
              </w:rPr>
            </w:pPr>
          </w:p>
        </w:tc>
        <w:tc>
          <w:tcPr>
            <w:tcW w:w="2539" w:type="dxa"/>
            <w:vMerge/>
            <w:vAlign w:val="center"/>
            <w:hideMark/>
          </w:tcPr>
          <w:p w14:paraId="0EFD044D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32" w:type="dxa"/>
            <w:vAlign w:val="center"/>
          </w:tcPr>
          <w:p w14:paraId="1B9AB306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312210505</w:t>
            </w:r>
          </w:p>
        </w:tc>
        <w:tc>
          <w:tcPr>
            <w:tcW w:w="3780" w:type="dxa"/>
            <w:vAlign w:val="center"/>
          </w:tcPr>
          <w:p w14:paraId="18D2B7BC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Վերահսկել օրական տեղեկատվական գործառնությունները</w:t>
            </w:r>
          </w:p>
        </w:tc>
      </w:tr>
      <w:tr w:rsidR="00337884" w:rsidRPr="004A1FE8" w14:paraId="443EE7AF" w14:textId="77777777" w:rsidTr="002E4E3F">
        <w:trPr>
          <w:trHeight w:val="330"/>
        </w:trPr>
        <w:tc>
          <w:tcPr>
            <w:tcW w:w="1636" w:type="dxa"/>
            <w:vMerge/>
            <w:vAlign w:val="center"/>
            <w:hideMark/>
          </w:tcPr>
          <w:p w14:paraId="25E01F1B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22161D56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45702D81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Cs/>
                <w:color w:val="000000"/>
              </w:rPr>
            </w:pPr>
          </w:p>
        </w:tc>
        <w:tc>
          <w:tcPr>
            <w:tcW w:w="2539" w:type="dxa"/>
            <w:vMerge/>
            <w:vAlign w:val="center"/>
            <w:hideMark/>
          </w:tcPr>
          <w:p w14:paraId="7B8E8FB7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32" w:type="dxa"/>
            <w:vAlign w:val="center"/>
          </w:tcPr>
          <w:p w14:paraId="272C683A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312210506</w:t>
            </w:r>
          </w:p>
        </w:tc>
        <w:tc>
          <w:tcPr>
            <w:tcW w:w="3780" w:type="dxa"/>
            <w:vAlign w:val="center"/>
          </w:tcPr>
          <w:p w14:paraId="6DA73F93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Կառավարել մատակարարումները</w:t>
            </w:r>
          </w:p>
        </w:tc>
      </w:tr>
      <w:tr w:rsidR="00337884" w:rsidRPr="004A1FE8" w14:paraId="0E9BE91F" w14:textId="77777777" w:rsidTr="002E4E3F">
        <w:trPr>
          <w:trHeight w:val="990"/>
        </w:trPr>
        <w:tc>
          <w:tcPr>
            <w:tcW w:w="1636" w:type="dxa"/>
            <w:vMerge/>
            <w:vAlign w:val="center"/>
            <w:hideMark/>
          </w:tcPr>
          <w:p w14:paraId="3C4AF306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225A0DD7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14:paraId="73D1B0B7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bCs/>
                <w:color w:val="000000"/>
              </w:rPr>
              <w:t>3122106</w:t>
            </w:r>
          </w:p>
        </w:tc>
        <w:tc>
          <w:tcPr>
            <w:tcW w:w="2539" w:type="dxa"/>
            <w:vAlign w:val="center"/>
            <w:hideMark/>
          </w:tcPr>
          <w:p w14:paraId="4E7564D9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Թվային և տեխնոլոգիական գրագիտություն</w:t>
            </w:r>
          </w:p>
        </w:tc>
        <w:tc>
          <w:tcPr>
            <w:tcW w:w="1832" w:type="dxa"/>
            <w:vAlign w:val="center"/>
          </w:tcPr>
          <w:p w14:paraId="08AAC927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312210601</w:t>
            </w:r>
          </w:p>
        </w:tc>
        <w:tc>
          <w:tcPr>
            <w:tcW w:w="3780" w:type="dxa"/>
            <w:vAlign w:val="center"/>
          </w:tcPr>
          <w:p w14:paraId="1AF39B5C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Ունենալ համակարգչային գրագիտություն</w:t>
            </w:r>
          </w:p>
        </w:tc>
      </w:tr>
      <w:tr w:rsidR="00337884" w:rsidRPr="004A1FE8" w14:paraId="4A1DF1B0" w14:textId="77777777" w:rsidTr="002E4E3F">
        <w:trPr>
          <w:trHeight w:val="1320"/>
        </w:trPr>
        <w:tc>
          <w:tcPr>
            <w:tcW w:w="1636" w:type="dxa"/>
            <w:vMerge w:val="restart"/>
            <w:noWrap/>
            <w:vAlign w:val="center"/>
            <w:hideMark/>
          </w:tcPr>
          <w:p w14:paraId="0E4B15CB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bCs/>
                <w:color w:val="000000"/>
              </w:rPr>
              <w:t>31222</w:t>
            </w:r>
          </w:p>
        </w:tc>
        <w:tc>
          <w:tcPr>
            <w:tcW w:w="2638" w:type="dxa"/>
            <w:vMerge w:val="restart"/>
            <w:vAlign w:val="center"/>
            <w:hideMark/>
          </w:tcPr>
          <w:p w14:paraId="718FC3D1" w14:textId="6C92043E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bCs/>
                <w:color w:val="000000"/>
              </w:rPr>
              <w:t xml:space="preserve">Մենեջերներից` գովազդի </w:t>
            </w:r>
            <w:r w:rsidR="004A1FE8">
              <w:rPr>
                <w:rFonts w:ascii="GHEA Grapalat" w:eastAsia="Times New Roman" w:hAnsi="GHEA Grapalat" w:cs="Times New Roman"/>
                <w:bCs/>
                <w:color w:val="000000"/>
              </w:rPr>
              <w:t>և</w:t>
            </w:r>
            <w:r w:rsidRPr="004A1FE8">
              <w:rPr>
                <w:rFonts w:ascii="GHEA Grapalat" w:eastAsia="Times New Roman" w:hAnsi="GHEA Grapalat" w:cs="Times New Roman"/>
                <w:bCs/>
                <w:color w:val="000000"/>
              </w:rPr>
              <w:t xml:space="preserve"> հասարակայնության հետ կապերի պահանջվող հմտություններ</w:t>
            </w:r>
          </w:p>
        </w:tc>
        <w:tc>
          <w:tcPr>
            <w:tcW w:w="1720" w:type="dxa"/>
            <w:vMerge w:val="restart"/>
            <w:vAlign w:val="center"/>
            <w:hideMark/>
          </w:tcPr>
          <w:p w14:paraId="3358162C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bCs/>
                <w:color w:val="000000"/>
              </w:rPr>
              <w:t>3122201</w:t>
            </w:r>
          </w:p>
        </w:tc>
        <w:tc>
          <w:tcPr>
            <w:tcW w:w="2539" w:type="dxa"/>
            <w:vMerge w:val="restart"/>
            <w:vAlign w:val="center"/>
            <w:hideMark/>
          </w:tcPr>
          <w:p w14:paraId="55576987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Ղեկավարման և առաջնորդության հմտություններ</w:t>
            </w:r>
          </w:p>
        </w:tc>
        <w:tc>
          <w:tcPr>
            <w:tcW w:w="1832" w:type="dxa"/>
            <w:vAlign w:val="center"/>
          </w:tcPr>
          <w:p w14:paraId="15784E31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312220101</w:t>
            </w:r>
          </w:p>
        </w:tc>
        <w:tc>
          <w:tcPr>
            <w:tcW w:w="3780" w:type="dxa"/>
            <w:vAlign w:val="center"/>
          </w:tcPr>
          <w:p w14:paraId="435C61BA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Գովազդի և հասարակայնության հետ կապերի ոլորտում աշխատող անձնակազմի գործունեության առաջնորդումը և կառավարումը</w:t>
            </w:r>
          </w:p>
        </w:tc>
      </w:tr>
      <w:tr w:rsidR="00337884" w:rsidRPr="004A1FE8" w14:paraId="4755EB9A" w14:textId="77777777" w:rsidTr="002E4E3F">
        <w:trPr>
          <w:trHeight w:val="660"/>
        </w:trPr>
        <w:tc>
          <w:tcPr>
            <w:tcW w:w="1636" w:type="dxa"/>
            <w:vMerge/>
            <w:vAlign w:val="center"/>
            <w:hideMark/>
          </w:tcPr>
          <w:p w14:paraId="79CDD3F6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68497B34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66085706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539" w:type="dxa"/>
            <w:vMerge/>
            <w:vAlign w:val="center"/>
            <w:hideMark/>
          </w:tcPr>
          <w:p w14:paraId="68FF78EA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32" w:type="dxa"/>
            <w:vAlign w:val="center"/>
          </w:tcPr>
          <w:p w14:paraId="2BCE8CE4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312220102</w:t>
            </w:r>
          </w:p>
        </w:tc>
        <w:tc>
          <w:tcPr>
            <w:tcW w:w="3780" w:type="dxa"/>
            <w:vAlign w:val="center"/>
          </w:tcPr>
          <w:p w14:paraId="2DFFBF2D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Գործառնական և վարչական ընթացակարգերի սահմանումը և ուղղորդումը</w:t>
            </w:r>
          </w:p>
        </w:tc>
      </w:tr>
      <w:tr w:rsidR="00337884" w:rsidRPr="004A1FE8" w14:paraId="097E547D" w14:textId="77777777" w:rsidTr="002E4E3F">
        <w:trPr>
          <w:trHeight w:val="990"/>
        </w:trPr>
        <w:tc>
          <w:tcPr>
            <w:tcW w:w="1636" w:type="dxa"/>
            <w:vMerge/>
            <w:vAlign w:val="center"/>
            <w:hideMark/>
          </w:tcPr>
          <w:p w14:paraId="463C4D02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12632C4E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01A7795E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539" w:type="dxa"/>
            <w:vMerge/>
            <w:vAlign w:val="center"/>
            <w:hideMark/>
          </w:tcPr>
          <w:p w14:paraId="10E7B423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32" w:type="dxa"/>
            <w:vAlign w:val="center"/>
          </w:tcPr>
          <w:p w14:paraId="23F663E8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312220103</w:t>
            </w:r>
          </w:p>
        </w:tc>
        <w:tc>
          <w:tcPr>
            <w:tcW w:w="3780" w:type="dxa"/>
            <w:vAlign w:val="center"/>
          </w:tcPr>
          <w:p w14:paraId="3E637B4F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Բյուջեների կազմումը և ծախսերի ղեկավարումը՝ ապահովելով ռեսուրսների արդյունավետ օգտագործումը</w:t>
            </w:r>
          </w:p>
        </w:tc>
      </w:tr>
      <w:tr w:rsidR="00337884" w:rsidRPr="004A1FE8" w14:paraId="42B7177E" w14:textId="77777777" w:rsidTr="002E4E3F">
        <w:trPr>
          <w:trHeight w:val="1980"/>
        </w:trPr>
        <w:tc>
          <w:tcPr>
            <w:tcW w:w="1636" w:type="dxa"/>
            <w:vMerge/>
            <w:vAlign w:val="center"/>
            <w:hideMark/>
          </w:tcPr>
          <w:p w14:paraId="4E7C05D8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06F8FF6C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196B7E72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539" w:type="dxa"/>
            <w:vMerge/>
            <w:vAlign w:val="center"/>
            <w:hideMark/>
          </w:tcPr>
          <w:p w14:paraId="4BDE9555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32" w:type="dxa"/>
            <w:vAlign w:val="center"/>
          </w:tcPr>
          <w:p w14:paraId="3513C761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312220104</w:t>
            </w:r>
          </w:p>
        </w:tc>
        <w:tc>
          <w:tcPr>
            <w:tcW w:w="3780" w:type="dxa"/>
            <w:vAlign w:val="center"/>
          </w:tcPr>
          <w:p w14:paraId="52D4A47C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 xml:space="preserve">Կազմակերպությունների ձեռքբերումների և հեռանկարային պլանների մասին օրենսդիրներին, զանգվածային լրատվական միջոցներին և լայն հասարակությանը իրազեկելու համար, տեղեկատվական ծրագրերի պլանավորումը և </w:t>
            </w:r>
            <w:r w:rsidRPr="004A1FE8">
              <w:rPr>
                <w:rFonts w:ascii="GHEA Grapalat" w:hAnsi="GHEA Grapalat"/>
                <w:color w:val="000000"/>
              </w:rPr>
              <w:lastRenderedPageBreak/>
              <w:t>կառավարումը</w:t>
            </w:r>
          </w:p>
        </w:tc>
      </w:tr>
      <w:tr w:rsidR="00337884" w:rsidRPr="004A1FE8" w14:paraId="3B3118C0" w14:textId="77777777" w:rsidTr="002E4E3F">
        <w:trPr>
          <w:trHeight w:val="1320"/>
        </w:trPr>
        <w:tc>
          <w:tcPr>
            <w:tcW w:w="1636" w:type="dxa"/>
            <w:vMerge/>
            <w:vAlign w:val="center"/>
            <w:hideMark/>
          </w:tcPr>
          <w:p w14:paraId="050D0C93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60A82809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2E14C9CC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bCs/>
                <w:color w:val="000000"/>
              </w:rPr>
              <w:t>3122202</w:t>
            </w:r>
          </w:p>
        </w:tc>
        <w:tc>
          <w:tcPr>
            <w:tcW w:w="2539" w:type="dxa"/>
            <w:vMerge w:val="restart"/>
            <w:vAlign w:val="center"/>
            <w:hideMark/>
          </w:tcPr>
          <w:p w14:paraId="6E8E597E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Կոմունիկացիոն հմտություններ</w:t>
            </w:r>
          </w:p>
        </w:tc>
        <w:tc>
          <w:tcPr>
            <w:tcW w:w="1832" w:type="dxa"/>
            <w:vAlign w:val="center"/>
          </w:tcPr>
          <w:p w14:paraId="660C346D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312220201</w:t>
            </w:r>
          </w:p>
        </w:tc>
        <w:tc>
          <w:tcPr>
            <w:tcW w:w="3780" w:type="dxa"/>
            <w:vAlign w:val="center"/>
          </w:tcPr>
          <w:p w14:paraId="7D442AF6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Ձեռնարկության կամ կազմակերպության գովազդի և հասարակայնության հետ կապերի գործունեության պլանավորումը, ուղղորդումը և համակարգումը</w:t>
            </w:r>
          </w:p>
        </w:tc>
      </w:tr>
      <w:tr w:rsidR="00337884" w:rsidRPr="004A1FE8" w14:paraId="5A235A61" w14:textId="77777777" w:rsidTr="002E4E3F">
        <w:trPr>
          <w:trHeight w:val="1980"/>
        </w:trPr>
        <w:tc>
          <w:tcPr>
            <w:tcW w:w="1636" w:type="dxa"/>
            <w:vMerge/>
            <w:vAlign w:val="center"/>
            <w:hideMark/>
          </w:tcPr>
          <w:p w14:paraId="658F617A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489B7C75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10026701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539" w:type="dxa"/>
            <w:vMerge/>
            <w:vAlign w:val="center"/>
            <w:hideMark/>
          </w:tcPr>
          <w:p w14:paraId="47364450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32" w:type="dxa"/>
            <w:vAlign w:val="center"/>
          </w:tcPr>
          <w:p w14:paraId="07E79EB0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312220202</w:t>
            </w:r>
          </w:p>
        </w:tc>
        <w:tc>
          <w:tcPr>
            <w:tcW w:w="3780" w:type="dxa"/>
            <w:vAlign w:val="center"/>
          </w:tcPr>
          <w:p w14:paraId="5BBF6F72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Հաճախորդների կամ թերթերի, ռադիոյի և հեռուստատեսային կայանների, սպորտային և մշակութային կազմակերպությունների ու գովազդային գործակալությունների հետ գովազդային պայմանագրերի վերաբերյալ բանակցությունների վարումը</w:t>
            </w:r>
          </w:p>
        </w:tc>
      </w:tr>
      <w:tr w:rsidR="00337884" w:rsidRPr="004A1FE8" w14:paraId="01C496DF" w14:textId="77777777" w:rsidTr="002E4E3F">
        <w:trPr>
          <w:trHeight w:val="660"/>
        </w:trPr>
        <w:tc>
          <w:tcPr>
            <w:tcW w:w="1636" w:type="dxa"/>
            <w:vMerge/>
            <w:vAlign w:val="center"/>
            <w:hideMark/>
          </w:tcPr>
          <w:p w14:paraId="194F1FA5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0B7DBFB5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72303028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539" w:type="dxa"/>
            <w:vMerge/>
            <w:vAlign w:val="center"/>
            <w:hideMark/>
          </w:tcPr>
          <w:p w14:paraId="3DB47195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32" w:type="dxa"/>
            <w:vAlign w:val="center"/>
          </w:tcPr>
          <w:p w14:paraId="4E762F21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312220203</w:t>
            </w:r>
          </w:p>
        </w:tc>
        <w:tc>
          <w:tcPr>
            <w:tcW w:w="3780" w:type="dxa"/>
            <w:vAlign w:val="center"/>
          </w:tcPr>
          <w:p w14:paraId="26FAE233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Խորհրդատվություն տալ հաղորդակցության ռազմավարությունների վերաբերյալ</w:t>
            </w:r>
          </w:p>
        </w:tc>
      </w:tr>
      <w:tr w:rsidR="00337884" w:rsidRPr="004A1FE8" w14:paraId="7CBE72EF" w14:textId="77777777" w:rsidTr="002E4E3F">
        <w:trPr>
          <w:trHeight w:val="660"/>
        </w:trPr>
        <w:tc>
          <w:tcPr>
            <w:tcW w:w="1636" w:type="dxa"/>
            <w:vMerge/>
            <w:vAlign w:val="center"/>
            <w:hideMark/>
          </w:tcPr>
          <w:p w14:paraId="6DDCA268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444F4EDE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31917863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539" w:type="dxa"/>
            <w:vMerge/>
            <w:vAlign w:val="center"/>
            <w:hideMark/>
          </w:tcPr>
          <w:p w14:paraId="34C42A5C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32" w:type="dxa"/>
            <w:vAlign w:val="center"/>
          </w:tcPr>
          <w:p w14:paraId="6499CE55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312220204</w:t>
            </w:r>
          </w:p>
        </w:tc>
        <w:tc>
          <w:tcPr>
            <w:tcW w:w="3780" w:type="dxa"/>
            <w:vAlign w:val="center"/>
          </w:tcPr>
          <w:p w14:paraId="7B8D7495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Խորհրդատվություն տալ հանրային իմիջի վերաբերյալ</w:t>
            </w:r>
          </w:p>
        </w:tc>
      </w:tr>
      <w:tr w:rsidR="00337884" w:rsidRPr="004A1FE8" w14:paraId="4B44A7FA" w14:textId="77777777" w:rsidTr="002E4E3F">
        <w:trPr>
          <w:trHeight w:val="330"/>
        </w:trPr>
        <w:tc>
          <w:tcPr>
            <w:tcW w:w="1636" w:type="dxa"/>
            <w:vMerge/>
            <w:vAlign w:val="center"/>
            <w:hideMark/>
          </w:tcPr>
          <w:p w14:paraId="314C2FF0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52D7E06E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3EC9B86C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bCs/>
                <w:color w:val="000000"/>
              </w:rPr>
              <w:t>3122203</w:t>
            </w:r>
          </w:p>
        </w:tc>
        <w:tc>
          <w:tcPr>
            <w:tcW w:w="2539" w:type="dxa"/>
            <w:vMerge w:val="restart"/>
            <w:vAlign w:val="center"/>
            <w:hideMark/>
          </w:tcPr>
          <w:p w14:paraId="5BB4E69E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Վերլուծական և որոշումներ կայացնելու հմտություններ</w:t>
            </w:r>
          </w:p>
        </w:tc>
        <w:tc>
          <w:tcPr>
            <w:tcW w:w="1832" w:type="dxa"/>
            <w:vAlign w:val="center"/>
          </w:tcPr>
          <w:p w14:paraId="46001E01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312220301</w:t>
            </w:r>
          </w:p>
        </w:tc>
        <w:tc>
          <w:tcPr>
            <w:tcW w:w="3780" w:type="dxa"/>
            <w:vAlign w:val="center"/>
          </w:tcPr>
          <w:p w14:paraId="0D8BE7B4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Վերլուծել ընկերության արտաքին գործոնները</w:t>
            </w:r>
          </w:p>
        </w:tc>
      </w:tr>
      <w:tr w:rsidR="00337884" w:rsidRPr="004A1FE8" w14:paraId="389B3EF5" w14:textId="77777777" w:rsidTr="002E4E3F">
        <w:trPr>
          <w:trHeight w:val="330"/>
        </w:trPr>
        <w:tc>
          <w:tcPr>
            <w:tcW w:w="1636" w:type="dxa"/>
            <w:vMerge/>
            <w:vAlign w:val="center"/>
            <w:hideMark/>
          </w:tcPr>
          <w:p w14:paraId="23ECF584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54939EAC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3E3AFE88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Cs/>
                <w:color w:val="000000"/>
              </w:rPr>
            </w:pPr>
          </w:p>
        </w:tc>
        <w:tc>
          <w:tcPr>
            <w:tcW w:w="2539" w:type="dxa"/>
            <w:vMerge/>
            <w:vAlign w:val="center"/>
            <w:hideMark/>
          </w:tcPr>
          <w:p w14:paraId="78437D45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32" w:type="dxa"/>
            <w:vAlign w:val="center"/>
          </w:tcPr>
          <w:p w14:paraId="5029C66A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312220302</w:t>
            </w:r>
          </w:p>
        </w:tc>
        <w:tc>
          <w:tcPr>
            <w:tcW w:w="3780" w:type="dxa"/>
            <w:vAlign w:val="center"/>
          </w:tcPr>
          <w:p w14:paraId="6DAD9E35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Վերլուծել ընկերության ներքին գործոնները</w:t>
            </w:r>
          </w:p>
        </w:tc>
      </w:tr>
      <w:tr w:rsidR="00337884" w:rsidRPr="004A1FE8" w14:paraId="05259EA6" w14:textId="77777777" w:rsidTr="002E4E3F">
        <w:trPr>
          <w:trHeight w:val="1320"/>
        </w:trPr>
        <w:tc>
          <w:tcPr>
            <w:tcW w:w="1636" w:type="dxa"/>
            <w:vMerge/>
            <w:vAlign w:val="center"/>
            <w:hideMark/>
          </w:tcPr>
          <w:p w14:paraId="36CAFF77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24B7567E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14:paraId="287DE695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bCs/>
                <w:color w:val="000000"/>
              </w:rPr>
              <w:t>3122204</w:t>
            </w:r>
          </w:p>
        </w:tc>
        <w:tc>
          <w:tcPr>
            <w:tcW w:w="2539" w:type="dxa"/>
            <w:vAlign w:val="center"/>
            <w:hideMark/>
          </w:tcPr>
          <w:p w14:paraId="0103AE8F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Մարդկային ռեսուրսների կառավարման հմտություններ</w:t>
            </w:r>
          </w:p>
        </w:tc>
        <w:tc>
          <w:tcPr>
            <w:tcW w:w="1832" w:type="dxa"/>
            <w:vAlign w:val="center"/>
          </w:tcPr>
          <w:p w14:paraId="054C61EB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312220401</w:t>
            </w:r>
          </w:p>
        </w:tc>
        <w:tc>
          <w:tcPr>
            <w:tcW w:w="3780" w:type="dxa"/>
            <w:vAlign w:val="center"/>
          </w:tcPr>
          <w:p w14:paraId="5E55302A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Անձնակազմի ընտրության, վերապատրաստման և կատարողականի վերահսկումը</w:t>
            </w:r>
          </w:p>
        </w:tc>
      </w:tr>
      <w:tr w:rsidR="00337884" w:rsidRPr="004A1FE8" w14:paraId="06E2AA4A" w14:textId="77777777" w:rsidTr="002E4E3F">
        <w:trPr>
          <w:trHeight w:val="660"/>
        </w:trPr>
        <w:tc>
          <w:tcPr>
            <w:tcW w:w="1636" w:type="dxa"/>
            <w:vMerge/>
            <w:vAlign w:val="center"/>
            <w:hideMark/>
          </w:tcPr>
          <w:p w14:paraId="0F44034D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3F3F4EE7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720" w:type="dxa"/>
            <w:vMerge w:val="restart"/>
            <w:noWrap/>
            <w:vAlign w:val="center"/>
            <w:hideMark/>
          </w:tcPr>
          <w:p w14:paraId="7AC2DB04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bCs/>
                <w:color w:val="000000"/>
              </w:rPr>
              <w:t>3122205</w:t>
            </w:r>
          </w:p>
        </w:tc>
        <w:tc>
          <w:tcPr>
            <w:tcW w:w="2539" w:type="dxa"/>
            <w:vMerge w:val="restart"/>
            <w:vAlign w:val="center"/>
            <w:hideMark/>
          </w:tcPr>
          <w:p w14:paraId="20592643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Կառավարչական հմտություններ</w:t>
            </w:r>
          </w:p>
        </w:tc>
        <w:tc>
          <w:tcPr>
            <w:tcW w:w="1832" w:type="dxa"/>
            <w:vAlign w:val="center"/>
          </w:tcPr>
          <w:p w14:paraId="171D8AEB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312220501</w:t>
            </w:r>
          </w:p>
        </w:tc>
        <w:tc>
          <w:tcPr>
            <w:tcW w:w="3780" w:type="dxa"/>
            <w:vAlign w:val="center"/>
          </w:tcPr>
          <w:p w14:paraId="63672426" w14:textId="70A41FE5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Ամենօրյա գործունեության պլանավորումը և ուղղորդումը</w:t>
            </w:r>
          </w:p>
        </w:tc>
      </w:tr>
      <w:tr w:rsidR="00337884" w:rsidRPr="004A1FE8" w14:paraId="3BFD1C06" w14:textId="77777777" w:rsidTr="002E4E3F">
        <w:trPr>
          <w:trHeight w:val="330"/>
        </w:trPr>
        <w:tc>
          <w:tcPr>
            <w:tcW w:w="1636" w:type="dxa"/>
            <w:vMerge/>
            <w:vAlign w:val="center"/>
            <w:hideMark/>
          </w:tcPr>
          <w:p w14:paraId="40AB7C40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0DCA72E7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2AA6BE9E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Cs/>
                <w:color w:val="000000"/>
              </w:rPr>
            </w:pPr>
          </w:p>
        </w:tc>
        <w:tc>
          <w:tcPr>
            <w:tcW w:w="2539" w:type="dxa"/>
            <w:vMerge/>
            <w:vAlign w:val="center"/>
            <w:hideMark/>
          </w:tcPr>
          <w:p w14:paraId="59EB7DCD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32" w:type="dxa"/>
            <w:vAlign w:val="center"/>
          </w:tcPr>
          <w:p w14:paraId="3A460979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312220502</w:t>
            </w:r>
          </w:p>
        </w:tc>
        <w:tc>
          <w:tcPr>
            <w:tcW w:w="3780" w:type="dxa"/>
            <w:vAlign w:val="center"/>
          </w:tcPr>
          <w:p w14:paraId="2BE6454B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Վերահսկել որակը</w:t>
            </w:r>
          </w:p>
        </w:tc>
      </w:tr>
      <w:tr w:rsidR="00337884" w:rsidRPr="004A1FE8" w14:paraId="41378097" w14:textId="77777777" w:rsidTr="002E4E3F">
        <w:trPr>
          <w:trHeight w:val="330"/>
        </w:trPr>
        <w:tc>
          <w:tcPr>
            <w:tcW w:w="1636" w:type="dxa"/>
            <w:vMerge/>
            <w:vAlign w:val="center"/>
            <w:hideMark/>
          </w:tcPr>
          <w:p w14:paraId="7828DA7B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5252ABC0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4893C362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Cs/>
                <w:color w:val="000000"/>
              </w:rPr>
            </w:pPr>
          </w:p>
        </w:tc>
        <w:tc>
          <w:tcPr>
            <w:tcW w:w="2539" w:type="dxa"/>
            <w:vMerge/>
            <w:vAlign w:val="center"/>
            <w:hideMark/>
          </w:tcPr>
          <w:p w14:paraId="67BB7040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32" w:type="dxa"/>
            <w:vAlign w:val="center"/>
          </w:tcPr>
          <w:p w14:paraId="1CCE2570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312220503</w:t>
            </w:r>
          </w:p>
        </w:tc>
        <w:tc>
          <w:tcPr>
            <w:tcW w:w="3780" w:type="dxa"/>
            <w:vAlign w:val="center"/>
          </w:tcPr>
          <w:p w14:paraId="2B7EF987" w14:textId="63688242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Իրականացնել շուկայական հետազոտություն</w:t>
            </w:r>
          </w:p>
        </w:tc>
      </w:tr>
      <w:tr w:rsidR="00337884" w:rsidRPr="004A1FE8" w14:paraId="1E73787C" w14:textId="77777777" w:rsidTr="002E4E3F">
        <w:trPr>
          <w:trHeight w:val="330"/>
        </w:trPr>
        <w:tc>
          <w:tcPr>
            <w:tcW w:w="1636" w:type="dxa"/>
            <w:vMerge/>
            <w:vAlign w:val="center"/>
            <w:hideMark/>
          </w:tcPr>
          <w:p w14:paraId="094D04D0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6ABE5EE0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720" w:type="dxa"/>
            <w:vMerge w:val="restart"/>
            <w:noWrap/>
            <w:vAlign w:val="center"/>
            <w:hideMark/>
          </w:tcPr>
          <w:p w14:paraId="244AA3E0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bCs/>
                <w:color w:val="000000"/>
              </w:rPr>
              <w:t>3122206</w:t>
            </w:r>
          </w:p>
        </w:tc>
        <w:tc>
          <w:tcPr>
            <w:tcW w:w="2539" w:type="dxa"/>
            <w:vMerge w:val="restart"/>
            <w:vAlign w:val="center"/>
            <w:hideMark/>
          </w:tcPr>
          <w:p w14:paraId="5E7D7C73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Թվային և տեխնոլոգիական գրագիտություն</w:t>
            </w:r>
          </w:p>
        </w:tc>
        <w:tc>
          <w:tcPr>
            <w:tcW w:w="1832" w:type="dxa"/>
            <w:vAlign w:val="center"/>
          </w:tcPr>
          <w:p w14:paraId="0F1C2AD6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312220601</w:t>
            </w:r>
          </w:p>
        </w:tc>
        <w:tc>
          <w:tcPr>
            <w:tcW w:w="3780" w:type="dxa"/>
            <w:vAlign w:val="center"/>
          </w:tcPr>
          <w:p w14:paraId="46A40C2A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Իրականացնել հասարակական կապեր</w:t>
            </w:r>
          </w:p>
        </w:tc>
      </w:tr>
      <w:tr w:rsidR="00337884" w:rsidRPr="004A1FE8" w14:paraId="53B5E460" w14:textId="77777777" w:rsidTr="002E4E3F">
        <w:trPr>
          <w:trHeight w:val="330"/>
        </w:trPr>
        <w:tc>
          <w:tcPr>
            <w:tcW w:w="1636" w:type="dxa"/>
            <w:vMerge/>
            <w:vAlign w:val="center"/>
            <w:hideMark/>
          </w:tcPr>
          <w:p w14:paraId="4EE1DCA0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49D9CD14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439D41C5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539" w:type="dxa"/>
            <w:vMerge/>
            <w:vAlign w:val="center"/>
            <w:hideMark/>
          </w:tcPr>
          <w:p w14:paraId="02F103AD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32" w:type="dxa"/>
            <w:vAlign w:val="center"/>
          </w:tcPr>
          <w:p w14:paraId="7326C6E8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312220602</w:t>
            </w:r>
          </w:p>
        </w:tc>
        <w:tc>
          <w:tcPr>
            <w:tcW w:w="3780" w:type="dxa"/>
            <w:vAlign w:val="center"/>
          </w:tcPr>
          <w:p w14:paraId="31A9A1EE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Օգտագործել հաղորդակցության տարբեր ալիքներ</w:t>
            </w:r>
          </w:p>
        </w:tc>
      </w:tr>
      <w:tr w:rsidR="00337884" w:rsidRPr="004A1FE8" w14:paraId="30224F68" w14:textId="77777777" w:rsidTr="002E4E3F">
        <w:trPr>
          <w:trHeight w:val="330"/>
        </w:trPr>
        <w:tc>
          <w:tcPr>
            <w:tcW w:w="1636" w:type="dxa"/>
            <w:vMerge/>
            <w:vAlign w:val="center"/>
            <w:hideMark/>
          </w:tcPr>
          <w:p w14:paraId="04072A91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21F8C189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5F257BD6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539" w:type="dxa"/>
            <w:vMerge/>
            <w:vAlign w:val="center"/>
            <w:hideMark/>
          </w:tcPr>
          <w:p w14:paraId="3C0C9D21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32" w:type="dxa"/>
            <w:vAlign w:val="center"/>
          </w:tcPr>
          <w:p w14:paraId="4AF4D367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312220603</w:t>
            </w:r>
          </w:p>
        </w:tc>
        <w:tc>
          <w:tcPr>
            <w:tcW w:w="3780" w:type="dxa"/>
            <w:vAlign w:val="center"/>
          </w:tcPr>
          <w:p w14:paraId="2D5EFD25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Կառավարել առցանց հաղորդակցությունները</w:t>
            </w:r>
          </w:p>
        </w:tc>
      </w:tr>
      <w:tr w:rsidR="00337884" w:rsidRPr="004A1FE8" w14:paraId="74D3F328" w14:textId="77777777" w:rsidTr="002E4E3F">
        <w:trPr>
          <w:trHeight w:val="693"/>
        </w:trPr>
        <w:tc>
          <w:tcPr>
            <w:tcW w:w="1636" w:type="dxa"/>
            <w:vMerge w:val="restart"/>
            <w:noWrap/>
            <w:vAlign w:val="center"/>
            <w:hideMark/>
          </w:tcPr>
          <w:p w14:paraId="2F4D0FE4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bCs/>
                <w:color w:val="000000"/>
              </w:rPr>
              <w:t>31223</w:t>
            </w:r>
          </w:p>
        </w:tc>
        <w:tc>
          <w:tcPr>
            <w:tcW w:w="2638" w:type="dxa"/>
            <w:vMerge w:val="restart"/>
            <w:vAlign w:val="center"/>
            <w:hideMark/>
          </w:tcPr>
          <w:p w14:paraId="3A675FC4" w14:textId="45643EF2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bCs/>
                <w:color w:val="000000"/>
              </w:rPr>
              <w:t xml:space="preserve">Մենեջերներից` հետազոտությունների </w:t>
            </w:r>
            <w:r w:rsidR="004A1FE8">
              <w:rPr>
                <w:rFonts w:ascii="GHEA Grapalat" w:eastAsia="Times New Roman" w:hAnsi="GHEA Grapalat" w:cs="Times New Roman"/>
                <w:bCs/>
                <w:color w:val="000000"/>
              </w:rPr>
              <w:t>և</w:t>
            </w:r>
            <w:r w:rsidRPr="004A1FE8">
              <w:rPr>
                <w:rFonts w:ascii="GHEA Grapalat" w:eastAsia="Times New Roman" w:hAnsi="GHEA Grapalat" w:cs="Times New Roman"/>
                <w:bCs/>
                <w:color w:val="000000"/>
              </w:rPr>
              <w:t xml:space="preserve"> զարգացման պահանջվող հմտություններ</w:t>
            </w:r>
          </w:p>
        </w:tc>
        <w:tc>
          <w:tcPr>
            <w:tcW w:w="1720" w:type="dxa"/>
            <w:vMerge w:val="restart"/>
            <w:vAlign w:val="center"/>
            <w:hideMark/>
          </w:tcPr>
          <w:p w14:paraId="2AD1B60D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bCs/>
                <w:color w:val="000000"/>
              </w:rPr>
              <w:t>3122301</w:t>
            </w:r>
          </w:p>
        </w:tc>
        <w:tc>
          <w:tcPr>
            <w:tcW w:w="2539" w:type="dxa"/>
            <w:vMerge w:val="restart"/>
            <w:vAlign w:val="center"/>
            <w:hideMark/>
          </w:tcPr>
          <w:p w14:paraId="4A41CE04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Ղեկավարման և առաջնորդության հմտություններ</w:t>
            </w:r>
          </w:p>
        </w:tc>
        <w:tc>
          <w:tcPr>
            <w:tcW w:w="1832" w:type="dxa"/>
            <w:vAlign w:val="center"/>
          </w:tcPr>
          <w:p w14:paraId="59893942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312230101</w:t>
            </w:r>
          </w:p>
        </w:tc>
        <w:tc>
          <w:tcPr>
            <w:tcW w:w="3780" w:type="dxa"/>
            <w:vAlign w:val="center"/>
          </w:tcPr>
          <w:p w14:paraId="00666F99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 xml:space="preserve">Իրականացել պլանավորում նոր կամ բարելավված տեխնոլոգիական գործընթացների, արտադրանքների, գիտելիքների կամ նյութերի օգտագործման մշակմանն ու կատարելագործմանն ուղղված </w:t>
            </w:r>
            <w:r w:rsidRPr="004A1FE8">
              <w:rPr>
                <w:rFonts w:ascii="GHEA Grapalat" w:hAnsi="GHEA Grapalat"/>
                <w:color w:val="000000"/>
              </w:rPr>
              <w:lastRenderedPageBreak/>
              <w:t>գիտական հետազոտությունները</w:t>
            </w:r>
          </w:p>
        </w:tc>
      </w:tr>
      <w:tr w:rsidR="00337884" w:rsidRPr="004A1FE8" w14:paraId="5F2AE8C6" w14:textId="77777777" w:rsidTr="002E4E3F">
        <w:trPr>
          <w:trHeight w:val="1320"/>
        </w:trPr>
        <w:tc>
          <w:tcPr>
            <w:tcW w:w="1636" w:type="dxa"/>
            <w:vMerge/>
            <w:vAlign w:val="center"/>
            <w:hideMark/>
          </w:tcPr>
          <w:p w14:paraId="022436AE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4252575A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6BEDDCA1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539" w:type="dxa"/>
            <w:vMerge/>
            <w:vAlign w:val="center"/>
            <w:hideMark/>
          </w:tcPr>
          <w:p w14:paraId="1F360187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32" w:type="dxa"/>
            <w:vAlign w:val="center"/>
          </w:tcPr>
          <w:p w14:paraId="75E56764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312230102</w:t>
            </w:r>
          </w:p>
        </w:tc>
        <w:tc>
          <w:tcPr>
            <w:tcW w:w="3780" w:type="dxa"/>
            <w:vAlign w:val="center"/>
          </w:tcPr>
          <w:p w14:paraId="7CBC4EE0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Իրականացնել կառավարումն ու համակարգումը՝ ներքին կամ արտաքին հետազոտական կամակերպությունների ներգրավմամբ</w:t>
            </w:r>
          </w:p>
        </w:tc>
      </w:tr>
      <w:tr w:rsidR="00337884" w:rsidRPr="004A1FE8" w14:paraId="0FFB677A" w14:textId="77777777" w:rsidTr="002E4E3F">
        <w:trPr>
          <w:trHeight w:val="990"/>
        </w:trPr>
        <w:tc>
          <w:tcPr>
            <w:tcW w:w="1636" w:type="dxa"/>
            <w:vMerge/>
            <w:vAlign w:val="center"/>
            <w:hideMark/>
          </w:tcPr>
          <w:p w14:paraId="0C30E872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4B522233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28F6CEA1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539" w:type="dxa"/>
            <w:vMerge/>
            <w:vAlign w:val="center"/>
            <w:hideMark/>
          </w:tcPr>
          <w:p w14:paraId="1F61B0A3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32" w:type="dxa"/>
            <w:vAlign w:val="center"/>
          </w:tcPr>
          <w:p w14:paraId="01C20EE5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312230103</w:t>
            </w:r>
          </w:p>
        </w:tc>
        <w:tc>
          <w:tcPr>
            <w:tcW w:w="3780" w:type="dxa"/>
            <w:vAlign w:val="center"/>
          </w:tcPr>
          <w:p w14:paraId="0CC22B14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Հետազոտությամբ և զարգացմամբ զբաղվող անձնակազմի գործունեության առաջնորդումը և ղեկավարումը</w:t>
            </w:r>
          </w:p>
        </w:tc>
      </w:tr>
      <w:tr w:rsidR="00337884" w:rsidRPr="004A1FE8" w14:paraId="03667325" w14:textId="77777777" w:rsidTr="002E4E3F">
        <w:trPr>
          <w:trHeight w:val="990"/>
        </w:trPr>
        <w:tc>
          <w:tcPr>
            <w:tcW w:w="1636" w:type="dxa"/>
            <w:vMerge/>
            <w:vAlign w:val="center"/>
            <w:hideMark/>
          </w:tcPr>
          <w:p w14:paraId="3ABD692F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0F7911AC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32A7AA55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539" w:type="dxa"/>
            <w:vMerge/>
            <w:vAlign w:val="center"/>
            <w:hideMark/>
          </w:tcPr>
          <w:p w14:paraId="653E5738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32" w:type="dxa"/>
            <w:vAlign w:val="center"/>
          </w:tcPr>
          <w:p w14:paraId="23A4DF1B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312230104</w:t>
            </w:r>
          </w:p>
        </w:tc>
        <w:tc>
          <w:tcPr>
            <w:tcW w:w="3780" w:type="dxa"/>
            <w:vAlign w:val="center"/>
          </w:tcPr>
          <w:p w14:paraId="070FC788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Բյուջեների կազմումը և կառավարումը՝ վերահսկելով ծախսերն ու ապահովելով ռեսուրսների արդյունավետ օգտագործումը</w:t>
            </w:r>
          </w:p>
        </w:tc>
      </w:tr>
      <w:tr w:rsidR="00337884" w:rsidRPr="004A1FE8" w14:paraId="36A96255" w14:textId="77777777" w:rsidTr="002E4E3F">
        <w:trPr>
          <w:trHeight w:val="660"/>
        </w:trPr>
        <w:tc>
          <w:tcPr>
            <w:tcW w:w="1636" w:type="dxa"/>
            <w:vMerge/>
            <w:vAlign w:val="center"/>
            <w:hideMark/>
          </w:tcPr>
          <w:p w14:paraId="0C5BF18A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3E4DFD38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720" w:type="dxa"/>
            <w:vAlign w:val="center"/>
            <w:hideMark/>
          </w:tcPr>
          <w:p w14:paraId="50F82F20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bCs/>
                <w:color w:val="000000"/>
              </w:rPr>
              <w:t>3122302</w:t>
            </w:r>
          </w:p>
        </w:tc>
        <w:tc>
          <w:tcPr>
            <w:tcW w:w="2539" w:type="dxa"/>
            <w:vAlign w:val="center"/>
            <w:hideMark/>
          </w:tcPr>
          <w:p w14:paraId="5C34BA09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Կոմունիկացիոն հմտություններ</w:t>
            </w:r>
          </w:p>
        </w:tc>
        <w:tc>
          <w:tcPr>
            <w:tcW w:w="1832" w:type="dxa"/>
            <w:vAlign w:val="center"/>
          </w:tcPr>
          <w:p w14:paraId="6DD1DC2F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312230201</w:t>
            </w:r>
          </w:p>
        </w:tc>
        <w:tc>
          <w:tcPr>
            <w:tcW w:w="3780" w:type="dxa"/>
            <w:vAlign w:val="center"/>
          </w:tcPr>
          <w:p w14:paraId="26F8ED03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Գործառնական և վարչական ընթացակարգերի մշակումը և ուղղորդումը</w:t>
            </w:r>
          </w:p>
        </w:tc>
      </w:tr>
      <w:tr w:rsidR="00337884" w:rsidRPr="004A1FE8" w14:paraId="1E598FA0" w14:textId="77777777" w:rsidTr="002E4E3F">
        <w:trPr>
          <w:trHeight w:val="1320"/>
        </w:trPr>
        <w:tc>
          <w:tcPr>
            <w:tcW w:w="1636" w:type="dxa"/>
            <w:vMerge/>
            <w:vAlign w:val="center"/>
            <w:hideMark/>
          </w:tcPr>
          <w:p w14:paraId="1B2E3358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56746FFD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720" w:type="dxa"/>
            <w:vMerge w:val="restart"/>
            <w:vAlign w:val="center"/>
            <w:hideMark/>
          </w:tcPr>
          <w:p w14:paraId="4BF91F84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bCs/>
                <w:color w:val="000000"/>
              </w:rPr>
              <w:t>3122303</w:t>
            </w:r>
          </w:p>
        </w:tc>
        <w:tc>
          <w:tcPr>
            <w:tcW w:w="2539" w:type="dxa"/>
            <w:vMerge w:val="restart"/>
            <w:vAlign w:val="center"/>
            <w:hideMark/>
          </w:tcPr>
          <w:p w14:paraId="2F3AE64B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Վերլուծական և որոշումներ կայացնելու հմտություններ</w:t>
            </w:r>
          </w:p>
        </w:tc>
        <w:tc>
          <w:tcPr>
            <w:tcW w:w="1832" w:type="dxa"/>
            <w:vAlign w:val="center"/>
          </w:tcPr>
          <w:p w14:paraId="01A18ED6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312230301</w:t>
            </w:r>
          </w:p>
        </w:tc>
        <w:tc>
          <w:tcPr>
            <w:tcW w:w="3780" w:type="dxa"/>
            <w:vAlign w:val="center"/>
          </w:tcPr>
          <w:p w14:paraId="2DF15513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Ձեռնարկության կամ կազմակերպության ընդհանուր հետազոտական և զարգացման ծրագրի պլանավորումը՝ նշելով նպատակներն ու բյուջետային պահանջները</w:t>
            </w:r>
          </w:p>
        </w:tc>
      </w:tr>
      <w:tr w:rsidR="00337884" w:rsidRPr="004A1FE8" w14:paraId="7A7C36D3" w14:textId="77777777" w:rsidTr="002E4E3F">
        <w:trPr>
          <w:trHeight w:val="660"/>
        </w:trPr>
        <w:tc>
          <w:tcPr>
            <w:tcW w:w="1636" w:type="dxa"/>
            <w:vMerge/>
            <w:vAlign w:val="center"/>
            <w:hideMark/>
          </w:tcPr>
          <w:p w14:paraId="6CE7A44F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0D974F38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00C6D16B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539" w:type="dxa"/>
            <w:vMerge/>
            <w:vAlign w:val="center"/>
            <w:hideMark/>
          </w:tcPr>
          <w:p w14:paraId="665CA094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32" w:type="dxa"/>
            <w:vAlign w:val="center"/>
          </w:tcPr>
          <w:p w14:paraId="0A893C24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312230302</w:t>
            </w:r>
          </w:p>
        </w:tc>
        <w:tc>
          <w:tcPr>
            <w:tcW w:w="3780" w:type="dxa"/>
            <w:vAlign w:val="center"/>
          </w:tcPr>
          <w:p w14:paraId="4DD4DF02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 xml:space="preserve">Վերլուծել ընկերության ֆինանսական </w:t>
            </w:r>
            <w:r w:rsidRPr="004A1FE8">
              <w:rPr>
                <w:rFonts w:ascii="GHEA Grapalat" w:hAnsi="GHEA Grapalat"/>
                <w:color w:val="000000"/>
              </w:rPr>
              <w:lastRenderedPageBreak/>
              <w:t>արդյունավետությունը</w:t>
            </w:r>
          </w:p>
        </w:tc>
      </w:tr>
      <w:tr w:rsidR="00337884" w:rsidRPr="004A1FE8" w14:paraId="66B02798" w14:textId="77777777" w:rsidTr="002E4E3F">
        <w:trPr>
          <w:trHeight w:val="330"/>
        </w:trPr>
        <w:tc>
          <w:tcPr>
            <w:tcW w:w="1636" w:type="dxa"/>
            <w:vMerge/>
            <w:vAlign w:val="center"/>
            <w:hideMark/>
          </w:tcPr>
          <w:p w14:paraId="0A503A76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42DF7372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115CA732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539" w:type="dxa"/>
            <w:vMerge/>
            <w:vAlign w:val="center"/>
            <w:hideMark/>
          </w:tcPr>
          <w:p w14:paraId="2A86E748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32" w:type="dxa"/>
            <w:vAlign w:val="center"/>
          </w:tcPr>
          <w:p w14:paraId="14637EE4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312230303</w:t>
            </w:r>
          </w:p>
        </w:tc>
        <w:tc>
          <w:tcPr>
            <w:tcW w:w="3780" w:type="dxa"/>
            <w:vAlign w:val="center"/>
          </w:tcPr>
          <w:p w14:paraId="48079A1D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Վերլուծել ֆինանսական ռիսկերը</w:t>
            </w:r>
          </w:p>
        </w:tc>
      </w:tr>
      <w:tr w:rsidR="00337884" w:rsidRPr="004A1FE8" w14:paraId="29CBA8C2" w14:textId="77777777" w:rsidTr="002E4E3F">
        <w:trPr>
          <w:trHeight w:val="330"/>
        </w:trPr>
        <w:tc>
          <w:tcPr>
            <w:tcW w:w="1636" w:type="dxa"/>
            <w:vMerge/>
            <w:vAlign w:val="center"/>
            <w:hideMark/>
          </w:tcPr>
          <w:p w14:paraId="0EEBE2FD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0A6FC58D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7CFA6A31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539" w:type="dxa"/>
            <w:vMerge/>
            <w:vAlign w:val="center"/>
            <w:hideMark/>
          </w:tcPr>
          <w:p w14:paraId="2DC8CDF1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32" w:type="dxa"/>
            <w:vAlign w:val="center"/>
          </w:tcPr>
          <w:p w14:paraId="0B915F03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312230304</w:t>
            </w:r>
          </w:p>
        </w:tc>
        <w:tc>
          <w:tcPr>
            <w:tcW w:w="3780" w:type="dxa"/>
            <w:vAlign w:val="center"/>
          </w:tcPr>
          <w:p w14:paraId="62F69C00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Վերլուծել շուկայի ֆինանսական միտումները</w:t>
            </w:r>
          </w:p>
        </w:tc>
      </w:tr>
      <w:tr w:rsidR="00337884" w:rsidRPr="004A1FE8" w14:paraId="12F852AD" w14:textId="77777777" w:rsidTr="002E4E3F">
        <w:trPr>
          <w:trHeight w:val="330"/>
        </w:trPr>
        <w:tc>
          <w:tcPr>
            <w:tcW w:w="1636" w:type="dxa"/>
            <w:vMerge/>
            <w:vAlign w:val="center"/>
            <w:hideMark/>
          </w:tcPr>
          <w:p w14:paraId="0515DE84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33061EBC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0CD5CF4B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539" w:type="dxa"/>
            <w:vMerge/>
            <w:vAlign w:val="center"/>
            <w:hideMark/>
          </w:tcPr>
          <w:p w14:paraId="017E1E2E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32" w:type="dxa"/>
            <w:vAlign w:val="center"/>
          </w:tcPr>
          <w:p w14:paraId="5E588B73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312230305</w:t>
            </w:r>
          </w:p>
        </w:tc>
        <w:tc>
          <w:tcPr>
            <w:tcW w:w="3780" w:type="dxa"/>
            <w:vAlign w:val="center"/>
          </w:tcPr>
          <w:p w14:paraId="05EA9239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Կազմել ֆինանսական պլան</w:t>
            </w:r>
          </w:p>
        </w:tc>
      </w:tr>
      <w:tr w:rsidR="00337884" w:rsidRPr="004A1FE8" w14:paraId="31A72B7F" w14:textId="77777777" w:rsidTr="002E4E3F">
        <w:trPr>
          <w:trHeight w:val="660"/>
        </w:trPr>
        <w:tc>
          <w:tcPr>
            <w:tcW w:w="1636" w:type="dxa"/>
            <w:vMerge/>
            <w:vAlign w:val="center"/>
            <w:hideMark/>
          </w:tcPr>
          <w:p w14:paraId="5B8872A4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1CA2D579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2DE438E8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539" w:type="dxa"/>
            <w:vMerge/>
            <w:vAlign w:val="center"/>
            <w:hideMark/>
          </w:tcPr>
          <w:p w14:paraId="2767EDBB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32" w:type="dxa"/>
            <w:vAlign w:val="center"/>
          </w:tcPr>
          <w:p w14:paraId="5917E36B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312230306</w:t>
            </w:r>
          </w:p>
        </w:tc>
        <w:tc>
          <w:tcPr>
            <w:tcW w:w="3780" w:type="dxa"/>
            <w:vAlign w:val="center"/>
          </w:tcPr>
          <w:p w14:paraId="047C5A77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Կազմել ապահովագրական քաղաքականություններ</w:t>
            </w:r>
          </w:p>
        </w:tc>
      </w:tr>
      <w:tr w:rsidR="00337884" w:rsidRPr="004A1FE8" w14:paraId="67196899" w14:textId="77777777" w:rsidTr="002E4E3F">
        <w:trPr>
          <w:trHeight w:val="1320"/>
        </w:trPr>
        <w:tc>
          <w:tcPr>
            <w:tcW w:w="1636" w:type="dxa"/>
            <w:vMerge/>
            <w:vAlign w:val="center"/>
            <w:hideMark/>
          </w:tcPr>
          <w:p w14:paraId="753C7DAD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2CAE4E2F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720" w:type="dxa"/>
            <w:noWrap/>
            <w:vAlign w:val="center"/>
            <w:hideMark/>
          </w:tcPr>
          <w:p w14:paraId="35FA3020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bCs/>
                <w:color w:val="000000"/>
              </w:rPr>
              <w:t>3122304</w:t>
            </w:r>
          </w:p>
        </w:tc>
        <w:tc>
          <w:tcPr>
            <w:tcW w:w="2539" w:type="dxa"/>
            <w:vAlign w:val="center"/>
            <w:hideMark/>
          </w:tcPr>
          <w:p w14:paraId="5A15074D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Մարդկային ռեսուրսների կառավարման հմտություններ</w:t>
            </w:r>
          </w:p>
        </w:tc>
        <w:tc>
          <w:tcPr>
            <w:tcW w:w="1832" w:type="dxa"/>
            <w:vAlign w:val="center"/>
          </w:tcPr>
          <w:p w14:paraId="73C60058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312230401</w:t>
            </w:r>
          </w:p>
        </w:tc>
        <w:tc>
          <w:tcPr>
            <w:tcW w:w="3780" w:type="dxa"/>
            <w:vAlign w:val="center"/>
          </w:tcPr>
          <w:p w14:paraId="0E0814FA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Անձնակազմի ընտրության, ուսուցման և կատարողակի վերահսկումը</w:t>
            </w:r>
          </w:p>
        </w:tc>
      </w:tr>
      <w:tr w:rsidR="00337884" w:rsidRPr="004A1FE8" w14:paraId="3168577C" w14:textId="77777777" w:rsidTr="002E4E3F">
        <w:trPr>
          <w:trHeight w:val="660"/>
        </w:trPr>
        <w:tc>
          <w:tcPr>
            <w:tcW w:w="1636" w:type="dxa"/>
            <w:vMerge/>
            <w:vAlign w:val="center"/>
            <w:hideMark/>
          </w:tcPr>
          <w:p w14:paraId="54CEB51C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1906D2DC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720" w:type="dxa"/>
            <w:vMerge w:val="restart"/>
            <w:noWrap/>
            <w:vAlign w:val="center"/>
            <w:hideMark/>
          </w:tcPr>
          <w:p w14:paraId="35D3F3AD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bCs/>
                <w:color w:val="000000"/>
              </w:rPr>
              <w:t>3122305</w:t>
            </w:r>
          </w:p>
        </w:tc>
        <w:tc>
          <w:tcPr>
            <w:tcW w:w="2539" w:type="dxa"/>
            <w:vMerge w:val="restart"/>
            <w:vAlign w:val="center"/>
            <w:hideMark/>
          </w:tcPr>
          <w:p w14:paraId="1F37FEB4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Կառավարչական հմտություններ</w:t>
            </w:r>
          </w:p>
        </w:tc>
        <w:tc>
          <w:tcPr>
            <w:tcW w:w="1832" w:type="dxa"/>
            <w:vAlign w:val="center"/>
          </w:tcPr>
          <w:p w14:paraId="4233047A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312230501</w:t>
            </w:r>
          </w:p>
        </w:tc>
        <w:tc>
          <w:tcPr>
            <w:tcW w:w="3780" w:type="dxa"/>
            <w:vAlign w:val="center"/>
          </w:tcPr>
          <w:p w14:paraId="3A3F81EE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Ամենօրյա գործունեության պլանավորումը և ուղղորդումը</w:t>
            </w:r>
          </w:p>
        </w:tc>
      </w:tr>
      <w:tr w:rsidR="00337884" w:rsidRPr="004A1FE8" w14:paraId="30016ECC" w14:textId="77777777" w:rsidTr="002E4E3F">
        <w:trPr>
          <w:trHeight w:val="990"/>
        </w:trPr>
        <w:tc>
          <w:tcPr>
            <w:tcW w:w="1636" w:type="dxa"/>
            <w:vMerge/>
            <w:vAlign w:val="center"/>
            <w:hideMark/>
          </w:tcPr>
          <w:p w14:paraId="0AF10997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5C099BA7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720" w:type="dxa"/>
            <w:vMerge/>
            <w:vAlign w:val="center"/>
            <w:hideMark/>
          </w:tcPr>
          <w:p w14:paraId="77A53F8A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Cs/>
                <w:color w:val="000000"/>
              </w:rPr>
            </w:pPr>
          </w:p>
        </w:tc>
        <w:tc>
          <w:tcPr>
            <w:tcW w:w="2539" w:type="dxa"/>
            <w:vMerge/>
            <w:vAlign w:val="center"/>
            <w:hideMark/>
          </w:tcPr>
          <w:p w14:paraId="1983843A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1832" w:type="dxa"/>
            <w:vAlign w:val="center"/>
          </w:tcPr>
          <w:p w14:paraId="6574588B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312230502</w:t>
            </w:r>
          </w:p>
        </w:tc>
        <w:tc>
          <w:tcPr>
            <w:tcW w:w="3780" w:type="dxa"/>
            <w:vAlign w:val="center"/>
          </w:tcPr>
          <w:p w14:paraId="3B75C488" w14:textId="77777777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Համաժողովներում, սեմինարներում և կոնֆերանսներում ձեռնարկության կամ կազմակերպության ներկայացումը</w:t>
            </w:r>
          </w:p>
        </w:tc>
      </w:tr>
      <w:tr w:rsidR="00337884" w:rsidRPr="004A1FE8" w14:paraId="1DCB1AEE" w14:textId="77777777" w:rsidTr="002E4E3F">
        <w:trPr>
          <w:trHeight w:val="990"/>
        </w:trPr>
        <w:tc>
          <w:tcPr>
            <w:tcW w:w="1636" w:type="dxa"/>
            <w:vMerge/>
            <w:vAlign w:val="center"/>
            <w:hideMark/>
          </w:tcPr>
          <w:p w14:paraId="42045656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2638" w:type="dxa"/>
            <w:vMerge/>
            <w:vAlign w:val="center"/>
            <w:hideMark/>
          </w:tcPr>
          <w:p w14:paraId="3B70ECFF" w14:textId="77777777" w:rsidR="00337884" w:rsidRPr="004A1FE8" w:rsidRDefault="00337884" w:rsidP="002E4E3F">
            <w:pPr>
              <w:spacing w:after="0"/>
              <w:rPr>
                <w:rFonts w:ascii="GHEA Grapalat" w:eastAsia="Times New Roman" w:hAnsi="GHEA Grapalat" w:cs="Times New Roman"/>
                <w:b/>
                <w:bCs/>
                <w:color w:val="000000"/>
              </w:rPr>
            </w:pPr>
          </w:p>
        </w:tc>
        <w:tc>
          <w:tcPr>
            <w:tcW w:w="1720" w:type="dxa"/>
            <w:vAlign w:val="center"/>
            <w:hideMark/>
          </w:tcPr>
          <w:p w14:paraId="7640BE9C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bCs/>
                <w:color w:val="000000"/>
              </w:rPr>
              <w:t>3122306</w:t>
            </w:r>
          </w:p>
        </w:tc>
        <w:tc>
          <w:tcPr>
            <w:tcW w:w="2539" w:type="dxa"/>
            <w:vAlign w:val="center"/>
            <w:hideMark/>
          </w:tcPr>
          <w:p w14:paraId="2CDD6DEB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4A1FE8">
              <w:rPr>
                <w:rFonts w:ascii="GHEA Grapalat" w:eastAsia="Times New Roman" w:hAnsi="GHEA Grapalat" w:cs="Times New Roman"/>
                <w:color w:val="000000"/>
              </w:rPr>
              <w:t>Թվային և տեխնոլոգիական գրագիտություն</w:t>
            </w:r>
          </w:p>
        </w:tc>
        <w:tc>
          <w:tcPr>
            <w:tcW w:w="1832" w:type="dxa"/>
            <w:vAlign w:val="center"/>
          </w:tcPr>
          <w:p w14:paraId="45CEA4F7" w14:textId="77777777" w:rsidR="00337884" w:rsidRPr="004A1FE8" w:rsidRDefault="00337884" w:rsidP="002E4E3F">
            <w:pPr>
              <w:spacing w:after="0"/>
              <w:jc w:val="center"/>
              <w:rPr>
                <w:rFonts w:ascii="GHEA Grapalat" w:hAnsi="GHEA Grapalat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312230601</w:t>
            </w:r>
          </w:p>
        </w:tc>
        <w:tc>
          <w:tcPr>
            <w:tcW w:w="3780" w:type="dxa"/>
            <w:vAlign w:val="center"/>
          </w:tcPr>
          <w:p w14:paraId="239B7458" w14:textId="3B5A17BC" w:rsidR="00337884" w:rsidRPr="004A1FE8" w:rsidRDefault="00337884" w:rsidP="00156A65">
            <w:pPr>
              <w:spacing w:after="0"/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4A1FE8">
              <w:rPr>
                <w:rFonts w:ascii="GHEA Grapalat" w:hAnsi="GHEA Grapalat" w:cs="Calibri"/>
                <w:color w:val="000000"/>
                <w:lang w:val="hy-AM"/>
              </w:rPr>
              <w:t>Կարողանալ օգտագործել համակարգչային ծրագրերը իր աշխատանքի ոլորտում</w:t>
            </w:r>
          </w:p>
        </w:tc>
      </w:tr>
    </w:tbl>
    <w:p w14:paraId="1BFE068F" w14:textId="77777777" w:rsidR="00337884" w:rsidRPr="004A1FE8" w:rsidRDefault="00337884" w:rsidP="00337884">
      <w:pPr>
        <w:spacing w:after="0" w:line="240" w:lineRule="auto"/>
        <w:rPr>
          <w:rFonts w:ascii="GHEA Grapalat" w:hAnsi="GHEA Grapalat" w:cs="Sylfaen"/>
          <w:b/>
        </w:rPr>
      </w:pPr>
    </w:p>
    <w:p w14:paraId="7B4E52F1" w14:textId="77777777" w:rsidR="00337884" w:rsidRPr="004A1FE8" w:rsidRDefault="00337884" w:rsidP="00337884">
      <w:pPr>
        <w:spacing w:after="0" w:line="240" w:lineRule="auto"/>
        <w:rPr>
          <w:rFonts w:ascii="GHEA Grapalat" w:hAnsi="GHEA Grapalat" w:cs="Sylfaen"/>
          <w:b/>
        </w:rPr>
      </w:pPr>
    </w:p>
    <w:p w14:paraId="06D0F432" w14:textId="77777777" w:rsidR="00337884" w:rsidRPr="004A1FE8" w:rsidRDefault="00337884" w:rsidP="00337884">
      <w:pPr>
        <w:spacing w:after="0" w:line="240" w:lineRule="auto"/>
        <w:rPr>
          <w:rFonts w:ascii="GHEA Grapalat" w:hAnsi="GHEA Grapalat" w:cs="Sylfaen"/>
          <w:b/>
        </w:rPr>
      </w:pPr>
    </w:p>
    <w:p w14:paraId="1934D365" w14:textId="5E25705C" w:rsidR="00337884" w:rsidRPr="004A1FE8" w:rsidRDefault="00337884" w:rsidP="00337884">
      <w:pPr>
        <w:spacing w:after="0" w:line="240" w:lineRule="auto"/>
        <w:rPr>
          <w:rFonts w:ascii="GHEA Grapalat" w:hAnsi="GHEA Grapalat" w:cs="Sylfaen"/>
          <w:b/>
        </w:rPr>
      </w:pPr>
      <w:r w:rsidRPr="004A1FE8">
        <w:rPr>
          <w:rFonts w:ascii="GHEA Grapalat" w:hAnsi="GHEA Grapalat" w:cs="Sylfaen"/>
          <w:b/>
        </w:rPr>
        <w:t xml:space="preserve">3.Հիմնական </w:t>
      </w:r>
      <w:proofErr w:type="gramStart"/>
      <w:r w:rsidRPr="004A1FE8">
        <w:rPr>
          <w:rFonts w:ascii="GHEA Grapalat" w:hAnsi="GHEA Grapalat" w:cs="Sylfaen"/>
          <w:b/>
          <w:lang w:val="hy-AM"/>
        </w:rPr>
        <w:t>խումբ</w:t>
      </w:r>
      <w:r w:rsidRPr="004A1FE8">
        <w:rPr>
          <w:rFonts w:ascii="GHEA Grapalat" w:hAnsi="GHEA Grapalat"/>
          <w:b/>
        </w:rPr>
        <w:t xml:space="preserve"> </w:t>
      </w:r>
      <w:r w:rsidR="006108F6" w:rsidRPr="004A1FE8">
        <w:rPr>
          <w:rFonts w:ascii="GHEA Grapalat" w:hAnsi="GHEA Grapalat"/>
          <w:b/>
        </w:rPr>
        <w:t xml:space="preserve"> </w:t>
      </w:r>
      <w:r w:rsidRPr="004A1FE8">
        <w:rPr>
          <w:rFonts w:ascii="GHEA Grapalat" w:hAnsi="GHEA Grapalat"/>
          <w:b/>
        </w:rPr>
        <w:t>313</w:t>
      </w:r>
      <w:proofErr w:type="gramEnd"/>
      <w:r w:rsidRPr="004A1FE8">
        <w:rPr>
          <w:rFonts w:ascii="GHEA Grapalat" w:hAnsi="GHEA Grapalat"/>
          <w:b/>
        </w:rPr>
        <w:t xml:space="preserve">. Արտադրության և մասնագիտացված ծառայությունների ղեկավարներից </w:t>
      </w:r>
      <w:r w:rsidRPr="004A1FE8">
        <w:rPr>
          <w:rFonts w:ascii="GHEA Grapalat" w:hAnsi="GHEA Grapalat" w:cs="Sylfaen"/>
          <w:b/>
        </w:rPr>
        <w:t>պահանջվող հմտություններ</w:t>
      </w:r>
    </w:p>
    <w:p w14:paraId="1A9E8A22" w14:textId="77777777" w:rsidR="00337884" w:rsidRPr="004A1FE8" w:rsidRDefault="00337884" w:rsidP="00337884">
      <w:pPr>
        <w:spacing w:after="0" w:line="240" w:lineRule="auto"/>
        <w:rPr>
          <w:rFonts w:ascii="GHEA Grapalat" w:hAnsi="GHEA Grapalat"/>
        </w:rPr>
      </w:pPr>
    </w:p>
    <w:tbl>
      <w:tblPr>
        <w:tblW w:w="14305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5"/>
        <w:gridCol w:w="2978"/>
        <w:gridCol w:w="1357"/>
        <w:gridCol w:w="2004"/>
        <w:gridCol w:w="1655"/>
        <w:gridCol w:w="4786"/>
      </w:tblGrid>
      <w:tr w:rsidR="00337884" w:rsidRPr="004A1FE8" w14:paraId="26F4E2D6" w14:textId="77777777" w:rsidTr="002E4E3F">
        <w:trPr>
          <w:trHeight w:val="660"/>
        </w:trPr>
        <w:tc>
          <w:tcPr>
            <w:tcW w:w="1525" w:type="dxa"/>
            <w:shd w:val="clear" w:color="000000" w:fill="FCD5B4"/>
            <w:noWrap/>
            <w:vAlign w:val="center"/>
            <w:hideMark/>
          </w:tcPr>
          <w:p w14:paraId="4F25F5EB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/>
                <w:bCs/>
                <w:color w:val="000000"/>
              </w:rPr>
              <w:lastRenderedPageBreak/>
              <w:t>Ենթախումբ</w:t>
            </w:r>
          </w:p>
        </w:tc>
        <w:tc>
          <w:tcPr>
            <w:tcW w:w="2978" w:type="dxa"/>
            <w:shd w:val="clear" w:color="000000" w:fill="FCD5B4"/>
            <w:vAlign w:val="center"/>
            <w:hideMark/>
          </w:tcPr>
          <w:p w14:paraId="7E5821B7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/>
                <w:bCs/>
                <w:color w:val="000000"/>
              </w:rPr>
              <w:t>Ենթախմբի անվանում</w:t>
            </w:r>
          </w:p>
        </w:tc>
        <w:tc>
          <w:tcPr>
            <w:tcW w:w="1357" w:type="dxa"/>
            <w:shd w:val="clear" w:color="000000" w:fill="FCD5B4"/>
            <w:noWrap/>
            <w:vAlign w:val="center"/>
            <w:hideMark/>
          </w:tcPr>
          <w:p w14:paraId="16127885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/>
                <w:bCs/>
                <w:color w:val="000000"/>
              </w:rPr>
              <w:t>Փոքր խումբ</w:t>
            </w:r>
          </w:p>
        </w:tc>
        <w:tc>
          <w:tcPr>
            <w:tcW w:w="2004" w:type="dxa"/>
            <w:shd w:val="clear" w:color="000000" w:fill="FCD5B4"/>
            <w:vAlign w:val="center"/>
            <w:hideMark/>
          </w:tcPr>
          <w:p w14:paraId="5DA656B7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/>
                <w:bCs/>
                <w:color w:val="000000"/>
              </w:rPr>
              <w:t>Փոքր խմբի անվանում</w:t>
            </w:r>
          </w:p>
        </w:tc>
        <w:tc>
          <w:tcPr>
            <w:tcW w:w="1655" w:type="dxa"/>
            <w:shd w:val="clear" w:color="000000" w:fill="FCD5B4"/>
            <w:noWrap/>
            <w:vAlign w:val="center"/>
            <w:hideMark/>
          </w:tcPr>
          <w:p w14:paraId="5159807F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/>
                <w:bCs/>
                <w:color w:val="000000"/>
              </w:rPr>
              <w:t>Ստորին խումբ</w:t>
            </w:r>
          </w:p>
        </w:tc>
        <w:tc>
          <w:tcPr>
            <w:tcW w:w="4786" w:type="dxa"/>
            <w:shd w:val="clear" w:color="000000" w:fill="FCD5B4"/>
            <w:vAlign w:val="center"/>
            <w:hideMark/>
          </w:tcPr>
          <w:p w14:paraId="71A3760E" w14:textId="77777777" w:rsidR="00337884" w:rsidRPr="004A1FE8" w:rsidRDefault="00337884" w:rsidP="003F1E7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/>
                <w:bCs/>
                <w:color w:val="000000"/>
              </w:rPr>
              <w:t>Ստորին խմբի անվանում</w:t>
            </w:r>
          </w:p>
        </w:tc>
      </w:tr>
      <w:tr w:rsidR="00337884" w:rsidRPr="004A1FE8" w14:paraId="0DCD44A7" w14:textId="77777777" w:rsidTr="002E4E3F">
        <w:trPr>
          <w:trHeight w:val="330"/>
        </w:trPr>
        <w:tc>
          <w:tcPr>
            <w:tcW w:w="1525" w:type="dxa"/>
            <w:vMerge w:val="restart"/>
            <w:noWrap/>
            <w:vAlign w:val="center"/>
            <w:hideMark/>
          </w:tcPr>
          <w:p w14:paraId="1BAEE703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31311</w:t>
            </w:r>
          </w:p>
        </w:tc>
        <w:tc>
          <w:tcPr>
            <w:tcW w:w="2978" w:type="dxa"/>
            <w:vMerge w:val="restart"/>
            <w:vAlign w:val="center"/>
            <w:hideMark/>
          </w:tcPr>
          <w:p w14:paraId="1FE12B91" w14:textId="059916FD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 xml:space="preserve">Գյուղատնտեսության </w:t>
            </w:r>
            <w:r w:rsidR="004A1FE8">
              <w:rPr>
                <w:rFonts w:ascii="GHEA Grapalat" w:eastAsia="Times New Roman" w:hAnsi="GHEA Grapalat" w:cs="Calibri"/>
                <w:bCs/>
                <w:color w:val="000000"/>
              </w:rPr>
              <w:t>և</w:t>
            </w: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 xml:space="preserve"> անտառային տնտեսության արտադրության գծով ղեկավարներից պահանջվող հմտություններ</w:t>
            </w:r>
          </w:p>
        </w:tc>
        <w:tc>
          <w:tcPr>
            <w:tcW w:w="1357" w:type="dxa"/>
            <w:vMerge w:val="restart"/>
            <w:vAlign w:val="center"/>
            <w:hideMark/>
          </w:tcPr>
          <w:p w14:paraId="1C512C79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3131101</w:t>
            </w:r>
          </w:p>
        </w:tc>
        <w:tc>
          <w:tcPr>
            <w:tcW w:w="2004" w:type="dxa"/>
            <w:vMerge w:val="restart"/>
            <w:vAlign w:val="center"/>
            <w:hideMark/>
          </w:tcPr>
          <w:p w14:paraId="7123ECC7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Ղեկավարման և առաջնորդության հմտություններ</w:t>
            </w:r>
          </w:p>
        </w:tc>
        <w:tc>
          <w:tcPr>
            <w:tcW w:w="1655" w:type="dxa"/>
            <w:noWrap/>
            <w:vAlign w:val="center"/>
            <w:hideMark/>
          </w:tcPr>
          <w:p w14:paraId="0A3F91CC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313110101</w:t>
            </w:r>
          </w:p>
        </w:tc>
        <w:tc>
          <w:tcPr>
            <w:tcW w:w="4786" w:type="dxa"/>
            <w:noWrap/>
            <w:vAlign w:val="center"/>
            <w:hideMark/>
          </w:tcPr>
          <w:p w14:paraId="43C8EA31" w14:textId="77777777" w:rsidR="00337884" w:rsidRPr="004A1FE8" w:rsidRDefault="00337884" w:rsidP="003F1E7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Բյուջեների կազմումը և ղեկավարումը</w:t>
            </w:r>
          </w:p>
        </w:tc>
      </w:tr>
      <w:tr w:rsidR="00337884" w:rsidRPr="004A1FE8" w14:paraId="739E3B45" w14:textId="77777777" w:rsidTr="002E4E3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16CF6EE5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2EDE11D2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185E7BD6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7BC16C59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noWrap/>
            <w:vAlign w:val="center"/>
            <w:hideMark/>
          </w:tcPr>
          <w:p w14:paraId="46668798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313110102</w:t>
            </w:r>
          </w:p>
        </w:tc>
        <w:tc>
          <w:tcPr>
            <w:tcW w:w="4786" w:type="dxa"/>
            <w:vAlign w:val="center"/>
            <w:hideMark/>
          </w:tcPr>
          <w:p w14:paraId="666CB665" w14:textId="77777777" w:rsidR="00337884" w:rsidRPr="004A1FE8" w:rsidRDefault="00337884" w:rsidP="003F1E7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Արտադրանքի արդյունքի և ծախսերի մշտադիտարկումը</w:t>
            </w:r>
          </w:p>
        </w:tc>
      </w:tr>
      <w:tr w:rsidR="00337884" w:rsidRPr="004A1FE8" w14:paraId="04872EC2" w14:textId="77777777" w:rsidTr="002E4E3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1854CC91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08388BF4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7C5DC8BC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34EABDDF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noWrap/>
            <w:vAlign w:val="center"/>
            <w:hideMark/>
          </w:tcPr>
          <w:p w14:paraId="2C82EB4E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313110103</w:t>
            </w:r>
          </w:p>
        </w:tc>
        <w:tc>
          <w:tcPr>
            <w:tcW w:w="4786" w:type="dxa"/>
            <w:vAlign w:val="center"/>
            <w:hideMark/>
          </w:tcPr>
          <w:p w14:paraId="3589DA44" w14:textId="77777777" w:rsidR="00337884" w:rsidRPr="004A1FE8" w:rsidRDefault="00337884" w:rsidP="003F1E7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Ֆերմայի կառավարմանն առնչվող տեղեկատվության գրանցումը</w:t>
            </w:r>
          </w:p>
        </w:tc>
      </w:tr>
      <w:tr w:rsidR="00337884" w:rsidRPr="004A1FE8" w14:paraId="09F2BFF6" w14:textId="77777777" w:rsidTr="002E4E3F">
        <w:trPr>
          <w:trHeight w:val="1980"/>
        </w:trPr>
        <w:tc>
          <w:tcPr>
            <w:tcW w:w="1525" w:type="dxa"/>
            <w:vMerge/>
            <w:vAlign w:val="center"/>
            <w:hideMark/>
          </w:tcPr>
          <w:p w14:paraId="511989F7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5BCE9921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1FD55D02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575DDD48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noWrap/>
            <w:vAlign w:val="center"/>
            <w:hideMark/>
          </w:tcPr>
          <w:p w14:paraId="46FEFEE7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313110104</w:t>
            </w:r>
          </w:p>
        </w:tc>
        <w:tc>
          <w:tcPr>
            <w:tcW w:w="4786" w:type="dxa"/>
            <w:vAlign w:val="center"/>
            <w:hideMark/>
          </w:tcPr>
          <w:p w14:paraId="3F85C566" w14:textId="77777777" w:rsidR="00337884" w:rsidRPr="004A1FE8" w:rsidRDefault="00337884" w:rsidP="003F1E7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Պայմանագրի պահանջների և շուկայի պահանջարկի բավարարման համար գյուղատնտեսական և անտառային տնտեսություններում շուկայի ակտիվության մշտադիտարկումը և արտադրության պլանավորումը</w:t>
            </w:r>
          </w:p>
        </w:tc>
      </w:tr>
      <w:tr w:rsidR="00337884" w:rsidRPr="004A1FE8" w14:paraId="64BB3AAE" w14:textId="77777777" w:rsidTr="002E4E3F">
        <w:trPr>
          <w:trHeight w:val="990"/>
        </w:trPr>
        <w:tc>
          <w:tcPr>
            <w:tcW w:w="1525" w:type="dxa"/>
            <w:vMerge/>
            <w:vAlign w:val="center"/>
            <w:hideMark/>
          </w:tcPr>
          <w:p w14:paraId="40BAF50B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5F577512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57" w:type="dxa"/>
            <w:vMerge w:val="restart"/>
            <w:vAlign w:val="center"/>
            <w:hideMark/>
          </w:tcPr>
          <w:p w14:paraId="393317B8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3131102</w:t>
            </w:r>
          </w:p>
        </w:tc>
        <w:tc>
          <w:tcPr>
            <w:tcW w:w="2004" w:type="dxa"/>
            <w:vMerge w:val="restart"/>
            <w:vAlign w:val="center"/>
            <w:hideMark/>
          </w:tcPr>
          <w:p w14:paraId="7821C20F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Կոմունիկացիոն հմտություններ</w:t>
            </w:r>
          </w:p>
        </w:tc>
        <w:tc>
          <w:tcPr>
            <w:tcW w:w="1655" w:type="dxa"/>
            <w:noWrap/>
            <w:vAlign w:val="center"/>
            <w:hideMark/>
          </w:tcPr>
          <w:p w14:paraId="421EBFF2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313110201</w:t>
            </w:r>
          </w:p>
        </w:tc>
        <w:tc>
          <w:tcPr>
            <w:tcW w:w="4786" w:type="dxa"/>
            <w:vAlign w:val="center"/>
            <w:hideMark/>
          </w:tcPr>
          <w:p w14:paraId="30B6828D" w14:textId="77777777" w:rsidR="00337884" w:rsidRPr="004A1FE8" w:rsidRDefault="00337884" w:rsidP="003F1E7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Բերքի և անասունների վաճառքի կազմակերպման համար գնորդների հետ բանակցումը</w:t>
            </w:r>
          </w:p>
        </w:tc>
      </w:tr>
      <w:tr w:rsidR="00337884" w:rsidRPr="004A1FE8" w14:paraId="7BB59952" w14:textId="77777777" w:rsidTr="002E4E3F">
        <w:trPr>
          <w:trHeight w:val="1320"/>
        </w:trPr>
        <w:tc>
          <w:tcPr>
            <w:tcW w:w="1525" w:type="dxa"/>
            <w:vMerge/>
            <w:vAlign w:val="center"/>
            <w:hideMark/>
          </w:tcPr>
          <w:p w14:paraId="7DC70EC8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588F0C3C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02D54420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4AA3296F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noWrap/>
            <w:vAlign w:val="center"/>
            <w:hideMark/>
          </w:tcPr>
          <w:p w14:paraId="70796ECD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313110202</w:t>
            </w:r>
          </w:p>
        </w:tc>
        <w:tc>
          <w:tcPr>
            <w:tcW w:w="4786" w:type="dxa"/>
            <w:vAlign w:val="center"/>
            <w:hideMark/>
          </w:tcPr>
          <w:p w14:paraId="7D9C9964" w14:textId="77777777" w:rsidR="00337884" w:rsidRPr="004A1FE8" w:rsidRDefault="00337884" w:rsidP="003F1E7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Ֆերմերների կամ այլ սեփականատերերի հետ պայմանագրերի կնքումը՝ բերքի և անասունների արտադրության կամ արտադրության կառավարման համար</w:t>
            </w:r>
          </w:p>
        </w:tc>
      </w:tr>
      <w:tr w:rsidR="00337884" w:rsidRPr="004A1FE8" w14:paraId="0FD96FC1" w14:textId="77777777" w:rsidTr="002E4E3F">
        <w:trPr>
          <w:trHeight w:val="1320"/>
        </w:trPr>
        <w:tc>
          <w:tcPr>
            <w:tcW w:w="1525" w:type="dxa"/>
            <w:vMerge/>
            <w:vAlign w:val="center"/>
            <w:hideMark/>
          </w:tcPr>
          <w:p w14:paraId="00C7D2B5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0CEB1D3C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32CD321C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05081AB4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noWrap/>
            <w:vAlign w:val="center"/>
            <w:hideMark/>
          </w:tcPr>
          <w:p w14:paraId="22F521E7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313110203</w:t>
            </w:r>
          </w:p>
        </w:tc>
        <w:tc>
          <w:tcPr>
            <w:tcW w:w="4786" w:type="dxa"/>
            <w:vAlign w:val="center"/>
            <w:hideMark/>
          </w:tcPr>
          <w:p w14:paraId="31226715" w14:textId="77777777" w:rsidR="00337884" w:rsidRPr="004A1FE8" w:rsidRDefault="00337884" w:rsidP="003F1E7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Մեքենաների, սարքավորումների և ծախսվող նյութերի գնումը, օրինակ՝ տրակտորներ, սերմեր, պարարտանյութ և քիմիական նյութեր.</w:t>
            </w:r>
          </w:p>
        </w:tc>
      </w:tr>
      <w:tr w:rsidR="00337884" w:rsidRPr="004A1FE8" w14:paraId="636488B5" w14:textId="77777777" w:rsidTr="002E4E3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23A0F626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710FE662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57" w:type="dxa"/>
            <w:vMerge w:val="restart"/>
            <w:noWrap/>
            <w:vAlign w:val="center"/>
            <w:hideMark/>
          </w:tcPr>
          <w:p w14:paraId="0A06263E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3131103</w:t>
            </w:r>
          </w:p>
        </w:tc>
        <w:tc>
          <w:tcPr>
            <w:tcW w:w="2004" w:type="dxa"/>
            <w:vMerge w:val="restart"/>
            <w:vAlign w:val="center"/>
            <w:hideMark/>
          </w:tcPr>
          <w:p w14:paraId="28F5D24B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 xml:space="preserve">Վերլուծական և որոշումներ </w:t>
            </w:r>
            <w:r w:rsidRPr="004A1FE8">
              <w:rPr>
                <w:rFonts w:ascii="GHEA Grapalat" w:eastAsia="Times New Roman" w:hAnsi="GHEA Grapalat" w:cs="Calibri"/>
                <w:color w:val="000000"/>
              </w:rPr>
              <w:lastRenderedPageBreak/>
              <w:t>կայացնելու հմտություններ</w:t>
            </w:r>
          </w:p>
        </w:tc>
        <w:tc>
          <w:tcPr>
            <w:tcW w:w="1655" w:type="dxa"/>
            <w:noWrap/>
            <w:vAlign w:val="center"/>
            <w:hideMark/>
          </w:tcPr>
          <w:p w14:paraId="799162CE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lastRenderedPageBreak/>
              <w:t>313110301</w:t>
            </w:r>
          </w:p>
        </w:tc>
        <w:tc>
          <w:tcPr>
            <w:tcW w:w="4786" w:type="dxa"/>
            <w:vAlign w:val="center"/>
            <w:hideMark/>
          </w:tcPr>
          <w:p w14:paraId="598877B0" w14:textId="77777777" w:rsidR="00337884" w:rsidRPr="004A1FE8" w:rsidRDefault="00337884" w:rsidP="003F1E7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Պատրաստել ֆինանսական և օպերացիոն հաշվետվություններ</w:t>
            </w:r>
          </w:p>
        </w:tc>
      </w:tr>
      <w:tr w:rsidR="00337884" w:rsidRPr="004A1FE8" w14:paraId="4200D847" w14:textId="77777777" w:rsidTr="002E4E3F">
        <w:trPr>
          <w:trHeight w:val="1320"/>
        </w:trPr>
        <w:tc>
          <w:tcPr>
            <w:tcW w:w="1525" w:type="dxa"/>
            <w:vMerge/>
            <w:vAlign w:val="center"/>
            <w:hideMark/>
          </w:tcPr>
          <w:p w14:paraId="22DD6591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228E2F0A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43AF516C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37D37E51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noWrap/>
            <w:vAlign w:val="center"/>
            <w:hideMark/>
          </w:tcPr>
          <w:p w14:paraId="47A1BA59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313110302</w:t>
            </w:r>
          </w:p>
        </w:tc>
        <w:tc>
          <w:tcPr>
            <w:tcW w:w="4786" w:type="dxa"/>
            <w:vAlign w:val="center"/>
            <w:hideMark/>
          </w:tcPr>
          <w:p w14:paraId="2276C8C4" w14:textId="77777777" w:rsidR="00337884" w:rsidRPr="004A1FE8" w:rsidRDefault="00337884" w:rsidP="003F1E7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Հայտնաբերել և վերահսկել գյուղատնտեսական և անտառային շրջակա միջավայրի թունավոր նյութերը, մոլախոտերը, վնասատուները և հիվանդությունները</w:t>
            </w:r>
          </w:p>
        </w:tc>
      </w:tr>
      <w:tr w:rsidR="00337884" w:rsidRPr="004A1FE8" w14:paraId="03CB004F" w14:textId="77777777" w:rsidTr="002E4E3F">
        <w:trPr>
          <w:trHeight w:val="1650"/>
        </w:trPr>
        <w:tc>
          <w:tcPr>
            <w:tcW w:w="1525" w:type="dxa"/>
            <w:vMerge/>
            <w:vAlign w:val="center"/>
            <w:hideMark/>
          </w:tcPr>
          <w:p w14:paraId="3575E3CD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06B0F84F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4E329117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04F50782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noWrap/>
            <w:vAlign w:val="center"/>
            <w:hideMark/>
          </w:tcPr>
          <w:p w14:paraId="472DCC22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313110303</w:t>
            </w:r>
          </w:p>
        </w:tc>
        <w:tc>
          <w:tcPr>
            <w:tcW w:w="4786" w:type="dxa"/>
            <w:vAlign w:val="center"/>
            <w:hideMark/>
          </w:tcPr>
          <w:p w14:paraId="42FD2040" w14:textId="77777777" w:rsidR="00337884" w:rsidRPr="004A1FE8" w:rsidRDefault="00337884" w:rsidP="003F1E7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Կազմակերպել գյուղատնտեսական աշխատանքների՝ շենքերի, ջրամատակարարման համակարգերի և սարքավորումների պահպանման գործընթացները</w:t>
            </w:r>
          </w:p>
        </w:tc>
      </w:tr>
      <w:tr w:rsidR="00337884" w:rsidRPr="004A1FE8" w14:paraId="60AD1E42" w14:textId="77777777" w:rsidTr="002E4E3F">
        <w:trPr>
          <w:trHeight w:val="1320"/>
        </w:trPr>
        <w:tc>
          <w:tcPr>
            <w:tcW w:w="1525" w:type="dxa"/>
            <w:vMerge/>
            <w:vAlign w:val="center"/>
            <w:hideMark/>
          </w:tcPr>
          <w:p w14:paraId="1DD78E00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716F4B6C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55AD5BA1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76A110D1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noWrap/>
            <w:vAlign w:val="center"/>
            <w:hideMark/>
          </w:tcPr>
          <w:p w14:paraId="1C0F2042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313110304</w:t>
            </w:r>
          </w:p>
        </w:tc>
        <w:tc>
          <w:tcPr>
            <w:tcW w:w="4786" w:type="dxa"/>
            <w:vAlign w:val="center"/>
            <w:hideMark/>
          </w:tcPr>
          <w:p w14:paraId="0B55410C" w14:textId="77777777" w:rsidR="00337884" w:rsidRPr="004A1FE8" w:rsidRDefault="00337884" w:rsidP="003F1E7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Ուղղորդել և համակարգել տնկման, ոռոգման, քիմիական նյութերի կիրառման, բերքահավաքի և արտադրանքի տեսակավորման գործունեությունը</w:t>
            </w:r>
          </w:p>
        </w:tc>
      </w:tr>
      <w:tr w:rsidR="00337884" w:rsidRPr="004A1FE8" w14:paraId="7DF232FF" w14:textId="77777777" w:rsidTr="002E4E3F">
        <w:trPr>
          <w:trHeight w:val="1980"/>
        </w:trPr>
        <w:tc>
          <w:tcPr>
            <w:tcW w:w="1525" w:type="dxa"/>
            <w:vMerge/>
            <w:vAlign w:val="center"/>
            <w:hideMark/>
          </w:tcPr>
          <w:p w14:paraId="6C6EACF4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6CEE0AD1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0321EFA3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47F2EF7F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noWrap/>
            <w:vAlign w:val="center"/>
            <w:hideMark/>
          </w:tcPr>
          <w:p w14:paraId="4DDAA637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313110305</w:t>
            </w:r>
          </w:p>
        </w:tc>
        <w:tc>
          <w:tcPr>
            <w:tcW w:w="4786" w:type="dxa"/>
            <w:vAlign w:val="center"/>
            <w:hideMark/>
          </w:tcPr>
          <w:p w14:paraId="58277CF9" w14:textId="4560C1CB" w:rsidR="00337884" w:rsidRPr="004A1FE8" w:rsidRDefault="00337884" w:rsidP="003F1E7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Ստուգել հացահատիկային մշակաբույսերի հավաքման ժամկետների որոշման կամ եղանակային պայմաններով պայմանավորված բերքի պոտենցիալ կորստի գնահատման համար ցանքատարածքներն և դաշտերը</w:t>
            </w:r>
          </w:p>
        </w:tc>
      </w:tr>
      <w:tr w:rsidR="00337884" w:rsidRPr="004A1FE8" w14:paraId="69AAE2D6" w14:textId="77777777" w:rsidTr="002E4E3F">
        <w:trPr>
          <w:trHeight w:val="1320"/>
        </w:trPr>
        <w:tc>
          <w:tcPr>
            <w:tcW w:w="1525" w:type="dxa"/>
            <w:vMerge/>
            <w:vAlign w:val="center"/>
            <w:hideMark/>
          </w:tcPr>
          <w:p w14:paraId="4F9B58F9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15B11782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57" w:type="dxa"/>
            <w:vAlign w:val="center"/>
            <w:hideMark/>
          </w:tcPr>
          <w:p w14:paraId="45DFA1E7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3131104</w:t>
            </w:r>
          </w:p>
        </w:tc>
        <w:tc>
          <w:tcPr>
            <w:tcW w:w="2004" w:type="dxa"/>
            <w:vAlign w:val="center"/>
            <w:hideMark/>
          </w:tcPr>
          <w:p w14:paraId="2F53064B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Մարդկային ռեսուրսների կառավարման հմտություններ</w:t>
            </w:r>
          </w:p>
        </w:tc>
        <w:tc>
          <w:tcPr>
            <w:tcW w:w="1655" w:type="dxa"/>
            <w:vAlign w:val="center"/>
            <w:hideMark/>
          </w:tcPr>
          <w:p w14:paraId="1F2529E3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313110401</w:t>
            </w:r>
          </w:p>
        </w:tc>
        <w:tc>
          <w:tcPr>
            <w:tcW w:w="4786" w:type="dxa"/>
            <w:vAlign w:val="center"/>
            <w:hideMark/>
          </w:tcPr>
          <w:p w14:paraId="6FC4BD9B" w14:textId="77777777" w:rsidR="00337884" w:rsidRPr="004A1FE8" w:rsidRDefault="00337884" w:rsidP="003F1E7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Գյուղատնտեսական և անտառային տնտեսության աշխատողների և կապալառուների ընտրությունը, վերապատրաստումը և վերահսկումը</w:t>
            </w:r>
          </w:p>
        </w:tc>
      </w:tr>
      <w:tr w:rsidR="00337884" w:rsidRPr="004A1FE8" w14:paraId="50499006" w14:textId="77777777" w:rsidTr="002E4E3F">
        <w:trPr>
          <w:trHeight w:val="1650"/>
        </w:trPr>
        <w:tc>
          <w:tcPr>
            <w:tcW w:w="1525" w:type="dxa"/>
            <w:vMerge/>
            <w:vAlign w:val="center"/>
            <w:hideMark/>
          </w:tcPr>
          <w:p w14:paraId="5BCD0B93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6441EC74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57" w:type="dxa"/>
            <w:vMerge w:val="restart"/>
            <w:vAlign w:val="center"/>
            <w:hideMark/>
          </w:tcPr>
          <w:p w14:paraId="5019071D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3131105</w:t>
            </w:r>
          </w:p>
        </w:tc>
        <w:tc>
          <w:tcPr>
            <w:tcW w:w="2004" w:type="dxa"/>
            <w:vMerge w:val="restart"/>
            <w:vAlign w:val="center"/>
            <w:hideMark/>
          </w:tcPr>
          <w:p w14:paraId="6B32CFBB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Կառավարչական հմտություններ</w:t>
            </w:r>
          </w:p>
        </w:tc>
        <w:tc>
          <w:tcPr>
            <w:tcW w:w="1655" w:type="dxa"/>
            <w:vAlign w:val="center"/>
            <w:hideMark/>
          </w:tcPr>
          <w:p w14:paraId="17581DDD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313110501</w:t>
            </w:r>
          </w:p>
        </w:tc>
        <w:tc>
          <w:tcPr>
            <w:tcW w:w="4786" w:type="dxa"/>
            <w:vAlign w:val="center"/>
            <w:hideMark/>
          </w:tcPr>
          <w:p w14:paraId="2A7E748A" w14:textId="77777777" w:rsidR="00337884" w:rsidRPr="004A1FE8" w:rsidRDefault="00337884" w:rsidP="003F1E7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Ֆերմայի գործողությունների տեսակի, ինտենսիվության և հաջորդականության (օրինակ՝ տնկման, ցողման և հավաքման համար լավագույն ժամանակի որոշումը) պլանավորումը</w:t>
            </w:r>
          </w:p>
        </w:tc>
      </w:tr>
      <w:tr w:rsidR="00337884" w:rsidRPr="004A1FE8" w14:paraId="2BB90B76" w14:textId="77777777" w:rsidTr="002E4E3F">
        <w:trPr>
          <w:trHeight w:val="1320"/>
        </w:trPr>
        <w:tc>
          <w:tcPr>
            <w:tcW w:w="1525" w:type="dxa"/>
            <w:vMerge/>
            <w:vAlign w:val="center"/>
            <w:hideMark/>
          </w:tcPr>
          <w:p w14:paraId="3127115E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42D21F29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120243D6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7BF11758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vAlign w:val="center"/>
            <w:hideMark/>
          </w:tcPr>
          <w:p w14:paraId="6B198A6B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313110502</w:t>
            </w:r>
          </w:p>
        </w:tc>
        <w:tc>
          <w:tcPr>
            <w:tcW w:w="4786" w:type="dxa"/>
            <w:vAlign w:val="center"/>
            <w:hideMark/>
          </w:tcPr>
          <w:p w14:paraId="4DE02A06" w14:textId="77777777" w:rsidR="00337884" w:rsidRPr="004A1FE8" w:rsidRDefault="00337884" w:rsidP="003F1E7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Անհրաժեշտ պարարտանյութերի տեսակների և քանակների որոշման համար հողի վիճակի հետազոտումը՝ առավելագույն արդյունք ստանալու նպատակով</w:t>
            </w:r>
          </w:p>
        </w:tc>
      </w:tr>
      <w:tr w:rsidR="00337884" w:rsidRPr="004A1FE8" w14:paraId="4F94D67F" w14:textId="77777777" w:rsidTr="002E4E3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74F97B31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21F7F206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57" w:type="dxa"/>
            <w:vMerge w:val="restart"/>
            <w:vAlign w:val="center"/>
            <w:hideMark/>
          </w:tcPr>
          <w:p w14:paraId="400CA752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3131106</w:t>
            </w:r>
          </w:p>
        </w:tc>
        <w:tc>
          <w:tcPr>
            <w:tcW w:w="2004" w:type="dxa"/>
            <w:vMerge w:val="restart"/>
            <w:vAlign w:val="center"/>
            <w:hideMark/>
          </w:tcPr>
          <w:p w14:paraId="407BD825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Թվային և տեխնոլոգիական գրագիտություն</w:t>
            </w:r>
          </w:p>
        </w:tc>
        <w:tc>
          <w:tcPr>
            <w:tcW w:w="1655" w:type="dxa"/>
            <w:vAlign w:val="center"/>
            <w:hideMark/>
          </w:tcPr>
          <w:p w14:paraId="6A1FD7BC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313110601</w:t>
            </w:r>
          </w:p>
        </w:tc>
        <w:tc>
          <w:tcPr>
            <w:tcW w:w="4786" w:type="dxa"/>
            <w:noWrap/>
            <w:vAlign w:val="center"/>
            <w:hideMark/>
          </w:tcPr>
          <w:p w14:paraId="62A42E65" w14:textId="77777777" w:rsidR="00337884" w:rsidRPr="004A1FE8" w:rsidRDefault="00337884" w:rsidP="003F1E7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Օգտագործել համակարգիչ</w:t>
            </w:r>
          </w:p>
        </w:tc>
      </w:tr>
      <w:tr w:rsidR="00337884" w:rsidRPr="004A1FE8" w14:paraId="0D9F05A8" w14:textId="77777777" w:rsidTr="002E4E3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1BF59F01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38E1AD2D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44BD5996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2F2298D9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vAlign w:val="center"/>
            <w:hideMark/>
          </w:tcPr>
          <w:p w14:paraId="5D4E9000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313110602</w:t>
            </w:r>
          </w:p>
        </w:tc>
        <w:tc>
          <w:tcPr>
            <w:tcW w:w="4786" w:type="dxa"/>
            <w:noWrap/>
            <w:vAlign w:val="center"/>
            <w:hideMark/>
          </w:tcPr>
          <w:p w14:paraId="29F741AB" w14:textId="77777777" w:rsidR="00337884" w:rsidRPr="004A1FE8" w:rsidRDefault="00337884" w:rsidP="003F1E7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Օգտագործել հաղորդակցության սարքեր</w:t>
            </w:r>
          </w:p>
        </w:tc>
      </w:tr>
      <w:tr w:rsidR="00337884" w:rsidRPr="004A1FE8" w14:paraId="35EDF059" w14:textId="77777777" w:rsidTr="002E4E3F">
        <w:trPr>
          <w:trHeight w:val="1650"/>
        </w:trPr>
        <w:tc>
          <w:tcPr>
            <w:tcW w:w="1525" w:type="dxa"/>
            <w:vMerge w:val="restart"/>
            <w:noWrap/>
            <w:vAlign w:val="center"/>
            <w:hideMark/>
          </w:tcPr>
          <w:p w14:paraId="28A8AAEA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31312</w:t>
            </w:r>
          </w:p>
        </w:tc>
        <w:tc>
          <w:tcPr>
            <w:tcW w:w="2978" w:type="dxa"/>
            <w:vMerge w:val="restart"/>
            <w:vAlign w:val="center"/>
            <w:hideMark/>
          </w:tcPr>
          <w:p w14:paraId="69B1A547" w14:textId="532BE2EC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 xml:space="preserve">Ջրային տնտեսության </w:t>
            </w:r>
            <w:r w:rsidR="004A1FE8">
              <w:rPr>
                <w:rFonts w:ascii="GHEA Grapalat" w:eastAsia="Times New Roman" w:hAnsi="GHEA Grapalat" w:cs="Calibri"/>
                <w:bCs/>
                <w:color w:val="000000"/>
              </w:rPr>
              <w:t>և</w:t>
            </w: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 xml:space="preserve"> ձկնորսության արտադրության ղեկավարներից պահանջվող հմտություններ</w:t>
            </w:r>
          </w:p>
        </w:tc>
        <w:tc>
          <w:tcPr>
            <w:tcW w:w="1357" w:type="dxa"/>
            <w:vMerge w:val="restart"/>
            <w:vAlign w:val="center"/>
            <w:hideMark/>
          </w:tcPr>
          <w:p w14:paraId="5F1E7F90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3131201</w:t>
            </w:r>
          </w:p>
        </w:tc>
        <w:tc>
          <w:tcPr>
            <w:tcW w:w="2004" w:type="dxa"/>
            <w:vMerge w:val="restart"/>
            <w:vAlign w:val="center"/>
            <w:hideMark/>
          </w:tcPr>
          <w:p w14:paraId="3010B14C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Ղեկավարման և առաջնորդության հմտություններ</w:t>
            </w:r>
          </w:p>
        </w:tc>
        <w:tc>
          <w:tcPr>
            <w:tcW w:w="1655" w:type="dxa"/>
            <w:vAlign w:val="center"/>
            <w:hideMark/>
          </w:tcPr>
          <w:p w14:paraId="0B6E7F5D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313120101</w:t>
            </w:r>
          </w:p>
        </w:tc>
        <w:tc>
          <w:tcPr>
            <w:tcW w:w="4786" w:type="dxa"/>
            <w:vAlign w:val="center"/>
            <w:hideMark/>
          </w:tcPr>
          <w:p w14:paraId="2918C297" w14:textId="77777777" w:rsidR="00337884" w:rsidRPr="004A1FE8" w:rsidRDefault="00337884" w:rsidP="003F1E7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Կառավարման և ձկնաբուծության ոլորտում մեթոդների ու գիտելիքների կիրառման հիման վրա ձկների տեղաբաշխման, ձվադրման, ձկնկիթների ինկուբացման և մանրաձկների բուծման ղեկավարումն ու վերահսկումը</w:t>
            </w:r>
          </w:p>
        </w:tc>
      </w:tr>
      <w:tr w:rsidR="00337884" w:rsidRPr="004A1FE8" w14:paraId="0E6B0079" w14:textId="77777777" w:rsidTr="002E4E3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042A69D7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6A2B18F9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1269E752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03DBE69F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vAlign w:val="center"/>
            <w:hideMark/>
          </w:tcPr>
          <w:p w14:paraId="262B0D39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313120102</w:t>
            </w:r>
          </w:p>
        </w:tc>
        <w:tc>
          <w:tcPr>
            <w:tcW w:w="4786" w:type="dxa"/>
            <w:noWrap/>
            <w:vAlign w:val="center"/>
            <w:hideMark/>
          </w:tcPr>
          <w:p w14:paraId="5CA704AB" w14:textId="77777777" w:rsidR="00337884" w:rsidRPr="004A1FE8" w:rsidRDefault="00337884" w:rsidP="003F1E7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Բյուջեների կազմումը և ղեկավարումը</w:t>
            </w:r>
          </w:p>
        </w:tc>
      </w:tr>
      <w:tr w:rsidR="00337884" w:rsidRPr="004A1FE8" w14:paraId="56FDB0B4" w14:textId="77777777" w:rsidTr="002E4E3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39FDC819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57F22C04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57" w:type="dxa"/>
            <w:vMerge w:val="restart"/>
            <w:noWrap/>
            <w:vAlign w:val="center"/>
            <w:hideMark/>
          </w:tcPr>
          <w:p w14:paraId="008F737E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3131202</w:t>
            </w:r>
          </w:p>
        </w:tc>
        <w:tc>
          <w:tcPr>
            <w:tcW w:w="2004" w:type="dxa"/>
            <w:vMerge w:val="restart"/>
            <w:vAlign w:val="center"/>
            <w:hideMark/>
          </w:tcPr>
          <w:p w14:paraId="1A4E5AAE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Կոմունիկացիոն հմտություններ</w:t>
            </w:r>
          </w:p>
        </w:tc>
        <w:tc>
          <w:tcPr>
            <w:tcW w:w="1655" w:type="dxa"/>
            <w:vAlign w:val="center"/>
            <w:hideMark/>
          </w:tcPr>
          <w:p w14:paraId="4AF977A3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313120201</w:t>
            </w:r>
          </w:p>
        </w:tc>
        <w:tc>
          <w:tcPr>
            <w:tcW w:w="4786" w:type="dxa"/>
            <w:vAlign w:val="center"/>
            <w:hideMark/>
          </w:tcPr>
          <w:p w14:paraId="5F6F96EB" w14:textId="77777777" w:rsidR="00337884" w:rsidRPr="004A1FE8" w:rsidRDefault="00337884" w:rsidP="003F1E7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Մեքենաների, սարքավորումների և ծախսվող նյութերի, օրինակ՝ ցանցերի գնումը</w:t>
            </w:r>
          </w:p>
        </w:tc>
      </w:tr>
      <w:tr w:rsidR="00337884" w:rsidRPr="004A1FE8" w14:paraId="69DA5B3E" w14:textId="77777777" w:rsidTr="002E4E3F">
        <w:trPr>
          <w:trHeight w:val="1320"/>
        </w:trPr>
        <w:tc>
          <w:tcPr>
            <w:tcW w:w="1525" w:type="dxa"/>
            <w:vMerge/>
            <w:vAlign w:val="center"/>
            <w:hideMark/>
          </w:tcPr>
          <w:p w14:paraId="5D70C27B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49E1C166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74C5424A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4E8D01B9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vAlign w:val="center"/>
            <w:hideMark/>
          </w:tcPr>
          <w:p w14:paraId="12880554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313120202</w:t>
            </w:r>
          </w:p>
        </w:tc>
        <w:tc>
          <w:tcPr>
            <w:tcW w:w="4786" w:type="dxa"/>
            <w:vAlign w:val="center"/>
            <w:hideMark/>
          </w:tcPr>
          <w:p w14:paraId="0741294E" w14:textId="77777777" w:rsidR="00337884" w:rsidRPr="004A1FE8" w:rsidRDefault="00337884" w:rsidP="003F1E7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Հիվանդությունների կամ մակաբույծների հայտնաբերման նպատակով որսած և պահվող ձկնամթերքի փորձաքննության անցկացումը և կազմակերպումը</w:t>
            </w:r>
          </w:p>
        </w:tc>
      </w:tr>
      <w:tr w:rsidR="00337884" w:rsidRPr="004A1FE8" w14:paraId="484DA933" w14:textId="77777777" w:rsidTr="002E4E3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78EB456B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74D30949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5F18399E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3F67453B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vAlign w:val="center"/>
            <w:hideMark/>
          </w:tcPr>
          <w:p w14:paraId="77D7B24F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313120203</w:t>
            </w:r>
          </w:p>
        </w:tc>
        <w:tc>
          <w:tcPr>
            <w:tcW w:w="4786" w:type="dxa"/>
            <w:vAlign w:val="center"/>
            <w:hideMark/>
          </w:tcPr>
          <w:p w14:paraId="28E084A6" w14:textId="77777777" w:rsidR="00337884" w:rsidRPr="004A1FE8" w:rsidRDefault="00337884" w:rsidP="003F1E7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Համագործակցել կենդանիների հետ աշխատող մասնագետների հետ</w:t>
            </w:r>
          </w:p>
        </w:tc>
      </w:tr>
      <w:tr w:rsidR="00337884" w:rsidRPr="004A1FE8" w14:paraId="66826384" w14:textId="77777777" w:rsidTr="002E4E3F">
        <w:trPr>
          <w:trHeight w:val="1320"/>
        </w:trPr>
        <w:tc>
          <w:tcPr>
            <w:tcW w:w="1525" w:type="dxa"/>
            <w:vMerge/>
            <w:vAlign w:val="center"/>
            <w:hideMark/>
          </w:tcPr>
          <w:p w14:paraId="6660DBA6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2CD74C24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57" w:type="dxa"/>
            <w:vMerge w:val="restart"/>
            <w:vAlign w:val="center"/>
            <w:hideMark/>
          </w:tcPr>
          <w:p w14:paraId="5A90DCF0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3131203</w:t>
            </w:r>
          </w:p>
        </w:tc>
        <w:tc>
          <w:tcPr>
            <w:tcW w:w="2004" w:type="dxa"/>
            <w:vMerge w:val="restart"/>
            <w:vAlign w:val="center"/>
            <w:hideMark/>
          </w:tcPr>
          <w:p w14:paraId="0278D78E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Վերլուծական և որոշումներ կայացնելու հմտություններ</w:t>
            </w:r>
          </w:p>
        </w:tc>
        <w:tc>
          <w:tcPr>
            <w:tcW w:w="1655" w:type="dxa"/>
            <w:vAlign w:val="center"/>
            <w:hideMark/>
          </w:tcPr>
          <w:p w14:paraId="70F2196E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313120301</w:t>
            </w:r>
          </w:p>
        </w:tc>
        <w:tc>
          <w:tcPr>
            <w:tcW w:w="4786" w:type="dxa"/>
            <w:vAlign w:val="center"/>
            <w:hideMark/>
          </w:tcPr>
          <w:p w14:paraId="12C68FAC" w14:textId="77777777" w:rsidR="00337884" w:rsidRPr="004A1FE8" w:rsidRDefault="00337884" w:rsidP="003F1E7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Հասուն ձկների՝ դեպի լճեր, ջրամբարներ, գետեր կամ առևտրային բաքեր տեղափոխման ուղղորդումը և գործընթացի մշտադիտարկումը</w:t>
            </w:r>
          </w:p>
        </w:tc>
      </w:tr>
      <w:tr w:rsidR="00337884" w:rsidRPr="004A1FE8" w14:paraId="666AF5B8" w14:textId="77777777" w:rsidTr="002E4E3F">
        <w:trPr>
          <w:trHeight w:val="990"/>
        </w:trPr>
        <w:tc>
          <w:tcPr>
            <w:tcW w:w="1525" w:type="dxa"/>
            <w:vMerge/>
            <w:vAlign w:val="center"/>
            <w:hideMark/>
          </w:tcPr>
          <w:p w14:paraId="3330BB56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6F8F99CC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730C12DA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313C3D31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vAlign w:val="center"/>
            <w:hideMark/>
          </w:tcPr>
          <w:p w14:paraId="6F044E59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313120302</w:t>
            </w:r>
          </w:p>
        </w:tc>
        <w:tc>
          <w:tcPr>
            <w:tcW w:w="4786" w:type="dxa"/>
            <w:vAlign w:val="center"/>
            <w:hideMark/>
          </w:tcPr>
          <w:p w14:paraId="133EAC76" w14:textId="77777777" w:rsidR="00337884" w:rsidRPr="004A1FE8" w:rsidRDefault="00337884" w:rsidP="003F1E7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Միջավայրերի մշտադիտարկումը՝ ջրային կյանքի պայմանները պահպանելու կամ բարելավելու համար</w:t>
            </w:r>
          </w:p>
        </w:tc>
      </w:tr>
      <w:tr w:rsidR="00337884" w:rsidRPr="004A1FE8" w14:paraId="7A6C52A1" w14:textId="77777777" w:rsidTr="002E4E3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30617F4B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275D25DB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3B821295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080FB7AC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vAlign w:val="center"/>
            <w:hideMark/>
          </w:tcPr>
          <w:p w14:paraId="5E05F748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313120303</w:t>
            </w:r>
          </w:p>
        </w:tc>
        <w:tc>
          <w:tcPr>
            <w:tcW w:w="4786" w:type="dxa"/>
            <w:vAlign w:val="center"/>
            <w:hideMark/>
          </w:tcPr>
          <w:p w14:paraId="25EC6F08" w14:textId="77777777" w:rsidR="00337884" w:rsidRPr="004A1FE8" w:rsidRDefault="00337884" w:rsidP="003F1E7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Բերքի և որսի վաճառքի կազմակերպման համար գնորդների հետ բանակցումը</w:t>
            </w:r>
          </w:p>
        </w:tc>
      </w:tr>
      <w:tr w:rsidR="00337884" w:rsidRPr="004A1FE8" w14:paraId="49017EBC" w14:textId="77777777" w:rsidTr="002E4E3F">
        <w:trPr>
          <w:trHeight w:val="1650"/>
        </w:trPr>
        <w:tc>
          <w:tcPr>
            <w:tcW w:w="1525" w:type="dxa"/>
            <w:vMerge/>
            <w:vAlign w:val="center"/>
            <w:hideMark/>
          </w:tcPr>
          <w:p w14:paraId="28AAEAB1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3FFA5A0C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025D5EB9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530782F2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vAlign w:val="center"/>
            <w:hideMark/>
          </w:tcPr>
          <w:p w14:paraId="62377068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313120304</w:t>
            </w:r>
          </w:p>
        </w:tc>
        <w:tc>
          <w:tcPr>
            <w:tcW w:w="4786" w:type="dxa"/>
            <w:vAlign w:val="center"/>
            <w:hideMark/>
          </w:tcPr>
          <w:p w14:paraId="03E0253E" w14:textId="77777777" w:rsidR="00337884" w:rsidRPr="004A1FE8" w:rsidRDefault="00337884" w:rsidP="003F1E7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Ձկնորսական նավերի և ձկնաբուծական ֆերմաների սեփականատերերի հետ պայմանագրերի կնքումը՝ ձկնորսության և ձկնաբուծության կամ արտադրության կառավարման համար</w:t>
            </w:r>
          </w:p>
        </w:tc>
      </w:tr>
      <w:tr w:rsidR="00337884" w:rsidRPr="004A1FE8" w14:paraId="61C3C2A9" w14:textId="77777777" w:rsidTr="002E4E3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5967C983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7DAA90E9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1386312F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1E199957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vAlign w:val="center"/>
            <w:hideMark/>
          </w:tcPr>
          <w:p w14:paraId="571C5A19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313120305</w:t>
            </w:r>
          </w:p>
        </w:tc>
        <w:tc>
          <w:tcPr>
            <w:tcW w:w="4786" w:type="dxa"/>
            <w:vAlign w:val="center"/>
            <w:hideMark/>
          </w:tcPr>
          <w:p w14:paraId="75B95376" w14:textId="77777777" w:rsidR="00337884" w:rsidRPr="004A1FE8" w:rsidRDefault="00337884" w:rsidP="003F1E7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Ֆինանսական և օպերացիոն հաշվետվությունների պատրաստումը</w:t>
            </w:r>
          </w:p>
        </w:tc>
      </w:tr>
      <w:tr w:rsidR="00337884" w:rsidRPr="004A1FE8" w14:paraId="48346ECB" w14:textId="77777777" w:rsidTr="002E4E3F">
        <w:trPr>
          <w:trHeight w:val="1650"/>
        </w:trPr>
        <w:tc>
          <w:tcPr>
            <w:tcW w:w="1525" w:type="dxa"/>
            <w:vMerge/>
            <w:vAlign w:val="center"/>
            <w:hideMark/>
          </w:tcPr>
          <w:p w14:paraId="2E0FC3B5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2DD3C954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57" w:type="dxa"/>
            <w:vAlign w:val="center"/>
            <w:hideMark/>
          </w:tcPr>
          <w:p w14:paraId="30DF5570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3131204</w:t>
            </w:r>
          </w:p>
        </w:tc>
        <w:tc>
          <w:tcPr>
            <w:tcW w:w="2004" w:type="dxa"/>
            <w:vAlign w:val="center"/>
            <w:hideMark/>
          </w:tcPr>
          <w:p w14:paraId="02DD6CD4" w14:textId="77777777" w:rsidR="00337884" w:rsidRPr="004A1FE8" w:rsidRDefault="00337884" w:rsidP="00110A6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Մարդկային ռեսուրսների կառավարման հմտություններ</w:t>
            </w:r>
          </w:p>
        </w:tc>
        <w:tc>
          <w:tcPr>
            <w:tcW w:w="1655" w:type="dxa"/>
            <w:vAlign w:val="center"/>
            <w:hideMark/>
          </w:tcPr>
          <w:p w14:paraId="03A4AAE8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313120401</w:t>
            </w:r>
          </w:p>
        </w:tc>
        <w:tc>
          <w:tcPr>
            <w:tcW w:w="4786" w:type="dxa"/>
            <w:vAlign w:val="center"/>
            <w:hideMark/>
          </w:tcPr>
          <w:p w14:paraId="5F3D2800" w14:textId="77777777" w:rsidR="00337884" w:rsidRPr="004A1FE8" w:rsidRDefault="00337884" w:rsidP="003F1E7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Ջրային տնտեսության ոլորտի կամ ձկնորսության աշխատողների և կապալառուների ընտրությունը, վերապատրաստումը և կատարողականի վերահսկումը</w:t>
            </w:r>
          </w:p>
        </w:tc>
      </w:tr>
      <w:tr w:rsidR="00337884" w:rsidRPr="004A1FE8" w14:paraId="1CFBAB12" w14:textId="77777777" w:rsidTr="002E4E3F">
        <w:trPr>
          <w:trHeight w:val="1650"/>
        </w:trPr>
        <w:tc>
          <w:tcPr>
            <w:tcW w:w="1525" w:type="dxa"/>
            <w:vMerge/>
            <w:vAlign w:val="center"/>
            <w:hideMark/>
          </w:tcPr>
          <w:p w14:paraId="1E8B3465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5D65C794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57" w:type="dxa"/>
            <w:vMerge w:val="restart"/>
            <w:vAlign w:val="center"/>
            <w:hideMark/>
          </w:tcPr>
          <w:p w14:paraId="24A65E25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3131205</w:t>
            </w:r>
          </w:p>
        </w:tc>
        <w:tc>
          <w:tcPr>
            <w:tcW w:w="2004" w:type="dxa"/>
            <w:vMerge w:val="restart"/>
            <w:vAlign w:val="center"/>
            <w:hideMark/>
          </w:tcPr>
          <w:p w14:paraId="1D768211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Կառավարչական հմտություններ</w:t>
            </w:r>
          </w:p>
        </w:tc>
        <w:tc>
          <w:tcPr>
            <w:tcW w:w="1655" w:type="dxa"/>
            <w:vAlign w:val="center"/>
            <w:hideMark/>
          </w:tcPr>
          <w:p w14:paraId="66688ABC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313120501</w:t>
            </w:r>
          </w:p>
        </w:tc>
        <w:tc>
          <w:tcPr>
            <w:tcW w:w="4786" w:type="dxa"/>
            <w:vAlign w:val="center"/>
            <w:hideMark/>
          </w:tcPr>
          <w:p w14:paraId="539F2FDA" w14:textId="77777777" w:rsidR="00337884" w:rsidRPr="004A1FE8" w:rsidRDefault="00337884" w:rsidP="003F1E7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Ձկների ձվադրման և աճի տեմպերը բարելավելու և ձկնաբուծարաններում հիվանդությունների կանխարգելման միջոցառումների կազմակերպումը և համակարգումը</w:t>
            </w:r>
          </w:p>
        </w:tc>
      </w:tr>
      <w:tr w:rsidR="00337884" w:rsidRPr="004A1FE8" w14:paraId="30BC8AA2" w14:textId="77777777" w:rsidTr="002E4E3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7DDE8217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5C31A12B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7700CF5A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751F9CA3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vAlign w:val="center"/>
            <w:hideMark/>
          </w:tcPr>
          <w:p w14:paraId="58C91D9D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313120502</w:t>
            </w:r>
          </w:p>
        </w:tc>
        <w:tc>
          <w:tcPr>
            <w:tcW w:w="4786" w:type="dxa"/>
            <w:vAlign w:val="center"/>
            <w:hideMark/>
          </w:tcPr>
          <w:p w14:paraId="3681E860" w14:textId="77777777" w:rsidR="00337884" w:rsidRPr="004A1FE8" w:rsidRDefault="00337884" w:rsidP="003F1E7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Մայրական երամակի պաշարների ընտրության և պահպանման համակարգումը</w:t>
            </w:r>
          </w:p>
        </w:tc>
      </w:tr>
      <w:tr w:rsidR="00337884" w:rsidRPr="004A1FE8" w14:paraId="5AB1E657" w14:textId="77777777" w:rsidTr="002E4E3F">
        <w:trPr>
          <w:trHeight w:val="990"/>
        </w:trPr>
        <w:tc>
          <w:tcPr>
            <w:tcW w:w="1525" w:type="dxa"/>
            <w:vMerge/>
            <w:vAlign w:val="center"/>
            <w:hideMark/>
          </w:tcPr>
          <w:p w14:paraId="4C1F47EF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671788EB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57" w:type="dxa"/>
            <w:vMerge w:val="restart"/>
            <w:vAlign w:val="center"/>
            <w:hideMark/>
          </w:tcPr>
          <w:p w14:paraId="0CEC8B32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3131206</w:t>
            </w:r>
          </w:p>
        </w:tc>
        <w:tc>
          <w:tcPr>
            <w:tcW w:w="2004" w:type="dxa"/>
            <w:vMerge w:val="restart"/>
            <w:vAlign w:val="center"/>
            <w:hideMark/>
          </w:tcPr>
          <w:p w14:paraId="69A4BF40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Թվային և տեխնոլոգիական գրագիտություն</w:t>
            </w:r>
          </w:p>
        </w:tc>
        <w:tc>
          <w:tcPr>
            <w:tcW w:w="1655" w:type="dxa"/>
            <w:vAlign w:val="center"/>
            <w:hideMark/>
          </w:tcPr>
          <w:p w14:paraId="7049DC07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313120601</w:t>
            </w:r>
          </w:p>
        </w:tc>
        <w:tc>
          <w:tcPr>
            <w:tcW w:w="4786" w:type="dxa"/>
            <w:vAlign w:val="center"/>
            <w:hideMark/>
          </w:tcPr>
          <w:p w14:paraId="5C8AFA51" w14:textId="77777777" w:rsidR="00337884" w:rsidRPr="004A1FE8" w:rsidRDefault="00337884" w:rsidP="003F1E7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Մշակել կառավարման ծրագրեր՝ ակվակուլտուրայում ռիսկերը նվազեցնելու համար</w:t>
            </w:r>
          </w:p>
        </w:tc>
      </w:tr>
      <w:tr w:rsidR="00337884" w:rsidRPr="004A1FE8" w14:paraId="0BB7D62C" w14:textId="77777777" w:rsidTr="002E4E3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75DE8D8A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75E8E396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026FE676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19E8DED0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vAlign w:val="center"/>
            <w:hideMark/>
          </w:tcPr>
          <w:p w14:paraId="15B88FE8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313120602</w:t>
            </w:r>
          </w:p>
        </w:tc>
        <w:tc>
          <w:tcPr>
            <w:tcW w:w="4786" w:type="dxa"/>
            <w:vAlign w:val="center"/>
            <w:hideMark/>
          </w:tcPr>
          <w:p w14:paraId="6475868E" w14:textId="77777777" w:rsidR="00337884" w:rsidRPr="004A1FE8" w:rsidRDefault="00337884" w:rsidP="003F1E7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Մշակել կենդանական պաշարների առողջության ծրագրեր</w:t>
            </w:r>
          </w:p>
        </w:tc>
      </w:tr>
      <w:tr w:rsidR="00337884" w:rsidRPr="004A1FE8" w14:paraId="18099F6E" w14:textId="77777777" w:rsidTr="002E4E3F">
        <w:trPr>
          <w:trHeight w:val="990"/>
        </w:trPr>
        <w:tc>
          <w:tcPr>
            <w:tcW w:w="1525" w:type="dxa"/>
            <w:vMerge w:val="restart"/>
            <w:noWrap/>
            <w:vAlign w:val="center"/>
            <w:hideMark/>
          </w:tcPr>
          <w:p w14:paraId="26A00EA2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31321</w:t>
            </w:r>
          </w:p>
        </w:tc>
        <w:tc>
          <w:tcPr>
            <w:tcW w:w="2978" w:type="dxa"/>
            <w:vMerge w:val="restart"/>
            <w:vAlign w:val="center"/>
            <w:hideMark/>
          </w:tcPr>
          <w:p w14:paraId="655E1C9D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Արտադրության ղեկավարներից պահանջվող հմտություններ</w:t>
            </w:r>
          </w:p>
        </w:tc>
        <w:tc>
          <w:tcPr>
            <w:tcW w:w="1357" w:type="dxa"/>
            <w:vMerge w:val="restart"/>
            <w:vAlign w:val="center"/>
            <w:hideMark/>
          </w:tcPr>
          <w:p w14:paraId="667CA2FA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3132101</w:t>
            </w:r>
          </w:p>
        </w:tc>
        <w:tc>
          <w:tcPr>
            <w:tcW w:w="2004" w:type="dxa"/>
            <w:vMerge w:val="restart"/>
            <w:vAlign w:val="center"/>
            <w:hideMark/>
          </w:tcPr>
          <w:p w14:paraId="568538E5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Ղեկավարման և առաջնորդության հմտություններ</w:t>
            </w:r>
          </w:p>
        </w:tc>
        <w:tc>
          <w:tcPr>
            <w:tcW w:w="1655" w:type="dxa"/>
            <w:vAlign w:val="center"/>
            <w:hideMark/>
          </w:tcPr>
          <w:p w14:paraId="4FE48E7E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313210101</w:t>
            </w:r>
          </w:p>
        </w:tc>
        <w:tc>
          <w:tcPr>
            <w:tcW w:w="4786" w:type="dxa"/>
            <w:vAlign w:val="center"/>
            <w:hideMark/>
          </w:tcPr>
          <w:p w14:paraId="0E3B67CB" w14:textId="77777777" w:rsidR="00337884" w:rsidRPr="004A1FE8" w:rsidRDefault="00337884" w:rsidP="003F1E7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Արտադրության ռազմավարությունների, քաղաքականությունների և պլանների սահմանումը</w:t>
            </w:r>
          </w:p>
        </w:tc>
      </w:tr>
      <w:tr w:rsidR="00337884" w:rsidRPr="004A1FE8" w14:paraId="7DED8077" w14:textId="77777777" w:rsidTr="002E4E3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4435F9C8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65BC37AF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00B1201A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26292BA9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vAlign w:val="center"/>
            <w:hideMark/>
          </w:tcPr>
          <w:p w14:paraId="147CBE4D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313210102</w:t>
            </w:r>
          </w:p>
        </w:tc>
        <w:tc>
          <w:tcPr>
            <w:tcW w:w="4786" w:type="dxa"/>
            <w:noWrap/>
            <w:vAlign w:val="center"/>
            <w:hideMark/>
          </w:tcPr>
          <w:p w14:paraId="109D4F07" w14:textId="77777777" w:rsidR="00337884" w:rsidRPr="004A1FE8" w:rsidRDefault="00337884" w:rsidP="003F1E7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Ղեկավարել անձնակազմը</w:t>
            </w:r>
          </w:p>
        </w:tc>
      </w:tr>
      <w:tr w:rsidR="00337884" w:rsidRPr="004A1FE8" w14:paraId="4A1A08F7" w14:textId="77777777" w:rsidTr="002E4E3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1B665147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3F48CC36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57" w:type="dxa"/>
            <w:vAlign w:val="center"/>
            <w:hideMark/>
          </w:tcPr>
          <w:p w14:paraId="66CF0F07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3132102</w:t>
            </w:r>
          </w:p>
        </w:tc>
        <w:tc>
          <w:tcPr>
            <w:tcW w:w="2004" w:type="dxa"/>
            <w:vAlign w:val="center"/>
            <w:hideMark/>
          </w:tcPr>
          <w:p w14:paraId="30807076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Կոմունիկացիոն հմտություններ</w:t>
            </w:r>
          </w:p>
        </w:tc>
        <w:tc>
          <w:tcPr>
            <w:tcW w:w="1655" w:type="dxa"/>
            <w:vAlign w:val="center"/>
            <w:hideMark/>
          </w:tcPr>
          <w:p w14:paraId="4A672E71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313210201</w:t>
            </w:r>
          </w:p>
        </w:tc>
        <w:tc>
          <w:tcPr>
            <w:tcW w:w="4786" w:type="dxa"/>
            <w:vAlign w:val="center"/>
            <w:hideMark/>
          </w:tcPr>
          <w:p w14:paraId="736D7B24" w14:textId="77777777" w:rsidR="00337884" w:rsidRPr="004A1FE8" w:rsidRDefault="00337884" w:rsidP="003F1E7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Հաճախորդների ու մատակարարների հետ պայմանագրերի կնքումը</w:t>
            </w:r>
          </w:p>
        </w:tc>
      </w:tr>
      <w:tr w:rsidR="00337884" w:rsidRPr="004A1FE8" w14:paraId="60171012" w14:textId="77777777" w:rsidTr="002E4E3F">
        <w:trPr>
          <w:trHeight w:val="1650"/>
        </w:trPr>
        <w:tc>
          <w:tcPr>
            <w:tcW w:w="1525" w:type="dxa"/>
            <w:vMerge/>
            <w:vAlign w:val="center"/>
            <w:hideMark/>
          </w:tcPr>
          <w:p w14:paraId="63D6D35B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43772BEA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57" w:type="dxa"/>
            <w:vMerge w:val="restart"/>
            <w:vAlign w:val="center"/>
            <w:hideMark/>
          </w:tcPr>
          <w:p w14:paraId="4DDC9263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3132103</w:t>
            </w:r>
          </w:p>
        </w:tc>
        <w:tc>
          <w:tcPr>
            <w:tcW w:w="2004" w:type="dxa"/>
            <w:vMerge w:val="restart"/>
            <w:vAlign w:val="center"/>
            <w:hideMark/>
          </w:tcPr>
          <w:p w14:paraId="21E8CCC3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Վերլուծական և որոշումներ կայացնելու հմտություններ</w:t>
            </w:r>
          </w:p>
        </w:tc>
        <w:tc>
          <w:tcPr>
            <w:tcW w:w="1655" w:type="dxa"/>
            <w:vAlign w:val="center"/>
            <w:hideMark/>
          </w:tcPr>
          <w:p w14:paraId="7B0424C9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313210301</w:t>
            </w:r>
          </w:p>
        </w:tc>
        <w:tc>
          <w:tcPr>
            <w:tcW w:w="4786" w:type="dxa"/>
            <w:vAlign w:val="center"/>
            <w:hideMark/>
          </w:tcPr>
          <w:p w14:paraId="69042BF4" w14:textId="77777777" w:rsidR="00337884" w:rsidRPr="004A1FE8" w:rsidRDefault="00337884" w:rsidP="003F1E7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Արտադրական գործունեության մանրամասների պլանավորումը՝ արտադրանքի որակի և քանակի, ծախսերի, առկա ժամանակի և աշխատուժի պահանջների տեսանկյունից</w:t>
            </w:r>
          </w:p>
        </w:tc>
      </w:tr>
      <w:tr w:rsidR="00337884" w:rsidRPr="004A1FE8" w14:paraId="1C45321A" w14:textId="77777777" w:rsidTr="002E4E3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6FD079F9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2BE433D4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6CA514EB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14207176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vAlign w:val="center"/>
            <w:hideMark/>
          </w:tcPr>
          <w:p w14:paraId="3BAD7989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313210302</w:t>
            </w:r>
          </w:p>
        </w:tc>
        <w:tc>
          <w:tcPr>
            <w:tcW w:w="4786" w:type="dxa"/>
            <w:vAlign w:val="center"/>
            <w:hideMark/>
          </w:tcPr>
          <w:p w14:paraId="091C430E" w14:textId="77777777" w:rsidR="00337884" w:rsidRPr="004A1FE8" w:rsidRDefault="00337884" w:rsidP="003F1E7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Նոր գործիքների և սարքավորումների ձեռքբերման և տեղադրման վերահսկումը</w:t>
            </w:r>
          </w:p>
        </w:tc>
      </w:tr>
      <w:tr w:rsidR="00337884" w:rsidRPr="004A1FE8" w14:paraId="30559D99" w14:textId="77777777" w:rsidTr="002E4E3F">
        <w:trPr>
          <w:trHeight w:val="1320"/>
        </w:trPr>
        <w:tc>
          <w:tcPr>
            <w:tcW w:w="1525" w:type="dxa"/>
            <w:vMerge/>
            <w:vAlign w:val="center"/>
            <w:hideMark/>
          </w:tcPr>
          <w:p w14:paraId="259FC3E6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7D2B07B9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57" w:type="dxa"/>
            <w:vAlign w:val="center"/>
            <w:hideMark/>
          </w:tcPr>
          <w:p w14:paraId="76D434BF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3132104</w:t>
            </w:r>
          </w:p>
        </w:tc>
        <w:tc>
          <w:tcPr>
            <w:tcW w:w="2004" w:type="dxa"/>
            <w:vAlign w:val="center"/>
            <w:hideMark/>
          </w:tcPr>
          <w:p w14:paraId="45F87CFF" w14:textId="77777777" w:rsidR="00337884" w:rsidRPr="004A1FE8" w:rsidRDefault="00337884" w:rsidP="0070585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Մարդկային ռեսուրսների կառավարման հմտություններ</w:t>
            </w:r>
          </w:p>
        </w:tc>
        <w:tc>
          <w:tcPr>
            <w:tcW w:w="1655" w:type="dxa"/>
            <w:vAlign w:val="center"/>
            <w:hideMark/>
          </w:tcPr>
          <w:p w14:paraId="68E014FB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313210401</w:t>
            </w:r>
          </w:p>
        </w:tc>
        <w:tc>
          <w:tcPr>
            <w:tcW w:w="4786" w:type="dxa"/>
            <w:vAlign w:val="center"/>
            <w:hideMark/>
          </w:tcPr>
          <w:p w14:paraId="7791D2EC" w14:textId="77777777" w:rsidR="00337884" w:rsidRPr="004A1FE8" w:rsidRDefault="00337884" w:rsidP="003F1E7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Անձնակազմի ընտրության, վերապատրաստման և կատարողականի վերահսկումը</w:t>
            </w:r>
          </w:p>
        </w:tc>
      </w:tr>
      <w:tr w:rsidR="00337884" w:rsidRPr="004A1FE8" w14:paraId="2C6E6CBB" w14:textId="77777777" w:rsidTr="002E4E3F">
        <w:trPr>
          <w:trHeight w:val="990"/>
        </w:trPr>
        <w:tc>
          <w:tcPr>
            <w:tcW w:w="1525" w:type="dxa"/>
            <w:vMerge/>
            <w:vAlign w:val="center"/>
            <w:hideMark/>
          </w:tcPr>
          <w:p w14:paraId="5F8BC5C8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102F6346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57" w:type="dxa"/>
            <w:vMerge w:val="restart"/>
            <w:vAlign w:val="center"/>
            <w:hideMark/>
          </w:tcPr>
          <w:p w14:paraId="05003133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3132105</w:t>
            </w:r>
          </w:p>
        </w:tc>
        <w:tc>
          <w:tcPr>
            <w:tcW w:w="2004" w:type="dxa"/>
            <w:vMerge w:val="restart"/>
            <w:vAlign w:val="center"/>
            <w:hideMark/>
          </w:tcPr>
          <w:p w14:paraId="736C30EA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Կառավարչական հմտություններ</w:t>
            </w:r>
          </w:p>
        </w:tc>
        <w:tc>
          <w:tcPr>
            <w:tcW w:w="1655" w:type="dxa"/>
            <w:vAlign w:val="center"/>
            <w:hideMark/>
          </w:tcPr>
          <w:p w14:paraId="189D747A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313210501</w:t>
            </w:r>
          </w:p>
        </w:tc>
        <w:tc>
          <w:tcPr>
            <w:tcW w:w="4786" w:type="dxa"/>
            <w:vAlign w:val="center"/>
            <w:hideMark/>
          </w:tcPr>
          <w:p w14:paraId="6B8A1C59" w14:textId="77777777" w:rsidR="00337884" w:rsidRPr="004A1FE8" w:rsidRDefault="00337884" w:rsidP="003F1E7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Արտադրական հարցերի վերաբերյալ խորհրդատվության և տեղեկատվության տրամադրումը այլ ղեկավարներին</w:t>
            </w:r>
          </w:p>
        </w:tc>
      </w:tr>
      <w:tr w:rsidR="00337884" w:rsidRPr="004A1FE8" w14:paraId="7BF79905" w14:textId="77777777" w:rsidTr="002E4E3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234E1914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0624D143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4D7CA545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41DD2F2B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vAlign w:val="center"/>
            <w:hideMark/>
          </w:tcPr>
          <w:p w14:paraId="5D675C10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313210502</w:t>
            </w:r>
          </w:p>
        </w:tc>
        <w:tc>
          <w:tcPr>
            <w:tcW w:w="4786" w:type="dxa"/>
            <w:noWrap/>
            <w:vAlign w:val="center"/>
            <w:hideMark/>
          </w:tcPr>
          <w:p w14:paraId="6143AAAD" w14:textId="77777777" w:rsidR="00337884" w:rsidRPr="004A1FE8" w:rsidRDefault="00337884" w:rsidP="003F1E7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Բյուջեների կազմումը և կառավարումը</w:t>
            </w:r>
          </w:p>
        </w:tc>
      </w:tr>
      <w:tr w:rsidR="00337884" w:rsidRPr="004A1FE8" w14:paraId="5BC60377" w14:textId="77777777" w:rsidTr="002E4E3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64B63D6A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3E5EFB3A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5CD8B33D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00611CD5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vAlign w:val="center"/>
            <w:hideMark/>
          </w:tcPr>
          <w:p w14:paraId="289BB98C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313210503</w:t>
            </w:r>
          </w:p>
        </w:tc>
        <w:tc>
          <w:tcPr>
            <w:tcW w:w="4786" w:type="dxa"/>
            <w:vAlign w:val="center"/>
            <w:hideMark/>
          </w:tcPr>
          <w:p w14:paraId="792A031A" w14:textId="77777777" w:rsidR="00337884" w:rsidRPr="004A1FE8" w:rsidRDefault="00337884" w:rsidP="003F1E7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Արտադրության արդյունքների և ծախսերի մշտադիտարկումը</w:t>
            </w:r>
          </w:p>
        </w:tc>
      </w:tr>
      <w:tr w:rsidR="00337884" w:rsidRPr="004A1FE8" w14:paraId="6FF6629A" w14:textId="77777777" w:rsidTr="002E4E3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567FD25B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00B5DD01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5BEC3113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0F238B36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vAlign w:val="center"/>
            <w:hideMark/>
          </w:tcPr>
          <w:p w14:paraId="61A0455F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313210504</w:t>
            </w:r>
          </w:p>
        </w:tc>
        <w:tc>
          <w:tcPr>
            <w:tcW w:w="4786" w:type="dxa"/>
            <w:noWrap/>
            <w:vAlign w:val="center"/>
            <w:hideMark/>
          </w:tcPr>
          <w:p w14:paraId="5C923489" w14:textId="77777777" w:rsidR="00337884" w:rsidRPr="004A1FE8" w:rsidRDefault="00337884" w:rsidP="003F1E7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Վերահսկել ֆինանսական ռեսուրսները</w:t>
            </w:r>
          </w:p>
        </w:tc>
      </w:tr>
      <w:tr w:rsidR="00337884" w:rsidRPr="004A1FE8" w14:paraId="13B7B35A" w14:textId="77777777" w:rsidTr="002E4E3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5A31B14B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3F6B741F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185295FE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3350E4C0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vAlign w:val="center"/>
            <w:hideMark/>
          </w:tcPr>
          <w:p w14:paraId="41646B6C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313210505</w:t>
            </w:r>
          </w:p>
        </w:tc>
        <w:tc>
          <w:tcPr>
            <w:tcW w:w="4786" w:type="dxa"/>
            <w:noWrap/>
            <w:vAlign w:val="center"/>
            <w:hideMark/>
          </w:tcPr>
          <w:p w14:paraId="4479E7A0" w14:textId="77777777" w:rsidR="00337884" w:rsidRPr="004A1FE8" w:rsidRDefault="00337884" w:rsidP="003F1E7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Կառավարել ռեսուրսները</w:t>
            </w:r>
          </w:p>
        </w:tc>
      </w:tr>
      <w:tr w:rsidR="00337884" w:rsidRPr="004A1FE8" w14:paraId="02645A06" w14:textId="77777777" w:rsidTr="002E4E3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09684F74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01BCBAC2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40555EFF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262A3129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vAlign w:val="center"/>
            <w:hideMark/>
          </w:tcPr>
          <w:p w14:paraId="3BACB82E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313210506</w:t>
            </w:r>
          </w:p>
        </w:tc>
        <w:tc>
          <w:tcPr>
            <w:tcW w:w="4786" w:type="dxa"/>
            <w:noWrap/>
            <w:vAlign w:val="center"/>
            <w:hideMark/>
          </w:tcPr>
          <w:p w14:paraId="6C227EB8" w14:textId="77777777" w:rsidR="00337884" w:rsidRPr="004A1FE8" w:rsidRDefault="00337884" w:rsidP="003F1E7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Կառավարել մատակարարումները</w:t>
            </w:r>
          </w:p>
        </w:tc>
      </w:tr>
      <w:tr w:rsidR="00337884" w:rsidRPr="004A1FE8" w14:paraId="38543DAC" w14:textId="77777777" w:rsidTr="00787DE7">
        <w:trPr>
          <w:trHeight w:val="584"/>
        </w:trPr>
        <w:tc>
          <w:tcPr>
            <w:tcW w:w="1525" w:type="dxa"/>
            <w:vMerge/>
            <w:vAlign w:val="center"/>
            <w:hideMark/>
          </w:tcPr>
          <w:p w14:paraId="5EDE5159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11E3B3E1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57" w:type="dxa"/>
            <w:vAlign w:val="center"/>
            <w:hideMark/>
          </w:tcPr>
          <w:p w14:paraId="67788279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3132106</w:t>
            </w:r>
          </w:p>
        </w:tc>
        <w:tc>
          <w:tcPr>
            <w:tcW w:w="2004" w:type="dxa"/>
            <w:vAlign w:val="center"/>
            <w:hideMark/>
          </w:tcPr>
          <w:p w14:paraId="15323D97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Թվային և տեխնոլոգիական գրագիտություն</w:t>
            </w:r>
          </w:p>
        </w:tc>
        <w:tc>
          <w:tcPr>
            <w:tcW w:w="1655" w:type="dxa"/>
            <w:vAlign w:val="center"/>
            <w:hideMark/>
          </w:tcPr>
          <w:p w14:paraId="43719755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313210601</w:t>
            </w:r>
          </w:p>
        </w:tc>
        <w:tc>
          <w:tcPr>
            <w:tcW w:w="4786" w:type="dxa"/>
            <w:shd w:val="clear" w:color="auto" w:fill="FFFFFF" w:themeFill="background1"/>
            <w:noWrap/>
            <w:vAlign w:val="center"/>
            <w:hideMark/>
          </w:tcPr>
          <w:p w14:paraId="77C76AAC" w14:textId="39AF932C" w:rsidR="00337884" w:rsidRPr="004A1FE8" w:rsidRDefault="00517EE0" w:rsidP="003F1E7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Աշխատել համակարգչով</w:t>
            </w:r>
          </w:p>
        </w:tc>
      </w:tr>
      <w:tr w:rsidR="00337884" w:rsidRPr="004A1FE8" w14:paraId="6948284B" w14:textId="77777777" w:rsidTr="002E4E3F">
        <w:trPr>
          <w:trHeight w:val="1650"/>
        </w:trPr>
        <w:tc>
          <w:tcPr>
            <w:tcW w:w="1525" w:type="dxa"/>
            <w:vMerge w:val="restart"/>
            <w:noWrap/>
            <w:vAlign w:val="center"/>
            <w:hideMark/>
          </w:tcPr>
          <w:p w14:paraId="12CECCA0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31322</w:t>
            </w:r>
          </w:p>
        </w:tc>
        <w:tc>
          <w:tcPr>
            <w:tcW w:w="2978" w:type="dxa"/>
            <w:vMerge w:val="restart"/>
            <w:vAlign w:val="center"/>
            <w:hideMark/>
          </w:tcPr>
          <w:p w14:paraId="228CC123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Հանքարդյունաբերության ղեկավարներից պահանջվող հմտություններ</w:t>
            </w:r>
          </w:p>
        </w:tc>
        <w:tc>
          <w:tcPr>
            <w:tcW w:w="1357" w:type="dxa"/>
            <w:vMerge w:val="restart"/>
            <w:vAlign w:val="center"/>
            <w:hideMark/>
          </w:tcPr>
          <w:p w14:paraId="0CDA193C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3132201</w:t>
            </w:r>
          </w:p>
        </w:tc>
        <w:tc>
          <w:tcPr>
            <w:tcW w:w="2004" w:type="dxa"/>
            <w:vMerge w:val="restart"/>
            <w:vAlign w:val="center"/>
            <w:hideMark/>
          </w:tcPr>
          <w:p w14:paraId="2606CB25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Ղեկավարման և առաջնորդության հմտություններ</w:t>
            </w:r>
          </w:p>
        </w:tc>
        <w:tc>
          <w:tcPr>
            <w:tcW w:w="1655" w:type="dxa"/>
            <w:vAlign w:val="center"/>
            <w:hideMark/>
          </w:tcPr>
          <w:p w14:paraId="6DAC14B1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313220101</w:t>
            </w:r>
          </w:p>
        </w:tc>
        <w:tc>
          <w:tcPr>
            <w:tcW w:w="4786" w:type="dxa"/>
            <w:vAlign w:val="center"/>
            <w:hideMark/>
          </w:tcPr>
          <w:p w14:paraId="7DA2CAB9" w14:textId="77777777" w:rsidR="00337884" w:rsidRPr="004A1FE8" w:rsidRDefault="00337884" w:rsidP="003F1E7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Այլ ղեկավարների հետ խորհրդակցելը՝ արտադրական քվոտաներ սահմանելու, արդյունահանման վայրերը պլանավորելու և հումքի հեռացման քաղաքականությունը մշակելու համար</w:t>
            </w:r>
          </w:p>
        </w:tc>
      </w:tr>
      <w:tr w:rsidR="00337884" w:rsidRPr="004A1FE8" w14:paraId="2C6CC2F3" w14:textId="77777777" w:rsidTr="002E4E3F">
        <w:trPr>
          <w:trHeight w:val="1650"/>
        </w:trPr>
        <w:tc>
          <w:tcPr>
            <w:tcW w:w="1525" w:type="dxa"/>
            <w:vMerge/>
            <w:vAlign w:val="center"/>
            <w:hideMark/>
          </w:tcPr>
          <w:p w14:paraId="103EC6A7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53579C61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6317196A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0836F218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vAlign w:val="center"/>
            <w:hideMark/>
          </w:tcPr>
          <w:p w14:paraId="3EF23C7D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313220102</w:t>
            </w:r>
          </w:p>
        </w:tc>
        <w:tc>
          <w:tcPr>
            <w:tcW w:w="4786" w:type="dxa"/>
            <w:vAlign w:val="center"/>
            <w:hideMark/>
          </w:tcPr>
          <w:p w14:paraId="6E0762F8" w14:textId="77777777" w:rsidR="00337884" w:rsidRPr="004A1FE8" w:rsidRDefault="00337884" w:rsidP="003F1E7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Ձեռնարկության կամ կազմակերպության աշխատանքը և որակի ընթացակարգերը վերահսկելը՝ սպասարկման պլանավորման, աշխատանքային ժամերի սահմանման և սարքավորումների մատակարարման միջոցով</w:t>
            </w:r>
          </w:p>
        </w:tc>
      </w:tr>
      <w:tr w:rsidR="00700B20" w:rsidRPr="004A1FE8" w14:paraId="156A532F" w14:textId="77777777" w:rsidTr="00700B20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637FABAF" w14:textId="77777777" w:rsidR="00700B20" w:rsidRPr="004A1FE8" w:rsidRDefault="00700B20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33EA3663" w14:textId="77777777" w:rsidR="00700B20" w:rsidRPr="004A1FE8" w:rsidRDefault="00700B20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57" w:type="dxa"/>
            <w:vMerge w:val="restart"/>
            <w:vAlign w:val="center"/>
            <w:hideMark/>
          </w:tcPr>
          <w:p w14:paraId="3B353753" w14:textId="77777777" w:rsidR="00700B20" w:rsidRPr="004A1FE8" w:rsidRDefault="00700B20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3132202</w:t>
            </w:r>
          </w:p>
        </w:tc>
        <w:tc>
          <w:tcPr>
            <w:tcW w:w="2004" w:type="dxa"/>
            <w:vMerge w:val="restart"/>
            <w:vAlign w:val="center"/>
            <w:hideMark/>
          </w:tcPr>
          <w:p w14:paraId="0398504F" w14:textId="77777777" w:rsidR="00700B20" w:rsidRPr="004A1FE8" w:rsidRDefault="00700B20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Կոմունիկացիոն հմտություններ</w:t>
            </w:r>
          </w:p>
        </w:tc>
        <w:tc>
          <w:tcPr>
            <w:tcW w:w="1655" w:type="dxa"/>
            <w:vAlign w:val="center"/>
            <w:hideMark/>
          </w:tcPr>
          <w:p w14:paraId="054DA26C" w14:textId="77777777" w:rsidR="00700B20" w:rsidRPr="004A1FE8" w:rsidRDefault="00700B20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313220201</w:t>
            </w:r>
          </w:p>
        </w:tc>
        <w:tc>
          <w:tcPr>
            <w:tcW w:w="4786" w:type="dxa"/>
            <w:shd w:val="clear" w:color="auto" w:fill="auto"/>
            <w:noWrap/>
            <w:vAlign w:val="center"/>
            <w:hideMark/>
          </w:tcPr>
          <w:p w14:paraId="0E5CB3CC" w14:textId="55461696" w:rsidR="00700B20" w:rsidRPr="004A1FE8" w:rsidRDefault="00700B20" w:rsidP="003F1E7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Մոտիվացնել աշխատակիցներին</w:t>
            </w:r>
          </w:p>
        </w:tc>
      </w:tr>
      <w:tr w:rsidR="00700B20" w:rsidRPr="004A1FE8" w14:paraId="07AE30F3" w14:textId="77777777" w:rsidTr="003B41A4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2B05DCC9" w14:textId="77777777" w:rsidR="00700B20" w:rsidRPr="004A1FE8" w:rsidRDefault="00700B20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1AF3D307" w14:textId="77777777" w:rsidR="00700B20" w:rsidRPr="004A1FE8" w:rsidRDefault="00700B20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16F37C60" w14:textId="77777777" w:rsidR="00700B20" w:rsidRPr="004A1FE8" w:rsidRDefault="00700B20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15F737A2" w14:textId="77777777" w:rsidR="00700B20" w:rsidRPr="004A1FE8" w:rsidRDefault="00700B20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vAlign w:val="center"/>
            <w:hideMark/>
          </w:tcPr>
          <w:p w14:paraId="481E03A3" w14:textId="77777777" w:rsidR="00700B20" w:rsidRPr="004A1FE8" w:rsidRDefault="00700B20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313220202</w:t>
            </w:r>
          </w:p>
        </w:tc>
        <w:tc>
          <w:tcPr>
            <w:tcW w:w="4786" w:type="dxa"/>
            <w:shd w:val="clear" w:color="auto" w:fill="auto"/>
            <w:noWrap/>
            <w:vAlign w:val="center"/>
            <w:hideMark/>
          </w:tcPr>
          <w:p w14:paraId="427E707D" w14:textId="20CFD551" w:rsidR="00700B20" w:rsidRPr="004A1FE8" w:rsidRDefault="003B41A4" w:rsidP="003F1E74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Մասնագիտական կերպով շփվել այլ ոլորտների գործընկերների հետ</w:t>
            </w:r>
          </w:p>
        </w:tc>
      </w:tr>
      <w:tr w:rsidR="00337884" w:rsidRPr="004A1FE8" w14:paraId="2D028D7F" w14:textId="77777777" w:rsidTr="002E4E3F">
        <w:trPr>
          <w:trHeight w:val="1320"/>
        </w:trPr>
        <w:tc>
          <w:tcPr>
            <w:tcW w:w="1525" w:type="dxa"/>
            <w:vMerge/>
            <w:vAlign w:val="center"/>
            <w:hideMark/>
          </w:tcPr>
          <w:p w14:paraId="40987CF8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34FF13C1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57" w:type="dxa"/>
            <w:vMerge w:val="restart"/>
            <w:vAlign w:val="center"/>
            <w:hideMark/>
          </w:tcPr>
          <w:p w14:paraId="38A5AEE7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3132203</w:t>
            </w:r>
          </w:p>
        </w:tc>
        <w:tc>
          <w:tcPr>
            <w:tcW w:w="2004" w:type="dxa"/>
            <w:vMerge w:val="restart"/>
            <w:vAlign w:val="center"/>
            <w:hideMark/>
          </w:tcPr>
          <w:p w14:paraId="47339AF3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Վերլուծական և որոշումներ կայացնելու հմտություններ</w:t>
            </w:r>
          </w:p>
        </w:tc>
        <w:tc>
          <w:tcPr>
            <w:tcW w:w="1655" w:type="dxa"/>
            <w:vAlign w:val="center"/>
            <w:hideMark/>
          </w:tcPr>
          <w:p w14:paraId="21CC3D9D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313220301</w:t>
            </w:r>
          </w:p>
        </w:tc>
        <w:tc>
          <w:tcPr>
            <w:tcW w:w="4786" w:type="dxa"/>
            <w:vAlign w:val="center"/>
            <w:hideMark/>
          </w:tcPr>
          <w:p w14:paraId="336461A4" w14:textId="77777777" w:rsidR="00337884" w:rsidRPr="004A1FE8" w:rsidRDefault="00337884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Արտադրական գործունեությունը մանրամասն պլանավորելը՝ արտադրանքի որակի, քանակի և արժեքի, հասանելի ժամանակի և աշխատուժի պահանջարկը որոշելու համար</w:t>
            </w:r>
          </w:p>
        </w:tc>
      </w:tr>
      <w:tr w:rsidR="00337884" w:rsidRPr="004A1FE8" w14:paraId="089C70DE" w14:textId="77777777" w:rsidTr="002E4E3F">
        <w:trPr>
          <w:trHeight w:val="2310"/>
        </w:trPr>
        <w:tc>
          <w:tcPr>
            <w:tcW w:w="1525" w:type="dxa"/>
            <w:vMerge/>
            <w:vAlign w:val="center"/>
            <w:hideMark/>
          </w:tcPr>
          <w:p w14:paraId="55FB0E76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1B66B018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4D7E396C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7E6DC09E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vAlign w:val="center"/>
            <w:hideMark/>
          </w:tcPr>
          <w:p w14:paraId="53836C2D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313220302</w:t>
            </w:r>
          </w:p>
        </w:tc>
        <w:tc>
          <w:tcPr>
            <w:tcW w:w="4786" w:type="dxa"/>
            <w:vAlign w:val="center"/>
            <w:hideMark/>
          </w:tcPr>
          <w:p w14:paraId="73D9E112" w14:textId="77777777" w:rsidR="00337884" w:rsidRPr="004A1FE8" w:rsidRDefault="00337884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 xml:space="preserve">Արտադրական վայրերի արդյունավետությունը գնահատելը՝ ներգրավված անձնակազմի և տեխնոլոգիական սարքավորումների բավարար լինելը որոշելու և անհրաժեշտության դեպքում աշխատանքային գրաֆիկում կամ սարքավորումներում փոփոխություններ </w:t>
            </w:r>
            <w:r w:rsidRPr="004A1FE8">
              <w:rPr>
                <w:rFonts w:ascii="GHEA Grapalat" w:eastAsia="Times New Roman" w:hAnsi="GHEA Grapalat" w:cs="Calibri"/>
                <w:color w:val="000000"/>
              </w:rPr>
              <w:lastRenderedPageBreak/>
              <w:t>կատարելու համար</w:t>
            </w:r>
          </w:p>
        </w:tc>
      </w:tr>
      <w:tr w:rsidR="00337884" w:rsidRPr="004A1FE8" w14:paraId="0B974AE4" w14:textId="77777777" w:rsidTr="002E4E3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74A2BBE7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220F8328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57" w:type="dxa"/>
            <w:vMerge w:val="restart"/>
            <w:vAlign w:val="center"/>
            <w:hideMark/>
          </w:tcPr>
          <w:p w14:paraId="48276149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3132204</w:t>
            </w:r>
          </w:p>
        </w:tc>
        <w:tc>
          <w:tcPr>
            <w:tcW w:w="2004" w:type="dxa"/>
            <w:vMerge w:val="restart"/>
            <w:vAlign w:val="center"/>
            <w:hideMark/>
          </w:tcPr>
          <w:p w14:paraId="29CBF980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Մարդկային ռեսուրսների կառավարման հմտություններ</w:t>
            </w:r>
          </w:p>
        </w:tc>
        <w:tc>
          <w:tcPr>
            <w:tcW w:w="1655" w:type="dxa"/>
            <w:vAlign w:val="center"/>
            <w:hideMark/>
          </w:tcPr>
          <w:p w14:paraId="112F5E06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313220401</w:t>
            </w:r>
          </w:p>
        </w:tc>
        <w:tc>
          <w:tcPr>
            <w:tcW w:w="4786" w:type="dxa"/>
            <w:noWrap/>
            <w:vAlign w:val="center"/>
            <w:hideMark/>
          </w:tcPr>
          <w:p w14:paraId="6136BA55" w14:textId="77777777" w:rsidR="00337884" w:rsidRPr="004A1FE8" w:rsidRDefault="00337884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Ղեկավարել անձնակազմը</w:t>
            </w:r>
          </w:p>
        </w:tc>
      </w:tr>
      <w:tr w:rsidR="00337884" w:rsidRPr="004A1FE8" w14:paraId="7AD35182" w14:textId="77777777" w:rsidTr="002E4E3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4620B18B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6F47FB7B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3787A3A8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699E352D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vAlign w:val="center"/>
            <w:hideMark/>
          </w:tcPr>
          <w:p w14:paraId="756AF4AF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313220402</w:t>
            </w:r>
          </w:p>
        </w:tc>
        <w:tc>
          <w:tcPr>
            <w:tcW w:w="4786" w:type="dxa"/>
            <w:vAlign w:val="center"/>
            <w:hideMark/>
          </w:tcPr>
          <w:p w14:paraId="2339C8A6" w14:textId="77777777" w:rsidR="00337884" w:rsidRPr="004A1FE8" w:rsidRDefault="00337884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Անձնակազմի ընտրելը, ուսուցումը և կատարողականը վերահսկելը</w:t>
            </w:r>
          </w:p>
        </w:tc>
      </w:tr>
      <w:tr w:rsidR="00337884" w:rsidRPr="004A1FE8" w14:paraId="1078C785" w14:textId="77777777" w:rsidTr="002E4E3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17EAD3D4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26CD1933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Merge w:val="restart"/>
            <w:vAlign w:val="center"/>
            <w:hideMark/>
          </w:tcPr>
          <w:p w14:paraId="254C8150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3132205</w:t>
            </w:r>
          </w:p>
        </w:tc>
        <w:tc>
          <w:tcPr>
            <w:tcW w:w="2004" w:type="dxa"/>
            <w:vMerge w:val="restart"/>
            <w:vAlign w:val="center"/>
            <w:hideMark/>
          </w:tcPr>
          <w:p w14:paraId="03098DFE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Կառավարչական հմտություններ</w:t>
            </w:r>
          </w:p>
        </w:tc>
        <w:tc>
          <w:tcPr>
            <w:tcW w:w="1655" w:type="dxa"/>
            <w:vAlign w:val="center"/>
            <w:hideMark/>
          </w:tcPr>
          <w:p w14:paraId="2098F808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313220501</w:t>
            </w:r>
          </w:p>
        </w:tc>
        <w:tc>
          <w:tcPr>
            <w:tcW w:w="4786" w:type="dxa"/>
            <w:noWrap/>
            <w:vAlign w:val="center"/>
            <w:hideMark/>
          </w:tcPr>
          <w:p w14:paraId="27700B93" w14:textId="77777777" w:rsidR="00337884" w:rsidRPr="004A1FE8" w:rsidRDefault="00337884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Բյուջեները կազմելը և կառավարելը</w:t>
            </w:r>
          </w:p>
        </w:tc>
      </w:tr>
      <w:tr w:rsidR="00337884" w:rsidRPr="004A1FE8" w14:paraId="4BD8CBDE" w14:textId="77777777" w:rsidTr="002E4E3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048AE6E0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5FC7E3A2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1274A9E7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20A6B38C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vAlign w:val="center"/>
            <w:hideMark/>
          </w:tcPr>
          <w:p w14:paraId="3642D747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313220502</w:t>
            </w:r>
          </w:p>
        </w:tc>
        <w:tc>
          <w:tcPr>
            <w:tcW w:w="4786" w:type="dxa"/>
            <w:vAlign w:val="center"/>
            <w:hideMark/>
          </w:tcPr>
          <w:p w14:paraId="3D499B54" w14:textId="77777777" w:rsidR="00337884" w:rsidRPr="004A1FE8" w:rsidRDefault="00337884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Արտադրության արտադրանքը և ծախսերը վերահսկելը</w:t>
            </w:r>
          </w:p>
        </w:tc>
      </w:tr>
      <w:tr w:rsidR="00337884" w:rsidRPr="004A1FE8" w14:paraId="2D7EC308" w14:textId="77777777" w:rsidTr="002E4E3F">
        <w:trPr>
          <w:trHeight w:val="990"/>
        </w:trPr>
        <w:tc>
          <w:tcPr>
            <w:tcW w:w="1525" w:type="dxa"/>
            <w:vMerge/>
            <w:vAlign w:val="center"/>
            <w:hideMark/>
          </w:tcPr>
          <w:p w14:paraId="5711E222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641D0E10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49B1623D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3512A39D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vAlign w:val="center"/>
            <w:hideMark/>
          </w:tcPr>
          <w:p w14:paraId="271B95A1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313220503</w:t>
            </w:r>
          </w:p>
        </w:tc>
        <w:tc>
          <w:tcPr>
            <w:tcW w:w="4786" w:type="dxa"/>
            <w:vAlign w:val="center"/>
            <w:hideMark/>
          </w:tcPr>
          <w:p w14:paraId="684801ED" w14:textId="77777777" w:rsidR="00337884" w:rsidRPr="004A1FE8" w:rsidRDefault="00337884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Նոր տեխնոլոգիաների և սարքավորումների ձեռքբերման գործընթացները  վերահսկելը և դրանք տեղադրելը</w:t>
            </w:r>
          </w:p>
        </w:tc>
      </w:tr>
      <w:tr w:rsidR="00337884" w:rsidRPr="004A1FE8" w14:paraId="4A435E28" w14:textId="77777777" w:rsidTr="002E4E3F">
        <w:trPr>
          <w:trHeight w:val="990"/>
        </w:trPr>
        <w:tc>
          <w:tcPr>
            <w:tcW w:w="1525" w:type="dxa"/>
            <w:vMerge/>
            <w:vAlign w:val="center"/>
            <w:hideMark/>
          </w:tcPr>
          <w:p w14:paraId="730CCCE4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4D1D2F81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73B43842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63DF385B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vAlign w:val="center"/>
            <w:hideMark/>
          </w:tcPr>
          <w:p w14:paraId="0581E8FB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313220504</w:t>
            </w:r>
          </w:p>
        </w:tc>
        <w:tc>
          <w:tcPr>
            <w:tcW w:w="4786" w:type="dxa"/>
            <w:vAlign w:val="center"/>
            <w:hideMark/>
          </w:tcPr>
          <w:p w14:paraId="63D3AA91" w14:textId="77777777" w:rsidR="00337884" w:rsidRPr="004A1FE8" w:rsidRDefault="00337884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Արտադրական գրառումների և հաշվետվությունների վերահսկելը և  պատրաստելը</w:t>
            </w:r>
          </w:p>
        </w:tc>
      </w:tr>
      <w:tr w:rsidR="00337884" w:rsidRPr="004A1FE8" w14:paraId="0E06488A" w14:textId="77777777" w:rsidTr="002E4E3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15800A70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6C1D1F5C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344900DD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6FB2DC40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vAlign w:val="center"/>
            <w:hideMark/>
          </w:tcPr>
          <w:p w14:paraId="3BB86568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313220505</w:t>
            </w:r>
          </w:p>
        </w:tc>
        <w:tc>
          <w:tcPr>
            <w:tcW w:w="4786" w:type="dxa"/>
            <w:vAlign w:val="center"/>
            <w:hideMark/>
          </w:tcPr>
          <w:p w14:paraId="2C171ED3" w14:textId="77777777" w:rsidR="00337884" w:rsidRPr="004A1FE8" w:rsidRDefault="00337884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Առողջության և անվտանգության պահանջների կատարումը համակարգելը</w:t>
            </w:r>
          </w:p>
        </w:tc>
      </w:tr>
      <w:tr w:rsidR="00337884" w:rsidRPr="004A1FE8" w14:paraId="7BB0C524" w14:textId="77777777" w:rsidTr="00DA76C0">
        <w:trPr>
          <w:trHeight w:val="990"/>
        </w:trPr>
        <w:tc>
          <w:tcPr>
            <w:tcW w:w="1525" w:type="dxa"/>
            <w:vMerge/>
            <w:vAlign w:val="center"/>
            <w:hideMark/>
          </w:tcPr>
          <w:p w14:paraId="22199F57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4C0291D7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Align w:val="center"/>
            <w:hideMark/>
          </w:tcPr>
          <w:p w14:paraId="19A1B8A7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3132206</w:t>
            </w:r>
          </w:p>
        </w:tc>
        <w:tc>
          <w:tcPr>
            <w:tcW w:w="2004" w:type="dxa"/>
            <w:vAlign w:val="center"/>
            <w:hideMark/>
          </w:tcPr>
          <w:p w14:paraId="6C35A672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Թվային և տեխնոլոգիական գրագիտություն</w:t>
            </w:r>
          </w:p>
        </w:tc>
        <w:tc>
          <w:tcPr>
            <w:tcW w:w="1655" w:type="dxa"/>
            <w:vAlign w:val="center"/>
            <w:hideMark/>
          </w:tcPr>
          <w:p w14:paraId="613F6410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313220601</w:t>
            </w:r>
          </w:p>
        </w:tc>
        <w:tc>
          <w:tcPr>
            <w:tcW w:w="4786" w:type="dxa"/>
            <w:shd w:val="clear" w:color="auto" w:fill="auto"/>
            <w:noWrap/>
            <w:vAlign w:val="center"/>
            <w:hideMark/>
          </w:tcPr>
          <w:p w14:paraId="57EEB55E" w14:textId="57F234F1" w:rsidR="00337884" w:rsidRPr="004A1FE8" w:rsidRDefault="00DA76C0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Աշխատել համակարգչով</w:t>
            </w:r>
          </w:p>
        </w:tc>
      </w:tr>
      <w:tr w:rsidR="00337884" w:rsidRPr="004A1FE8" w14:paraId="1FB50625" w14:textId="77777777" w:rsidTr="002E4E3F">
        <w:trPr>
          <w:trHeight w:val="990"/>
        </w:trPr>
        <w:tc>
          <w:tcPr>
            <w:tcW w:w="1525" w:type="dxa"/>
            <w:vMerge w:val="restart"/>
            <w:noWrap/>
            <w:vAlign w:val="center"/>
            <w:hideMark/>
          </w:tcPr>
          <w:p w14:paraId="4787E8CB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31323</w:t>
            </w:r>
          </w:p>
        </w:tc>
        <w:tc>
          <w:tcPr>
            <w:tcW w:w="2978" w:type="dxa"/>
            <w:vMerge w:val="restart"/>
            <w:vAlign w:val="center"/>
            <w:hideMark/>
          </w:tcPr>
          <w:p w14:paraId="43FA912F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 xml:space="preserve">Շինարարության  ղեկավարներից պահանջվող </w:t>
            </w: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lastRenderedPageBreak/>
              <w:t>հմտություններ</w:t>
            </w:r>
          </w:p>
        </w:tc>
        <w:tc>
          <w:tcPr>
            <w:tcW w:w="1357" w:type="dxa"/>
            <w:vMerge w:val="restart"/>
            <w:vAlign w:val="center"/>
            <w:hideMark/>
          </w:tcPr>
          <w:p w14:paraId="7EA07EF4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lastRenderedPageBreak/>
              <w:t>3132301</w:t>
            </w:r>
          </w:p>
        </w:tc>
        <w:tc>
          <w:tcPr>
            <w:tcW w:w="2004" w:type="dxa"/>
            <w:vMerge w:val="restart"/>
            <w:vAlign w:val="center"/>
            <w:hideMark/>
          </w:tcPr>
          <w:p w14:paraId="6E335066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Ղեկավարման և առաջնորդության հմտություններ</w:t>
            </w:r>
          </w:p>
        </w:tc>
        <w:tc>
          <w:tcPr>
            <w:tcW w:w="1655" w:type="dxa"/>
            <w:vAlign w:val="center"/>
            <w:hideMark/>
          </w:tcPr>
          <w:p w14:paraId="41A03956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313230101</w:t>
            </w:r>
          </w:p>
        </w:tc>
        <w:tc>
          <w:tcPr>
            <w:tcW w:w="4786" w:type="dxa"/>
            <w:vAlign w:val="center"/>
            <w:hideMark/>
          </w:tcPr>
          <w:p w14:paraId="3AC481D1" w14:textId="77777777" w:rsidR="00337884" w:rsidRPr="004A1FE8" w:rsidRDefault="00337884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Աշխատուժի ռեսուրսների և նյութերի, սարքավորումների և տեխնիկայի ձեռքբերման և առաքման համակարգումը</w:t>
            </w:r>
          </w:p>
        </w:tc>
      </w:tr>
      <w:tr w:rsidR="00337884" w:rsidRPr="004A1FE8" w14:paraId="619B6BE9" w14:textId="77777777" w:rsidTr="002E4E3F">
        <w:trPr>
          <w:trHeight w:val="1980"/>
        </w:trPr>
        <w:tc>
          <w:tcPr>
            <w:tcW w:w="1525" w:type="dxa"/>
            <w:vMerge/>
            <w:vAlign w:val="center"/>
            <w:hideMark/>
          </w:tcPr>
          <w:p w14:paraId="7EB97D66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2D0CA898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59AC907B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4C2FA08A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vAlign w:val="center"/>
            <w:hideMark/>
          </w:tcPr>
          <w:p w14:paraId="5A2EB083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313230102</w:t>
            </w:r>
          </w:p>
        </w:tc>
        <w:tc>
          <w:tcPr>
            <w:tcW w:w="4786" w:type="dxa"/>
            <w:vAlign w:val="center"/>
            <w:hideMark/>
          </w:tcPr>
          <w:p w14:paraId="4C367E63" w14:textId="77777777" w:rsidR="00337884" w:rsidRPr="004A1FE8" w:rsidRDefault="00337884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Շինարարության գործընթացում ներգրավված շենքերի սեփականատերերի, կառուցապատողների և ենթակապալառուների հետ բանակցությունների վարումը՝ նախագծերը ժամանակին և բյուջեի սահմաններում ավարտելու համար</w:t>
            </w:r>
          </w:p>
        </w:tc>
      </w:tr>
      <w:tr w:rsidR="00337884" w:rsidRPr="004A1FE8" w14:paraId="05F63F89" w14:textId="77777777" w:rsidTr="002E4E3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2287C295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4D40880C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3FB01DDC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6276512B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vAlign w:val="center"/>
            <w:hideMark/>
          </w:tcPr>
          <w:p w14:paraId="7014CD10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313230103</w:t>
            </w:r>
          </w:p>
        </w:tc>
        <w:tc>
          <w:tcPr>
            <w:tcW w:w="4786" w:type="dxa"/>
            <w:vAlign w:val="center"/>
            <w:hideMark/>
          </w:tcPr>
          <w:p w14:paraId="690BD4F9" w14:textId="77777777" w:rsidR="00337884" w:rsidRPr="004A1FE8" w:rsidRDefault="00337884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Տեղական իշխանություններին նախագծերի ներկայացման կազմակերպումը</w:t>
            </w:r>
          </w:p>
        </w:tc>
      </w:tr>
      <w:tr w:rsidR="00337884" w:rsidRPr="004A1FE8" w14:paraId="7FC733D7" w14:textId="77777777" w:rsidTr="002E4E3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52F00D89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5E442566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Merge w:val="restart"/>
            <w:vAlign w:val="center"/>
            <w:hideMark/>
          </w:tcPr>
          <w:p w14:paraId="775B91B8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3132302</w:t>
            </w:r>
          </w:p>
        </w:tc>
        <w:tc>
          <w:tcPr>
            <w:tcW w:w="2004" w:type="dxa"/>
            <w:vMerge w:val="restart"/>
            <w:vAlign w:val="center"/>
            <w:hideMark/>
          </w:tcPr>
          <w:p w14:paraId="0EF22D9E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Կոմունիկացիոն հմտություններ</w:t>
            </w:r>
          </w:p>
        </w:tc>
        <w:tc>
          <w:tcPr>
            <w:tcW w:w="1655" w:type="dxa"/>
            <w:vAlign w:val="center"/>
            <w:hideMark/>
          </w:tcPr>
          <w:p w14:paraId="7BCCBDEB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313230201</w:t>
            </w:r>
          </w:p>
        </w:tc>
        <w:tc>
          <w:tcPr>
            <w:tcW w:w="4786" w:type="dxa"/>
            <w:noWrap/>
            <w:vAlign w:val="center"/>
            <w:hideMark/>
          </w:tcPr>
          <w:p w14:paraId="789ED10F" w14:textId="77777777" w:rsidR="00337884" w:rsidRPr="004A1FE8" w:rsidRDefault="00337884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Հաղորդակցվել հաճախորդների հետ</w:t>
            </w:r>
          </w:p>
        </w:tc>
      </w:tr>
      <w:tr w:rsidR="00337884" w:rsidRPr="004A1FE8" w14:paraId="47EA3BC9" w14:textId="77777777" w:rsidTr="002E4E3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181CC801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23317C72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3C7FF017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132A718F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vAlign w:val="center"/>
            <w:hideMark/>
          </w:tcPr>
          <w:p w14:paraId="5E532E33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313230202</w:t>
            </w:r>
          </w:p>
        </w:tc>
        <w:tc>
          <w:tcPr>
            <w:tcW w:w="4786" w:type="dxa"/>
            <w:noWrap/>
            <w:vAlign w:val="center"/>
            <w:hideMark/>
          </w:tcPr>
          <w:p w14:paraId="38203DA9" w14:textId="77777777" w:rsidR="00337884" w:rsidRPr="004A1FE8" w:rsidRDefault="00337884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Բացահայտել հաճախորդի նպատակները</w:t>
            </w:r>
          </w:p>
        </w:tc>
      </w:tr>
      <w:tr w:rsidR="00337884" w:rsidRPr="004A1FE8" w14:paraId="2C4E537D" w14:textId="77777777" w:rsidTr="002E4E3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00045B20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42288A94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Merge w:val="restart"/>
            <w:vAlign w:val="center"/>
            <w:hideMark/>
          </w:tcPr>
          <w:p w14:paraId="28593333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3132303</w:t>
            </w:r>
          </w:p>
        </w:tc>
        <w:tc>
          <w:tcPr>
            <w:tcW w:w="2004" w:type="dxa"/>
            <w:vMerge w:val="restart"/>
            <w:vAlign w:val="center"/>
            <w:hideMark/>
          </w:tcPr>
          <w:p w14:paraId="010DEE4B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Վերլուծական և որոշումներ կայացնելու հմտություններ</w:t>
            </w:r>
          </w:p>
        </w:tc>
        <w:tc>
          <w:tcPr>
            <w:tcW w:w="1655" w:type="dxa"/>
            <w:vAlign w:val="center"/>
            <w:hideMark/>
          </w:tcPr>
          <w:p w14:paraId="0E7B60A8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313230301</w:t>
            </w:r>
          </w:p>
        </w:tc>
        <w:tc>
          <w:tcPr>
            <w:tcW w:w="4786" w:type="dxa"/>
            <w:vAlign w:val="center"/>
            <w:hideMark/>
          </w:tcPr>
          <w:p w14:paraId="2E37C35B" w14:textId="77777777" w:rsidR="00337884" w:rsidRPr="004A1FE8" w:rsidRDefault="00337884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Տենդերների և պայմանագրերի առաջարկների նախապատրաստումը</w:t>
            </w:r>
          </w:p>
        </w:tc>
      </w:tr>
      <w:tr w:rsidR="00337884" w:rsidRPr="004A1FE8" w14:paraId="148CDED0" w14:textId="77777777" w:rsidTr="002E4E3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53E5A0F0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2B5BF410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01AED5F2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2B524702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vAlign w:val="center"/>
            <w:hideMark/>
          </w:tcPr>
          <w:p w14:paraId="0E7AE402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313230302</w:t>
            </w:r>
          </w:p>
        </w:tc>
        <w:tc>
          <w:tcPr>
            <w:tcW w:w="4786" w:type="dxa"/>
            <w:vAlign w:val="center"/>
            <w:hideMark/>
          </w:tcPr>
          <w:p w14:paraId="1B89E7C3" w14:textId="77777777" w:rsidR="00337884" w:rsidRPr="004A1FE8" w:rsidRDefault="00337884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Ճարտարապետական գծագրերի և տեխնիկական պայմանների մեկնաբանումը</w:t>
            </w:r>
          </w:p>
        </w:tc>
      </w:tr>
      <w:tr w:rsidR="00337884" w:rsidRPr="004A1FE8" w14:paraId="7A3039E0" w14:textId="77777777" w:rsidTr="002E4E3F">
        <w:trPr>
          <w:trHeight w:val="1320"/>
        </w:trPr>
        <w:tc>
          <w:tcPr>
            <w:tcW w:w="1525" w:type="dxa"/>
            <w:vMerge/>
            <w:vAlign w:val="center"/>
            <w:hideMark/>
          </w:tcPr>
          <w:p w14:paraId="7B4C8329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4150C58A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52B70C88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5368AF99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vAlign w:val="center"/>
            <w:hideMark/>
          </w:tcPr>
          <w:p w14:paraId="72255386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313230303</w:t>
            </w:r>
          </w:p>
        </w:tc>
        <w:tc>
          <w:tcPr>
            <w:tcW w:w="4786" w:type="dxa"/>
            <w:vAlign w:val="center"/>
            <w:hideMark/>
          </w:tcPr>
          <w:p w14:paraId="1D023ECF" w14:textId="77777777" w:rsidR="00337884" w:rsidRPr="004A1FE8" w:rsidRDefault="00337884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Բյուջեների կազմումը և կառավարումը, ծախսերի վերահսկումը՝ ռեսուրսների արդյունավետ օգտագործման ապահովման նպատակով</w:t>
            </w:r>
          </w:p>
        </w:tc>
      </w:tr>
      <w:tr w:rsidR="00337884" w:rsidRPr="004A1FE8" w14:paraId="22369FBD" w14:textId="77777777" w:rsidTr="002E4E3F">
        <w:trPr>
          <w:trHeight w:val="1320"/>
        </w:trPr>
        <w:tc>
          <w:tcPr>
            <w:tcW w:w="1525" w:type="dxa"/>
            <w:vMerge/>
            <w:vAlign w:val="center"/>
            <w:hideMark/>
          </w:tcPr>
          <w:p w14:paraId="27294CCC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767402DA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Align w:val="center"/>
            <w:hideMark/>
          </w:tcPr>
          <w:p w14:paraId="5B9E4FBE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3132304</w:t>
            </w:r>
          </w:p>
        </w:tc>
        <w:tc>
          <w:tcPr>
            <w:tcW w:w="2004" w:type="dxa"/>
            <w:vAlign w:val="center"/>
            <w:hideMark/>
          </w:tcPr>
          <w:p w14:paraId="63661140" w14:textId="77777777" w:rsidR="00337884" w:rsidRPr="004A1FE8" w:rsidRDefault="00337884" w:rsidP="008512D1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Մարդկային ռեսուրսների կառավարման հմտություններ</w:t>
            </w:r>
          </w:p>
        </w:tc>
        <w:tc>
          <w:tcPr>
            <w:tcW w:w="1655" w:type="dxa"/>
            <w:vAlign w:val="center"/>
            <w:hideMark/>
          </w:tcPr>
          <w:p w14:paraId="5DB0AD4C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313230401</w:t>
            </w:r>
          </w:p>
        </w:tc>
        <w:tc>
          <w:tcPr>
            <w:tcW w:w="4786" w:type="dxa"/>
            <w:vAlign w:val="center"/>
            <w:hideMark/>
          </w:tcPr>
          <w:p w14:paraId="5DF52FC6" w14:textId="77777777" w:rsidR="00337884" w:rsidRPr="004A1FE8" w:rsidRDefault="00337884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Աշխատակիցների և ենթակապալառուների ընտրության, ուսուցման և կատարողականի վերահսկումը</w:t>
            </w:r>
          </w:p>
        </w:tc>
      </w:tr>
      <w:tr w:rsidR="00337884" w:rsidRPr="004A1FE8" w14:paraId="3933CAB6" w14:textId="77777777" w:rsidTr="002E4E3F">
        <w:trPr>
          <w:trHeight w:val="990"/>
        </w:trPr>
        <w:tc>
          <w:tcPr>
            <w:tcW w:w="1525" w:type="dxa"/>
            <w:vMerge/>
            <w:vAlign w:val="center"/>
            <w:hideMark/>
          </w:tcPr>
          <w:p w14:paraId="249AE337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650B6861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Merge w:val="restart"/>
            <w:vAlign w:val="center"/>
            <w:hideMark/>
          </w:tcPr>
          <w:p w14:paraId="01B0424F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3132305</w:t>
            </w:r>
          </w:p>
        </w:tc>
        <w:tc>
          <w:tcPr>
            <w:tcW w:w="2004" w:type="dxa"/>
            <w:vMerge w:val="restart"/>
            <w:vAlign w:val="center"/>
            <w:hideMark/>
          </w:tcPr>
          <w:p w14:paraId="61EC87D8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Կառավարչական հմտություններ</w:t>
            </w:r>
          </w:p>
        </w:tc>
        <w:tc>
          <w:tcPr>
            <w:tcW w:w="1655" w:type="dxa"/>
            <w:vAlign w:val="center"/>
            <w:hideMark/>
          </w:tcPr>
          <w:p w14:paraId="4A245DAF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313230501</w:t>
            </w:r>
          </w:p>
        </w:tc>
        <w:tc>
          <w:tcPr>
            <w:tcW w:w="4786" w:type="dxa"/>
            <w:vAlign w:val="center"/>
            <w:hideMark/>
          </w:tcPr>
          <w:p w14:paraId="702AE8D9" w14:textId="77777777" w:rsidR="00337884" w:rsidRPr="004A1FE8" w:rsidRDefault="00337884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Համապատասխան իշխանությունների կողմից շինարարության տեսչական ստուգումների կազմակերպումը</w:t>
            </w:r>
          </w:p>
        </w:tc>
      </w:tr>
      <w:tr w:rsidR="00337884" w:rsidRPr="004A1FE8" w14:paraId="660FD587" w14:textId="77777777" w:rsidTr="002E4E3F">
        <w:trPr>
          <w:trHeight w:val="990"/>
        </w:trPr>
        <w:tc>
          <w:tcPr>
            <w:tcW w:w="1525" w:type="dxa"/>
            <w:vMerge/>
            <w:vAlign w:val="center"/>
            <w:hideMark/>
          </w:tcPr>
          <w:p w14:paraId="12F487F4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4A105B54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708C8E7D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5B433D9B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vAlign w:val="center"/>
            <w:hideMark/>
          </w:tcPr>
          <w:p w14:paraId="3D9F483D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313230502</w:t>
            </w:r>
          </w:p>
        </w:tc>
        <w:tc>
          <w:tcPr>
            <w:tcW w:w="4786" w:type="dxa"/>
            <w:vAlign w:val="center"/>
            <w:hideMark/>
          </w:tcPr>
          <w:p w14:paraId="22A31957" w14:textId="77777777" w:rsidR="00337884" w:rsidRPr="004A1FE8" w:rsidRDefault="00337884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Հետևել շինարարության ոլորտում առողջապահական և անվտանգության ընթացակարգերին</w:t>
            </w:r>
          </w:p>
        </w:tc>
      </w:tr>
      <w:tr w:rsidR="00337884" w:rsidRPr="004A1FE8" w14:paraId="6DA8607B" w14:textId="77777777" w:rsidTr="002E4E3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087F7B5B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1DAC0756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6BA22756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46CBF7D1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vAlign w:val="center"/>
            <w:hideMark/>
          </w:tcPr>
          <w:p w14:paraId="19EEE438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313230503</w:t>
            </w:r>
          </w:p>
        </w:tc>
        <w:tc>
          <w:tcPr>
            <w:tcW w:w="4786" w:type="dxa"/>
            <w:noWrap/>
            <w:vAlign w:val="center"/>
            <w:hideMark/>
          </w:tcPr>
          <w:p w14:paraId="7CB60345" w14:textId="77777777" w:rsidR="00337884" w:rsidRPr="004A1FE8" w:rsidRDefault="00337884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Վերահսկել շինհրապարակի աշխատանքները</w:t>
            </w:r>
          </w:p>
        </w:tc>
      </w:tr>
      <w:tr w:rsidR="00337884" w:rsidRPr="004A1FE8" w14:paraId="5922F497" w14:textId="77777777" w:rsidTr="002E4E3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6F8A369B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245DD61D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3EEBEF7A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7C4EE618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vAlign w:val="center"/>
            <w:hideMark/>
          </w:tcPr>
          <w:p w14:paraId="79DE318F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313230504</w:t>
            </w:r>
          </w:p>
        </w:tc>
        <w:tc>
          <w:tcPr>
            <w:tcW w:w="4786" w:type="dxa"/>
            <w:vAlign w:val="center"/>
            <w:hideMark/>
          </w:tcPr>
          <w:p w14:paraId="5C202B1E" w14:textId="77777777" w:rsidR="00337884" w:rsidRPr="004A1FE8" w:rsidRDefault="00337884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Հետևել կապալառուների աշխատանքի արդյունավետությանը</w:t>
            </w:r>
          </w:p>
        </w:tc>
      </w:tr>
      <w:tr w:rsidR="00337884" w:rsidRPr="004A1FE8" w14:paraId="472F7424" w14:textId="77777777" w:rsidTr="002E4E3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2D0E24C4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12A539DD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67A991C6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6F4A4580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vAlign w:val="center"/>
            <w:hideMark/>
          </w:tcPr>
          <w:p w14:paraId="0F5920E9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313230505</w:t>
            </w:r>
          </w:p>
        </w:tc>
        <w:tc>
          <w:tcPr>
            <w:tcW w:w="4786" w:type="dxa"/>
            <w:vAlign w:val="center"/>
            <w:hideMark/>
          </w:tcPr>
          <w:p w14:paraId="69504337" w14:textId="77777777" w:rsidR="00337884" w:rsidRPr="004A1FE8" w:rsidRDefault="00337884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Վերահսկել շինարարական նախագծում պարամետրերի համապատասխանությունը</w:t>
            </w:r>
          </w:p>
        </w:tc>
      </w:tr>
      <w:tr w:rsidR="00337884" w:rsidRPr="004A1FE8" w14:paraId="24E4366D" w14:textId="77777777" w:rsidTr="002E4E3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028756C8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1D18F7FF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61EEB419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1D801859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vAlign w:val="center"/>
            <w:hideMark/>
          </w:tcPr>
          <w:p w14:paraId="5632CC12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313230506</w:t>
            </w:r>
          </w:p>
        </w:tc>
        <w:tc>
          <w:tcPr>
            <w:tcW w:w="4786" w:type="dxa"/>
            <w:vAlign w:val="center"/>
            <w:hideMark/>
          </w:tcPr>
          <w:p w14:paraId="75CBC227" w14:textId="77777777" w:rsidR="00337884" w:rsidRPr="004A1FE8" w:rsidRDefault="00337884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Կառավարել շրջակա միջավայրի վրա ազդեցությունը</w:t>
            </w:r>
          </w:p>
        </w:tc>
      </w:tr>
      <w:tr w:rsidR="00337884" w:rsidRPr="004A1FE8" w14:paraId="3CFE1576" w14:textId="77777777" w:rsidTr="002E4E3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6208A892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0137D2FE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55A6079B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5D7E9B07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vAlign w:val="center"/>
            <w:hideMark/>
          </w:tcPr>
          <w:p w14:paraId="5D0E390D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313230507</w:t>
            </w:r>
          </w:p>
        </w:tc>
        <w:tc>
          <w:tcPr>
            <w:tcW w:w="4786" w:type="dxa"/>
            <w:noWrap/>
            <w:vAlign w:val="center"/>
            <w:hideMark/>
          </w:tcPr>
          <w:p w14:paraId="05AF9BF1" w14:textId="77777777" w:rsidR="00337884" w:rsidRPr="004A1FE8" w:rsidRDefault="00337884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Պատվիրել շինարարական պարագաներ</w:t>
            </w:r>
          </w:p>
        </w:tc>
      </w:tr>
      <w:tr w:rsidR="00337884" w:rsidRPr="004A1FE8" w14:paraId="6E158C9A" w14:textId="77777777" w:rsidTr="002E4E3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7A8A3072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22718ACA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78E62725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3078A663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vAlign w:val="center"/>
            <w:hideMark/>
          </w:tcPr>
          <w:p w14:paraId="1F93E5D4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313230508</w:t>
            </w:r>
          </w:p>
        </w:tc>
        <w:tc>
          <w:tcPr>
            <w:tcW w:w="4786" w:type="dxa"/>
            <w:noWrap/>
            <w:vAlign w:val="center"/>
            <w:hideMark/>
          </w:tcPr>
          <w:p w14:paraId="07E4C2E5" w14:textId="77777777" w:rsidR="00337884" w:rsidRPr="004A1FE8" w:rsidRDefault="00337884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Մասնակցել պետական տենդերներին</w:t>
            </w:r>
          </w:p>
        </w:tc>
      </w:tr>
      <w:tr w:rsidR="00337884" w:rsidRPr="004A1FE8" w14:paraId="45ADFA21" w14:textId="77777777" w:rsidTr="002C26F5">
        <w:trPr>
          <w:trHeight w:val="990"/>
        </w:trPr>
        <w:tc>
          <w:tcPr>
            <w:tcW w:w="1525" w:type="dxa"/>
            <w:vMerge/>
            <w:vAlign w:val="center"/>
            <w:hideMark/>
          </w:tcPr>
          <w:p w14:paraId="4BBFDFBD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1AF72FCD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Align w:val="center"/>
            <w:hideMark/>
          </w:tcPr>
          <w:p w14:paraId="17F192A8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3132306</w:t>
            </w:r>
          </w:p>
        </w:tc>
        <w:tc>
          <w:tcPr>
            <w:tcW w:w="2004" w:type="dxa"/>
            <w:vAlign w:val="center"/>
            <w:hideMark/>
          </w:tcPr>
          <w:p w14:paraId="2993FFF0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Թվային և տեխնոլոգիական գրագիտություն</w:t>
            </w:r>
          </w:p>
        </w:tc>
        <w:tc>
          <w:tcPr>
            <w:tcW w:w="1655" w:type="dxa"/>
            <w:vAlign w:val="center"/>
            <w:hideMark/>
          </w:tcPr>
          <w:p w14:paraId="2DCE69EA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313230601</w:t>
            </w:r>
          </w:p>
        </w:tc>
        <w:tc>
          <w:tcPr>
            <w:tcW w:w="4786" w:type="dxa"/>
            <w:shd w:val="clear" w:color="auto" w:fill="auto"/>
            <w:noWrap/>
            <w:vAlign w:val="center"/>
            <w:hideMark/>
          </w:tcPr>
          <w:p w14:paraId="62C1F3AC" w14:textId="367044B0" w:rsidR="00337884" w:rsidRPr="004A1FE8" w:rsidRDefault="002C26F5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Աշխատել համակարգչով</w:t>
            </w:r>
          </w:p>
        </w:tc>
      </w:tr>
      <w:tr w:rsidR="00337884" w:rsidRPr="004A1FE8" w14:paraId="48754FEA" w14:textId="77777777" w:rsidTr="002E4E3F">
        <w:trPr>
          <w:trHeight w:val="990"/>
        </w:trPr>
        <w:tc>
          <w:tcPr>
            <w:tcW w:w="1525" w:type="dxa"/>
            <w:vMerge w:val="restart"/>
            <w:noWrap/>
            <w:vAlign w:val="center"/>
            <w:hideMark/>
          </w:tcPr>
          <w:p w14:paraId="3E61AC5D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31324</w:t>
            </w:r>
          </w:p>
        </w:tc>
        <w:tc>
          <w:tcPr>
            <w:tcW w:w="2978" w:type="dxa"/>
            <w:vMerge w:val="restart"/>
            <w:vAlign w:val="center"/>
            <w:hideMark/>
          </w:tcPr>
          <w:p w14:paraId="441E4699" w14:textId="18DEE639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 xml:space="preserve">Մատակարարման, բաշխման </w:t>
            </w:r>
            <w:r w:rsidR="004A1FE8">
              <w:rPr>
                <w:rFonts w:ascii="GHEA Grapalat" w:eastAsia="Times New Roman" w:hAnsi="GHEA Grapalat" w:cs="Calibri"/>
                <w:bCs/>
                <w:color w:val="000000"/>
              </w:rPr>
              <w:t>և</w:t>
            </w: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 xml:space="preserve"> հարակից այլ ոլորտների ղեկավարներից պահանջվող հմտություններ</w:t>
            </w:r>
          </w:p>
        </w:tc>
        <w:tc>
          <w:tcPr>
            <w:tcW w:w="1357" w:type="dxa"/>
            <w:vMerge w:val="restart"/>
            <w:vAlign w:val="center"/>
            <w:hideMark/>
          </w:tcPr>
          <w:p w14:paraId="58873B1D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3132401</w:t>
            </w:r>
          </w:p>
        </w:tc>
        <w:tc>
          <w:tcPr>
            <w:tcW w:w="2004" w:type="dxa"/>
            <w:vMerge w:val="restart"/>
            <w:vAlign w:val="center"/>
            <w:hideMark/>
          </w:tcPr>
          <w:p w14:paraId="56F3B814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Ղեկավարման և առաջնորդության հմտություններ</w:t>
            </w:r>
          </w:p>
        </w:tc>
        <w:tc>
          <w:tcPr>
            <w:tcW w:w="1655" w:type="dxa"/>
            <w:vAlign w:val="center"/>
            <w:hideMark/>
          </w:tcPr>
          <w:p w14:paraId="5EE9AA5C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313240101</w:t>
            </w:r>
          </w:p>
        </w:tc>
        <w:tc>
          <w:tcPr>
            <w:tcW w:w="4786" w:type="dxa"/>
            <w:vAlign w:val="center"/>
            <w:hideMark/>
          </w:tcPr>
          <w:p w14:paraId="4539761F" w14:textId="77777777" w:rsidR="00337884" w:rsidRPr="004A1FE8" w:rsidRDefault="00337884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Վերահսկում են ղեկավարների մի խումբ, որոնք ղեկավարում կամ կառավարում են որոշակի հատված, ծրագիր կամ նախագիծ</w:t>
            </w:r>
          </w:p>
        </w:tc>
      </w:tr>
      <w:tr w:rsidR="00337884" w:rsidRPr="004A1FE8" w14:paraId="1F84F413" w14:textId="77777777" w:rsidTr="002E4E3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578796E1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07B40B89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212B396C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1246B5FC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vAlign w:val="center"/>
            <w:hideMark/>
          </w:tcPr>
          <w:p w14:paraId="3DC03E8B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313240102</w:t>
            </w:r>
          </w:p>
        </w:tc>
        <w:tc>
          <w:tcPr>
            <w:tcW w:w="4786" w:type="dxa"/>
            <w:vAlign w:val="center"/>
            <w:hideMark/>
          </w:tcPr>
          <w:p w14:paraId="132C249A" w14:textId="77777777" w:rsidR="00337884" w:rsidRPr="004A1FE8" w:rsidRDefault="00337884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Համակարգում են վարչական և առաքման գործողությունները</w:t>
            </w:r>
          </w:p>
        </w:tc>
      </w:tr>
      <w:tr w:rsidR="00337884" w:rsidRPr="004A1FE8" w14:paraId="68B1BCF7" w14:textId="77777777" w:rsidTr="002E4E3F">
        <w:trPr>
          <w:trHeight w:val="990"/>
        </w:trPr>
        <w:tc>
          <w:tcPr>
            <w:tcW w:w="1525" w:type="dxa"/>
            <w:vMerge/>
            <w:vAlign w:val="center"/>
            <w:hideMark/>
          </w:tcPr>
          <w:p w14:paraId="4A94455C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3535A6B3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57" w:type="dxa"/>
            <w:vMerge w:val="restart"/>
            <w:vAlign w:val="center"/>
            <w:hideMark/>
          </w:tcPr>
          <w:p w14:paraId="6648F76B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3132402</w:t>
            </w:r>
          </w:p>
        </w:tc>
        <w:tc>
          <w:tcPr>
            <w:tcW w:w="2004" w:type="dxa"/>
            <w:vMerge w:val="restart"/>
            <w:vAlign w:val="center"/>
            <w:hideMark/>
          </w:tcPr>
          <w:p w14:paraId="1848AE46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Կոմունիկացիոն հմտություններ</w:t>
            </w:r>
          </w:p>
        </w:tc>
        <w:tc>
          <w:tcPr>
            <w:tcW w:w="1655" w:type="dxa"/>
            <w:vAlign w:val="center"/>
            <w:hideMark/>
          </w:tcPr>
          <w:p w14:paraId="37526435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313240201</w:t>
            </w:r>
          </w:p>
        </w:tc>
        <w:tc>
          <w:tcPr>
            <w:tcW w:w="4786" w:type="dxa"/>
            <w:vAlign w:val="center"/>
            <w:hideMark/>
          </w:tcPr>
          <w:p w14:paraId="6EDB289B" w14:textId="77777777" w:rsidR="00337884" w:rsidRPr="004A1FE8" w:rsidRDefault="00337884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Մատակարարների հետ պայմանագրերի կնքումը՝ որակի, արժեքի և առաքման պահանջները բավարարելու համար</w:t>
            </w:r>
          </w:p>
        </w:tc>
      </w:tr>
      <w:tr w:rsidR="00337884" w:rsidRPr="004A1FE8" w14:paraId="509852FF" w14:textId="77777777" w:rsidTr="002E4E3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05AB36E9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146640B2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31CC9B0C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1164DF8C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vAlign w:val="center"/>
            <w:hideMark/>
          </w:tcPr>
          <w:p w14:paraId="65E0BC93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313240202</w:t>
            </w:r>
          </w:p>
        </w:tc>
        <w:tc>
          <w:tcPr>
            <w:tcW w:w="4786" w:type="dxa"/>
            <w:vAlign w:val="center"/>
            <w:hideMark/>
          </w:tcPr>
          <w:p w14:paraId="79AF2E83" w14:textId="77777777" w:rsidR="00337884" w:rsidRPr="004A1FE8" w:rsidRDefault="00337884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Իրականացնել նպատակաուղղված առաջնորդություն գործընկերների նկատմամբ</w:t>
            </w:r>
          </w:p>
        </w:tc>
      </w:tr>
      <w:tr w:rsidR="00337884" w:rsidRPr="004A1FE8" w14:paraId="29C449D1" w14:textId="77777777" w:rsidTr="002E4E3F">
        <w:trPr>
          <w:trHeight w:val="1650"/>
        </w:trPr>
        <w:tc>
          <w:tcPr>
            <w:tcW w:w="1525" w:type="dxa"/>
            <w:vMerge/>
            <w:vAlign w:val="center"/>
            <w:hideMark/>
          </w:tcPr>
          <w:p w14:paraId="7EB4E0C4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7C1FC120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57" w:type="dxa"/>
            <w:vMerge w:val="restart"/>
            <w:vAlign w:val="center"/>
            <w:hideMark/>
          </w:tcPr>
          <w:p w14:paraId="6940E7A0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3132403</w:t>
            </w:r>
          </w:p>
        </w:tc>
        <w:tc>
          <w:tcPr>
            <w:tcW w:w="2004" w:type="dxa"/>
            <w:vMerge w:val="restart"/>
            <w:vAlign w:val="center"/>
            <w:hideMark/>
          </w:tcPr>
          <w:p w14:paraId="7A02E0D4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Վերլուծական և որոշումներ կայացնելու հմտություններ</w:t>
            </w:r>
          </w:p>
        </w:tc>
        <w:tc>
          <w:tcPr>
            <w:tcW w:w="1655" w:type="dxa"/>
            <w:vAlign w:val="center"/>
            <w:hideMark/>
          </w:tcPr>
          <w:p w14:paraId="5B7820F2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313240301</w:t>
            </w:r>
          </w:p>
        </w:tc>
        <w:tc>
          <w:tcPr>
            <w:tcW w:w="4786" w:type="dxa"/>
            <w:vAlign w:val="center"/>
            <w:hideMark/>
          </w:tcPr>
          <w:p w14:paraId="2A94CE8A" w14:textId="77777777" w:rsidR="00337884" w:rsidRPr="004A1FE8" w:rsidRDefault="00337884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Ապրանքների մատակարարման և պահպանման պահանջների բավարարման համար ապրանքների պահպանման և հաշվառման համակարգերի մշտադիտարկումը և գնահատումը</w:t>
            </w:r>
          </w:p>
        </w:tc>
      </w:tr>
      <w:tr w:rsidR="00337884" w:rsidRPr="004A1FE8" w14:paraId="5E130584" w14:textId="77777777" w:rsidTr="002E4E3F">
        <w:trPr>
          <w:trHeight w:val="990"/>
        </w:trPr>
        <w:tc>
          <w:tcPr>
            <w:tcW w:w="1525" w:type="dxa"/>
            <w:vMerge/>
            <w:vAlign w:val="center"/>
            <w:hideMark/>
          </w:tcPr>
          <w:p w14:paraId="6A50ADEA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342CE5CA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397852EC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5811E7B9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vAlign w:val="center"/>
            <w:hideMark/>
          </w:tcPr>
          <w:p w14:paraId="41F382B1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313240302</w:t>
            </w:r>
          </w:p>
        </w:tc>
        <w:tc>
          <w:tcPr>
            <w:tcW w:w="4786" w:type="dxa"/>
            <w:vAlign w:val="center"/>
            <w:hideMark/>
          </w:tcPr>
          <w:p w14:paraId="35E99C04" w14:textId="77777777" w:rsidR="00337884" w:rsidRPr="004A1FE8" w:rsidRDefault="00337884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Բյուջեների հաստատումը և կառավարումը, ծախսերի վերահսկումը և ռեսուրսների արդյունավետ օգտագործման ապահովումը</w:t>
            </w:r>
          </w:p>
        </w:tc>
      </w:tr>
      <w:tr w:rsidR="00337884" w:rsidRPr="004A1FE8" w14:paraId="31DFEFE7" w14:textId="77777777" w:rsidTr="002E4E3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1AC77E69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7249335F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7D44AA4F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4E46A0FE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vAlign w:val="center"/>
            <w:hideMark/>
          </w:tcPr>
          <w:p w14:paraId="069B19B4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313240303</w:t>
            </w:r>
          </w:p>
        </w:tc>
        <w:tc>
          <w:tcPr>
            <w:tcW w:w="4786" w:type="dxa"/>
            <w:vAlign w:val="center"/>
            <w:hideMark/>
          </w:tcPr>
          <w:p w14:paraId="0735B150" w14:textId="77777777" w:rsidR="00337884" w:rsidRPr="004A1FE8" w:rsidRDefault="00337884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Բացահայտել անվտանգության ռիսկեր</w:t>
            </w:r>
          </w:p>
        </w:tc>
      </w:tr>
      <w:tr w:rsidR="00337884" w:rsidRPr="004A1FE8" w14:paraId="19097718" w14:textId="77777777" w:rsidTr="002E4E3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77034057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52C83820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57" w:type="dxa"/>
            <w:vMerge w:val="restart"/>
            <w:noWrap/>
            <w:vAlign w:val="center"/>
            <w:hideMark/>
          </w:tcPr>
          <w:p w14:paraId="661DFA77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3132404</w:t>
            </w:r>
          </w:p>
        </w:tc>
        <w:tc>
          <w:tcPr>
            <w:tcW w:w="2004" w:type="dxa"/>
            <w:vMerge w:val="restart"/>
            <w:vAlign w:val="center"/>
            <w:hideMark/>
          </w:tcPr>
          <w:p w14:paraId="271E9514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Մարդկային ռեսուրսների կառավարման հմտություններ</w:t>
            </w:r>
          </w:p>
        </w:tc>
        <w:tc>
          <w:tcPr>
            <w:tcW w:w="1655" w:type="dxa"/>
            <w:vAlign w:val="center"/>
            <w:hideMark/>
          </w:tcPr>
          <w:p w14:paraId="5B49DEAE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313240401</w:t>
            </w:r>
          </w:p>
        </w:tc>
        <w:tc>
          <w:tcPr>
            <w:tcW w:w="4786" w:type="dxa"/>
            <w:noWrap/>
            <w:vAlign w:val="center"/>
            <w:hideMark/>
          </w:tcPr>
          <w:p w14:paraId="3BF09ED0" w14:textId="77777777" w:rsidR="00337884" w:rsidRPr="004A1FE8" w:rsidRDefault="00337884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Ղեկավարել անձնակազմը</w:t>
            </w:r>
          </w:p>
        </w:tc>
      </w:tr>
      <w:tr w:rsidR="00337884" w:rsidRPr="004A1FE8" w14:paraId="3FE825DC" w14:textId="77777777" w:rsidTr="002E4E3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1B2A8BEB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4A4672B0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0BAAAC3F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2D9EAC5A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vAlign w:val="center"/>
            <w:hideMark/>
          </w:tcPr>
          <w:p w14:paraId="3B46CCC4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313240402</w:t>
            </w:r>
          </w:p>
        </w:tc>
        <w:tc>
          <w:tcPr>
            <w:tcW w:w="4786" w:type="dxa"/>
            <w:vAlign w:val="center"/>
            <w:hideMark/>
          </w:tcPr>
          <w:p w14:paraId="262A4D67" w14:textId="77777777" w:rsidR="00337884" w:rsidRPr="004A1FE8" w:rsidRDefault="00337884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Անձնակազմի ընտրության, ուսուցման և կատարողականի վերահսկումը</w:t>
            </w:r>
          </w:p>
        </w:tc>
      </w:tr>
      <w:tr w:rsidR="00337884" w:rsidRPr="004A1FE8" w14:paraId="5A87492A" w14:textId="77777777" w:rsidTr="002E4E3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480140AA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731A8821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Merge w:val="restart"/>
            <w:noWrap/>
            <w:vAlign w:val="center"/>
            <w:hideMark/>
          </w:tcPr>
          <w:p w14:paraId="5BE55A0A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3132405</w:t>
            </w:r>
          </w:p>
        </w:tc>
        <w:tc>
          <w:tcPr>
            <w:tcW w:w="2004" w:type="dxa"/>
            <w:vMerge w:val="restart"/>
            <w:vAlign w:val="center"/>
            <w:hideMark/>
          </w:tcPr>
          <w:p w14:paraId="08BC1BCF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Կառավարչական հմտություններ</w:t>
            </w:r>
          </w:p>
        </w:tc>
        <w:tc>
          <w:tcPr>
            <w:tcW w:w="1655" w:type="dxa"/>
            <w:vAlign w:val="center"/>
            <w:hideMark/>
          </w:tcPr>
          <w:p w14:paraId="33839670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313240501</w:t>
            </w:r>
          </w:p>
        </w:tc>
        <w:tc>
          <w:tcPr>
            <w:tcW w:w="4786" w:type="dxa"/>
            <w:vAlign w:val="center"/>
            <w:hideMark/>
          </w:tcPr>
          <w:p w14:paraId="5A2F100B" w14:textId="77777777" w:rsidR="00337884" w:rsidRPr="004A1FE8" w:rsidRDefault="00337884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Ամենօրյա գործունեության պլանավորումը և ուղղորդումը</w:t>
            </w:r>
          </w:p>
        </w:tc>
      </w:tr>
      <w:tr w:rsidR="00337884" w:rsidRPr="004A1FE8" w14:paraId="22F2E1FE" w14:textId="77777777" w:rsidTr="002E4E3F">
        <w:trPr>
          <w:trHeight w:val="990"/>
        </w:trPr>
        <w:tc>
          <w:tcPr>
            <w:tcW w:w="1525" w:type="dxa"/>
            <w:vMerge/>
            <w:vAlign w:val="center"/>
            <w:hideMark/>
          </w:tcPr>
          <w:p w14:paraId="130EC1ED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383269A1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010B18BD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21C0B692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vAlign w:val="center"/>
            <w:hideMark/>
          </w:tcPr>
          <w:p w14:paraId="7928C372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313240502</w:t>
            </w:r>
          </w:p>
        </w:tc>
        <w:tc>
          <w:tcPr>
            <w:tcW w:w="4786" w:type="dxa"/>
            <w:vAlign w:val="center"/>
            <w:hideMark/>
          </w:tcPr>
          <w:p w14:paraId="2BDEF1E6" w14:textId="77777777" w:rsidR="00337884" w:rsidRPr="004A1FE8" w:rsidRDefault="00337884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Գործառնական և վարչական ընթացակարգերի հաստատումը և ուղղորդումը</w:t>
            </w:r>
          </w:p>
        </w:tc>
      </w:tr>
      <w:tr w:rsidR="00337884" w:rsidRPr="004A1FE8" w14:paraId="1CEE0314" w14:textId="77777777" w:rsidTr="002E4E3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5AD49427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284495EE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6A38854E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155EE3DF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vAlign w:val="center"/>
            <w:hideMark/>
          </w:tcPr>
          <w:p w14:paraId="74589004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313240503</w:t>
            </w:r>
          </w:p>
        </w:tc>
        <w:tc>
          <w:tcPr>
            <w:tcW w:w="4786" w:type="dxa"/>
            <w:vAlign w:val="center"/>
            <w:hideMark/>
          </w:tcPr>
          <w:p w14:paraId="0499D787" w14:textId="77777777" w:rsidR="00337884" w:rsidRPr="004A1FE8" w:rsidRDefault="00337884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Ապահովել հանրային անվտանգությունն ու պաշտպանվածությունը</w:t>
            </w:r>
          </w:p>
        </w:tc>
      </w:tr>
      <w:tr w:rsidR="00337884" w:rsidRPr="004A1FE8" w14:paraId="10901081" w14:textId="77777777" w:rsidTr="002E4E3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71F8D01C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7154A4B3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573F61D5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35991D7E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vAlign w:val="center"/>
            <w:hideMark/>
          </w:tcPr>
          <w:p w14:paraId="4E0D40F1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313240504</w:t>
            </w:r>
          </w:p>
        </w:tc>
        <w:tc>
          <w:tcPr>
            <w:tcW w:w="4786" w:type="dxa"/>
            <w:noWrap/>
            <w:vAlign w:val="center"/>
            <w:hideMark/>
          </w:tcPr>
          <w:p w14:paraId="6D81330B" w14:textId="77777777" w:rsidR="00337884" w:rsidRPr="004A1FE8" w:rsidRDefault="00337884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Կիրառել ռազմավարական կառավարում</w:t>
            </w:r>
          </w:p>
        </w:tc>
      </w:tr>
      <w:tr w:rsidR="00337884" w:rsidRPr="004A1FE8" w14:paraId="5350629F" w14:textId="77777777" w:rsidTr="002E4E3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01D5E0BC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051B44CC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022AF7F1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45769B01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vAlign w:val="center"/>
            <w:hideMark/>
          </w:tcPr>
          <w:p w14:paraId="7225445E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313240505</w:t>
            </w:r>
          </w:p>
        </w:tc>
        <w:tc>
          <w:tcPr>
            <w:tcW w:w="4786" w:type="dxa"/>
            <w:noWrap/>
            <w:vAlign w:val="center"/>
            <w:hideMark/>
          </w:tcPr>
          <w:p w14:paraId="1ABCAD48" w14:textId="77777777" w:rsidR="00337884" w:rsidRPr="004A1FE8" w:rsidRDefault="00337884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Ցուցաբերել դիվանագիտություն</w:t>
            </w:r>
          </w:p>
        </w:tc>
      </w:tr>
      <w:tr w:rsidR="00337884" w:rsidRPr="004A1FE8" w14:paraId="27151A22" w14:textId="77777777" w:rsidTr="002E4E3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4DE441D5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48BE5A93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Merge w:val="restart"/>
            <w:noWrap/>
            <w:vAlign w:val="center"/>
            <w:hideMark/>
          </w:tcPr>
          <w:p w14:paraId="49A59D35" w14:textId="0769247E" w:rsidR="00337884" w:rsidRPr="004A1FE8" w:rsidRDefault="00137AB9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3132406</w:t>
            </w:r>
          </w:p>
        </w:tc>
        <w:tc>
          <w:tcPr>
            <w:tcW w:w="2004" w:type="dxa"/>
            <w:vMerge w:val="restart"/>
            <w:vAlign w:val="center"/>
            <w:hideMark/>
          </w:tcPr>
          <w:p w14:paraId="718CD1FE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Թվային և տեխնոլոգիական գրագիտություն</w:t>
            </w:r>
          </w:p>
        </w:tc>
        <w:tc>
          <w:tcPr>
            <w:tcW w:w="1655" w:type="dxa"/>
            <w:vAlign w:val="center"/>
            <w:hideMark/>
          </w:tcPr>
          <w:p w14:paraId="4260F203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313240601</w:t>
            </w:r>
          </w:p>
        </w:tc>
        <w:tc>
          <w:tcPr>
            <w:tcW w:w="4786" w:type="dxa"/>
            <w:noWrap/>
            <w:vAlign w:val="center"/>
            <w:hideMark/>
          </w:tcPr>
          <w:p w14:paraId="1C3136EE" w14:textId="77777777" w:rsidR="00337884" w:rsidRPr="004A1FE8" w:rsidRDefault="00337884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Ունենալ համակարգչային գրագիտություն</w:t>
            </w:r>
          </w:p>
        </w:tc>
      </w:tr>
      <w:tr w:rsidR="00337884" w:rsidRPr="004A1FE8" w14:paraId="1A15201B" w14:textId="77777777" w:rsidTr="00156A65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6F9863BD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44373E40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165BE901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5F069757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vAlign w:val="center"/>
            <w:hideMark/>
          </w:tcPr>
          <w:p w14:paraId="1AE8C57E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313240602</w:t>
            </w:r>
          </w:p>
        </w:tc>
        <w:tc>
          <w:tcPr>
            <w:tcW w:w="4786" w:type="dxa"/>
            <w:shd w:val="clear" w:color="auto" w:fill="auto"/>
            <w:noWrap/>
            <w:vAlign w:val="center"/>
            <w:hideMark/>
          </w:tcPr>
          <w:p w14:paraId="6EED20ED" w14:textId="6CEDAA5D" w:rsidR="00337884" w:rsidRPr="004A1FE8" w:rsidRDefault="00156A65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hAnsi="GHEA Grapalat" w:cs="Courier New"/>
                <w:color w:val="000000"/>
              </w:rPr>
              <w:t>Օգտվել համակարգչային ծրագրերից</w:t>
            </w:r>
          </w:p>
        </w:tc>
      </w:tr>
      <w:tr w:rsidR="00337884" w:rsidRPr="004A1FE8" w14:paraId="0F06D756" w14:textId="77777777" w:rsidTr="002E4E3F">
        <w:trPr>
          <w:trHeight w:val="330"/>
        </w:trPr>
        <w:tc>
          <w:tcPr>
            <w:tcW w:w="1525" w:type="dxa"/>
            <w:vMerge w:val="restart"/>
            <w:noWrap/>
            <w:vAlign w:val="center"/>
            <w:hideMark/>
          </w:tcPr>
          <w:p w14:paraId="377D76F6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31330</w:t>
            </w:r>
          </w:p>
        </w:tc>
        <w:tc>
          <w:tcPr>
            <w:tcW w:w="2978" w:type="dxa"/>
            <w:vMerge w:val="restart"/>
            <w:vAlign w:val="center"/>
            <w:hideMark/>
          </w:tcPr>
          <w:p w14:paraId="63499C53" w14:textId="4BC9E1FC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 xml:space="preserve">Տեղեկատվական </w:t>
            </w:r>
            <w:r w:rsidR="004A1FE8">
              <w:rPr>
                <w:rFonts w:ascii="GHEA Grapalat" w:eastAsia="Times New Roman" w:hAnsi="GHEA Grapalat" w:cs="Calibri"/>
                <w:bCs/>
                <w:color w:val="000000"/>
              </w:rPr>
              <w:t>և</w:t>
            </w: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 xml:space="preserve"> հաղորդակցման տեխնոլոգիաների ծառայությունների ղեկավարներից պահանջվող հմտություններ</w:t>
            </w:r>
          </w:p>
        </w:tc>
        <w:tc>
          <w:tcPr>
            <w:tcW w:w="1357" w:type="dxa"/>
            <w:vMerge w:val="restart"/>
            <w:noWrap/>
            <w:vAlign w:val="center"/>
            <w:hideMark/>
          </w:tcPr>
          <w:p w14:paraId="19FEF7A4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3133001</w:t>
            </w:r>
          </w:p>
        </w:tc>
        <w:tc>
          <w:tcPr>
            <w:tcW w:w="2004" w:type="dxa"/>
            <w:vMerge w:val="restart"/>
            <w:vAlign w:val="center"/>
            <w:hideMark/>
          </w:tcPr>
          <w:p w14:paraId="656F2019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Ղեկավարման և առաջնորդության հմտություններ</w:t>
            </w:r>
          </w:p>
        </w:tc>
        <w:tc>
          <w:tcPr>
            <w:tcW w:w="1655" w:type="dxa"/>
            <w:noWrap/>
            <w:vAlign w:val="center"/>
            <w:hideMark/>
          </w:tcPr>
          <w:p w14:paraId="732F50E5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313300101</w:t>
            </w:r>
          </w:p>
        </w:tc>
        <w:tc>
          <w:tcPr>
            <w:tcW w:w="4786" w:type="dxa"/>
            <w:noWrap/>
            <w:vAlign w:val="center"/>
            <w:hideMark/>
          </w:tcPr>
          <w:p w14:paraId="793F5E05" w14:textId="77777777" w:rsidR="00337884" w:rsidRPr="004A1FE8" w:rsidRDefault="00337884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Կառավարել ՏՀՏ համակարգը</w:t>
            </w:r>
          </w:p>
        </w:tc>
      </w:tr>
      <w:tr w:rsidR="00337884" w:rsidRPr="004A1FE8" w14:paraId="4781EE7A" w14:textId="77777777" w:rsidTr="002E4E3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147FB8EA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02E5A51B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3EFBA3D9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56C987A9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noWrap/>
            <w:vAlign w:val="center"/>
            <w:hideMark/>
          </w:tcPr>
          <w:p w14:paraId="0C664859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313300102</w:t>
            </w:r>
          </w:p>
        </w:tc>
        <w:tc>
          <w:tcPr>
            <w:tcW w:w="4786" w:type="dxa"/>
            <w:vAlign w:val="center"/>
            <w:hideMark/>
          </w:tcPr>
          <w:p w14:paraId="4AF22BAA" w14:textId="77777777" w:rsidR="00337884" w:rsidRPr="004A1FE8" w:rsidRDefault="00337884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Գործառնական և վարչական ընթացակարգերի սահմանումը և ուղղորդումը</w:t>
            </w:r>
          </w:p>
        </w:tc>
      </w:tr>
      <w:tr w:rsidR="00337884" w:rsidRPr="004A1FE8" w14:paraId="7E98242F" w14:textId="77777777" w:rsidTr="002E4E3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5EA6905E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36FD3C04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2BF44570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5518A750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noWrap/>
            <w:vAlign w:val="center"/>
            <w:hideMark/>
          </w:tcPr>
          <w:p w14:paraId="2DD788CC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313300103</w:t>
            </w:r>
          </w:p>
        </w:tc>
        <w:tc>
          <w:tcPr>
            <w:tcW w:w="4786" w:type="dxa"/>
            <w:vAlign w:val="center"/>
            <w:hideMark/>
          </w:tcPr>
          <w:p w14:paraId="40A7C0B1" w14:textId="77777777" w:rsidR="00337884" w:rsidRPr="004A1FE8" w:rsidRDefault="00337884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Ղեկավարել կազմակերպության տեխնոլոգիական զարգացումը</w:t>
            </w:r>
          </w:p>
        </w:tc>
      </w:tr>
      <w:tr w:rsidR="00337884" w:rsidRPr="004A1FE8" w14:paraId="603D069C" w14:textId="77777777" w:rsidTr="002E4E3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2DB10FC5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7CB6B33B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57" w:type="dxa"/>
            <w:vMerge w:val="restart"/>
            <w:noWrap/>
            <w:vAlign w:val="center"/>
            <w:hideMark/>
          </w:tcPr>
          <w:p w14:paraId="0806E742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3133002</w:t>
            </w:r>
          </w:p>
        </w:tc>
        <w:tc>
          <w:tcPr>
            <w:tcW w:w="2004" w:type="dxa"/>
            <w:vMerge w:val="restart"/>
            <w:vAlign w:val="center"/>
            <w:hideMark/>
          </w:tcPr>
          <w:p w14:paraId="0BE2762B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Կոմունիկացիոն հմտություններ</w:t>
            </w:r>
          </w:p>
        </w:tc>
        <w:tc>
          <w:tcPr>
            <w:tcW w:w="1655" w:type="dxa"/>
            <w:noWrap/>
            <w:vAlign w:val="center"/>
            <w:hideMark/>
          </w:tcPr>
          <w:p w14:paraId="09DC0307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313300201</w:t>
            </w:r>
          </w:p>
        </w:tc>
        <w:tc>
          <w:tcPr>
            <w:tcW w:w="4786" w:type="dxa"/>
            <w:noWrap/>
            <w:vAlign w:val="center"/>
            <w:hideMark/>
          </w:tcPr>
          <w:p w14:paraId="586CC7E2" w14:textId="77777777" w:rsidR="00337884" w:rsidRPr="004A1FE8" w:rsidRDefault="00337884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Հետևել ՏՀՏ հետազոտություններին</w:t>
            </w:r>
          </w:p>
        </w:tc>
      </w:tr>
      <w:tr w:rsidR="00337884" w:rsidRPr="004A1FE8" w14:paraId="05A6339D" w14:textId="77777777" w:rsidTr="002E4E3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203382E3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73310DBC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3BE8EC3E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71BBE59B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noWrap/>
            <w:vAlign w:val="center"/>
            <w:hideMark/>
          </w:tcPr>
          <w:p w14:paraId="50645867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313300202</w:t>
            </w:r>
          </w:p>
        </w:tc>
        <w:tc>
          <w:tcPr>
            <w:tcW w:w="4786" w:type="dxa"/>
            <w:vAlign w:val="center"/>
            <w:hideMark/>
          </w:tcPr>
          <w:p w14:paraId="34A0533E" w14:textId="77777777" w:rsidR="00337884" w:rsidRPr="004A1FE8" w:rsidRDefault="00337884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Պահպանել հարաբերություններ մատակարարների հետ</w:t>
            </w:r>
          </w:p>
        </w:tc>
      </w:tr>
      <w:tr w:rsidR="00337884" w:rsidRPr="004A1FE8" w14:paraId="42ECEE69" w14:textId="77777777" w:rsidTr="002E4E3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5416C974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093B428F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41750C24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425F90A7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noWrap/>
            <w:vAlign w:val="center"/>
            <w:hideMark/>
          </w:tcPr>
          <w:p w14:paraId="673D2CC2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313300203</w:t>
            </w:r>
          </w:p>
        </w:tc>
        <w:tc>
          <w:tcPr>
            <w:tcW w:w="4786" w:type="dxa"/>
            <w:noWrap/>
            <w:vAlign w:val="center"/>
            <w:hideMark/>
          </w:tcPr>
          <w:p w14:paraId="30EB035E" w14:textId="77777777" w:rsidR="00337884" w:rsidRPr="004A1FE8" w:rsidRDefault="00337884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Հետևել տեխնոլոգիական միտումներին</w:t>
            </w:r>
          </w:p>
        </w:tc>
      </w:tr>
      <w:tr w:rsidR="00337884" w:rsidRPr="004A1FE8" w14:paraId="53F44462" w14:textId="77777777" w:rsidTr="002E4E3F">
        <w:trPr>
          <w:trHeight w:val="1980"/>
        </w:trPr>
        <w:tc>
          <w:tcPr>
            <w:tcW w:w="1525" w:type="dxa"/>
            <w:vMerge/>
            <w:vAlign w:val="center"/>
            <w:hideMark/>
          </w:tcPr>
          <w:p w14:paraId="16831401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3DA32662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37044409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39B2DD38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noWrap/>
            <w:vAlign w:val="center"/>
            <w:hideMark/>
          </w:tcPr>
          <w:p w14:paraId="1DDD7FEB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313300204</w:t>
            </w:r>
          </w:p>
        </w:tc>
        <w:tc>
          <w:tcPr>
            <w:tcW w:w="4786" w:type="dxa"/>
            <w:vAlign w:val="center"/>
            <w:hideMark/>
          </w:tcPr>
          <w:p w14:paraId="5581144A" w14:textId="77777777" w:rsidR="00337884" w:rsidRPr="004A1FE8" w:rsidRDefault="00337884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Օգտատերերի, ղեկավարների, մատակարարների և տեխնիկների հետ խորհրդակցումը՝ համակարգչային տեխնիկայի պահանջարկի և տեղեկատվական համակարգի պահանջների որոշման և դրանց բավարարման նպատակով</w:t>
            </w:r>
          </w:p>
        </w:tc>
      </w:tr>
      <w:tr w:rsidR="00337884" w:rsidRPr="004A1FE8" w14:paraId="5E89C482" w14:textId="77777777" w:rsidTr="002E4E3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5CF033D9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0601FA48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Merge w:val="restart"/>
            <w:noWrap/>
            <w:vAlign w:val="center"/>
            <w:hideMark/>
          </w:tcPr>
          <w:p w14:paraId="14EB4598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3133003</w:t>
            </w:r>
          </w:p>
        </w:tc>
        <w:tc>
          <w:tcPr>
            <w:tcW w:w="2004" w:type="dxa"/>
            <w:vMerge w:val="restart"/>
            <w:vAlign w:val="center"/>
            <w:hideMark/>
          </w:tcPr>
          <w:p w14:paraId="20D99CDB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Վերլուծական և որոշումներ կայացնելու հմտություններ</w:t>
            </w:r>
          </w:p>
        </w:tc>
        <w:tc>
          <w:tcPr>
            <w:tcW w:w="1655" w:type="dxa"/>
            <w:noWrap/>
            <w:vAlign w:val="center"/>
            <w:hideMark/>
          </w:tcPr>
          <w:p w14:paraId="57633FB8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313300301</w:t>
            </w:r>
          </w:p>
        </w:tc>
        <w:tc>
          <w:tcPr>
            <w:tcW w:w="4786" w:type="dxa"/>
            <w:vAlign w:val="center"/>
            <w:hideMark/>
          </w:tcPr>
          <w:p w14:paraId="15905E99" w14:textId="77777777" w:rsidR="00337884" w:rsidRPr="004A1FE8" w:rsidRDefault="00337884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Կիրառել ՏՀՏ համակարգերի օգտագործման քաղաքականություններ</w:t>
            </w:r>
          </w:p>
        </w:tc>
      </w:tr>
      <w:tr w:rsidR="00337884" w:rsidRPr="004A1FE8" w14:paraId="1CAECBA9" w14:textId="77777777" w:rsidTr="002E4E3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6644A084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71CEDA5E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279C3000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2DEA408D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noWrap/>
            <w:vAlign w:val="center"/>
            <w:hideMark/>
          </w:tcPr>
          <w:p w14:paraId="0EBB1ED1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313300302</w:t>
            </w:r>
          </w:p>
        </w:tc>
        <w:tc>
          <w:tcPr>
            <w:tcW w:w="4786" w:type="dxa"/>
            <w:vAlign w:val="center"/>
            <w:hideMark/>
          </w:tcPr>
          <w:p w14:paraId="3B99F73E" w14:textId="77777777" w:rsidR="00337884" w:rsidRPr="004A1FE8" w:rsidRDefault="00337884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Կիրառել համակարգի կազմակերպչական քաղաքականություններ</w:t>
            </w:r>
          </w:p>
        </w:tc>
      </w:tr>
      <w:tr w:rsidR="00337884" w:rsidRPr="004A1FE8" w14:paraId="2EDD3AFF" w14:textId="77777777" w:rsidTr="002E4E3F">
        <w:trPr>
          <w:trHeight w:val="990"/>
        </w:trPr>
        <w:tc>
          <w:tcPr>
            <w:tcW w:w="1525" w:type="dxa"/>
            <w:vMerge/>
            <w:vAlign w:val="center"/>
            <w:hideMark/>
          </w:tcPr>
          <w:p w14:paraId="78C7C677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2315CCA7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1658DB3E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69DF9251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noWrap/>
            <w:vAlign w:val="center"/>
            <w:hideMark/>
          </w:tcPr>
          <w:p w14:paraId="40FD217D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313300303</w:t>
            </w:r>
          </w:p>
        </w:tc>
        <w:tc>
          <w:tcPr>
            <w:tcW w:w="4786" w:type="dxa"/>
            <w:vAlign w:val="center"/>
            <w:hideMark/>
          </w:tcPr>
          <w:p w14:paraId="49FAA01C" w14:textId="77777777" w:rsidR="00337884" w:rsidRPr="004A1FE8" w:rsidRDefault="00337884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Բյուջեների կազմումը և կառավարումը, ծախսերի վերահսկումը և ռեսուրսների արդյունավետ օգտագործման ապահովումը</w:t>
            </w:r>
          </w:p>
        </w:tc>
      </w:tr>
      <w:tr w:rsidR="00337884" w:rsidRPr="004A1FE8" w14:paraId="1D55F6D9" w14:textId="77777777" w:rsidTr="002E4E3F">
        <w:trPr>
          <w:trHeight w:val="1650"/>
        </w:trPr>
        <w:tc>
          <w:tcPr>
            <w:tcW w:w="1525" w:type="dxa"/>
            <w:vMerge/>
            <w:vAlign w:val="center"/>
            <w:hideMark/>
          </w:tcPr>
          <w:p w14:paraId="782D26E5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773A0C5C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08F9184A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572593E4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noWrap/>
            <w:vAlign w:val="center"/>
            <w:hideMark/>
          </w:tcPr>
          <w:p w14:paraId="57A776D5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313300304</w:t>
            </w:r>
          </w:p>
        </w:tc>
        <w:tc>
          <w:tcPr>
            <w:tcW w:w="4786" w:type="dxa"/>
            <w:vAlign w:val="center"/>
            <w:hideMark/>
          </w:tcPr>
          <w:p w14:paraId="4E869D86" w14:textId="77777777" w:rsidR="00337884" w:rsidRPr="004A1FE8" w:rsidRDefault="00337884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ՏՀՏ գործառնությունների ուղղորդումը, աշխատանքային գործընթացների վերլուծությունը, առաջնահերթությունների սահմանումը, չափորոշիչների մշակումը և վերջնաժամկետների սահմանումը</w:t>
            </w:r>
          </w:p>
        </w:tc>
      </w:tr>
      <w:tr w:rsidR="00337884" w:rsidRPr="004A1FE8" w14:paraId="35527202" w14:textId="77777777" w:rsidTr="002E4E3F">
        <w:trPr>
          <w:trHeight w:val="990"/>
        </w:trPr>
        <w:tc>
          <w:tcPr>
            <w:tcW w:w="1525" w:type="dxa"/>
            <w:vMerge/>
            <w:vAlign w:val="center"/>
            <w:hideMark/>
          </w:tcPr>
          <w:p w14:paraId="05EB9C28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3AD25C49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332B2760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199252F6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noWrap/>
            <w:vAlign w:val="center"/>
            <w:hideMark/>
          </w:tcPr>
          <w:p w14:paraId="1D856CFA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313300305</w:t>
            </w:r>
          </w:p>
        </w:tc>
        <w:tc>
          <w:tcPr>
            <w:tcW w:w="4786" w:type="dxa"/>
            <w:vAlign w:val="center"/>
            <w:hideMark/>
          </w:tcPr>
          <w:p w14:paraId="22B282D9" w14:textId="77777777" w:rsidR="00337884" w:rsidRPr="004A1FE8" w:rsidRDefault="00337884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Բարելավումների առաջարկումը, ինչպիսիք են սարքավորումների և ծրագրային ապահովման արդիականացումները</w:t>
            </w:r>
          </w:p>
        </w:tc>
      </w:tr>
      <w:tr w:rsidR="00337884" w:rsidRPr="004A1FE8" w14:paraId="4D3B3B32" w14:textId="77777777" w:rsidTr="002E4E3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36EC92E4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2CCBF857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Merge w:val="restart"/>
            <w:noWrap/>
            <w:vAlign w:val="center"/>
            <w:hideMark/>
          </w:tcPr>
          <w:p w14:paraId="2802EE55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3133004</w:t>
            </w:r>
          </w:p>
        </w:tc>
        <w:tc>
          <w:tcPr>
            <w:tcW w:w="2004" w:type="dxa"/>
            <w:vMerge w:val="restart"/>
            <w:vAlign w:val="center"/>
            <w:hideMark/>
          </w:tcPr>
          <w:p w14:paraId="137E0CB9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Մարդկային ռեսուրսների կառավարման հմտություններ</w:t>
            </w:r>
          </w:p>
        </w:tc>
        <w:tc>
          <w:tcPr>
            <w:tcW w:w="1655" w:type="dxa"/>
            <w:noWrap/>
            <w:vAlign w:val="center"/>
            <w:hideMark/>
          </w:tcPr>
          <w:p w14:paraId="65BAC083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313300401</w:t>
            </w:r>
          </w:p>
        </w:tc>
        <w:tc>
          <w:tcPr>
            <w:tcW w:w="4786" w:type="dxa"/>
            <w:vAlign w:val="center"/>
            <w:hideMark/>
          </w:tcPr>
          <w:p w14:paraId="48786158" w14:textId="77777777" w:rsidR="00337884" w:rsidRPr="004A1FE8" w:rsidRDefault="00337884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Անձնակազմի ընտրության, ուսուցման և կատարողականի վերահսկումը</w:t>
            </w:r>
          </w:p>
        </w:tc>
      </w:tr>
      <w:tr w:rsidR="00337884" w:rsidRPr="004A1FE8" w14:paraId="23EAD90C" w14:textId="77777777" w:rsidTr="002E4E3F">
        <w:trPr>
          <w:trHeight w:val="990"/>
        </w:trPr>
        <w:tc>
          <w:tcPr>
            <w:tcW w:w="1525" w:type="dxa"/>
            <w:vMerge/>
            <w:vAlign w:val="center"/>
            <w:hideMark/>
          </w:tcPr>
          <w:p w14:paraId="745AB8EA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5774DB59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390FC65D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2D39C03E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noWrap/>
            <w:vAlign w:val="center"/>
            <w:hideMark/>
          </w:tcPr>
          <w:p w14:paraId="1B90D7ED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313300402</w:t>
            </w:r>
          </w:p>
        </w:tc>
        <w:tc>
          <w:tcPr>
            <w:tcW w:w="4786" w:type="dxa"/>
            <w:vAlign w:val="center"/>
            <w:hideMark/>
          </w:tcPr>
          <w:p w14:paraId="1EB86AED" w14:textId="77777777" w:rsidR="00337884" w:rsidRPr="004A1FE8" w:rsidRDefault="00337884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Համակարգչային աշխատողների աշխատանքի հանձնարարումը, վերանայումը, կառավարումը և առաջնորդումը</w:t>
            </w:r>
          </w:p>
        </w:tc>
      </w:tr>
      <w:tr w:rsidR="00337884" w:rsidRPr="004A1FE8" w14:paraId="35AD772B" w14:textId="77777777" w:rsidTr="002E4E3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039557C3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13548260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Merge w:val="restart"/>
            <w:noWrap/>
            <w:vAlign w:val="center"/>
            <w:hideMark/>
          </w:tcPr>
          <w:p w14:paraId="2C1A48A2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3133005</w:t>
            </w:r>
          </w:p>
        </w:tc>
        <w:tc>
          <w:tcPr>
            <w:tcW w:w="2004" w:type="dxa"/>
            <w:vMerge w:val="restart"/>
            <w:vAlign w:val="center"/>
            <w:hideMark/>
          </w:tcPr>
          <w:p w14:paraId="07614BB1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Կառավարչական հմտություններ</w:t>
            </w:r>
          </w:p>
        </w:tc>
        <w:tc>
          <w:tcPr>
            <w:tcW w:w="1655" w:type="dxa"/>
            <w:noWrap/>
            <w:vAlign w:val="center"/>
            <w:hideMark/>
          </w:tcPr>
          <w:p w14:paraId="3AA17ACD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313300501</w:t>
            </w:r>
          </w:p>
        </w:tc>
        <w:tc>
          <w:tcPr>
            <w:tcW w:w="4786" w:type="dxa"/>
            <w:noWrap/>
            <w:vAlign w:val="center"/>
            <w:hideMark/>
          </w:tcPr>
          <w:p w14:paraId="5FF0D879" w14:textId="77777777" w:rsidR="00337884" w:rsidRPr="004A1FE8" w:rsidRDefault="00337884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Ղեկավարել անձնակազմը</w:t>
            </w:r>
          </w:p>
        </w:tc>
      </w:tr>
      <w:tr w:rsidR="00337884" w:rsidRPr="004A1FE8" w14:paraId="0BA806AF" w14:textId="77777777" w:rsidTr="002E4E3F">
        <w:trPr>
          <w:trHeight w:val="1320"/>
        </w:trPr>
        <w:tc>
          <w:tcPr>
            <w:tcW w:w="1525" w:type="dxa"/>
            <w:vMerge/>
            <w:vAlign w:val="center"/>
            <w:hideMark/>
          </w:tcPr>
          <w:p w14:paraId="5AC184F6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4D16B120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7A95F7B5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664CC7D9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noWrap/>
            <w:vAlign w:val="center"/>
            <w:hideMark/>
          </w:tcPr>
          <w:p w14:paraId="2A9BBBA8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313300502</w:t>
            </w:r>
          </w:p>
        </w:tc>
        <w:tc>
          <w:tcPr>
            <w:tcW w:w="4786" w:type="dxa"/>
            <w:vAlign w:val="center"/>
            <w:hideMark/>
          </w:tcPr>
          <w:p w14:paraId="337ADE1E" w14:textId="77777777" w:rsidR="00337884" w:rsidRPr="004A1FE8" w:rsidRDefault="00337884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Ձեռնարկության կամ կազմակերպության ներկայացումը ՏՀՏ-ի հետ կապված համաժողովներում, սեմինարներում և կոնֆերանսներում</w:t>
            </w:r>
          </w:p>
        </w:tc>
      </w:tr>
      <w:tr w:rsidR="00337884" w:rsidRPr="004A1FE8" w14:paraId="53310A0E" w14:textId="77777777" w:rsidTr="002E4E3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48151CA0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6CF7F0AD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7ED912C8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68B27F43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noWrap/>
            <w:vAlign w:val="center"/>
            <w:hideMark/>
          </w:tcPr>
          <w:p w14:paraId="22C909E1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313300503</w:t>
            </w:r>
          </w:p>
        </w:tc>
        <w:tc>
          <w:tcPr>
            <w:tcW w:w="4786" w:type="dxa"/>
            <w:vAlign w:val="center"/>
            <w:hideMark/>
          </w:tcPr>
          <w:p w14:paraId="158CBCBB" w14:textId="77777777" w:rsidR="00337884" w:rsidRPr="004A1FE8" w:rsidRDefault="00337884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Կատարել վերլուծական մաթեմատիկական հաշվարկներ</w:t>
            </w:r>
          </w:p>
        </w:tc>
      </w:tr>
      <w:tr w:rsidR="00337884" w:rsidRPr="004A1FE8" w14:paraId="6F335124" w14:textId="77777777" w:rsidTr="002E4E3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1B5B96CD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23B4F68A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7062CB38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191B214D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noWrap/>
            <w:vAlign w:val="center"/>
            <w:hideMark/>
          </w:tcPr>
          <w:p w14:paraId="40D9477C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313300504</w:t>
            </w:r>
          </w:p>
        </w:tc>
        <w:tc>
          <w:tcPr>
            <w:tcW w:w="4786" w:type="dxa"/>
            <w:noWrap/>
            <w:vAlign w:val="center"/>
            <w:hideMark/>
          </w:tcPr>
          <w:p w14:paraId="6A9848F2" w14:textId="77777777" w:rsidR="00337884" w:rsidRPr="004A1FE8" w:rsidRDefault="00337884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Ղեկավարել ՏՀՏ նախագծեր</w:t>
            </w:r>
          </w:p>
        </w:tc>
      </w:tr>
      <w:tr w:rsidR="00337884" w:rsidRPr="004A1FE8" w14:paraId="3746A75D" w14:textId="77777777" w:rsidTr="002E4E3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1EBCBB21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4963ADF0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1014BEEF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06ED9C23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noWrap/>
            <w:vAlign w:val="center"/>
            <w:hideMark/>
          </w:tcPr>
          <w:p w14:paraId="648B9EDD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313300505</w:t>
            </w:r>
          </w:p>
        </w:tc>
        <w:tc>
          <w:tcPr>
            <w:tcW w:w="4786" w:type="dxa"/>
            <w:noWrap/>
            <w:vAlign w:val="center"/>
            <w:hideMark/>
          </w:tcPr>
          <w:p w14:paraId="5B5A6E4F" w14:textId="77777777" w:rsidR="00337884" w:rsidRPr="004A1FE8" w:rsidRDefault="00337884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Կառավարել բիզնեսի գիտելիքները</w:t>
            </w:r>
          </w:p>
        </w:tc>
      </w:tr>
      <w:tr w:rsidR="00337884" w:rsidRPr="004A1FE8" w14:paraId="255C8E89" w14:textId="77777777" w:rsidTr="002E4E3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2C8F6C62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153DBE07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Merge w:val="restart"/>
            <w:noWrap/>
            <w:vAlign w:val="center"/>
            <w:hideMark/>
          </w:tcPr>
          <w:p w14:paraId="7CAFBE86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3133006</w:t>
            </w:r>
          </w:p>
        </w:tc>
        <w:tc>
          <w:tcPr>
            <w:tcW w:w="2004" w:type="dxa"/>
            <w:vMerge w:val="restart"/>
            <w:vAlign w:val="center"/>
            <w:hideMark/>
          </w:tcPr>
          <w:p w14:paraId="7D2D0C6B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Թվային և տեխնոլոգիական գրագիտություն</w:t>
            </w:r>
          </w:p>
        </w:tc>
        <w:tc>
          <w:tcPr>
            <w:tcW w:w="1655" w:type="dxa"/>
            <w:noWrap/>
            <w:vAlign w:val="center"/>
            <w:hideMark/>
          </w:tcPr>
          <w:p w14:paraId="44425AE2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313300601</w:t>
            </w:r>
          </w:p>
        </w:tc>
        <w:tc>
          <w:tcPr>
            <w:tcW w:w="4786" w:type="dxa"/>
            <w:vAlign w:val="center"/>
            <w:hideMark/>
          </w:tcPr>
          <w:p w14:paraId="40A56D3D" w14:textId="77777777" w:rsidR="00337884" w:rsidRPr="004A1FE8" w:rsidRDefault="00337884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ՏՀՏ համակարգերի անվտանգության վերահսկումը</w:t>
            </w:r>
          </w:p>
        </w:tc>
      </w:tr>
      <w:tr w:rsidR="00337884" w:rsidRPr="004A1FE8" w14:paraId="19A73888" w14:textId="77777777" w:rsidTr="002C26F5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6AD4DB49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02ED5E3C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6744C7AF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54AD8501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noWrap/>
            <w:vAlign w:val="center"/>
            <w:hideMark/>
          </w:tcPr>
          <w:p w14:paraId="1FD44E95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313300602</w:t>
            </w:r>
          </w:p>
        </w:tc>
        <w:tc>
          <w:tcPr>
            <w:tcW w:w="4786" w:type="dxa"/>
            <w:shd w:val="clear" w:color="auto" w:fill="auto"/>
            <w:noWrap/>
            <w:vAlign w:val="center"/>
            <w:hideMark/>
          </w:tcPr>
          <w:p w14:paraId="2ED76E17" w14:textId="27E91514" w:rsidR="00337884" w:rsidRPr="004A1FE8" w:rsidRDefault="002C26F5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ourier New"/>
                <w:color w:val="000000"/>
              </w:rPr>
              <w:t>Աշխատել համակարգչով</w:t>
            </w:r>
          </w:p>
        </w:tc>
      </w:tr>
      <w:tr w:rsidR="000B7CAC" w:rsidRPr="004A1FE8" w14:paraId="5A2FE66D" w14:textId="77777777" w:rsidTr="000B7CAC">
        <w:trPr>
          <w:trHeight w:val="330"/>
        </w:trPr>
        <w:tc>
          <w:tcPr>
            <w:tcW w:w="1525" w:type="dxa"/>
            <w:vMerge w:val="restart"/>
            <w:noWrap/>
            <w:vAlign w:val="center"/>
            <w:hideMark/>
          </w:tcPr>
          <w:p w14:paraId="3F307A85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31341</w:t>
            </w:r>
          </w:p>
        </w:tc>
        <w:tc>
          <w:tcPr>
            <w:tcW w:w="2978" w:type="dxa"/>
            <w:vMerge w:val="restart"/>
            <w:vAlign w:val="center"/>
            <w:hideMark/>
          </w:tcPr>
          <w:p w14:paraId="41D9143C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Երեխաների խնամքի ծառայությունների ղեկավարներից պահանջվող հմտություններ</w:t>
            </w:r>
          </w:p>
        </w:tc>
        <w:tc>
          <w:tcPr>
            <w:tcW w:w="1357" w:type="dxa"/>
            <w:vMerge w:val="restart"/>
            <w:noWrap/>
            <w:vAlign w:val="center"/>
            <w:hideMark/>
          </w:tcPr>
          <w:p w14:paraId="3FEA2C6C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3134101</w:t>
            </w:r>
          </w:p>
        </w:tc>
        <w:tc>
          <w:tcPr>
            <w:tcW w:w="2004" w:type="dxa"/>
            <w:vMerge w:val="restart"/>
            <w:vAlign w:val="center"/>
            <w:hideMark/>
          </w:tcPr>
          <w:p w14:paraId="15B6F0EC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Ղեկավարման և առաջնորդության հմտություններ</w:t>
            </w:r>
          </w:p>
        </w:tc>
        <w:tc>
          <w:tcPr>
            <w:tcW w:w="1655" w:type="dxa"/>
            <w:noWrap/>
            <w:vAlign w:val="center"/>
            <w:hideMark/>
          </w:tcPr>
          <w:p w14:paraId="26453E5D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313410101</w:t>
            </w:r>
          </w:p>
        </w:tc>
        <w:tc>
          <w:tcPr>
            <w:tcW w:w="4786" w:type="dxa"/>
            <w:shd w:val="clear" w:color="auto" w:fill="auto"/>
            <w:noWrap/>
            <w:vAlign w:val="center"/>
            <w:hideMark/>
          </w:tcPr>
          <w:p w14:paraId="49764B34" w14:textId="5033467F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Մոտիվացնել աշխատակիցներին</w:t>
            </w:r>
          </w:p>
        </w:tc>
      </w:tr>
      <w:tr w:rsidR="000B7CAC" w:rsidRPr="004A1FE8" w14:paraId="6C79B958" w14:textId="77777777" w:rsidTr="00FF5EB3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7AA7C9F2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11FB4DC4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70E30DA0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518EA085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noWrap/>
            <w:vAlign w:val="center"/>
            <w:hideMark/>
          </w:tcPr>
          <w:p w14:paraId="67B0EFA5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313410102</w:t>
            </w:r>
          </w:p>
        </w:tc>
        <w:tc>
          <w:tcPr>
            <w:tcW w:w="4786" w:type="dxa"/>
            <w:shd w:val="clear" w:color="auto" w:fill="auto"/>
            <w:noWrap/>
            <w:vAlign w:val="center"/>
            <w:hideMark/>
          </w:tcPr>
          <w:p w14:paraId="09E68B46" w14:textId="3BD518CC" w:rsidR="000B7CAC" w:rsidRPr="004A1FE8" w:rsidRDefault="00FF5EB3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Ղեկավարել անձնակազմին</w:t>
            </w:r>
          </w:p>
        </w:tc>
      </w:tr>
      <w:tr w:rsidR="000B7CAC" w:rsidRPr="004A1FE8" w14:paraId="5E5DC80B" w14:textId="77777777" w:rsidTr="002E4E3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14C858A9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64FE1040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57" w:type="dxa"/>
            <w:vMerge w:val="restart"/>
            <w:noWrap/>
            <w:vAlign w:val="center"/>
            <w:hideMark/>
          </w:tcPr>
          <w:p w14:paraId="01C264AF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3134102</w:t>
            </w:r>
          </w:p>
        </w:tc>
        <w:tc>
          <w:tcPr>
            <w:tcW w:w="2004" w:type="dxa"/>
            <w:vMerge w:val="restart"/>
            <w:vAlign w:val="center"/>
            <w:hideMark/>
          </w:tcPr>
          <w:p w14:paraId="199D439A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Կոմունիկացիոն հմտություններ</w:t>
            </w:r>
          </w:p>
        </w:tc>
        <w:tc>
          <w:tcPr>
            <w:tcW w:w="1655" w:type="dxa"/>
            <w:noWrap/>
            <w:vAlign w:val="center"/>
            <w:hideMark/>
          </w:tcPr>
          <w:p w14:paraId="41371D00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313410201</w:t>
            </w:r>
          </w:p>
        </w:tc>
        <w:tc>
          <w:tcPr>
            <w:tcW w:w="4786" w:type="dxa"/>
            <w:vAlign w:val="center"/>
            <w:hideMark/>
          </w:tcPr>
          <w:p w14:paraId="7A60605D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Մասնագիտական կերպով շփվել այլ ոլորտների գործընկերների հետ</w:t>
            </w:r>
          </w:p>
        </w:tc>
      </w:tr>
      <w:tr w:rsidR="000B7CAC" w:rsidRPr="004A1FE8" w14:paraId="74E87676" w14:textId="77777777" w:rsidTr="00FF5EB3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4ED03C5D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25A8AAFB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52B427F0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646D0A56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noWrap/>
            <w:vAlign w:val="center"/>
            <w:hideMark/>
          </w:tcPr>
          <w:p w14:paraId="46327183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313410202</w:t>
            </w:r>
          </w:p>
        </w:tc>
        <w:tc>
          <w:tcPr>
            <w:tcW w:w="4786" w:type="dxa"/>
            <w:shd w:val="clear" w:color="auto" w:fill="auto"/>
            <w:noWrap/>
            <w:vAlign w:val="center"/>
            <w:hideMark/>
          </w:tcPr>
          <w:p w14:paraId="18399A7D" w14:textId="68EBDEF4" w:rsidR="000B7CAC" w:rsidRPr="004A1FE8" w:rsidRDefault="00FF5EB3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hAnsi="GHEA Grapalat"/>
                <w:color w:val="000000"/>
              </w:rPr>
              <w:t>Վարել բանավեճեր</w:t>
            </w:r>
          </w:p>
        </w:tc>
      </w:tr>
      <w:tr w:rsidR="000B7CAC" w:rsidRPr="004A1FE8" w14:paraId="7C6DDD19" w14:textId="77777777" w:rsidTr="002E4E3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151590E5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776456C3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57" w:type="dxa"/>
            <w:vMerge w:val="restart"/>
            <w:noWrap/>
            <w:vAlign w:val="center"/>
            <w:hideMark/>
          </w:tcPr>
          <w:p w14:paraId="5F61722C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3134103</w:t>
            </w:r>
          </w:p>
        </w:tc>
        <w:tc>
          <w:tcPr>
            <w:tcW w:w="2004" w:type="dxa"/>
            <w:vMerge w:val="restart"/>
            <w:vAlign w:val="center"/>
            <w:hideMark/>
          </w:tcPr>
          <w:p w14:paraId="3865DB3A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Վերլուծական և որոշումներ կայացնելու հմտություններ</w:t>
            </w:r>
          </w:p>
        </w:tc>
        <w:tc>
          <w:tcPr>
            <w:tcW w:w="1655" w:type="dxa"/>
            <w:noWrap/>
            <w:vAlign w:val="center"/>
            <w:hideMark/>
          </w:tcPr>
          <w:p w14:paraId="3698005C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313410301</w:t>
            </w:r>
          </w:p>
        </w:tc>
        <w:tc>
          <w:tcPr>
            <w:tcW w:w="4786" w:type="dxa"/>
            <w:noWrap/>
            <w:vAlign w:val="center"/>
            <w:hideMark/>
          </w:tcPr>
          <w:p w14:paraId="00529D6C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Կոորդինացնել կրթական ծրագրերը</w:t>
            </w:r>
          </w:p>
        </w:tc>
      </w:tr>
      <w:tr w:rsidR="000B7CAC" w:rsidRPr="004A1FE8" w14:paraId="521FD02A" w14:textId="77777777" w:rsidTr="00787DE7">
        <w:trPr>
          <w:trHeight w:val="557"/>
        </w:trPr>
        <w:tc>
          <w:tcPr>
            <w:tcW w:w="1525" w:type="dxa"/>
            <w:vMerge/>
            <w:vAlign w:val="center"/>
            <w:hideMark/>
          </w:tcPr>
          <w:p w14:paraId="1DC7F003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1A4F628F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7284B5A7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6839C03A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noWrap/>
            <w:vAlign w:val="center"/>
            <w:hideMark/>
          </w:tcPr>
          <w:p w14:paraId="0A9054F4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313410302</w:t>
            </w:r>
          </w:p>
        </w:tc>
        <w:tc>
          <w:tcPr>
            <w:tcW w:w="4786" w:type="dxa"/>
            <w:noWrap/>
            <w:vAlign w:val="center"/>
            <w:hideMark/>
          </w:tcPr>
          <w:p w14:paraId="5E17CCFC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Կազմակերպել միջոցառումներ</w:t>
            </w:r>
          </w:p>
        </w:tc>
      </w:tr>
      <w:tr w:rsidR="000B7CAC" w:rsidRPr="004A1FE8" w14:paraId="0FE307E5" w14:textId="77777777" w:rsidTr="002E4E3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2981B553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7015F15D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57" w:type="dxa"/>
            <w:vMerge w:val="restart"/>
            <w:noWrap/>
            <w:vAlign w:val="center"/>
            <w:hideMark/>
          </w:tcPr>
          <w:p w14:paraId="14D9702D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3134104</w:t>
            </w:r>
          </w:p>
        </w:tc>
        <w:tc>
          <w:tcPr>
            <w:tcW w:w="2004" w:type="dxa"/>
            <w:vMerge w:val="restart"/>
            <w:vAlign w:val="center"/>
            <w:hideMark/>
          </w:tcPr>
          <w:p w14:paraId="74B13DB2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Մարդկային ռեսուրսների կառավարման հմտություններ</w:t>
            </w:r>
          </w:p>
        </w:tc>
        <w:tc>
          <w:tcPr>
            <w:tcW w:w="1655" w:type="dxa"/>
            <w:noWrap/>
            <w:vAlign w:val="center"/>
            <w:hideMark/>
          </w:tcPr>
          <w:p w14:paraId="4E98BD37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313410401</w:t>
            </w:r>
          </w:p>
        </w:tc>
        <w:tc>
          <w:tcPr>
            <w:tcW w:w="4786" w:type="dxa"/>
            <w:noWrap/>
            <w:vAlign w:val="center"/>
            <w:hideMark/>
          </w:tcPr>
          <w:p w14:paraId="549FC204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Ղեկավարել անձնակազմը</w:t>
            </w:r>
          </w:p>
        </w:tc>
      </w:tr>
      <w:tr w:rsidR="000B7CAC" w:rsidRPr="004A1FE8" w14:paraId="6E077534" w14:textId="77777777" w:rsidTr="002E4E3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13B29A03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45CB12F2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1AA2AE0D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6DFBDDEB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noWrap/>
            <w:vAlign w:val="center"/>
            <w:hideMark/>
          </w:tcPr>
          <w:p w14:paraId="727D7F39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313410402</w:t>
            </w:r>
          </w:p>
        </w:tc>
        <w:tc>
          <w:tcPr>
            <w:tcW w:w="4786" w:type="dxa"/>
            <w:vAlign w:val="center"/>
            <w:hideMark/>
          </w:tcPr>
          <w:p w14:paraId="53869B7A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Վերլուծել անձնակազմի կարողությունները</w:t>
            </w:r>
          </w:p>
        </w:tc>
      </w:tr>
      <w:tr w:rsidR="000B7CAC" w:rsidRPr="004A1FE8" w14:paraId="2746969E" w14:textId="77777777" w:rsidTr="002E4E3F">
        <w:trPr>
          <w:trHeight w:val="1320"/>
        </w:trPr>
        <w:tc>
          <w:tcPr>
            <w:tcW w:w="1525" w:type="dxa"/>
            <w:vMerge/>
            <w:vAlign w:val="center"/>
            <w:hideMark/>
          </w:tcPr>
          <w:p w14:paraId="2F283C96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35A90129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2F9E645A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6A7C9E18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noWrap/>
            <w:vAlign w:val="center"/>
            <w:hideMark/>
          </w:tcPr>
          <w:p w14:paraId="49C9F0E9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313410403</w:t>
            </w:r>
          </w:p>
        </w:tc>
        <w:tc>
          <w:tcPr>
            <w:tcW w:w="4786" w:type="dxa"/>
            <w:vAlign w:val="center"/>
            <w:hideMark/>
          </w:tcPr>
          <w:p w14:paraId="632BED97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Աշխատակազմի հավաքագրումը և գնահատումը, ինչպես նաև նրանց մասնագիտական զարգացման համակարգումը</w:t>
            </w:r>
          </w:p>
        </w:tc>
      </w:tr>
      <w:tr w:rsidR="000B7CAC" w:rsidRPr="004A1FE8" w14:paraId="24B19103" w14:textId="77777777" w:rsidTr="002E4E3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5A0D004A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3FD10F5E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57" w:type="dxa"/>
            <w:vMerge w:val="restart"/>
            <w:noWrap/>
            <w:vAlign w:val="center"/>
            <w:hideMark/>
          </w:tcPr>
          <w:p w14:paraId="524765FC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3134105</w:t>
            </w:r>
          </w:p>
        </w:tc>
        <w:tc>
          <w:tcPr>
            <w:tcW w:w="2004" w:type="dxa"/>
            <w:vMerge w:val="restart"/>
            <w:vAlign w:val="center"/>
            <w:hideMark/>
          </w:tcPr>
          <w:p w14:paraId="18205069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Կառավարչական հմտություններ</w:t>
            </w:r>
          </w:p>
        </w:tc>
        <w:tc>
          <w:tcPr>
            <w:tcW w:w="1655" w:type="dxa"/>
            <w:noWrap/>
            <w:vAlign w:val="center"/>
            <w:hideMark/>
          </w:tcPr>
          <w:p w14:paraId="2AB99A26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313410501</w:t>
            </w:r>
          </w:p>
        </w:tc>
        <w:tc>
          <w:tcPr>
            <w:tcW w:w="4786" w:type="dxa"/>
            <w:vAlign w:val="center"/>
            <w:hideMark/>
          </w:tcPr>
          <w:p w14:paraId="2D5B5AA7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Կառավարել սոցիալական ծառայությունների ծրագրերի բյուջեն</w:t>
            </w:r>
          </w:p>
        </w:tc>
      </w:tr>
      <w:tr w:rsidR="000B7CAC" w:rsidRPr="004A1FE8" w14:paraId="5E7DCD9B" w14:textId="77777777" w:rsidTr="002E4E3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4B14D97C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79E84921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5F4A6415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43EE6573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noWrap/>
            <w:vAlign w:val="center"/>
            <w:hideMark/>
          </w:tcPr>
          <w:p w14:paraId="2BB6D53B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313410502</w:t>
            </w:r>
          </w:p>
        </w:tc>
        <w:tc>
          <w:tcPr>
            <w:tcW w:w="4786" w:type="dxa"/>
            <w:vAlign w:val="center"/>
            <w:hideMark/>
          </w:tcPr>
          <w:p w14:paraId="201EF3DB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Կարգավորել էթիկական հարցերը սոցիալական ծառայություններում</w:t>
            </w:r>
          </w:p>
        </w:tc>
      </w:tr>
      <w:tr w:rsidR="000B7CAC" w:rsidRPr="004A1FE8" w14:paraId="0A01E088" w14:textId="77777777" w:rsidTr="002E4E3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1B45A43A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59BA14A5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52B6D408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4AF12BCB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noWrap/>
            <w:vAlign w:val="center"/>
            <w:hideMark/>
          </w:tcPr>
          <w:p w14:paraId="2129F260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313410503</w:t>
            </w:r>
          </w:p>
        </w:tc>
        <w:tc>
          <w:tcPr>
            <w:tcW w:w="4786" w:type="dxa"/>
            <w:noWrap/>
            <w:vAlign w:val="center"/>
            <w:hideMark/>
          </w:tcPr>
          <w:p w14:paraId="6144085E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Կառավարել պետական ֆինանսավորումը</w:t>
            </w:r>
          </w:p>
        </w:tc>
      </w:tr>
      <w:tr w:rsidR="000B7CAC" w:rsidRPr="004A1FE8" w14:paraId="2E38F965" w14:textId="77777777" w:rsidTr="002E4E3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050F87D8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3FDB130E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5276D2A8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337C5751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noWrap/>
            <w:vAlign w:val="center"/>
            <w:hideMark/>
          </w:tcPr>
          <w:p w14:paraId="442E8190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313410504</w:t>
            </w:r>
          </w:p>
        </w:tc>
        <w:tc>
          <w:tcPr>
            <w:tcW w:w="4786" w:type="dxa"/>
            <w:vAlign w:val="center"/>
            <w:hideMark/>
          </w:tcPr>
          <w:p w14:paraId="472D4190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Ապահովել առողջության և անվտանգության պահպանումը</w:t>
            </w:r>
          </w:p>
        </w:tc>
      </w:tr>
      <w:tr w:rsidR="000B7CAC" w:rsidRPr="004A1FE8" w14:paraId="140C09D5" w14:textId="77777777" w:rsidTr="002E4E3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5AC4677D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3BC31169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457FAB4E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4DDBB816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noWrap/>
            <w:vAlign w:val="center"/>
            <w:hideMark/>
          </w:tcPr>
          <w:p w14:paraId="0131FB4A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313410505</w:t>
            </w:r>
          </w:p>
        </w:tc>
        <w:tc>
          <w:tcPr>
            <w:tcW w:w="4786" w:type="dxa"/>
            <w:vAlign w:val="center"/>
            <w:hideMark/>
          </w:tcPr>
          <w:p w14:paraId="7581EA72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Կառավարել առողջապահական և անվտանգության ստանդարտները</w:t>
            </w:r>
          </w:p>
        </w:tc>
      </w:tr>
      <w:tr w:rsidR="000B7CAC" w:rsidRPr="004A1FE8" w14:paraId="5B16A7B3" w14:textId="77777777" w:rsidTr="002E4E3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2CE1FD7B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74C62E00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71DF996D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2A0DEC4D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noWrap/>
            <w:vAlign w:val="center"/>
            <w:hideMark/>
          </w:tcPr>
          <w:p w14:paraId="732F09A1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313410506</w:t>
            </w:r>
          </w:p>
        </w:tc>
        <w:tc>
          <w:tcPr>
            <w:tcW w:w="4786" w:type="dxa"/>
            <w:noWrap/>
            <w:vAlign w:val="center"/>
            <w:hideMark/>
          </w:tcPr>
          <w:p w14:paraId="6E916683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Ղեկավարել սոցիալական ճգնաժամերը</w:t>
            </w:r>
          </w:p>
        </w:tc>
      </w:tr>
      <w:tr w:rsidR="000B7CAC" w:rsidRPr="004A1FE8" w14:paraId="0C040A85" w14:textId="77777777" w:rsidTr="002E4E3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0F2C5E77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3430A5F1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495AD68E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3CE5F4C8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noWrap/>
            <w:vAlign w:val="center"/>
            <w:hideMark/>
          </w:tcPr>
          <w:p w14:paraId="5CEC6569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313410507</w:t>
            </w:r>
          </w:p>
        </w:tc>
        <w:tc>
          <w:tcPr>
            <w:tcW w:w="4786" w:type="dxa"/>
            <w:noWrap/>
            <w:vAlign w:val="center"/>
            <w:hideMark/>
          </w:tcPr>
          <w:p w14:paraId="73FB554B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Կառավարել սթրեսը կազմակերպության ներսում</w:t>
            </w:r>
          </w:p>
        </w:tc>
      </w:tr>
      <w:tr w:rsidR="000B7CAC" w:rsidRPr="004A1FE8" w14:paraId="3CF73C73" w14:textId="77777777" w:rsidTr="002C26F5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121455EE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3131351F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Merge w:val="restart"/>
            <w:noWrap/>
            <w:vAlign w:val="center"/>
            <w:hideMark/>
          </w:tcPr>
          <w:p w14:paraId="47CFBFCD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3134106</w:t>
            </w:r>
          </w:p>
        </w:tc>
        <w:tc>
          <w:tcPr>
            <w:tcW w:w="2004" w:type="dxa"/>
            <w:vMerge w:val="restart"/>
            <w:vAlign w:val="center"/>
            <w:hideMark/>
          </w:tcPr>
          <w:p w14:paraId="07FDF7A3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Թվային և տեխնոլոգիական գրագիտություն</w:t>
            </w:r>
          </w:p>
        </w:tc>
        <w:tc>
          <w:tcPr>
            <w:tcW w:w="1655" w:type="dxa"/>
            <w:noWrap/>
            <w:vAlign w:val="center"/>
            <w:hideMark/>
          </w:tcPr>
          <w:p w14:paraId="3511EBBA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313410601</w:t>
            </w:r>
          </w:p>
        </w:tc>
        <w:tc>
          <w:tcPr>
            <w:tcW w:w="4786" w:type="dxa"/>
            <w:shd w:val="clear" w:color="auto" w:fill="auto"/>
            <w:noWrap/>
            <w:vAlign w:val="center"/>
            <w:hideMark/>
          </w:tcPr>
          <w:p w14:paraId="0B8D0B4D" w14:textId="6C6E825B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ourier New"/>
                <w:color w:val="000000"/>
              </w:rPr>
              <w:t>Աշխատել համակարգչով</w:t>
            </w:r>
          </w:p>
        </w:tc>
      </w:tr>
      <w:tr w:rsidR="000B7CAC" w:rsidRPr="004A1FE8" w14:paraId="51035714" w14:textId="77777777" w:rsidTr="001D3F54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73D6D972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1460EA2B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650441EB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6F61CD74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noWrap/>
            <w:vAlign w:val="center"/>
            <w:hideMark/>
          </w:tcPr>
          <w:p w14:paraId="1613C95D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313410602</w:t>
            </w:r>
          </w:p>
        </w:tc>
        <w:tc>
          <w:tcPr>
            <w:tcW w:w="4786" w:type="dxa"/>
            <w:shd w:val="clear" w:color="auto" w:fill="auto"/>
            <w:noWrap/>
            <w:vAlign w:val="center"/>
            <w:hideMark/>
          </w:tcPr>
          <w:p w14:paraId="1020AFC2" w14:textId="668BD7DE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hAnsi="GHEA Grapalat" w:cs="Courier New"/>
                <w:color w:val="000000"/>
              </w:rPr>
              <w:t>Օգտվել համակարգչային ծրագրերից</w:t>
            </w:r>
          </w:p>
        </w:tc>
      </w:tr>
      <w:tr w:rsidR="000B7CAC" w:rsidRPr="004A1FE8" w14:paraId="1DB19600" w14:textId="77777777" w:rsidTr="002E4E3F">
        <w:trPr>
          <w:trHeight w:val="990"/>
        </w:trPr>
        <w:tc>
          <w:tcPr>
            <w:tcW w:w="1525" w:type="dxa"/>
            <w:vMerge w:val="restart"/>
            <w:noWrap/>
            <w:vAlign w:val="center"/>
            <w:hideMark/>
          </w:tcPr>
          <w:p w14:paraId="08307D8D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31342</w:t>
            </w:r>
          </w:p>
        </w:tc>
        <w:tc>
          <w:tcPr>
            <w:tcW w:w="2978" w:type="dxa"/>
            <w:vMerge w:val="restart"/>
            <w:vAlign w:val="center"/>
            <w:hideMark/>
          </w:tcPr>
          <w:p w14:paraId="474D312F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Առողջապահական ծառայությունների ղեկավարներից պահանջվող հմտություններ</w:t>
            </w:r>
          </w:p>
        </w:tc>
        <w:tc>
          <w:tcPr>
            <w:tcW w:w="1357" w:type="dxa"/>
            <w:vMerge w:val="restart"/>
            <w:noWrap/>
            <w:vAlign w:val="center"/>
            <w:hideMark/>
          </w:tcPr>
          <w:p w14:paraId="7764C34B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3134201</w:t>
            </w:r>
          </w:p>
        </w:tc>
        <w:tc>
          <w:tcPr>
            <w:tcW w:w="2004" w:type="dxa"/>
            <w:vMerge w:val="restart"/>
            <w:vAlign w:val="center"/>
            <w:hideMark/>
          </w:tcPr>
          <w:p w14:paraId="6FA511AC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Ղեկավարման և առաջնորդության հմտություններ</w:t>
            </w:r>
          </w:p>
        </w:tc>
        <w:tc>
          <w:tcPr>
            <w:tcW w:w="1655" w:type="dxa"/>
            <w:noWrap/>
            <w:vAlign w:val="center"/>
            <w:hideMark/>
          </w:tcPr>
          <w:p w14:paraId="2AA3F663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313420101</w:t>
            </w:r>
          </w:p>
        </w:tc>
        <w:tc>
          <w:tcPr>
            <w:tcW w:w="4786" w:type="dxa"/>
            <w:vAlign w:val="center"/>
            <w:hideMark/>
          </w:tcPr>
          <w:p w14:paraId="6F2FF407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Ծառայության, հաստատության, կազմակերպության կամ կենտրոնի ընդհանուր ուղղորդումը և կառավարումը</w:t>
            </w:r>
          </w:p>
        </w:tc>
      </w:tr>
      <w:tr w:rsidR="000B7CAC" w:rsidRPr="004A1FE8" w14:paraId="5EDBF8D5" w14:textId="77777777" w:rsidTr="002E4E3F">
        <w:trPr>
          <w:trHeight w:val="1650"/>
        </w:trPr>
        <w:tc>
          <w:tcPr>
            <w:tcW w:w="1525" w:type="dxa"/>
            <w:vMerge/>
            <w:vAlign w:val="center"/>
            <w:hideMark/>
          </w:tcPr>
          <w:p w14:paraId="40D42F61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272A6A9D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2148E2BA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042EBD4F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noWrap/>
            <w:vAlign w:val="center"/>
            <w:hideMark/>
          </w:tcPr>
          <w:p w14:paraId="10213AF9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313420102</w:t>
            </w:r>
          </w:p>
        </w:tc>
        <w:tc>
          <w:tcPr>
            <w:tcW w:w="4786" w:type="dxa"/>
            <w:vAlign w:val="center"/>
            <w:hideMark/>
          </w:tcPr>
          <w:p w14:paraId="65E00991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Իշխանության մարմիններին առողջապահական և բարեկեցության ծառայությունների և հաստատությունների բարելավման միջոցների վերաբերյալ խորհրդատվության տրամադրումը</w:t>
            </w:r>
          </w:p>
        </w:tc>
      </w:tr>
      <w:tr w:rsidR="000B7CAC" w:rsidRPr="004A1FE8" w14:paraId="6FB11B17" w14:textId="77777777" w:rsidTr="002E4E3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37E5F891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0C7DAFD1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4CCE8FEF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2B74A7B5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noWrap/>
            <w:vAlign w:val="center"/>
            <w:hideMark/>
          </w:tcPr>
          <w:p w14:paraId="3552831A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313420103</w:t>
            </w:r>
          </w:p>
        </w:tc>
        <w:tc>
          <w:tcPr>
            <w:tcW w:w="4786" w:type="dxa"/>
            <w:noWrap/>
            <w:vAlign w:val="center"/>
            <w:hideMark/>
          </w:tcPr>
          <w:p w14:paraId="397C46B3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Վարչական գործառնությունների վերահսկումը</w:t>
            </w:r>
          </w:p>
        </w:tc>
      </w:tr>
      <w:tr w:rsidR="000B7CAC" w:rsidRPr="004A1FE8" w14:paraId="498ABEC1" w14:textId="77777777" w:rsidTr="002E4E3F">
        <w:trPr>
          <w:trHeight w:val="990"/>
        </w:trPr>
        <w:tc>
          <w:tcPr>
            <w:tcW w:w="1525" w:type="dxa"/>
            <w:vMerge/>
            <w:vAlign w:val="center"/>
            <w:hideMark/>
          </w:tcPr>
          <w:p w14:paraId="786927EE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752DC8EC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7882027D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2EA65FE2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noWrap/>
            <w:vAlign w:val="center"/>
            <w:hideMark/>
          </w:tcPr>
          <w:p w14:paraId="3FB93F49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313420104</w:t>
            </w:r>
          </w:p>
        </w:tc>
        <w:tc>
          <w:tcPr>
            <w:tcW w:w="4786" w:type="dxa"/>
            <w:vAlign w:val="center"/>
            <w:hideMark/>
          </w:tcPr>
          <w:p w14:paraId="40BDB9B9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Ընթացակարգերի, քաղաքականությունների և կատարողականի չափանիշների մշակումը, իրականացումը և վերահսկումը</w:t>
            </w:r>
          </w:p>
        </w:tc>
      </w:tr>
      <w:tr w:rsidR="000B7CAC" w:rsidRPr="004A1FE8" w14:paraId="531A3F2A" w14:textId="77777777" w:rsidTr="002E4E3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6AC4D611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1C552FDB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0B19AAC5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72B9029B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noWrap/>
            <w:vAlign w:val="center"/>
            <w:hideMark/>
          </w:tcPr>
          <w:p w14:paraId="3EA5F99B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313420105</w:t>
            </w:r>
          </w:p>
        </w:tc>
        <w:tc>
          <w:tcPr>
            <w:tcW w:w="4786" w:type="dxa"/>
            <w:vAlign w:val="center"/>
            <w:hideMark/>
          </w:tcPr>
          <w:p w14:paraId="00658E8C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Կազմակերպել առողջապահական հաստատությունների գործունեությունը</w:t>
            </w:r>
          </w:p>
        </w:tc>
      </w:tr>
      <w:tr w:rsidR="000B7CAC" w:rsidRPr="004A1FE8" w14:paraId="3A399EE6" w14:textId="77777777" w:rsidTr="002E4E3F">
        <w:trPr>
          <w:trHeight w:val="1320"/>
        </w:trPr>
        <w:tc>
          <w:tcPr>
            <w:tcW w:w="1525" w:type="dxa"/>
            <w:vMerge/>
            <w:vAlign w:val="center"/>
            <w:hideMark/>
          </w:tcPr>
          <w:p w14:paraId="30F611D7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6B173653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57" w:type="dxa"/>
            <w:vMerge w:val="restart"/>
            <w:noWrap/>
            <w:vAlign w:val="center"/>
            <w:hideMark/>
          </w:tcPr>
          <w:p w14:paraId="748C0A75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3134202</w:t>
            </w:r>
          </w:p>
        </w:tc>
        <w:tc>
          <w:tcPr>
            <w:tcW w:w="2004" w:type="dxa"/>
            <w:vMerge w:val="restart"/>
            <w:vAlign w:val="center"/>
            <w:hideMark/>
          </w:tcPr>
          <w:p w14:paraId="3B7A1188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Կոմունիկացիոն հմտություններ</w:t>
            </w:r>
          </w:p>
        </w:tc>
        <w:tc>
          <w:tcPr>
            <w:tcW w:w="1655" w:type="dxa"/>
            <w:noWrap/>
            <w:vAlign w:val="center"/>
            <w:hideMark/>
          </w:tcPr>
          <w:p w14:paraId="54FF5EF4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313420201</w:t>
            </w:r>
          </w:p>
        </w:tc>
        <w:tc>
          <w:tcPr>
            <w:tcW w:w="4786" w:type="dxa"/>
            <w:vAlign w:val="center"/>
            <w:hideMark/>
          </w:tcPr>
          <w:p w14:paraId="63EA9A98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Կազմակերպության ներկայացումը բանակցություններում, համագումարներում, սեմինարների, հանրային լսումների և ֆորումների ժամանակ</w:t>
            </w:r>
          </w:p>
        </w:tc>
      </w:tr>
      <w:tr w:rsidR="000B7CAC" w:rsidRPr="004A1FE8" w14:paraId="27379890" w14:textId="77777777" w:rsidTr="002E4E3F">
        <w:trPr>
          <w:trHeight w:val="1650"/>
        </w:trPr>
        <w:tc>
          <w:tcPr>
            <w:tcW w:w="1525" w:type="dxa"/>
            <w:vMerge/>
            <w:vAlign w:val="center"/>
            <w:hideMark/>
          </w:tcPr>
          <w:p w14:paraId="4F91A3B0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21417161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66A752EE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3C25533F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noWrap/>
            <w:vAlign w:val="center"/>
            <w:hideMark/>
          </w:tcPr>
          <w:p w14:paraId="7EF7691B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313420202</w:t>
            </w:r>
          </w:p>
        </w:tc>
        <w:tc>
          <w:tcPr>
            <w:tcW w:w="4786" w:type="dxa"/>
            <w:vAlign w:val="center"/>
            <w:hideMark/>
          </w:tcPr>
          <w:p w14:paraId="74882D1D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Այլ առողջապահական և բարեկեցության ծառայություններ մատուցողների, խորհուրդների և ֆինանսավորող մարմինների հետ փոխգործառությունը՝ ծառայությունների տրամադրումը համակարգելու համար</w:t>
            </w:r>
          </w:p>
        </w:tc>
      </w:tr>
      <w:tr w:rsidR="000B7CAC" w:rsidRPr="004A1FE8" w14:paraId="5B5CDEE6" w14:textId="77777777" w:rsidTr="002E4E3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1AE49CDD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4F6287E0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Merge w:val="restart"/>
            <w:noWrap/>
            <w:vAlign w:val="center"/>
            <w:hideMark/>
          </w:tcPr>
          <w:p w14:paraId="1203820E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3134203</w:t>
            </w:r>
          </w:p>
        </w:tc>
        <w:tc>
          <w:tcPr>
            <w:tcW w:w="2004" w:type="dxa"/>
            <w:vMerge w:val="restart"/>
            <w:vAlign w:val="center"/>
            <w:hideMark/>
          </w:tcPr>
          <w:p w14:paraId="2BA11938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Վերլուծական և որոշումներ կայացնելու հմտություններ</w:t>
            </w:r>
          </w:p>
        </w:tc>
        <w:tc>
          <w:tcPr>
            <w:tcW w:w="1655" w:type="dxa"/>
            <w:noWrap/>
            <w:vAlign w:val="center"/>
            <w:hideMark/>
          </w:tcPr>
          <w:p w14:paraId="5E5153C8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313420301</w:t>
            </w:r>
          </w:p>
        </w:tc>
        <w:tc>
          <w:tcPr>
            <w:tcW w:w="4786" w:type="dxa"/>
            <w:noWrap/>
            <w:vAlign w:val="center"/>
            <w:hideMark/>
          </w:tcPr>
          <w:p w14:paraId="710802B5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Բյուջեի պլանավորումը</w:t>
            </w:r>
          </w:p>
        </w:tc>
      </w:tr>
      <w:tr w:rsidR="000B7CAC" w:rsidRPr="004A1FE8" w14:paraId="0FC20E88" w14:textId="77777777" w:rsidTr="002E4E3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14E01538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739ABBE4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1226FCA9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7CB7A958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noWrap/>
            <w:vAlign w:val="center"/>
            <w:hideMark/>
          </w:tcPr>
          <w:p w14:paraId="2CE89FE3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313420302</w:t>
            </w:r>
          </w:p>
        </w:tc>
        <w:tc>
          <w:tcPr>
            <w:tcW w:w="4786" w:type="dxa"/>
            <w:noWrap/>
            <w:vAlign w:val="center"/>
            <w:hideMark/>
          </w:tcPr>
          <w:p w14:paraId="734A984F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Հաշվետվությունների պատրաստումը</w:t>
            </w:r>
          </w:p>
        </w:tc>
      </w:tr>
      <w:tr w:rsidR="000B7CAC" w:rsidRPr="004A1FE8" w14:paraId="7C1C1F3F" w14:textId="77777777" w:rsidTr="002E4E3F">
        <w:trPr>
          <w:trHeight w:val="1320"/>
        </w:trPr>
        <w:tc>
          <w:tcPr>
            <w:tcW w:w="1525" w:type="dxa"/>
            <w:vMerge/>
            <w:vAlign w:val="center"/>
            <w:hideMark/>
          </w:tcPr>
          <w:p w14:paraId="22B42663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74317988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Merge w:val="restart"/>
            <w:noWrap/>
            <w:vAlign w:val="center"/>
            <w:hideMark/>
          </w:tcPr>
          <w:p w14:paraId="291040E2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3134204</w:t>
            </w:r>
          </w:p>
        </w:tc>
        <w:tc>
          <w:tcPr>
            <w:tcW w:w="2004" w:type="dxa"/>
            <w:vMerge w:val="restart"/>
            <w:vAlign w:val="center"/>
            <w:hideMark/>
          </w:tcPr>
          <w:p w14:paraId="6F95D5EC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Մարդկային ռեսուրսների կառավարման հմտություններ</w:t>
            </w:r>
          </w:p>
        </w:tc>
        <w:tc>
          <w:tcPr>
            <w:tcW w:w="1655" w:type="dxa"/>
            <w:noWrap/>
            <w:vAlign w:val="center"/>
            <w:hideMark/>
          </w:tcPr>
          <w:p w14:paraId="623CA4EF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313420401</w:t>
            </w:r>
          </w:p>
        </w:tc>
        <w:tc>
          <w:tcPr>
            <w:tcW w:w="4786" w:type="dxa"/>
            <w:vAlign w:val="center"/>
            <w:hideMark/>
          </w:tcPr>
          <w:p w14:paraId="4B905BBC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Բժշկական, բուժքույրական, տեխնիկական, գրասենյակային, սպասարկող և այլ աշխատակիցների աշխատանքների ուղղորդումը, վերահսկումը և գնահատումը</w:t>
            </w:r>
          </w:p>
        </w:tc>
      </w:tr>
      <w:tr w:rsidR="000B7CAC" w:rsidRPr="004A1FE8" w14:paraId="3F1610F9" w14:textId="77777777" w:rsidTr="002E4E3F">
        <w:trPr>
          <w:trHeight w:val="990"/>
        </w:trPr>
        <w:tc>
          <w:tcPr>
            <w:tcW w:w="1525" w:type="dxa"/>
            <w:vMerge/>
            <w:vAlign w:val="center"/>
            <w:hideMark/>
          </w:tcPr>
          <w:p w14:paraId="5DE7BFED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1EBAD3AC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00572888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2ABAA1FB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noWrap/>
            <w:vAlign w:val="center"/>
            <w:hideMark/>
          </w:tcPr>
          <w:p w14:paraId="54E4D2FB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313420402</w:t>
            </w:r>
          </w:p>
        </w:tc>
        <w:tc>
          <w:tcPr>
            <w:tcW w:w="4786" w:type="dxa"/>
            <w:vAlign w:val="center"/>
            <w:hideMark/>
          </w:tcPr>
          <w:p w14:paraId="697EC345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Անձնակազմի հավաքագրման, աշխատանքի ընդունման և վերապատրաստման կառավարումը կամ իրականացումը</w:t>
            </w:r>
          </w:p>
        </w:tc>
      </w:tr>
      <w:tr w:rsidR="000B7CAC" w:rsidRPr="004A1FE8" w14:paraId="69982748" w14:textId="77777777" w:rsidTr="002E4E3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4C95F14E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2F5716CD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Merge w:val="restart"/>
            <w:noWrap/>
            <w:vAlign w:val="center"/>
            <w:hideMark/>
          </w:tcPr>
          <w:p w14:paraId="3B128BAB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3134205</w:t>
            </w:r>
          </w:p>
        </w:tc>
        <w:tc>
          <w:tcPr>
            <w:tcW w:w="2004" w:type="dxa"/>
            <w:vMerge w:val="restart"/>
            <w:vAlign w:val="center"/>
            <w:hideMark/>
          </w:tcPr>
          <w:p w14:paraId="5184E6C0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 xml:space="preserve">Կառավարչական </w:t>
            </w:r>
            <w:r w:rsidRPr="004A1FE8">
              <w:rPr>
                <w:rFonts w:ascii="GHEA Grapalat" w:eastAsia="Times New Roman" w:hAnsi="GHEA Grapalat" w:cs="Calibri"/>
                <w:color w:val="000000"/>
              </w:rPr>
              <w:lastRenderedPageBreak/>
              <w:t>հմտություններ</w:t>
            </w:r>
          </w:p>
        </w:tc>
        <w:tc>
          <w:tcPr>
            <w:tcW w:w="1655" w:type="dxa"/>
            <w:noWrap/>
            <w:vAlign w:val="center"/>
            <w:hideMark/>
          </w:tcPr>
          <w:p w14:paraId="72954676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lastRenderedPageBreak/>
              <w:t>313420501</w:t>
            </w:r>
          </w:p>
        </w:tc>
        <w:tc>
          <w:tcPr>
            <w:tcW w:w="4786" w:type="dxa"/>
            <w:noWrap/>
            <w:vAlign w:val="center"/>
            <w:hideMark/>
          </w:tcPr>
          <w:p w14:paraId="63BD2097" w14:textId="471F74DC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Ղեկավարել անձնակազմը</w:t>
            </w:r>
          </w:p>
        </w:tc>
      </w:tr>
      <w:tr w:rsidR="000B7CAC" w:rsidRPr="004A1FE8" w14:paraId="10F0C718" w14:textId="77777777" w:rsidTr="002E4E3F">
        <w:trPr>
          <w:trHeight w:val="1980"/>
        </w:trPr>
        <w:tc>
          <w:tcPr>
            <w:tcW w:w="1525" w:type="dxa"/>
            <w:vMerge/>
            <w:vAlign w:val="center"/>
            <w:hideMark/>
          </w:tcPr>
          <w:p w14:paraId="0D27DA9D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4CFA6A43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3DCB7324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410D0E02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noWrap/>
            <w:vAlign w:val="center"/>
            <w:hideMark/>
          </w:tcPr>
          <w:p w14:paraId="2CDF4C14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313420502</w:t>
            </w:r>
          </w:p>
        </w:tc>
        <w:tc>
          <w:tcPr>
            <w:tcW w:w="4786" w:type="dxa"/>
            <w:vAlign w:val="center"/>
            <w:hideMark/>
          </w:tcPr>
          <w:p w14:paraId="0D765D95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Անձնակազմի աշխատանքի վերահսկումը՝ ռեսուրսների արդյունավետ օգտագործումն ապահովելու համար, ինչպես նաև լրացուցիչ անձնակազմի, սարքավորումների ու ծառայությունների անհրաժեշտության գնահատումը</w:t>
            </w:r>
          </w:p>
        </w:tc>
      </w:tr>
      <w:tr w:rsidR="000B7CAC" w:rsidRPr="004A1FE8" w14:paraId="4A0E3AA9" w14:textId="77777777" w:rsidTr="002E4E3F">
        <w:trPr>
          <w:trHeight w:val="660"/>
        </w:trPr>
        <w:tc>
          <w:tcPr>
            <w:tcW w:w="1525" w:type="dxa"/>
            <w:vMerge/>
            <w:vAlign w:val="center"/>
            <w:hideMark/>
          </w:tcPr>
          <w:p w14:paraId="00128C69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62A13D75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5EBF9CE0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77F23003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noWrap/>
            <w:vAlign w:val="center"/>
            <w:hideMark/>
          </w:tcPr>
          <w:p w14:paraId="2128DFD9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313420503</w:t>
            </w:r>
          </w:p>
        </w:tc>
        <w:tc>
          <w:tcPr>
            <w:tcW w:w="4786" w:type="dxa"/>
            <w:vAlign w:val="center"/>
            <w:hideMark/>
          </w:tcPr>
          <w:p w14:paraId="38204BF1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Մատակարարումների, սարքավորումների և ծառայությունների ծախսերի վերահսկումը</w:t>
            </w:r>
          </w:p>
        </w:tc>
      </w:tr>
      <w:tr w:rsidR="000B7CAC" w:rsidRPr="004A1FE8" w14:paraId="3C61003A" w14:textId="77777777" w:rsidTr="002E4E3F">
        <w:trPr>
          <w:trHeight w:val="990"/>
        </w:trPr>
        <w:tc>
          <w:tcPr>
            <w:tcW w:w="1525" w:type="dxa"/>
            <w:vMerge/>
            <w:vAlign w:val="center"/>
            <w:hideMark/>
          </w:tcPr>
          <w:p w14:paraId="1EED44A1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0F6EA929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235C471D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2620E660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noWrap/>
            <w:vAlign w:val="center"/>
            <w:hideMark/>
          </w:tcPr>
          <w:p w14:paraId="5732A540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313420504</w:t>
            </w:r>
          </w:p>
        </w:tc>
        <w:tc>
          <w:tcPr>
            <w:tcW w:w="4786" w:type="dxa"/>
            <w:vAlign w:val="center"/>
            <w:hideMark/>
          </w:tcPr>
          <w:p w14:paraId="4CFA60D1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Իրենց ղեկավարած ստորաբաժանումների համար նպատակների և գնահատման կամ գործառնական չափանիշների սահմանումը</w:t>
            </w:r>
          </w:p>
        </w:tc>
      </w:tr>
      <w:tr w:rsidR="000B7CAC" w:rsidRPr="004A1FE8" w14:paraId="65BA71B1" w14:textId="77777777" w:rsidTr="002E4E3F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705283CA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2896CA9B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3BE75747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350C16C3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noWrap/>
            <w:vAlign w:val="center"/>
            <w:hideMark/>
          </w:tcPr>
          <w:p w14:paraId="2BD1F3C2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313420505</w:t>
            </w:r>
          </w:p>
        </w:tc>
        <w:tc>
          <w:tcPr>
            <w:tcW w:w="4786" w:type="dxa"/>
            <w:noWrap/>
            <w:vAlign w:val="center"/>
            <w:hideMark/>
          </w:tcPr>
          <w:p w14:paraId="308126CE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Կառավարել բյուջեները</w:t>
            </w:r>
          </w:p>
        </w:tc>
      </w:tr>
      <w:tr w:rsidR="000B7CAC" w:rsidRPr="004A1FE8" w14:paraId="34277A21" w14:textId="77777777" w:rsidTr="00056A4E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3CA890BB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29C53252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Merge w:val="restart"/>
            <w:noWrap/>
            <w:vAlign w:val="center"/>
            <w:hideMark/>
          </w:tcPr>
          <w:p w14:paraId="0D284C35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3134206</w:t>
            </w:r>
          </w:p>
        </w:tc>
        <w:tc>
          <w:tcPr>
            <w:tcW w:w="2004" w:type="dxa"/>
            <w:vMerge w:val="restart"/>
            <w:vAlign w:val="center"/>
            <w:hideMark/>
          </w:tcPr>
          <w:p w14:paraId="5E004D9E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Թվային և տեխնոլոգիական գրագիտություն</w:t>
            </w:r>
          </w:p>
        </w:tc>
        <w:tc>
          <w:tcPr>
            <w:tcW w:w="1655" w:type="dxa"/>
            <w:noWrap/>
            <w:vAlign w:val="center"/>
            <w:hideMark/>
          </w:tcPr>
          <w:p w14:paraId="4CAE815C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313420601</w:t>
            </w:r>
          </w:p>
        </w:tc>
        <w:tc>
          <w:tcPr>
            <w:tcW w:w="4786" w:type="dxa"/>
            <w:shd w:val="clear" w:color="auto" w:fill="auto"/>
            <w:noWrap/>
            <w:vAlign w:val="center"/>
            <w:hideMark/>
          </w:tcPr>
          <w:p w14:paraId="5DA593E4" w14:textId="490D4836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hAnsi="GHEA Grapalat" w:cs="Courier New"/>
                <w:color w:val="000000"/>
              </w:rPr>
              <w:t>Աշխատել համակարգչով</w:t>
            </w:r>
          </w:p>
        </w:tc>
      </w:tr>
      <w:tr w:rsidR="000B7CAC" w:rsidRPr="004A1FE8" w14:paraId="1AB72598" w14:textId="77777777" w:rsidTr="00056A4E">
        <w:trPr>
          <w:trHeight w:val="330"/>
        </w:trPr>
        <w:tc>
          <w:tcPr>
            <w:tcW w:w="1525" w:type="dxa"/>
            <w:vMerge/>
            <w:vAlign w:val="center"/>
            <w:hideMark/>
          </w:tcPr>
          <w:p w14:paraId="698517D5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31F02A09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65896512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62F76085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noWrap/>
            <w:vAlign w:val="center"/>
            <w:hideMark/>
          </w:tcPr>
          <w:p w14:paraId="473EA742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313420602</w:t>
            </w:r>
          </w:p>
        </w:tc>
        <w:tc>
          <w:tcPr>
            <w:tcW w:w="4786" w:type="dxa"/>
            <w:shd w:val="clear" w:color="auto" w:fill="auto"/>
            <w:noWrap/>
            <w:vAlign w:val="center"/>
            <w:hideMark/>
          </w:tcPr>
          <w:p w14:paraId="49A359C1" w14:textId="1CD2E4AE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hAnsi="GHEA Grapalat" w:cs="Courier New"/>
                <w:color w:val="000000"/>
              </w:rPr>
              <w:t>Օգտվել համակարգչային ծրագրերից</w:t>
            </w:r>
          </w:p>
        </w:tc>
      </w:tr>
      <w:tr w:rsidR="000B7CAC" w:rsidRPr="004A1FE8" w14:paraId="43997D69" w14:textId="77777777" w:rsidTr="002E4E3F">
        <w:trPr>
          <w:trHeight w:val="289"/>
        </w:trPr>
        <w:tc>
          <w:tcPr>
            <w:tcW w:w="1525" w:type="dxa"/>
            <w:vMerge w:val="restart"/>
            <w:noWrap/>
            <w:vAlign w:val="center"/>
            <w:hideMark/>
          </w:tcPr>
          <w:p w14:paraId="7F2A01F2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31343</w:t>
            </w:r>
          </w:p>
        </w:tc>
        <w:tc>
          <w:tcPr>
            <w:tcW w:w="2978" w:type="dxa"/>
            <w:vMerge w:val="restart"/>
            <w:vAlign w:val="center"/>
            <w:hideMark/>
          </w:tcPr>
          <w:p w14:paraId="099996EE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Տարեցների խնամքի ծառայությունների ղեկավարներից պահանջվող հմտություններ</w:t>
            </w:r>
          </w:p>
        </w:tc>
        <w:tc>
          <w:tcPr>
            <w:tcW w:w="1357" w:type="dxa"/>
            <w:vMerge w:val="restart"/>
            <w:noWrap/>
            <w:vAlign w:val="center"/>
            <w:hideMark/>
          </w:tcPr>
          <w:p w14:paraId="643FDF3B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3134301</w:t>
            </w:r>
          </w:p>
        </w:tc>
        <w:tc>
          <w:tcPr>
            <w:tcW w:w="2004" w:type="dxa"/>
            <w:vMerge w:val="restart"/>
            <w:vAlign w:val="center"/>
            <w:hideMark/>
          </w:tcPr>
          <w:p w14:paraId="0163D22C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Ղեկավարման և առաջնորդության հմտություններ</w:t>
            </w:r>
          </w:p>
        </w:tc>
        <w:tc>
          <w:tcPr>
            <w:tcW w:w="1655" w:type="dxa"/>
            <w:noWrap/>
            <w:vAlign w:val="center"/>
            <w:hideMark/>
          </w:tcPr>
          <w:p w14:paraId="6D829F80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313430101</w:t>
            </w:r>
          </w:p>
        </w:tc>
        <w:tc>
          <w:tcPr>
            <w:tcW w:w="4786" w:type="dxa"/>
            <w:vAlign w:val="center"/>
            <w:hideMark/>
          </w:tcPr>
          <w:p w14:paraId="472DD036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Ծառայության, հաստատության, կազմակերպության կամ կենտրոնի ընդհանուր ուղղորդման և կառավարման ապահովումը</w:t>
            </w:r>
          </w:p>
        </w:tc>
      </w:tr>
      <w:tr w:rsidR="000B7CAC" w:rsidRPr="004A1FE8" w14:paraId="6D4D4486" w14:textId="77777777" w:rsidTr="002E4E3F">
        <w:trPr>
          <w:trHeight w:val="312"/>
        </w:trPr>
        <w:tc>
          <w:tcPr>
            <w:tcW w:w="1525" w:type="dxa"/>
            <w:vMerge/>
            <w:vAlign w:val="center"/>
            <w:hideMark/>
          </w:tcPr>
          <w:p w14:paraId="726CFE28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5A5F3CA4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12A64004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0EF2842A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noWrap/>
            <w:vAlign w:val="center"/>
            <w:hideMark/>
          </w:tcPr>
          <w:p w14:paraId="08C50745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313430102</w:t>
            </w:r>
          </w:p>
        </w:tc>
        <w:tc>
          <w:tcPr>
            <w:tcW w:w="4786" w:type="dxa"/>
            <w:vAlign w:val="center"/>
            <w:hideMark/>
          </w:tcPr>
          <w:p w14:paraId="09B48489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Բժշկական, բուժքույրական, տեխնիկական, գրասենյակային, սպասարկման, պահպանման և անձնակազմի այլ աշխատակիցների աշխատանքային գործունեության ուղղորդումը, վերահսկումը և գնահատումը</w:t>
            </w:r>
          </w:p>
        </w:tc>
      </w:tr>
      <w:tr w:rsidR="000B7CAC" w:rsidRPr="004A1FE8" w14:paraId="36227AF4" w14:textId="77777777" w:rsidTr="002E4E3F">
        <w:trPr>
          <w:trHeight w:val="312"/>
        </w:trPr>
        <w:tc>
          <w:tcPr>
            <w:tcW w:w="1525" w:type="dxa"/>
            <w:vMerge/>
            <w:vAlign w:val="center"/>
            <w:hideMark/>
          </w:tcPr>
          <w:p w14:paraId="484AB0D4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746EA16F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53341928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10B5FADC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noWrap/>
            <w:vAlign w:val="center"/>
            <w:hideMark/>
          </w:tcPr>
          <w:p w14:paraId="30658FE8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313430103</w:t>
            </w:r>
          </w:p>
        </w:tc>
        <w:tc>
          <w:tcPr>
            <w:tcW w:w="4786" w:type="dxa"/>
            <w:vAlign w:val="center"/>
            <w:hideMark/>
          </w:tcPr>
          <w:p w14:paraId="434E83C8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Ընթացակարգերի, քաղաքականությունների և աշխատանքի չափանիշների մշակումը, իրականացումը և վերահսկումը</w:t>
            </w:r>
          </w:p>
        </w:tc>
      </w:tr>
      <w:tr w:rsidR="000B7CAC" w:rsidRPr="004A1FE8" w14:paraId="511568E8" w14:textId="77777777" w:rsidTr="002E4E3F">
        <w:trPr>
          <w:trHeight w:val="312"/>
        </w:trPr>
        <w:tc>
          <w:tcPr>
            <w:tcW w:w="1525" w:type="dxa"/>
            <w:vMerge/>
            <w:vAlign w:val="center"/>
            <w:hideMark/>
          </w:tcPr>
          <w:p w14:paraId="63D3C0AC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4D93851D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2F668254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0AA28D5C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noWrap/>
            <w:vAlign w:val="center"/>
            <w:hideMark/>
          </w:tcPr>
          <w:p w14:paraId="1915C8C8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313430104</w:t>
            </w:r>
          </w:p>
        </w:tc>
        <w:tc>
          <w:tcPr>
            <w:tcW w:w="4786" w:type="dxa"/>
            <w:vAlign w:val="center"/>
            <w:hideMark/>
          </w:tcPr>
          <w:p w14:paraId="73C469A2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Վարչական գործողությունների վերահսկումը</w:t>
            </w:r>
          </w:p>
        </w:tc>
      </w:tr>
      <w:tr w:rsidR="000B7CAC" w:rsidRPr="004A1FE8" w14:paraId="0C8CBDF1" w14:textId="77777777" w:rsidTr="002E4E3F">
        <w:trPr>
          <w:trHeight w:val="312"/>
        </w:trPr>
        <w:tc>
          <w:tcPr>
            <w:tcW w:w="1525" w:type="dxa"/>
            <w:vMerge/>
            <w:vAlign w:val="center"/>
            <w:hideMark/>
          </w:tcPr>
          <w:p w14:paraId="3D666C44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1D543A55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434E8940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36F422D5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noWrap/>
            <w:vAlign w:val="center"/>
            <w:hideMark/>
          </w:tcPr>
          <w:p w14:paraId="4EE92343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313430105</w:t>
            </w:r>
          </w:p>
        </w:tc>
        <w:tc>
          <w:tcPr>
            <w:tcW w:w="4786" w:type="dxa"/>
            <w:vAlign w:val="center"/>
            <w:hideMark/>
          </w:tcPr>
          <w:p w14:paraId="60FAB208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 xml:space="preserve">Ազդել քաղաքականություն մշակողների վրա </w:t>
            </w:r>
            <w:r w:rsidRPr="004A1FE8">
              <w:rPr>
                <w:rFonts w:ascii="GHEA Grapalat" w:eastAsia="Times New Roman" w:hAnsi="GHEA Grapalat" w:cs="Calibri"/>
                <w:color w:val="000000"/>
              </w:rPr>
              <w:lastRenderedPageBreak/>
              <w:t>սոցիալական ծառայությունների հարցերում</w:t>
            </w:r>
          </w:p>
        </w:tc>
      </w:tr>
      <w:tr w:rsidR="000B7CAC" w:rsidRPr="004A1FE8" w14:paraId="52563DF6" w14:textId="77777777" w:rsidTr="002E4E3F">
        <w:trPr>
          <w:trHeight w:val="312"/>
        </w:trPr>
        <w:tc>
          <w:tcPr>
            <w:tcW w:w="1525" w:type="dxa"/>
            <w:vMerge/>
            <w:vAlign w:val="center"/>
            <w:hideMark/>
          </w:tcPr>
          <w:p w14:paraId="0E5F82A6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0123C159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53BD18CC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186D1D0F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noWrap/>
            <w:vAlign w:val="center"/>
            <w:hideMark/>
          </w:tcPr>
          <w:p w14:paraId="2D008A50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313430106</w:t>
            </w:r>
          </w:p>
        </w:tc>
        <w:tc>
          <w:tcPr>
            <w:tcW w:w="4786" w:type="dxa"/>
            <w:noWrap/>
            <w:vAlign w:val="center"/>
            <w:hideMark/>
          </w:tcPr>
          <w:p w14:paraId="08C6EBF1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Կիրառել մարքեթինգային ռազմավարություններ</w:t>
            </w:r>
          </w:p>
        </w:tc>
      </w:tr>
      <w:tr w:rsidR="000B7CAC" w:rsidRPr="004A1FE8" w14:paraId="5FB801AE" w14:textId="77777777" w:rsidTr="002E4E3F">
        <w:trPr>
          <w:trHeight w:val="312"/>
        </w:trPr>
        <w:tc>
          <w:tcPr>
            <w:tcW w:w="1525" w:type="dxa"/>
            <w:vMerge/>
            <w:vAlign w:val="center"/>
            <w:hideMark/>
          </w:tcPr>
          <w:p w14:paraId="5193F629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34575D09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57" w:type="dxa"/>
            <w:vMerge w:val="restart"/>
            <w:noWrap/>
            <w:vAlign w:val="center"/>
            <w:hideMark/>
          </w:tcPr>
          <w:p w14:paraId="1698E974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3134302</w:t>
            </w:r>
          </w:p>
        </w:tc>
        <w:tc>
          <w:tcPr>
            <w:tcW w:w="2004" w:type="dxa"/>
            <w:vMerge w:val="restart"/>
            <w:vAlign w:val="center"/>
            <w:hideMark/>
          </w:tcPr>
          <w:p w14:paraId="0340D00D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Կոմունիկացիոն հմտություններ</w:t>
            </w:r>
          </w:p>
        </w:tc>
        <w:tc>
          <w:tcPr>
            <w:tcW w:w="1655" w:type="dxa"/>
            <w:noWrap/>
            <w:vAlign w:val="center"/>
            <w:hideMark/>
          </w:tcPr>
          <w:p w14:paraId="687A2C15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313430201</w:t>
            </w:r>
          </w:p>
        </w:tc>
        <w:tc>
          <w:tcPr>
            <w:tcW w:w="4786" w:type="dxa"/>
            <w:vAlign w:val="center"/>
            <w:hideMark/>
          </w:tcPr>
          <w:p w14:paraId="31FA05A9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Այլ առողջապահական և բարեկեցության ծառայություններ մատուցողների, խորհուրդների և ֆինանսավորող մարմինների հետ փոխգործառությունը՝ ծառայությունների տրամադրումը համակարգելու համար</w:t>
            </w:r>
          </w:p>
        </w:tc>
      </w:tr>
      <w:tr w:rsidR="000B7CAC" w:rsidRPr="004A1FE8" w14:paraId="38E65633" w14:textId="77777777" w:rsidTr="002E4E3F">
        <w:trPr>
          <w:trHeight w:val="312"/>
        </w:trPr>
        <w:tc>
          <w:tcPr>
            <w:tcW w:w="1525" w:type="dxa"/>
            <w:vMerge/>
            <w:vAlign w:val="center"/>
            <w:hideMark/>
          </w:tcPr>
          <w:p w14:paraId="31254F85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7F687CF3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668E7C19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033BB4CF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noWrap/>
            <w:vAlign w:val="center"/>
            <w:hideMark/>
          </w:tcPr>
          <w:p w14:paraId="249427FE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313430202</w:t>
            </w:r>
          </w:p>
        </w:tc>
        <w:tc>
          <w:tcPr>
            <w:tcW w:w="4786" w:type="dxa"/>
            <w:vAlign w:val="center"/>
            <w:hideMark/>
          </w:tcPr>
          <w:p w14:paraId="62CEF6FE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Իշխանության մարմիններին առողջապահական և բարեկեցության ծառայությունների և հաստատությունների բարելավման միջոցների վերաբերյալ խորհրդատվության տրամադրումը</w:t>
            </w:r>
          </w:p>
        </w:tc>
      </w:tr>
      <w:tr w:rsidR="000B7CAC" w:rsidRPr="004A1FE8" w14:paraId="6EB8DFB2" w14:textId="77777777" w:rsidTr="002E4E3F">
        <w:trPr>
          <w:trHeight w:val="312"/>
        </w:trPr>
        <w:tc>
          <w:tcPr>
            <w:tcW w:w="1525" w:type="dxa"/>
            <w:vMerge/>
            <w:vAlign w:val="center"/>
            <w:hideMark/>
          </w:tcPr>
          <w:p w14:paraId="7785B9E4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60395816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12F5325D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6399E29D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noWrap/>
            <w:vAlign w:val="center"/>
            <w:hideMark/>
          </w:tcPr>
          <w:p w14:paraId="21979028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313430203</w:t>
            </w:r>
          </w:p>
        </w:tc>
        <w:tc>
          <w:tcPr>
            <w:tcW w:w="4786" w:type="dxa"/>
            <w:vAlign w:val="center"/>
            <w:hideMark/>
          </w:tcPr>
          <w:p w14:paraId="4E821051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Համագործակցել տարբեր մասնագիտական խմբերի միջև</w:t>
            </w:r>
          </w:p>
        </w:tc>
      </w:tr>
      <w:tr w:rsidR="000B7CAC" w:rsidRPr="004A1FE8" w14:paraId="1D812B25" w14:textId="77777777" w:rsidTr="002E4E3F">
        <w:trPr>
          <w:trHeight w:val="312"/>
        </w:trPr>
        <w:tc>
          <w:tcPr>
            <w:tcW w:w="1525" w:type="dxa"/>
            <w:vMerge/>
            <w:vAlign w:val="center"/>
            <w:hideMark/>
          </w:tcPr>
          <w:p w14:paraId="456A9B90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25DEAC5F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6A876FCE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68D933FC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noWrap/>
            <w:vAlign w:val="center"/>
            <w:hideMark/>
          </w:tcPr>
          <w:p w14:paraId="6FAC37F1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313430204</w:t>
            </w:r>
          </w:p>
        </w:tc>
        <w:tc>
          <w:tcPr>
            <w:tcW w:w="4786" w:type="dxa"/>
            <w:vAlign w:val="center"/>
            <w:hideMark/>
          </w:tcPr>
          <w:p w14:paraId="3CEAF9E2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Մասնագիտական կերպով շփվել այլ ոլորտների գործընկերների հետ</w:t>
            </w:r>
          </w:p>
        </w:tc>
      </w:tr>
      <w:tr w:rsidR="000B7CAC" w:rsidRPr="004A1FE8" w14:paraId="310FDD8A" w14:textId="77777777" w:rsidTr="002E4E3F">
        <w:trPr>
          <w:trHeight w:val="312"/>
        </w:trPr>
        <w:tc>
          <w:tcPr>
            <w:tcW w:w="1525" w:type="dxa"/>
            <w:vMerge/>
            <w:vAlign w:val="center"/>
            <w:hideMark/>
          </w:tcPr>
          <w:p w14:paraId="7F60EE53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44A3D5B8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5C4ADF84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3F6DA578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noWrap/>
            <w:vAlign w:val="center"/>
            <w:hideMark/>
          </w:tcPr>
          <w:p w14:paraId="6C71B040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313430205</w:t>
            </w:r>
          </w:p>
        </w:tc>
        <w:tc>
          <w:tcPr>
            <w:tcW w:w="4786" w:type="dxa"/>
            <w:vAlign w:val="center"/>
            <w:hideMark/>
          </w:tcPr>
          <w:p w14:paraId="60838846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Շփվել սոցիալական ծառայության օգտվողների հետ</w:t>
            </w:r>
          </w:p>
        </w:tc>
      </w:tr>
      <w:tr w:rsidR="000B7CAC" w:rsidRPr="004A1FE8" w14:paraId="6083CDBD" w14:textId="77777777" w:rsidTr="002E4E3F">
        <w:trPr>
          <w:trHeight w:val="312"/>
        </w:trPr>
        <w:tc>
          <w:tcPr>
            <w:tcW w:w="1525" w:type="dxa"/>
            <w:vMerge/>
            <w:vAlign w:val="center"/>
            <w:hideMark/>
          </w:tcPr>
          <w:p w14:paraId="48B2D77E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1001C6E1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2F3771DE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7D181A1A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noWrap/>
            <w:vAlign w:val="center"/>
            <w:hideMark/>
          </w:tcPr>
          <w:p w14:paraId="20AE4A16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313430206</w:t>
            </w:r>
          </w:p>
        </w:tc>
        <w:tc>
          <w:tcPr>
            <w:tcW w:w="4786" w:type="dxa"/>
            <w:noWrap/>
            <w:vAlign w:val="center"/>
            <w:hideMark/>
          </w:tcPr>
          <w:p w14:paraId="595D0488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Կապ պահպանել գործընկերների հետ</w:t>
            </w:r>
          </w:p>
        </w:tc>
      </w:tr>
      <w:tr w:rsidR="000B7CAC" w:rsidRPr="004A1FE8" w14:paraId="743DEA46" w14:textId="77777777" w:rsidTr="002E4E3F">
        <w:trPr>
          <w:trHeight w:val="312"/>
        </w:trPr>
        <w:tc>
          <w:tcPr>
            <w:tcW w:w="1525" w:type="dxa"/>
            <w:vMerge/>
            <w:vAlign w:val="center"/>
            <w:hideMark/>
          </w:tcPr>
          <w:p w14:paraId="3B78C0EC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228E01D7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Merge w:val="restart"/>
            <w:noWrap/>
            <w:vAlign w:val="center"/>
            <w:hideMark/>
          </w:tcPr>
          <w:p w14:paraId="3CE9625B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3134303</w:t>
            </w:r>
          </w:p>
        </w:tc>
        <w:tc>
          <w:tcPr>
            <w:tcW w:w="2004" w:type="dxa"/>
            <w:vMerge w:val="restart"/>
            <w:vAlign w:val="center"/>
            <w:hideMark/>
          </w:tcPr>
          <w:p w14:paraId="606F2150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Վերլուծական և որոշումներ կայացնելու հմտություններ</w:t>
            </w:r>
          </w:p>
        </w:tc>
        <w:tc>
          <w:tcPr>
            <w:tcW w:w="1655" w:type="dxa"/>
            <w:noWrap/>
            <w:vAlign w:val="center"/>
            <w:hideMark/>
          </w:tcPr>
          <w:p w14:paraId="225DD541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313430301</w:t>
            </w:r>
          </w:p>
        </w:tc>
        <w:tc>
          <w:tcPr>
            <w:tcW w:w="4786" w:type="dxa"/>
            <w:noWrap/>
            <w:vAlign w:val="center"/>
            <w:hideMark/>
          </w:tcPr>
          <w:p w14:paraId="04CAD444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Վերլուծել համայնքի կարիքները</w:t>
            </w:r>
          </w:p>
        </w:tc>
      </w:tr>
      <w:tr w:rsidR="000B7CAC" w:rsidRPr="004A1FE8" w14:paraId="3FCC3AFC" w14:textId="77777777" w:rsidTr="002E4E3F">
        <w:trPr>
          <w:trHeight w:val="312"/>
        </w:trPr>
        <w:tc>
          <w:tcPr>
            <w:tcW w:w="1525" w:type="dxa"/>
            <w:vMerge/>
            <w:vAlign w:val="center"/>
            <w:hideMark/>
          </w:tcPr>
          <w:p w14:paraId="06517AC4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7EDF6413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5B0F39EB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722DC083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noWrap/>
            <w:vAlign w:val="center"/>
            <w:hideMark/>
          </w:tcPr>
          <w:p w14:paraId="603F611E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313430302</w:t>
            </w:r>
          </w:p>
        </w:tc>
        <w:tc>
          <w:tcPr>
            <w:tcW w:w="4786" w:type="dxa"/>
            <w:vAlign w:val="center"/>
            <w:hideMark/>
          </w:tcPr>
          <w:p w14:paraId="7A7D9BBA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Կայացնել որոշումներ սոցիալական աշխատանքի շրջանակում</w:t>
            </w:r>
          </w:p>
        </w:tc>
      </w:tr>
      <w:tr w:rsidR="000B7CAC" w:rsidRPr="004A1FE8" w14:paraId="7243B86C" w14:textId="77777777" w:rsidTr="002E4E3F">
        <w:trPr>
          <w:trHeight w:val="312"/>
        </w:trPr>
        <w:tc>
          <w:tcPr>
            <w:tcW w:w="1525" w:type="dxa"/>
            <w:vMerge/>
            <w:vAlign w:val="center"/>
            <w:hideMark/>
          </w:tcPr>
          <w:p w14:paraId="18FFBEAD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2642A042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650ABA4C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6799E9E5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noWrap/>
            <w:vAlign w:val="center"/>
            <w:hideMark/>
          </w:tcPr>
          <w:p w14:paraId="16AEF2CD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313430303</w:t>
            </w:r>
          </w:p>
        </w:tc>
        <w:tc>
          <w:tcPr>
            <w:tcW w:w="4786" w:type="dxa"/>
            <w:vAlign w:val="center"/>
            <w:hideMark/>
          </w:tcPr>
          <w:p w14:paraId="50A55892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Իրականացնել սոցիալական աշխատանքի հետազոտություն</w:t>
            </w:r>
          </w:p>
        </w:tc>
      </w:tr>
      <w:tr w:rsidR="000B7CAC" w:rsidRPr="004A1FE8" w14:paraId="49B9452C" w14:textId="77777777" w:rsidTr="002E4E3F">
        <w:trPr>
          <w:trHeight w:val="312"/>
        </w:trPr>
        <w:tc>
          <w:tcPr>
            <w:tcW w:w="1525" w:type="dxa"/>
            <w:vMerge/>
            <w:vAlign w:val="center"/>
            <w:hideMark/>
          </w:tcPr>
          <w:p w14:paraId="2B06E9D7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4345B871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64C1B0FF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75B020B1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noWrap/>
            <w:vAlign w:val="center"/>
            <w:hideMark/>
          </w:tcPr>
          <w:p w14:paraId="00E32263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313430304</w:t>
            </w:r>
          </w:p>
        </w:tc>
        <w:tc>
          <w:tcPr>
            <w:tcW w:w="4786" w:type="dxa"/>
            <w:noWrap/>
            <w:vAlign w:val="center"/>
            <w:hideMark/>
          </w:tcPr>
          <w:p w14:paraId="24AADBA6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Հաշվետվությունների պատրաստում</w:t>
            </w:r>
          </w:p>
        </w:tc>
      </w:tr>
      <w:tr w:rsidR="000B7CAC" w:rsidRPr="004A1FE8" w14:paraId="6BADDEC5" w14:textId="77777777" w:rsidTr="002E4E3F">
        <w:trPr>
          <w:trHeight w:val="938"/>
        </w:trPr>
        <w:tc>
          <w:tcPr>
            <w:tcW w:w="1525" w:type="dxa"/>
            <w:vMerge/>
            <w:vAlign w:val="center"/>
            <w:hideMark/>
          </w:tcPr>
          <w:p w14:paraId="639F9478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7C0F9BE7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Align w:val="center"/>
            <w:hideMark/>
          </w:tcPr>
          <w:p w14:paraId="7DDCE4BA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3134304</w:t>
            </w:r>
          </w:p>
        </w:tc>
        <w:tc>
          <w:tcPr>
            <w:tcW w:w="2004" w:type="dxa"/>
            <w:vAlign w:val="center"/>
            <w:hideMark/>
          </w:tcPr>
          <w:p w14:paraId="1E3F9E7F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Մարդկային ռեսուրսների կառավարման հմտություններ</w:t>
            </w:r>
          </w:p>
        </w:tc>
        <w:tc>
          <w:tcPr>
            <w:tcW w:w="1655" w:type="dxa"/>
            <w:noWrap/>
            <w:vAlign w:val="center"/>
            <w:hideMark/>
          </w:tcPr>
          <w:p w14:paraId="09B02969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313430401</w:t>
            </w:r>
          </w:p>
        </w:tc>
        <w:tc>
          <w:tcPr>
            <w:tcW w:w="4786" w:type="dxa"/>
            <w:vAlign w:val="center"/>
            <w:hideMark/>
          </w:tcPr>
          <w:p w14:paraId="46314842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Անձնակազմի հավաքագրման, համալրման և ուսուցման գործընթացների կառավարումը կամ իրականացումը</w:t>
            </w:r>
          </w:p>
        </w:tc>
      </w:tr>
      <w:tr w:rsidR="000B7CAC" w:rsidRPr="004A1FE8" w14:paraId="2ADE07DB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084820C2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521D6940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Merge w:val="restart"/>
            <w:vAlign w:val="center"/>
            <w:hideMark/>
          </w:tcPr>
          <w:p w14:paraId="4D5B8D9F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3134305</w:t>
            </w:r>
          </w:p>
        </w:tc>
        <w:tc>
          <w:tcPr>
            <w:tcW w:w="2004" w:type="dxa"/>
            <w:vMerge w:val="restart"/>
            <w:vAlign w:val="center"/>
            <w:hideMark/>
          </w:tcPr>
          <w:p w14:paraId="4C54F0A4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Կառավարչական հմտություններ</w:t>
            </w:r>
          </w:p>
        </w:tc>
        <w:tc>
          <w:tcPr>
            <w:tcW w:w="1655" w:type="dxa"/>
            <w:noWrap/>
            <w:vAlign w:val="center"/>
            <w:hideMark/>
          </w:tcPr>
          <w:p w14:paraId="71A0A249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313430501</w:t>
            </w:r>
          </w:p>
        </w:tc>
        <w:tc>
          <w:tcPr>
            <w:tcW w:w="4786" w:type="dxa"/>
            <w:vAlign w:val="center"/>
            <w:hideMark/>
          </w:tcPr>
          <w:p w14:paraId="3A7EBB23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Իրենց ղեկավարած ստորաբաժանումների համար նպատակների և գնահատման կամ գործառնական չափանիշների սահմանումը</w:t>
            </w:r>
          </w:p>
        </w:tc>
      </w:tr>
      <w:tr w:rsidR="000B7CAC" w:rsidRPr="004A1FE8" w14:paraId="13BA51D3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22E023BE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0BC7F8EF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11A59230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17E5F91B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noWrap/>
            <w:vAlign w:val="center"/>
            <w:hideMark/>
          </w:tcPr>
          <w:p w14:paraId="6C924717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313430502</w:t>
            </w:r>
          </w:p>
        </w:tc>
        <w:tc>
          <w:tcPr>
            <w:tcW w:w="4786" w:type="dxa"/>
            <w:vAlign w:val="center"/>
            <w:hideMark/>
          </w:tcPr>
          <w:p w14:paraId="42BE25BB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Տարեցների համար բարեկեցության ծրագրերի և խնամքի ծառայությունների համակարգումը և կառավարումը</w:t>
            </w:r>
          </w:p>
        </w:tc>
      </w:tr>
      <w:tr w:rsidR="000B7CAC" w:rsidRPr="004A1FE8" w14:paraId="31A233F1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6DE1CBCA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0A53F0CF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5149E261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1A7E9163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noWrap/>
            <w:vAlign w:val="center"/>
            <w:hideMark/>
          </w:tcPr>
          <w:p w14:paraId="049C36E5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313430503</w:t>
            </w:r>
          </w:p>
        </w:tc>
        <w:tc>
          <w:tcPr>
            <w:tcW w:w="4786" w:type="dxa"/>
            <w:noWrap/>
            <w:vAlign w:val="center"/>
            <w:hideMark/>
          </w:tcPr>
          <w:p w14:paraId="77F29DF2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Բյուջեի պլանավորում և կառավարում</w:t>
            </w:r>
          </w:p>
        </w:tc>
      </w:tr>
      <w:tr w:rsidR="000B7CAC" w:rsidRPr="004A1FE8" w14:paraId="558E8CDC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36AF7519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042C240A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2C6F52F3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45CDFA69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noWrap/>
            <w:vAlign w:val="center"/>
            <w:hideMark/>
          </w:tcPr>
          <w:p w14:paraId="0A0C6896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313430504</w:t>
            </w:r>
          </w:p>
        </w:tc>
        <w:tc>
          <w:tcPr>
            <w:tcW w:w="4786" w:type="dxa"/>
            <w:vAlign w:val="center"/>
            <w:hideMark/>
          </w:tcPr>
          <w:p w14:paraId="1914FF30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Օգտագործվող նյութերի, սարքավորումների և ծառայությունների ծախսերի վերահսկում</w:t>
            </w:r>
          </w:p>
        </w:tc>
      </w:tr>
      <w:tr w:rsidR="000B7CAC" w:rsidRPr="004A1FE8" w14:paraId="239D1E87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58BEA525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24D25263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33AF608E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6A17F117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noWrap/>
            <w:vAlign w:val="center"/>
            <w:hideMark/>
          </w:tcPr>
          <w:p w14:paraId="3388E077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313430505</w:t>
            </w:r>
          </w:p>
        </w:tc>
        <w:tc>
          <w:tcPr>
            <w:tcW w:w="4786" w:type="dxa"/>
            <w:vAlign w:val="center"/>
            <w:hideMark/>
          </w:tcPr>
          <w:p w14:paraId="2517F84B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Կազմակերպության ներկայացումը բանակցություններում, համագումարներում, սեմինարների, հանրային լսումների և ֆորումների ժամանակ</w:t>
            </w:r>
          </w:p>
        </w:tc>
      </w:tr>
      <w:tr w:rsidR="000B7CAC" w:rsidRPr="004A1FE8" w14:paraId="0BD48C35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5DA8ED3E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34A25950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53491A38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367FAD1D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noWrap/>
            <w:vAlign w:val="center"/>
            <w:hideMark/>
          </w:tcPr>
          <w:p w14:paraId="5B20F20C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313430506</w:t>
            </w:r>
          </w:p>
        </w:tc>
        <w:tc>
          <w:tcPr>
            <w:tcW w:w="4786" w:type="dxa"/>
            <w:vAlign w:val="center"/>
            <w:hideMark/>
          </w:tcPr>
          <w:p w14:paraId="19F29F43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Կիրառել համապարփակ (հոլիստիկ) մոտեցում սոցիալական ծառայություններում</w:t>
            </w:r>
          </w:p>
        </w:tc>
      </w:tr>
      <w:tr w:rsidR="000B7CAC" w:rsidRPr="004A1FE8" w14:paraId="5F8EC13B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74138FF0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2D85DD5B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0389A695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52C85049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noWrap/>
            <w:vAlign w:val="center"/>
            <w:hideMark/>
          </w:tcPr>
          <w:p w14:paraId="69BCD629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313430507</w:t>
            </w:r>
          </w:p>
        </w:tc>
        <w:tc>
          <w:tcPr>
            <w:tcW w:w="4786" w:type="dxa"/>
            <w:vAlign w:val="center"/>
            <w:hideMark/>
          </w:tcPr>
          <w:p w14:paraId="0C70D457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Կիրառել որակի ստանդարտներ սոցիալական ծառայություններում</w:t>
            </w:r>
          </w:p>
        </w:tc>
      </w:tr>
      <w:tr w:rsidR="000B7CAC" w:rsidRPr="004A1FE8" w14:paraId="305F073A" w14:textId="77777777" w:rsidTr="002E4E3F">
        <w:trPr>
          <w:trHeight w:val="312"/>
        </w:trPr>
        <w:tc>
          <w:tcPr>
            <w:tcW w:w="1525" w:type="dxa"/>
            <w:vMerge/>
            <w:vAlign w:val="center"/>
            <w:hideMark/>
          </w:tcPr>
          <w:p w14:paraId="0297D40C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15AE7B25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61B7096B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45F12995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noWrap/>
            <w:vAlign w:val="center"/>
            <w:hideMark/>
          </w:tcPr>
          <w:p w14:paraId="4FD51F8E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313430508</w:t>
            </w:r>
          </w:p>
        </w:tc>
        <w:tc>
          <w:tcPr>
            <w:tcW w:w="4786" w:type="dxa"/>
            <w:noWrap/>
            <w:vAlign w:val="center"/>
            <w:hideMark/>
          </w:tcPr>
          <w:p w14:paraId="3E28700A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Սահմանել օրվա առաջնահերթությունները</w:t>
            </w:r>
          </w:p>
        </w:tc>
      </w:tr>
      <w:tr w:rsidR="000B7CAC" w:rsidRPr="004A1FE8" w14:paraId="7DEAA80A" w14:textId="77777777" w:rsidTr="002E4E3F">
        <w:trPr>
          <w:trHeight w:val="312"/>
        </w:trPr>
        <w:tc>
          <w:tcPr>
            <w:tcW w:w="1525" w:type="dxa"/>
            <w:vMerge/>
            <w:vAlign w:val="center"/>
            <w:hideMark/>
          </w:tcPr>
          <w:p w14:paraId="48A4FC82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7C77E928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1F388CE2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57817C90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noWrap/>
            <w:vAlign w:val="center"/>
            <w:hideMark/>
          </w:tcPr>
          <w:p w14:paraId="1D947E93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313430509</w:t>
            </w:r>
          </w:p>
        </w:tc>
        <w:tc>
          <w:tcPr>
            <w:tcW w:w="4786" w:type="dxa"/>
            <w:noWrap/>
            <w:vAlign w:val="center"/>
            <w:hideMark/>
          </w:tcPr>
          <w:p w14:paraId="64C89435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Կառավարել պետական ֆինանսավորումը</w:t>
            </w:r>
          </w:p>
        </w:tc>
      </w:tr>
      <w:tr w:rsidR="000B7CAC" w:rsidRPr="004A1FE8" w14:paraId="602084AC" w14:textId="77777777" w:rsidTr="002E4E3F">
        <w:trPr>
          <w:trHeight w:val="312"/>
        </w:trPr>
        <w:tc>
          <w:tcPr>
            <w:tcW w:w="1525" w:type="dxa"/>
            <w:vMerge/>
            <w:vAlign w:val="center"/>
            <w:hideMark/>
          </w:tcPr>
          <w:p w14:paraId="2E3D9254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0B235C63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669BFA75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08E45910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noWrap/>
            <w:vAlign w:val="center"/>
            <w:hideMark/>
          </w:tcPr>
          <w:p w14:paraId="3B396646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3134305010</w:t>
            </w:r>
          </w:p>
        </w:tc>
        <w:tc>
          <w:tcPr>
            <w:tcW w:w="4786" w:type="dxa"/>
            <w:vAlign w:val="center"/>
            <w:hideMark/>
          </w:tcPr>
          <w:p w14:paraId="24154C65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Կառավարել առողջության և անվտանգության ստանդարտները</w:t>
            </w:r>
          </w:p>
        </w:tc>
      </w:tr>
      <w:tr w:rsidR="000B7CAC" w:rsidRPr="004A1FE8" w14:paraId="247787D0" w14:textId="77777777" w:rsidTr="002E4E3F">
        <w:trPr>
          <w:trHeight w:val="312"/>
        </w:trPr>
        <w:tc>
          <w:tcPr>
            <w:tcW w:w="1525" w:type="dxa"/>
            <w:vMerge/>
            <w:vAlign w:val="center"/>
            <w:hideMark/>
          </w:tcPr>
          <w:p w14:paraId="5A8EAD59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2E9D1AA1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5C137086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70D09CF1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noWrap/>
            <w:vAlign w:val="center"/>
            <w:hideMark/>
          </w:tcPr>
          <w:p w14:paraId="0E21C8B5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3134305011</w:t>
            </w:r>
          </w:p>
        </w:tc>
        <w:tc>
          <w:tcPr>
            <w:tcW w:w="4786" w:type="dxa"/>
            <w:noWrap/>
            <w:vAlign w:val="center"/>
            <w:hideMark/>
          </w:tcPr>
          <w:p w14:paraId="411D84AC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Ղեկավարել անձնակազմը</w:t>
            </w:r>
          </w:p>
        </w:tc>
      </w:tr>
      <w:tr w:rsidR="000B7CAC" w:rsidRPr="004A1FE8" w14:paraId="3BCB270F" w14:textId="77777777" w:rsidTr="002E4E3F">
        <w:trPr>
          <w:trHeight w:val="312"/>
        </w:trPr>
        <w:tc>
          <w:tcPr>
            <w:tcW w:w="1525" w:type="dxa"/>
            <w:vMerge/>
            <w:vAlign w:val="center"/>
            <w:hideMark/>
          </w:tcPr>
          <w:p w14:paraId="18A1FB6D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1937354E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7604A75B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2B954CD7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noWrap/>
            <w:vAlign w:val="center"/>
            <w:hideMark/>
          </w:tcPr>
          <w:p w14:paraId="19B19479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3134305012</w:t>
            </w:r>
          </w:p>
        </w:tc>
        <w:tc>
          <w:tcPr>
            <w:tcW w:w="4786" w:type="dxa"/>
            <w:noWrap/>
            <w:vAlign w:val="center"/>
            <w:hideMark/>
          </w:tcPr>
          <w:p w14:paraId="4C999A8E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Ղեկավարել սոցիալական ճգնաժամերը</w:t>
            </w:r>
          </w:p>
        </w:tc>
      </w:tr>
      <w:tr w:rsidR="000B7CAC" w:rsidRPr="004A1FE8" w14:paraId="70C33991" w14:textId="77777777" w:rsidTr="002E4E3F">
        <w:trPr>
          <w:trHeight w:val="312"/>
        </w:trPr>
        <w:tc>
          <w:tcPr>
            <w:tcW w:w="1525" w:type="dxa"/>
            <w:vMerge/>
            <w:vAlign w:val="center"/>
            <w:hideMark/>
          </w:tcPr>
          <w:p w14:paraId="7BA62C62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3101A5D0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2742D9EE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4AAF503C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noWrap/>
            <w:vAlign w:val="center"/>
            <w:hideMark/>
          </w:tcPr>
          <w:p w14:paraId="42A5E04B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3134305013</w:t>
            </w:r>
          </w:p>
        </w:tc>
        <w:tc>
          <w:tcPr>
            <w:tcW w:w="4786" w:type="dxa"/>
            <w:vAlign w:val="center"/>
            <w:hideMark/>
          </w:tcPr>
          <w:p w14:paraId="709A768F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Կառավարել սոցիալական ծառայությունների ծրագրերի բյուջեն</w:t>
            </w:r>
          </w:p>
        </w:tc>
      </w:tr>
      <w:tr w:rsidR="000B7CAC" w:rsidRPr="004A1FE8" w14:paraId="2B875DA1" w14:textId="77777777" w:rsidTr="002E4E3F">
        <w:trPr>
          <w:trHeight w:val="312"/>
        </w:trPr>
        <w:tc>
          <w:tcPr>
            <w:tcW w:w="1525" w:type="dxa"/>
            <w:vMerge/>
            <w:vAlign w:val="center"/>
            <w:hideMark/>
          </w:tcPr>
          <w:p w14:paraId="0C8465FE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4E496D8E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71FCC7D6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098B4220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noWrap/>
            <w:vAlign w:val="center"/>
            <w:hideMark/>
          </w:tcPr>
          <w:p w14:paraId="3E746FF6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3134305014</w:t>
            </w:r>
          </w:p>
        </w:tc>
        <w:tc>
          <w:tcPr>
            <w:tcW w:w="4786" w:type="dxa"/>
            <w:vAlign w:val="center"/>
            <w:hideMark/>
          </w:tcPr>
          <w:p w14:paraId="13F7FBE6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Կառավարել էթիկական հարցերը սոցիալական ծառայություններում</w:t>
            </w:r>
          </w:p>
        </w:tc>
      </w:tr>
      <w:tr w:rsidR="000B7CAC" w:rsidRPr="004A1FE8" w14:paraId="0793F2D4" w14:textId="77777777" w:rsidTr="006108F6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031FB060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71BDFFE7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Merge w:val="restart"/>
            <w:vAlign w:val="center"/>
            <w:hideMark/>
          </w:tcPr>
          <w:p w14:paraId="210F477E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3134306</w:t>
            </w:r>
          </w:p>
        </w:tc>
        <w:tc>
          <w:tcPr>
            <w:tcW w:w="2004" w:type="dxa"/>
            <w:vMerge w:val="restart"/>
            <w:vAlign w:val="center"/>
            <w:hideMark/>
          </w:tcPr>
          <w:p w14:paraId="62368004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Թվային և տեխնոլոգիական գրագիտություն</w:t>
            </w:r>
          </w:p>
        </w:tc>
        <w:tc>
          <w:tcPr>
            <w:tcW w:w="1655" w:type="dxa"/>
            <w:noWrap/>
            <w:vAlign w:val="center"/>
            <w:hideMark/>
          </w:tcPr>
          <w:p w14:paraId="5FDA1216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313430601</w:t>
            </w:r>
          </w:p>
        </w:tc>
        <w:tc>
          <w:tcPr>
            <w:tcW w:w="4786" w:type="dxa"/>
            <w:shd w:val="clear" w:color="auto" w:fill="auto"/>
            <w:noWrap/>
            <w:vAlign w:val="center"/>
            <w:hideMark/>
          </w:tcPr>
          <w:p w14:paraId="4BF4C0C4" w14:textId="619BA8FF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ourier New"/>
                <w:color w:val="000000"/>
              </w:rPr>
              <w:t>Աշխատել համակարգչով</w:t>
            </w:r>
          </w:p>
        </w:tc>
      </w:tr>
      <w:tr w:rsidR="000B7CAC" w:rsidRPr="004A1FE8" w14:paraId="1558EFB2" w14:textId="77777777" w:rsidTr="00056A4E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51D75767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4D40E096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4CF4AFFC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62103A0D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noWrap/>
            <w:vAlign w:val="center"/>
            <w:hideMark/>
          </w:tcPr>
          <w:p w14:paraId="238FE6F5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313430602</w:t>
            </w:r>
          </w:p>
        </w:tc>
        <w:tc>
          <w:tcPr>
            <w:tcW w:w="4786" w:type="dxa"/>
            <w:shd w:val="clear" w:color="auto" w:fill="auto"/>
            <w:noWrap/>
            <w:vAlign w:val="center"/>
            <w:hideMark/>
          </w:tcPr>
          <w:p w14:paraId="629BFD80" w14:textId="2BAF2AE9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hAnsi="GHEA Grapalat" w:cs="Courier New"/>
                <w:color w:val="000000"/>
              </w:rPr>
              <w:t>Օգտվել համակարգչային ծրագրերից</w:t>
            </w:r>
          </w:p>
        </w:tc>
      </w:tr>
      <w:tr w:rsidR="000B7CAC" w:rsidRPr="004A1FE8" w14:paraId="22236021" w14:textId="77777777" w:rsidTr="002E4E3F">
        <w:trPr>
          <w:trHeight w:val="289"/>
        </w:trPr>
        <w:tc>
          <w:tcPr>
            <w:tcW w:w="1525" w:type="dxa"/>
            <w:vMerge w:val="restart"/>
            <w:noWrap/>
            <w:vAlign w:val="center"/>
            <w:hideMark/>
          </w:tcPr>
          <w:p w14:paraId="0FF02B20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31344</w:t>
            </w:r>
          </w:p>
        </w:tc>
        <w:tc>
          <w:tcPr>
            <w:tcW w:w="2978" w:type="dxa"/>
            <w:vMerge w:val="restart"/>
            <w:vAlign w:val="center"/>
            <w:hideMark/>
          </w:tcPr>
          <w:p w14:paraId="0BB32B97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 xml:space="preserve">Սոցիալական </w:t>
            </w: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lastRenderedPageBreak/>
              <w:t>բարեկեցության ապահովման գծով ղեկավարներից պահանջվող հմտություններ</w:t>
            </w:r>
          </w:p>
        </w:tc>
        <w:tc>
          <w:tcPr>
            <w:tcW w:w="1357" w:type="dxa"/>
            <w:vMerge w:val="restart"/>
            <w:vAlign w:val="center"/>
            <w:hideMark/>
          </w:tcPr>
          <w:p w14:paraId="739C05D6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lastRenderedPageBreak/>
              <w:t>3134401</w:t>
            </w:r>
          </w:p>
        </w:tc>
        <w:tc>
          <w:tcPr>
            <w:tcW w:w="2004" w:type="dxa"/>
            <w:vMerge w:val="restart"/>
            <w:vAlign w:val="center"/>
            <w:hideMark/>
          </w:tcPr>
          <w:p w14:paraId="4398D59B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 xml:space="preserve">Ղեկավարման և </w:t>
            </w:r>
            <w:r w:rsidRPr="004A1FE8">
              <w:rPr>
                <w:rFonts w:ascii="GHEA Grapalat" w:eastAsia="Times New Roman" w:hAnsi="GHEA Grapalat" w:cs="Calibri"/>
                <w:color w:val="000000"/>
              </w:rPr>
              <w:lastRenderedPageBreak/>
              <w:t>առաջնորդության հմտություններ</w:t>
            </w:r>
          </w:p>
        </w:tc>
        <w:tc>
          <w:tcPr>
            <w:tcW w:w="1655" w:type="dxa"/>
            <w:noWrap/>
            <w:vAlign w:val="center"/>
            <w:hideMark/>
          </w:tcPr>
          <w:p w14:paraId="594786AE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lastRenderedPageBreak/>
              <w:t>313440101</w:t>
            </w:r>
          </w:p>
        </w:tc>
        <w:tc>
          <w:tcPr>
            <w:tcW w:w="4786" w:type="dxa"/>
            <w:vAlign w:val="center"/>
            <w:hideMark/>
          </w:tcPr>
          <w:p w14:paraId="2806A637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 xml:space="preserve">Ծառայության, հաստատության, </w:t>
            </w:r>
            <w:r w:rsidRPr="004A1FE8">
              <w:rPr>
                <w:rFonts w:ascii="GHEA Grapalat" w:eastAsia="Times New Roman" w:hAnsi="GHEA Grapalat" w:cs="Calibri"/>
                <w:color w:val="000000"/>
              </w:rPr>
              <w:lastRenderedPageBreak/>
              <w:t>կազմակերպության կամ կենտրոնի ընդհանուր ուղղորդումը և կառավարումը</w:t>
            </w:r>
          </w:p>
        </w:tc>
      </w:tr>
      <w:tr w:rsidR="000B7CAC" w:rsidRPr="004A1FE8" w14:paraId="43E26984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422B84CA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1A921912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71D8794A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18B1FD1A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noWrap/>
            <w:vAlign w:val="center"/>
            <w:hideMark/>
          </w:tcPr>
          <w:p w14:paraId="7F47939A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313440102</w:t>
            </w:r>
          </w:p>
        </w:tc>
        <w:tc>
          <w:tcPr>
            <w:tcW w:w="4786" w:type="dxa"/>
            <w:vAlign w:val="center"/>
            <w:hideMark/>
          </w:tcPr>
          <w:p w14:paraId="77F66DE2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Վերահսկում են ղեկավարների մի խումբ, որոնք ղեկավարում կամ կառավարում են օդանավակայանի որոշակի հատված, ծրագիր կամ նախագիծ</w:t>
            </w:r>
          </w:p>
        </w:tc>
      </w:tr>
      <w:tr w:rsidR="000B7CAC" w:rsidRPr="004A1FE8" w14:paraId="7B257F1B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5FF6D4E1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1B51931B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238544B5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4AA99BAF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noWrap/>
            <w:vAlign w:val="center"/>
            <w:hideMark/>
          </w:tcPr>
          <w:p w14:paraId="67C670CC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313440103</w:t>
            </w:r>
          </w:p>
        </w:tc>
        <w:tc>
          <w:tcPr>
            <w:tcW w:w="4786" w:type="dxa"/>
            <w:vAlign w:val="center"/>
            <w:hideMark/>
          </w:tcPr>
          <w:p w14:paraId="42E23559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Համակարգում են վարչական և առաքման գործողությունները</w:t>
            </w:r>
          </w:p>
        </w:tc>
      </w:tr>
      <w:tr w:rsidR="000B7CAC" w:rsidRPr="004A1FE8" w14:paraId="2D52ADB7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688A1E99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15C4D416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3B09172D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66CAE240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noWrap/>
            <w:vAlign w:val="center"/>
            <w:hideMark/>
          </w:tcPr>
          <w:p w14:paraId="1056A757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313440104</w:t>
            </w:r>
          </w:p>
        </w:tc>
        <w:tc>
          <w:tcPr>
            <w:tcW w:w="4786" w:type="dxa"/>
            <w:vAlign w:val="center"/>
            <w:hideMark/>
          </w:tcPr>
          <w:p w14:paraId="675E7245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Աշխատակիցներին առնչվող ընթացակարգերի, քաղաքականությունների և չափանիշների մշակումը, իրականացումը և մշտադիտարկումը</w:t>
            </w:r>
          </w:p>
        </w:tc>
      </w:tr>
      <w:tr w:rsidR="000B7CAC" w:rsidRPr="004A1FE8" w14:paraId="43E5E602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57DF077E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222F4797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57" w:type="dxa"/>
            <w:vMerge w:val="restart"/>
            <w:noWrap/>
            <w:vAlign w:val="center"/>
            <w:hideMark/>
          </w:tcPr>
          <w:p w14:paraId="0ADA2508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3134402</w:t>
            </w:r>
          </w:p>
        </w:tc>
        <w:tc>
          <w:tcPr>
            <w:tcW w:w="2004" w:type="dxa"/>
            <w:vMerge w:val="restart"/>
            <w:vAlign w:val="center"/>
            <w:hideMark/>
          </w:tcPr>
          <w:p w14:paraId="6DCB47B8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Կոմունիկացիոն հմտություններ</w:t>
            </w:r>
          </w:p>
        </w:tc>
        <w:tc>
          <w:tcPr>
            <w:tcW w:w="1655" w:type="dxa"/>
            <w:noWrap/>
            <w:vAlign w:val="center"/>
            <w:hideMark/>
          </w:tcPr>
          <w:p w14:paraId="2A8B574E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313440201</w:t>
            </w:r>
          </w:p>
        </w:tc>
        <w:tc>
          <w:tcPr>
            <w:tcW w:w="4786" w:type="dxa"/>
            <w:vAlign w:val="center"/>
            <w:hideMark/>
          </w:tcPr>
          <w:p w14:paraId="3EA10FBF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Բարեկեցության և առողջապահական այլ ծառայությունների մատակարարների, խորհուրդների և ֆինանսավորող մարմինների հետ փոխգործակցությունը և խորհրդակցումը</w:t>
            </w:r>
          </w:p>
        </w:tc>
      </w:tr>
      <w:tr w:rsidR="000B7CAC" w:rsidRPr="004A1FE8" w14:paraId="70A0436A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65B5A979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0533837E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244827E8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7F2FAC6B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noWrap/>
            <w:vAlign w:val="center"/>
            <w:hideMark/>
          </w:tcPr>
          <w:p w14:paraId="62F68D77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313440202</w:t>
            </w:r>
          </w:p>
        </w:tc>
        <w:tc>
          <w:tcPr>
            <w:tcW w:w="4786" w:type="dxa"/>
            <w:noWrap/>
            <w:vAlign w:val="center"/>
            <w:hideMark/>
          </w:tcPr>
          <w:p w14:paraId="279DED2B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Կառուցել բիզնեսային հարաբերություններ</w:t>
            </w:r>
          </w:p>
        </w:tc>
      </w:tr>
      <w:tr w:rsidR="000B7CAC" w:rsidRPr="004A1FE8" w14:paraId="1FC77EBE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4F472D92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78AC21D0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7E9A185A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78A53532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noWrap/>
            <w:vAlign w:val="center"/>
            <w:hideMark/>
          </w:tcPr>
          <w:p w14:paraId="74F6ACC8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313440203</w:t>
            </w:r>
          </w:p>
        </w:tc>
        <w:tc>
          <w:tcPr>
            <w:tcW w:w="4786" w:type="dxa"/>
            <w:vAlign w:val="center"/>
            <w:hideMark/>
          </w:tcPr>
          <w:p w14:paraId="364F6AF8" w14:textId="7A0DF22D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Իշխանության մարմիններին բարեկեցության ծառայությունների և հաստատությունների բարելավմանն ուղղված միջոցառումների վերաբերյալ խորհրդատվությունների տրամադրումը</w:t>
            </w:r>
          </w:p>
        </w:tc>
      </w:tr>
      <w:tr w:rsidR="000B7CAC" w:rsidRPr="004A1FE8" w14:paraId="2047D223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4355FFE9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55477306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Merge w:val="restart"/>
            <w:vAlign w:val="center"/>
            <w:hideMark/>
          </w:tcPr>
          <w:p w14:paraId="31147DCE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3134403</w:t>
            </w:r>
          </w:p>
        </w:tc>
        <w:tc>
          <w:tcPr>
            <w:tcW w:w="2004" w:type="dxa"/>
            <w:vMerge w:val="restart"/>
            <w:vAlign w:val="center"/>
            <w:hideMark/>
          </w:tcPr>
          <w:p w14:paraId="7A2B0C64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Վերլուծական և որոշումներ կայացնելու հմտություններ</w:t>
            </w:r>
          </w:p>
        </w:tc>
        <w:tc>
          <w:tcPr>
            <w:tcW w:w="1655" w:type="dxa"/>
            <w:noWrap/>
            <w:vAlign w:val="center"/>
            <w:hideMark/>
          </w:tcPr>
          <w:p w14:paraId="6087603F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313440301</w:t>
            </w:r>
          </w:p>
        </w:tc>
        <w:tc>
          <w:tcPr>
            <w:tcW w:w="4786" w:type="dxa"/>
            <w:vAlign w:val="center"/>
            <w:hideMark/>
          </w:tcPr>
          <w:p w14:paraId="44843DE8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Բարեկեցության, բնակարանային և սոցիալական այլ ծառայությունների տրամադրման համար հատկացված ռեսուրսների մշտադիտարկումը և գնահատումը</w:t>
            </w:r>
          </w:p>
        </w:tc>
      </w:tr>
      <w:tr w:rsidR="000B7CAC" w:rsidRPr="004A1FE8" w14:paraId="4A387BEE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7E554EEB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29C19525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02836504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05C70341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noWrap/>
            <w:vAlign w:val="center"/>
            <w:hideMark/>
          </w:tcPr>
          <w:p w14:paraId="3ED47BF4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313440302</w:t>
            </w:r>
          </w:p>
        </w:tc>
        <w:tc>
          <w:tcPr>
            <w:tcW w:w="4786" w:type="dxa"/>
            <w:vAlign w:val="center"/>
            <w:hideMark/>
          </w:tcPr>
          <w:p w14:paraId="78A417F8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 xml:space="preserve">Վարչական գործողությունների՝ բյուջեի պլանավորման, զեկույցների պատրաստման և նյութերի, սարքավորումների ու </w:t>
            </w:r>
            <w:r w:rsidRPr="004A1FE8">
              <w:rPr>
                <w:rFonts w:ascii="GHEA Grapalat" w:eastAsia="Times New Roman" w:hAnsi="GHEA Grapalat" w:cs="Calibri"/>
                <w:color w:val="000000"/>
              </w:rPr>
              <w:lastRenderedPageBreak/>
              <w:t>ծառայությունների ձեռքբերման համար տրամադրվող ծախսերի վերահսկումը</w:t>
            </w:r>
          </w:p>
        </w:tc>
      </w:tr>
      <w:tr w:rsidR="000B7CAC" w:rsidRPr="004A1FE8" w14:paraId="13C5A081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73F73698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6DF65CF4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1F58E0AC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2FAFECD8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noWrap/>
            <w:vAlign w:val="center"/>
            <w:hideMark/>
          </w:tcPr>
          <w:p w14:paraId="0B1DE374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313440303</w:t>
            </w:r>
          </w:p>
        </w:tc>
        <w:tc>
          <w:tcPr>
            <w:tcW w:w="4786" w:type="dxa"/>
            <w:vAlign w:val="center"/>
            <w:hideMark/>
          </w:tcPr>
          <w:p w14:paraId="14AB8979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Բյուջեների հաստատումը և կառավարումը, ծախսերի վերահսկումը և ռեսուրսների արդյունավետ օգտագործման ապահովումը</w:t>
            </w:r>
          </w:p>
        </w:tc>
      </w:tr>
      <w:tr w:rsidR="000B7CAC" w:rsidRPr="004A1FE8" w14:paraId="3243D049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1FAB3B86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0717422C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22525832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4C0E3135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noWrap/>
            <w:vAlign w:val="center"/>
            <w:hideMark/>
          </w:tcPr>
          <w:p w14:paraId="57829D30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313440304</w:t>
            </w:r>
          </w:p>
        </w:tc>
        <w:tc>
          <w:tcPr>
            <w:tcW w:w="4786" w:type="dxa"/>
            <w:vAlign w:val="center"/>
            <w:hideMark/>
          </w:tcPr>
          <w:p w14:paraId="48D51999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Կայացնել որոշումներ սոցիալական աշխատանքի շրջանակում</w:t>
            </w:r>
          </w:p>
        </w:tc>
      </w:tr>
      <w:tr w:rsidR="000B7CAC" w:rsidRPr="004A1FE8" w14:paraId="4FC8D3DF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6E9A41DB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2EDD5762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7C6E28EF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29254CF7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noWrap/>
            <w:vAlign w:val="center"/>
            <w:hideMark/>
          </w:tcPr>
          <w:p w14:paraId="17066830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313440305</w:t>
            </w:r>
          </w:p>
        </w:tc>
        <w:tc>
          <w:tcPr>
            <w:tcW w:w="4786" w:type="dxa"/>
            <w:vAlign w:val="center"/>
            <w:hideMark/>
          </w:tcPr>
          <w:p w14:paraId="6BD7C5B6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Գնահատել սոցիալական աշխատանքի ծրագրի ազդեցությունը</w:t>
            </w:r>
          </w:p>
        </w:tc>
      </w:tr>
      <w:tr w:rsidR="000B7CAC" w:rsidRPr="004A1FE8" w14:paraId="05ACA69C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6674FC7C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3106FF28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747780C3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2793B3E0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noWrap/>
            <w:vAlign w:val="center"/>
            <w:hideMark/>
          </w:tcPr>
          <w:p w14:paraId="686855BD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313440306</w:t>
            </w:r>
          </w:p>
        </w:tc>
        <w:tc>
          <w:tcPr>
            <w:tcW w:w="4786" w:type="dxa"/>
            <w:vAlign w:val="center"/>
            <w:hideMark/>
          </w:tcPr>
          <w:p w14:paraId="05AE2ACD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Գնահատել սոցիալական աշխատողների կատարողականը</w:t>
            </w:r>
          </w:p>
        </w:tc>
      </w:tr>
      <w:tr w:rsidR="000B7CAC" w:rsidRPr="004A1FE8" w14:paraId="43483CE0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4B80619F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172DFE62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5A84C579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3298A4ED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noWrap/>
            <w:vAlign w:val="center"/>
            <w:hideMark/>
          </w:tcPr>
          <w:p w14:paraId="24FBD624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313440307</w:t>
            </w:r>
          </w:p>
        </w:tc>
        <w:tc>
          <w:tcPr>
            <w:tcW w:w="4786" w:type="dxa"/>
            <w:vAlign w:val="center"/>
            <w:hideMark/>
          </w:tcPr>
          <w:p w14:paraId="6C52E5D6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Համապատասխանել սոցիալական ծառայություններին վերաբերող օրենսդրությանը</w:t>
            </w:r>
          </w:p>
        </w:tc>
      </w:tr>
      <w:tr w:rsidR="000B7CAC" w:rsidRPr="004A1FE8" w14:paraId="1CBA22CC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45543A36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4B4A057B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71C10DAE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1636CFCA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noWrap/>
            <w:vAlign w:val="center"/>
            <w:hideMark/>
          </w:tcPr>
          <w:p w14:paraId="4FCE2A5C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313440308</w:t>
            </w:r>
          </w:p>
        </w:tc>
        <w:tc>
          <w:tcPr>
            <w:tcW w:w="4786" w:type="dxa"/>
            <w:vAlign w:val="center"/>
            <w:hideMark/>
          </w:tcPr>
          <w:p w14:paraId="333BEB2E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Որոշումներ կայացնելիս հաշվի առնել տնտեսական չափանիշները</w:t>
            </w:r>
          </w:p>
        </w:tc>
      </w:tr>
      <w:tr w:rsidR="000B7CAC" w:rsidRPr="004A1FE8" w14:paraId="061C6598" w14:textId="77777777" w:rsidTr="002E4E3F">
        <w:trPr>
          <w:trHeight w:val="312"/>
        </w:trPr>
        <w:tc>
          <w:tcPr>
            <w:tcW w:w="1525" w:type="dxa"/>
            <w:vMerge/>
            <w:vAlign w:val="center"/>
            <w:hideMark/>
          </w:tcPr>
          <w:p w14:paraId="2BD5B2D8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403ACDED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Merge w:val="restart"/>
            <w:vAlign w:val="center"/>
            <w:hideMark/>
          </w:tcPr>
          <w:p w14:paraId="2AFAE58D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3134404</w:t>
            </w:r>
          </w:p>
        </w:tc>
        <w:tc>
          <w:tcPr>
            <w:tcW w:w="2004" w:type="dxa"/>
            <w:vMerge w:val="restart"/>
            <w:vAlign w:val="center"/>
            <w:hideMark/>
          </w:tcPr>
          <w:p w14:paraId="76450DA3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Մարդկային ռեսուրսների կառավարման հմտություններ</w:t>
            </w:r>
          </w:p>
        </w:tc>
        <w:tc>
          <w:tcPr>
            <w:tcW w:w="1655" w:type="dxa"/>
            <w:noWrap/>
            <w:vAlign w:val="center"/>
            <w:hideMark/>
          </w:tcPr>
          <w:p w14:paraId="522927FD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313440401</w:t>
            </w:r>
          </w:p>
        </w:tc>
        <w:tc>
          <w:tcPr>
            <w:tcW w:w="4786" w:type="dxa"/>
            <w:noWrap/>
            <w:vAlign w:val="center"/>
            <w:hideMark/>
          </w:tcPr>
          <w:p w14:paraId="0FF005D5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Ղեկավարել անձնակազմը</w:t>
            </w:r>
          </w:p>
        </w:tc>
      </w:tr>
      <w:tr w:rsidR="000B7CAC" w:rsidRPr="004A1FE8" w14:paraId="75E944C6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0A7227F4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587363CD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5DC89719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73597BF0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noWrap/>
            <w:vAlign w:val="center"/>
            <w:hideMark/>
          </w:tcPr>
          <w:p w14:paraId="4AF48891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313440402</w:t>
            </w:r>
          </w:p>
        </w:tc>
        <w:tc>
          <w:tcPr>
            <w:tcW w:w="4786" w:type="dxa"/>
            <w:vAlign w:val="center"/>
            <w:hideMark/>
          </w:tcPr>
          <w:p w14:paraId="22280F8C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Աշխատակիցների ընտրության, ուսուցման և կատարողականի վերահսկումը</w:t>
            </w:r>
          </w:p>
        </w:tc>
      </w:tr>
      <w:tr w:rsidR="000B7CAC" w:rsidRPr="004A1FE8" w14:paraId="60B636FF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110054BF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54BFDDC1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5FAB220F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43467756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noWrap/>
            <w:vAlign w:val="center"/>
            <w:hideMark/>
          </w:tcPr>
          <w:p w14:paraId="015CE893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313440403</w:t>
            </w:r>
          </w:p>
        </w:tc>
        <w:tc>
          <w:tcPr>
            <w:tcW w:w="4786" w:type="dxa"/>
            <w:vAlign w:val="center"/>
            <w:hideMark/>
          </w:tcPr>
          <w:p w14:paraId="64530A12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Իրականացնել շարունակական մասնագիտական զարգացում սոցիալական աշխատանքում</w:t>
            </w:r>
          </w:p>
        </w:tc>
      </w:tr>
      <w:tr w:rsidR="000B7CAC" w:rsidRPr="004A1FE8" w14:paraId="02237028" w14:textId="77777777" w:rsidTr="002E4E3F">
        <w:trPr>
          <w:trHeight w:val="1320"/>
        </w:trPr>
        <w:tc>
          <w:tcPr>
            <w:tcW w:w="1525" w:type="dxa"/>
            <w:vMerge/>
            <w:vAlign w:val="center"/>
            <w:hideMark/>
          </w:tcPr>
          <w:p w14:paraId="4968AD80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4FD4F1AC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Merge w:val="restart"/>
            <w:vAlign w:val="center"/>
            <w:hideMark/>
          </w:tcPr>
          <w:p w14:paraId="37483C16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3134405</w:t>
            </w:r>
          </w:p>
        </w:tc>
        <w:tc>
          <w:tcPr>
            <w:tcW w:w="2004" w:type="dxa"/>
            <w:vMerge w:val="restart"/>
            <w:vAlign w:val="center"/>
            <w:hideMark/>
          </w:tcPr>
          <w:p w14:paraId="6935E158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Կառավարչական հմտություններ</w:t>
            </w:r>
          </w:p>
        </w:tc>
        <w:tc>
          <w:tcPr>
            <w:tcW w:w="1655" w:type="dxa"/>
            <w:noWrap/>
            <w:vAlign w:val="center"/>
            <w:hideMark/>
          </w:tcPr>
          <w:p w14:paraId="5312E680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313440501</w:t>
            </w:r>
          </w:p>
        </w:tc>
        <w:tc>
          <w:tcPr>
            <w:tcW w:w="4786" w:type="dxa"/>
            <w:vAlign w:val="center"/>
            <w:hideMark/>
          </w:tcPr>
          <w:p w14:paraId="1721AE2B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Կազմակերպության ներկայացումը բանակցություններում, համագումարներում, սեմինարների, հանրային լսումների և ֆորումների ժամանակ</w:t>
            </w:r>
          </w:p>
        </w:tc>
      </w:tr>
      <w:tr w:rsidR="000B7CAC" w:rsidRPr="004A1FE8" w14:paraId="548A7321" w14:textId="77777777" w:rsidTr="002E4E3F">
        <w:trPr>
          <w:trHeight w:val="312"/>
        </w:trPr>
        <w:tc>
          <w:tcPr>
            <w:tcW w:w="1525" w:type="dxa"/>
            <w:vMerge/>
            <w:vAlign w:val="center"/>
            <w:hideMark/>
          </w:tcPr>
          <w:p w14:paraId="24925B6A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1DC9C3C9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6068AB11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2A779C18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noWrap/>
            <w:vAlign w:val="center"/>
            <w:hideMark/>
          </w:tcPr>
          <w:p w14:paraId="49AC144B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313440502</w:t>
            </w:r>
          </w:p>
        </w:tc>
        <w:tc>
          <w:tcPr>
            <w:tcW w:w="4786" w:type="dxa"/>
            <w:vAlign w:val="center"/>
            <w:hideMark/>
          </w:tcPr>
          <w:p w14:paraId="69935756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Գործառնական և վարչական ընթացակարգերի հաստատումը և կառավարումը</w:t>
            </w:r>
          </w:p>
        </w:tc>
      </w:tr>
      <w:tr w:rsidR="000B7CAC" w:rsidRPr="004A1FE8" w14:paraId="3E5F0B92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5E6FA09D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7B7188E3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4D9D7535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2CA65F20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noWrap/>
            <w:vAlign w:val="center"/>
            <w:hideMark/>
          </w:tcPr>
          <w:p w14:paraId="059C258C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313440503</w:t>
            </w:r>
          </w:p>
        </w:tc>
        <w:tc>
          <w:tcPr>
            <w:tcW w:w="4786" w:type="dxa"/>
            <w:noWrap/>
            <w:vAlign w:val="center"/>
            <w:hideMark/>
          </w:tcPr>
          <w:p w14:paraId="525913F2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Պաշտպանել այլոց շահերը</w:t>
            </w:r>
          </w:p>
        </w:tc>
      </w:tr>
      <w:tr w:rsidR="000B7CAC" w:rsidRPr="004A1FE8" w14:paraId="33D85256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5F4BC604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78F86975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6CF29DD2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329D65EB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noWrap/>
            <w:vAlign w:val="center"/>
            <w:hideMark/>
          </w:tcPr>
          <w:p w14:paraId="5B5BC01C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313440504</w:t>
            </w:r>
          </w:p>
        </w:tc>
        <w:tc>
          <w:tcPr>
            <w:tcW w:w="4786" w:type="dxa"/>
            <w:vAlign w:val="center"/>
            <w:hideMark/>
          </w:tcPr>
          <w:p w14:paraId="69E5E6E8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Պաշտպանել սոցիալական ծառայություններից օգտվողների շահերը</w:t>
            </w:r>
          </w:p>
        </w:tc>
      </w:tr>
      <w:tr w:rsidR="000B7CAC" w:rsidRPr="004A1FE8" w14:paraId="6003DBBB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0CDB70FB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598A0873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1F73179E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1D5DDB32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noWrap/>
            <w:vAlign w:val="center"/>
            <w:hideMark/>
          </w:tcPr>
          <w:p w14:paraId="34AEDBFD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313440505</w:t>
            </w:r>
          </w:p>
        </w:tc>
        <w:tc>
          <w:tcPr>
            <w:tcW w:w="4786" w:type="dxa"/>
            <w:vAlign w:val="center"/>
            <w:hideMark/>
          </w:tcPr>
          <w:p w14:paraId="333A560C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Կիրառել համապարփակ (հոլիստիկ) մոտեցում սոցիալական ծառայություններում</w:t>
            </w:r>
          </w:p>
        </w:tc>
      </w:tr>
      <w:tr w:rsidR="000B7CAC" w:rsidRPr="004A1FE8" w14:paraId="10424E48" w14:textId="77777777" w:rsidTr="002E4E3F">
        <w:trPr>
          <w:trHeight w:val="312"/>
        </w:trPr>
        <w:tc>
          <w:tcPr>
            <w:tcW w:w="1525" w:type="dxa"/>
            <w:vMerge/>
            <w:vAlign w:val="center"/>
            <w:hideMark/>
          </w:tcPr>
          <w:p w14:paraId="0F1178D1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2C54A246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45E221AF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0F3310A4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noWrap/>
            <w:vAlign w:val="center"/>
            <w:hideMark/>
          </w:tcPr>
          <w:p w14:paraId="351223CB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313440506</w:t>
            </w:r>
          </w:p>
        </w:tc>
        <w:tc>
          <w:tcPr>
            <w:tcW w:w="4786" w:type="dxa"/>
            <w:vAlign w:val="center"/>
            <w:hideMark/>
          </w:tcPr>
          <w:p w14:paraId="13F3EFC7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Կիրառել որակի ստանդարտներ սոցիալական ծառայություններում</w:t>
            </w:r>
          </w:p>
        </w:tc>
      </w:tr>
      <w:tr w:rsidR="000B7CAC" w:rsidRPr="004A1FE8" w14:paraId="0BB96F14" w14:textId="77777777" w:rsidTr="002E4E3F">
        <w:trPr>
          <w:trHeight w:val="312"/>
        </w:trPr>
        <w:tc>
          <w:tcPr>
            <w:tcW w:w="1525" w:type="dxa"/>
            <w:vMerge/>
            <w:vAlign w:val="center"/>
            <w:hideMark/>
          </w:tcPr>
          <w:p w14:paraId="5AC1E158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5AEEC7DB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15760310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6B6042DE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noWrap/>
            <w:vAlign w:val="center"/>
            <w:hideMark/>
          </w:tcPr>
          <w:p w14:paraId="66F2387B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313440507</w:t>
            </w:r>
          </w:p>
        </w:tc>
        <w:tc>
          <w:tcPr>
            <w:tcW w:w="4786" w:type="dxa"/>
            <w:vAlign w:val="center"/>
            <w:hideMark/>
          </w:tcPr>
          <w:p w14:paraId="756DAE02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Մասնագիտական ձևով շփվել այլ ոլորտների գործընկերների հետ</w:t>
            </w:r>
          </w:p>
        </w:tc>
      </w:tr>
      <w:tr w:rsidR="000B7CAC" w:rsidRPr="004A1FE8" w14:paraId="677EDCC3" w14:textId="77777777" w:rsidTr="002E4E3F">
        <w:trPr>
          <w:trHeight w:val="312"/>
        </w:trPr>
        <w:tc>
          <w:tcPr>
            <w:tcW w:w="1525" w:type="dxa"/>
            <w:vMerge/>
            <w:vAlign w:val="center"/>
            <w:hideMark/>
          </w:tcPr>
          <w:p w14:paraId="63E6F88D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2EDA3275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03CE884D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254FA4A0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noWrap/>
            <w:vAlign w:val="center"/>
            <w:hideMark/>
          </w:tcPr>
          <w:p w14:paraId="7B6B5FDE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313440508</w:t>
            </w:r>
          </w:p>
        </w:tc>
        <w:tc>
          <w:tcPr>
            <w:tcW w:w="4786" w:type="dxa"/>
            <w:vAlign w:val="center"/>
            <w:hideMark/>
          </w:tcPr>
          <w:p w14:paraId="6149CE5E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Կառավարել սոցիալական ծառայությունների ծրագրերի բյուջեն</w:t>
            </w:r>
          </w:p>
        </w:tc>
      </w:tr>
      <w:tr w:rsidR="000B7CAC" w:rsidRPr="004A1FE8" w14:paraId="1C929687" w14:textId="77777777" w:rsidTr="002E4E3F">
        <w:trPr>
          <w:trHeight w:val="312"/>
        </w:trPr>
        <w:tc>
          <w:tcPr>
            <w:tcW w:w="1525" w:type="dxa"/>
            <w:vMerge/>
            <w:vAlign w:val="center"/>
            <w:hideMark/>
          </w:tcPr>
          <w:p w14:paraId="08E82545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4CEA8848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5C7AFF2E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759C7D6C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noWrap/>
            <w:vAlign w:val="center"/>
            <w:hideMark/>
          </w:tcPr>
          <w:p w14:paraId="0F847FCA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313440509</w:t>
            </w:r>
          </w:p>
        </w:tc>
        <w:tc>
          <w:tcPr>
            <w:tcW w:w="4786" w:type="dxa"/>
            <w:vAlign w:val="center"/>
            <w:hideMark/>
          </w:tcPr>
          <w:p w14:paraId="69271D0E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Կառավարել էթիկական խնդիրները սոցիալական ծառայությունների ոլորտում</w:t>
            </w:r>
          </w:p>
        </w:tc>
      </w:tr>
      <w:tr w:rsidR="000B7CAC" w:rsidRPr="004A1FE8" w14:paraId="6BBB96C0" w14:textId="77777777" w:rsidTr="002E4E3F">
        <w:trPr>
          <w:trHeight w:val="312"/>
        </w:trPr>
        <w:tc>
          <w:tcPr>
            <w:tcW w:w="1525" w:type="dxa"/>
            <w:vMerge/>
            <w:vAlign w:val="center"/>
            <w:hideMark/>
          </w:tcPr>
          <w:p w14:paraId="3EA576DC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6CCDAA24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29050736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40F27E41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noWrap/>
            <w:vAlign w:val="center"/>
            <w:hideMark/>
          </w:tcPr>
          <w:p w14:paraId="31E26313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3134405010</w:t>
            </w:r>
          </w:p>
        </w:tc>
        <w:tc>
          <w:tcPr>
            <w:tcW w:w="4786" w:type="dxa"/>
            <w:vAlign w:val="center"/>
            <w:hideMark/>
          </w:tcPr>
          <w:p w14:paraId="54FF931D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Կառավարել պետական ֆինանսավորումը</w:t>
            </w:r>
          </w:p>
        </w:tc>
      </w:tr>
      <w:tr w:rsidR="000B7CAC" w:rsidRPr="004A1FE8" w14:paraId="18334AA5" w14:textId="77777777" w:rsidTr="002E4E3F">
        <w:trPr>
          <w:trHeight w:val="312"/>
        </w:trPr>
        <w:tc>
          <w:tcPr>
            <w:tcW w:w="1525" w:type="dxa"/>
            <w:vMerge/>
            <w:vAlign w:val="center"/>
            <w:hideMark/>
          </w:tcPr>
          <w:p w14:paraId="16932E13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275B5F27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775E233F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717B1E0C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noWrap/>
            <w:vAlign w:val="center"/>
            <w:hideMark/>
          </w:tcPr>
          <w:p w14:paraId="1B3C9D6F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3134405011</w:t>
            </w:r>
          </w:p>
        </w:tc>
        <w:tc>
          <w:tcPr>
            <w:tcW w:w="4786" w:type="dxa"/>
            <w:noWrap/>
            <w:vAlign w:val="center"/>
            <w:hideMark/>
          </w:tcPr>
          <w:p w14:paraId="7F707487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Ղեկավարել սոցիալական ճգնաժամերը</w:t>
            </w:r>
          </w:p>
        </w:tc>
      </w:tr>
      <w:tr w:rsidR="000B7CAC" w:rsidRPr="004A1FE8" w14:paraId="39B8DB0C" w14:textId="77777777" w:rsidTr="002E4E3F">
        <w:trPr>
          <w:trHeight w:val="312"/>
        </w:trPr>
        <w:tc>
          <w:tcPr>
            <w:tcW w:w="1525" w:type="dxa"/>
            <w:vMerge/>
            <w:vAlign w:val="center"/>
            <w:hideMark/>
          </w:tcPr>
          <w:p w14:paraId="02C34921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18D91869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5B8A2812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5E3026A9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noWrap/>
            <w:vAlign w:val="center"/>
            <w:hideMark/>
          </w:tcPr>
          <w:p w14:paraId="7847FF5A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3134405012</w:t>
            </w:r>
          </w:p>
        </w:tc>
        <w:tc>
          <w:tcPr>
            <w:tcW w:w="4786" w:type="dxa"/>
            <w:noWrap/>
            <w:vAlign w:val="center"/>
            <w:hideMark/>
          </w:tcPr>
          <w:p w14:paraId="7D1C175A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Կառավարել սթրեսը կազմակերպության ներսում</w:t>
            </w:r>
          </w:p>
        </w:tc>
      </w:tr>
      <w:tr w:rsidR="000B7CAC" w:rsidRPr="004A1FE8" w14:paraId="3560FC33" w14:textId="77777777" w:rsidTr="002E4E3F">
        <w:trPr>
          <w:trHeight w:val="312"/>
        </w:trPr>
        <w:tc>
          <w:tcPr>
            <w:tcW w:w="1525" w:type="dxa"/>
            <w:vMerge/>
            <w:vAlign w:val="center"/>
            <w:hideMark/>
          </w:tcPr>
          <w:p w14:paraId="03B81EE0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49851DBD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12D2B581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3889C12C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noWrap/>
            <w:vAlign w:val="center"/>
            <w:hideMark/>
          </w:tcPr>
          <w:p w14:paraId="17C48E60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3134405013</w:t>
            </w:r>
          </w:p>
        </w:tc>
        <w:tc>
          <w:tcPr>
            <w:tcW w:w="4786" w:type="dxa"/>
            <w:vAlign w:val="center"/>
            <w:hideMark/>
          </w:tcPr>
          <w:p w14:paraId="6A96C719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Վերահսկել սոցիալական ծառայությունների կանոնակարգերի պահպանումը</w:t>
            </w:r>
          </w:p>
        </w:tc>
      </w:tr>
      <w:tr w:rsidR="000B7CAC" w:rsidRPr="004A1FE8" w14:paraId="02480D1C" w14:textId="77777777" w:rsidTr="002E4E3F">
        <w:trPr>
          <w:trHeight w:val="312"/>
        </w:trPr>
        <w:tc>
          <w:tcPr>
            <w:tcW w:w="1525" w:type="dxa"/>
            <w:vMerge/>
            <w:vAlign w:val="center"/>
            <w:hideMark/>
          </w:tcPr>
          <w:p w14:paraId="64B7FC81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015EC1C0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Merge w:val="restart"/>
            <w:vAlign w:val="center"/>
            <w:hideMark/>
          </w:tcPr>
          <w:p w14:paraId="2B3B90E8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3134406</w:t>
            </w:r>
          </w:p>
        </w:tc>
        <w:tc>
          <w:tcPr>
            <w:tcW w:w="2004" w:type="dxa"/>
            <w:vMerge w:val="restart"/>
            <w:vAlign w:val="center"/>
            <w:hideMark/>
          </w:tcPr>
          <w:p w14:paraId="2732E9ED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Թվային և տեխնոլոգիական գրագիտություն</w:t>
            </w:r>
          </w:p>
        </w:tc>
        <w:tc>
          <w:tcPr>
            <w:tcW w:w="1655" w:type="dxa"/>
            <w:noWrap/>
            <w:vAlign w:val="center"/>
            <w:hideMark/>
          </w:tcPr>
          <w:p w14:paraId="6744FFAD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313440601</w:t>
            </w:r>
          </w:p>
        </w:tc>
        <w:tc>
          <w:tcPr>
            <w:tcW w:w="4786" w:type="dxa"/>
            <w:vAlign w:val="center"/>
            <w:hideMark/>
          </w:tcPr>
          <w:p w14:paraId="5D11787C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Ձևավորել աջակցող կապ սոցիալական ծառայության օգտվողների հետ</w:t>
            </w:r>
          </w:p>
        </w:tc>
      </w:tr>
      <w:tr w:rsidR="000B7CAC" w:rsidRPr="004A1FE8" w14:paraId="597021ED" w14:textId="77777777" w:rsidTr="002E4E3F">
        <w:trPr>
          <w:trHeight w:val="312"/>
        </w:trPr>
        <w:tc>
          <w:tcPr>
            <w:tcW w:w="1525" w:type="dxa"/>
            <w:vMerge/>
            <w:vAlign w:val="center"/>
            <w:hideMark/>
          </w:tcPr>
          <w:p w14:paraId="212B9968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20A8E109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09CDCDDF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375F8EF2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noWrap/>
            <w:vAlign w:val="center"/>
            <w:hideMark/>
          </w:tcPr>
          <w:p w14:paraId="67FBB6D3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313440602</w:t>
            </w:r>
          </w:p>
        </w:tc>
        <w:tc>
          <w:tcPr>
            <w:tcW w:w="4786" w:type="dxa"/>
            <w:noWrap/>
            <w:vAlign w:val="center"/>
            <w:hideMark/>
          </w:tcPr>
          <w:p w14:paraId="3EA19F7C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Իրականացնել հանրային կապերի աշխատանք</w:t>
            </w:r>
          </w:p>
        </w:tc>
      </w:tr>
      <w:tr w:rsidR="000B7CAC" w:rsidRPr="004A1FE8" w14:paraId="27FE7168" w14:textId="77777777" w:rsidTr="002E4E3F">
        <w:trPr>
          <w:trHeight w:val="289"/>
        </w:trPr>
        <w:tc>
          <w:tcPr>
            <w:tcW w:w="1525" w:type="dxa"/>
            <w:vMerge w:val="restart"/>
            <w:noWrap/>
            <w:vAlign w:val="center"/>
            <w:hideMark/>
          </w:tcPr>
          <w:p w14:paraId="3DD25EAF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/>
                <w:bCs/>
                <w:color w:val="000000"/>
              </w:rPr>
              <w:t>31345</w:t>
            </w:r>
          </w:p>
        </w:tc>
        <w:tc>
          <w:tcPr>
            <w:tcW w:w="2978" w:type="dxa"/>
            <w:vMerge w:val="restart"/>
            <w:vAlign w:val="center"/>
            <w:hideMark/>
          </w:tcPr>
          <w:p w14:paraId="4A873465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/>
                <w:bCs/>
                <w:color w:val="000000"/>
              </w:rPr>
              <w:t>Կրթության կառավարիչներից պահանջվող հմտություններ</w:t>
            </w:r>
          </w:p>
        </w:tc>
        <w:tc>
          <w:tcPr>
            <w:tcW w:w="1357" w:type="dxa"/>
            <w:vMerge w:val="restart"/>
            <w:noWrap/>
            <w:vAlign w:val="center"/>
            <w:hideMark/>
          </w:tcPr>
          <w:p w14:paraId="3FF1D1D8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3134501</w:t>
            </w:r>
          </w:p>
        </w:tc>
        <w:tc>
          <w:tcPr>
            <w:tcW w:w="2004" w:type="dxa"/>
            <w:vMerge w:val="restart"/>
            <w:vAlign w:val="center"/>
            <w:hideMark/>
          </w:tcPr>
          <w:p w14:paraId="3B0C2C6D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Ղեկավարման և առաջնորդության հմտություններ</w:t>
            </w:r>
          </w:p>
        </w:tc>
        <w:tc>
          <w:tcPr>
            <w:tcW w:w="1655" w:type="dxa"/>
            <w:noWrap/>
            <w:vAlign w:val="center"/>
            <w:hideMark/>
          </w:tcPr>
          <w:p w14:paraId="5D112D15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313450101</w:t>
            </w:r>
          </w:p>
        </w:tc>
        <w:tc>
          <w:tcPr>
            <w:tcW w:w="4786" w:type="dxa"/>
            <w:vAlign w:val="center"/>
            <w:hideMark/>
          </w:tcPr>
          <w:p w14:paraId="76FB7683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Սահմանել կրթական ծրագրեր՝ հիմնվելով կրթության ոլորտի ղեկավարների և կառավարման մարմինների կողմից հաստատված շրջանակների վրա</w:t>
            </w:r>
          </w:p>
        </w:tc>
      </w:tr>
      <w:tr w:rsidR="000B7CAC" w:rsidRPr="004A1FE8" w14:paraId="43135CFA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67517952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3BA83720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3F579586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1E1019C9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noWrap/>
            <w:vAlign w:val="center"/>
            <w:hideMark/>
          </w:tcPr>
          <w:p w14:paraId="6ABA0145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313450102</w:t>
            </w:r>
          </w:p>
        </w:tc>
        <w:tc>
          <w:tcPr>
            <w:tcW w:w="4786" w:type="dxa"/>
            <w:vAlign w:val="center"/>
            <w:hideMark/>
          </w:tcPr>
          <w:p w14:paraId="7CCF9851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Կրթական ծրագրի խթանումը և ծառայության կամ հաստատության ներկայացումը ավելի լայն շրջանակներում</w:t>
            </w:r>
          </w:p>
        </w:tc>
      </w:tr>
      <w:tr w:rsidR="000B7CAC" w:rsidRPr="004A1FE8" w14:paraId="31355790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58E2BEE8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0DC2AD31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007ADB4A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043B58FD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noWrap/>
            <w:vAlign w:val="center"/>
            <w:hideMark/>
          </w:tcPr>
          <w:p w14:paraId="73D190BD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313450103</w:t>
            </w:r>
          </w:p>
        </w:tc>
        <w:tc>
          <w:tcPr>
            <w:tcW w:w="4786" w:type="dxa"/>
            <w:vAlign w:val="center"/>
            <w:hideMark/>
          </w:tcPr>
          <w:p w14:paraId="49AA9C27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Կրթական հաստատությունների պահպանման վերահսկումը</w:t>
            </w:r>
          </w:p>
        </w:tc>
      </w:tr>
      <w:tr w:rsidR="000B7CAC" w:rsidRPr="004A1FE8" w14:paraId="3BB4671B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666D0F85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00F943DA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75ACB033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7CF08298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noWrap/>
            <w:vAlign w:val="center"/>
            <w:hideMark/>
          </w:tcPr>
          <w:p w14:paraId="31CF0684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313450104</w:t>
            </w:r>
          </w:p>
        </w:tc>
        <w:tc>
          <w:tcPr>
            <w:tcW w:w="4786" w:type="dxa"/>
            <w:vAlign w:val="center"/>
            <w:hideMark/>
          </w:tcPr>
          <w:p w14:paraId="6E39D52F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Կարգապահական կանոնների մշակումը և կիրառությունը՝ ուսանողների և ուսուցիչների համար անվտանգ ու նպաստավոր միջավայր ստեղծելու համար</w:t>
            </w:r>
          </w:p>
        </w:tc>
      </w:tr>
      <w:tr w:rsidR="000B7CAC" w:rsidRPr="004A1FE8" w14:paraId="2C5018F5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12E45A8B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5D7230E7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noWrap/>
            <w:vAlign w:val="center"/>
            <w:hideMark/>
          </w:tcPr>
          <w:p w14:paraId="00CB06C8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3134502</w:t>
            </w:r>
          </w:p>
        </w:tc>
        <w:tc>
          <w:tcPr>
            <w:tcW w:w="2004" w:type="dxa"/>
            <w:vAlign w:val="center"/>
            <w:hideMark/>
          </w:tcPr>
          <w:p w14:paraId="07CFD99C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Կոմունիկացիոն հմտություններ</w:t>
            </w:r>
          </w:p>
        </w:tc>
        <w:tc>
          <w:tcPr>
            <w:tcW w:w="1655" w:type="dxa"/>
            <w:noWrap/>
            <w:vAlign w:val="center"/>
            <w:hideMark/>
          </w:tcPr>
          <w:p w14:paraId="4BDBFCEE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313450201</w:t>
            </w:r>
          </w:p>
        </w:tc>
        <w:tc>
          <w:tcPr>
            <w:tcW w:w="4786" w:type="dxa"/>
            <w:vAlign w:val="center"/>
            <w:hideMark/>
          </w:tcPr>
          <w:p w14:paraId="518311D6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Համագործակցել կրթական մասնագետների հետ</w:t>
            </w:r>
          </w:p>
        </w:tc>
      </w:tr>
      <w:tr w:rsidR="000B7CAC" w:rsidRPr="004A1FE8" w14:paraId="52E96D1D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17DA3D28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2A68EC51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Merge w:val="restart"/>
            <w:noWrap/>
            <w:vAlign w:val="center"/>
            <w:hideMark/>
          </w:tcPr>
          <w:p w14:paraId="163EAF87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3134503</w:t>
            </w:r>
          </w:p>
        </w:tc>
        <w:tc>
          <w:tcPr>
            <w:tcW w:w="2004" w:type="dxa"/>
            <w:vMerge w:val="restart"/>
            <w:vAlign w:val="center"/>
            <w:hideMark/>
          </w:tcPr>
          <w:p w14:paraId="7DE0882F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Վերլուծական և որոշումներ կայացնելու հմտություններ</w:t>
            </w:r>
          </w:p>
        </w:tc>
        <w:tc>
          <w:tcPr>
            <w:tcW w:w="1655" w:type="dxa"/>
            <w:noWrap/>
            <w:vAlign w:val="center"/>
            <w:hideMark/>
          </w:tcPr>
          <w:p w14:paraId="29D5717B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313450301</w:t>
            </w:r>
          </w:p>
        </w:tc>
        <w:tc>
          <w:tcPr>
            <w:tcW w:w="4786" w:type="dxa"/>
            <w:vAlign w:val="center"/>
            <w:hideMark/>
          </w:tcPr>
          <w:p w14:paraId="7C6F3FA4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Ուսուցիչների և դասախոսների աշխատանքի գնահատումը</w:t>
            </w:r>
          </w:p>
        </w:tc>
      </w:tr>
      <w:tr w:rsidR="000B7CAC" w:rsidRPr="004A1FE8" w14:paraId="4204E0E9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600BD929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4196DBC0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53793721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6C44D9C8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noWrap/>
            <w:vAlign w:val="center"/>
            <w:hideMark/>
          </w:tcPr>
          <w:p w14:paraId="2863C3F8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313450302</w:t>
            </w:r>
          </w:p>
        </w:tc>
        <w:tc>
          <w:tcPr>
            <w:tcW w:w="4786" w:type="dxa"/>
            <w:vAlign w:val="center"/>
            <w:hideMark/>
          </w:tcPr>
          <w:p w14:paraId="1661D3BE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Մշակել կազմակերպության քաղաքականություններ</w:t>
            </w:r>
          </w:p>
        </w:tc>
      </w:tr>
      <w:tr w:rsidR="000B7CAC" w:rsidRPr="004A1FE8" w14:paraId="7D8FF023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50353006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238026CE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Merge w:val="restart"/>
            <w:noWrap/>
            <w:vAlign w:val="center"/>
            <w:hideMark/>
          </w:tcPr>
          <w:p w14:paraId="065D7166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3134504</w:t>
            </w:r>
          </w:p>
        </w:tc>
        <w:tc>
          <w:tcPr>
            <w:tcW w:w="2004" w:type="dxa"/>
            <w:vMerge w:val="restart"/>
            <w:vAlign w:val="center"/>
            <w:hideMark/>
          </w:tcPr>
          <w:p w14:paraId="49D4113F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Մարդկային ռեսուրսների կառավարման հմտություններ</w:t>
            </w:r>
          </w:p>
        </w:tc>
        <w:tc>
          <w:tcPr>
            <w:tcW w:w="1655" w:type="dxa"/>
            <w:noWrap/>
            <w:vAlign w:val="center"/>
            <w:hideMark/>
          </w:tcPr>
          <w:p w14:paraId="67A68AC1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313450401</w:t>
            </w:r>
          </w:p>
        </w:tc>
        <w:tc>
          <w:tcPr>
            <w:tcW w:w="4786" w:type="dxa"/>
            <w:vAlign w:val="center"/>
            <w:hideMark/>
          </w:tcPr>
          <w:p w14:paraId="7B260B64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Ղեկավարել անձնակազմը</w:t>
            </w:r>
          </w:p>
        </w:tc>
      </w:tr>
      <w:tr w:rsidR="000B7CAC" w:rsidRPr="004A1FE8" w14:paraId="41D18834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15FC75D0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11407339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70911032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08273ABD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noWrap/>
            <w:vAlign w:val="center"/>
            <w:hideMark/>
          </w:tcPr>
          <w:p w14:paraId="64051FC7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313450402</w:t>
            </w:r>
          </w:p>
        </w:tc>
        <w:tc>
          <w:tcPr>
            <w:tcW w:w="4786" w:type="dxa"/>
            <w:noWrap/>
            <w:vAlign w:val="center"/>
            <w:hideMark/>
          </w:tcPr>
          <w:p w14:paraId="33A0FB32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Վերահսկել անձնակազմը</w:t>
            </w:r>
          </w:p>
        </w:tc>
      </w:tr>
      <w:tr w:rsidR="000B7CAC" w:rsidRPr="004A1FE8" w14:paraId="43445E42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1E6300F8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5728E7E9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5755A9DD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0C62636C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noWrap/>
            <w:vAlign w:val="center"/>
            <w:hideMark/>
          </w:tcPr>
          <w:p w14:paraId="358CDB6F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313450403</w:t>
            </w:r>
          </w:p>
        </w:tc>
        <w:tc>
          <w:tcPr>
            <w:tcW w:w="4786" w:type="dxa"/>
            <w:vAlign w:val="center"/>
            <w:hideMark/>
          </w:tcPr>
          <w:p w14:paraId="77CB09D0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Անձնակազմի ընտրության, վերապատրաստման և կատարողականի վերահսկումը</w:t>
            </w:r>
          </w:p>
        </w:tc>
      </w:tr>
      <w:tr w:rsidR="000B7CAC" w:rsidRPr="004A1FE8" w14:paraId="573A11A0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30E0E0D2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3E1D9FC5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Merge w:val="restart"/>
            <w:noWrap/>
            <w:vAlign w:val="center"/>
            <w:hideMark/>
          </w:tcPr>
          <w:p w14:paraId="11872D59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3134505</w:t>
            </w:r>
          </w:p>
        </w:tc>
        <w:tc>
          <w:tcPr>
            <w:tcW w:w="2004" w:type="dxa"/>
            <w:vMerge w:val="restart"/>
            <w:vAlign w:val="center"/>
            <w:hideMark/>
          </w:tcPr>
          <w:p w14:paraId="09E36E93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Կառավարչական հմտություններ</w:t>
            </w:r>
          </w:p>
        </w:tc>
        <w:tc>
          <w:tcPr>
            <w:tcW w:w="1655" w:type="dxa"/>
            <w:noWrap/>
            <w:vAlign w:val="center"/>
            <w:hideMark/>
          </w:tcPr>
          <w:p w14:paraId="7515BC90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313450501</w:t>
            </w:r>
          </w:p>
        </w:tc>
        <w:tc>
          <w:tcPr>
            <w:tcW w:w="4786" w:type="dxa"/>
            <w:vAlign w:val="center"/>
            <w:hideMark/>
          </w:tcPr>
          <w:p w14:paraId="5DEFE53C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Աշակերտների ընդունելությանն ու կրթական ծառայություններին առնչվող վարչական և գրասենյակային գործունեության կառավարումը</w:t>
            </w:r>
          </w:p>
        </w:tc>
      </w:tr>
      <w:tr w:rsidR="000B7CAC" w:rsidRPr="004A1FE8" w14:paraId="063BFE5F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69C3175E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7C644EBB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2F2D571E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7973E50C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noWrap/>
            <w:vAlign w:val="center"/>
            <w:hideMark/>
          </w:tcPr>
          <w:p w14:paraId="6E2704AD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313450502</w:t>
            </w:r>
          </w:p>
        </w:tc>
        <w:tc>
          <w:tcPr>
            <w:tcW w:w="4786" w:type="dxa"/>
            <w:vAlign w:val="center"/>
            <w:hideMark/>
          </w:tcPr>
          <w:p w14:paraId="69EB62D9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Ուսուցչական, ակադեմիական և վարչական անձնակազմին, ինչպես նաև ուսանողներին առաջնորդումը և ուղղորդումը</w:t>
            </w:r>
          </w:p>
        </w:tc>
      </w:tr>
      <w:tr w:rsidR="000B7CAC" w:rsidRPr="004A1FE8" w14:paraId="093FFDAD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469A2654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22BD379D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500B465E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5B977729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noWrap/>
            <w:vAlign w:val="center"/>
            <w:hideMark/>
          </w:tcPr>
          <w:p w14:paraId="5CC35921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313450503</w:t>
            </w:r>
          </w:p>
        </w:tc>
        <w:tc>
          <w:tcPr>
            <w:tcW w:w="4786" w:type="dxa"/>
            <w:vAlign w:val="center"/>
            <w:hideMark/>
          </w:tcPr>
          <w:p w14:paraId="4D3F1CC8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Պլանավորել ու կառավարել բյուջեն</w:t>
            </w:r>
          </w:p>
        </w:tc>
      </w:tr>
      <w:tr w:rsidR="000B7CAC" w:rsidRPr="004A1FE8" w14:paraId="491ACF9C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76F3813A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76B194CA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15A5FA01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1B74AC24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noWrap/>
            <w:vAlign w:val="center"/>
            <w:hideMark/>
          </w:tcPr>
          <w:p w14:paraId="65FCA842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313450504</w:t>
            </w:r>
          </w:p>
        </w:tc>
        <w:tc>
          <w:tcPr>
            <w:tcW w:w="4786" w:type="dxa"/>
            <w:noWrap/>
            <w:vAlign w:val="center"/>
            <w:hideMark/>
          </w:tcPr>
          <w:p w14:paraId="28CFDB3F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Հաշվետվությունների պատրաստում</w:t>
            </w:r>
          </w:p>
        </w:tc>
      </w:tr>
      <w:tr w:rsidR="000B7CAC" w:rsidRPr="004A1FE8" w14:paraId="375C8F40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249B77B4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7B4BFAAC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Merge w:val="restart"/>
            <w:noWrap/>
            <w:vAlign w:val="center"/>
            <w:hideMark/>
          </w:tcPr>
          <w:p w14:paraId="2CDC80DC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3134506</w:t>
            </w:r>
          </w:p>
        </w:tc>
        <w:tc>
          <w:tcPr>
            <w:tcW w:w="2004" w:type="dxa"/>
            <w:vMerge w:val="restart"/>
            <w:vAlign w:val="center"/>
            <w:hideMark/>
          </w:tcPr>
          <w:p w14:paraId="224852D0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Թվային և տեխնոլոգիական գրագիտություն</w:t>
            </w:r>
          </w:p>
        </w:tc>
        <w:tc>
          <w:tcPr>
            <w:tcW w:w="1655" w:type="dxa"/>
            <w:noWrap/>
            <w:vAlign w:val="center"/>
            <w:hideMark/>
          </w:tcPr>
          <w:p w14:paraId="4B9DB5B3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313450601</w:t>
            </w:r>
          </w:p>
        </w:tc>
        <w:tc>
          <w:tcPr>
            <w:tcW w:w="4786" w:type="dxa"/>
            <w:vAlign w:val="center"/>
            <w:hideMark/>
          </w:tcPr>
          <w:p w14:paraId="7C508072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Համակարգերի և ընթացակարգերի ներդրումը</w:t>
            </w:r>
          </w:p>
        </w:tc>
      </w:tr>
      <w:tr w:rsidR="000B7CAC" w:rsidRPr="004A1FE8" w14:paraId="2AEAF9F4" w14:textId="77777777" w:rsidTr="002C26F5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74F04B36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418242F7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3D4FCA62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3913E479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noWrap/>
            <w:vAlign w:val="center"/>
            <w:hideMark/>
          </w:tcPr>
          <w:p w14:paraId="4B30CBC0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313450602</w:t>
            </w:r>
          </w:p>
        </w:tc>
        <w:tc>
          <w:tcPr>
            <w:tcW w:w="4786" w:type="dxa"/>
            <w:shd w:val="clear" w:color="auto" w:fill="auto"/>
            <w:noWrap/>
            <w:vAlign w:val="center"/>
            <w:hideMark/>
          </w:tcPr>
          <w:p w14:paraId="2A055DC4" w14:textId="041097C5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ourier New"/>
                <w:color w:val="000000"/>
              </w:rPr>
              <w:t>Աշխատել համակարգչով</w:t>
            </w:r>
          </w:p>
        </w:tc>
      </w:tr>
      <w:tr w:rsidR="000B7CAC" w:rsidRPr="004A1FE8" w14:paraId="02BBC99E" w14:textId="77777777" w:rsidTr="002E4E3F">
        <w:trPr>
          <w:trHeight w:val="289"/>
        </w:trPr>
        <w:tc>
          <w:tcPr>
            <w:tcW w:w="1525" w:type="dxa"/>
            <w:vMerge w:val="restart"/>
            <w:noWrap/>
            <w:vAlign w:val="center"/>
            <w:hideMark/>
          </w:tcPr>
          <w:p w14:paraId="1383BFA3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31346</w:t>
            </w:r>
          </w:p>
        </w:tc>
        <w:tc>
          <w:tcPr>
            <w:tcW w:w="2978" w:type="dxa"/>
            <w:vMerge w:val="restart"/>
            <w:vAlign w:val="center"/>
            <w:hideMark/>
          </w:tcPr>
          <w:p w14:paraId="405B9A52" w14:textId="6BE41434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 xml:space="preserve">Ֆինանսական </w:t>
            </w:r>
            <w:r w:rsidR="004A1FE8">
              <w:rPr>
                <w:rFonts w:ascii="GHEA Grapalat" w:eastAsia="Times New Roman" w:hAnsi="GHEA Grapalat" w:cs="Calibri"/>
                <w:bCs/>
                <w:color w:val="000000"/>
              </w:rPr>
              <w:t>և</w:t>
            </w: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 xml:space="preserve"> ապահովագրական  ծառայությունների կառավարիչներից </w:t>
            </w: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lastRenderedPageBreak/>
              <w:t>պահանջվող հմտություններ</w:t>
            </w:r>
          </w:p>
        </w:tc>
        <w:tc>
          <w:tcPr>
            <w:tcW w:w="1357" w:type="dxa"/>
            <w:vMerge w:val="restart"/>
            <w:vAlign w:val="center"/>
            <w:hideMark/>
          </w:tcPr>
          <w:p w14:paraId="153C07EB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lastRenderedPageBreak/>
              <w:t>3134601</w:t>
            </w:r>
          </w:p>
        </w:tc>
        <w:tc>
          <w:tcPr>
            <w:tcW w:w="2004" w:type="dxa"/>
            <w:vMerge w:val="restart"/>
            <w:vAlign w:val="center"/>
            <w:hideMark/>
          </w:tcPr>
          <w:p w14:paraId="3B088AD4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Ղեկավարման և առաջնորդության հմտություններ</w:t>
            </w:r>
          </w:p>
        </w:tc>
        <w:tc>
          <w:tcPr>
            <w:tcW w:w="1655" w:type="dxa"/>
            <w:noWrap/>
            <w:vAlign w:val="center"/>
            <w:hideMark/>
          </w:tcPr>
          <w:p w14:paraId="51C2B34B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313460101</w:t>
            </w:r>
          </w:p>
        </w:tc>
        <w:tc>
          <w:tcPr>
            <w:tcW w:w="4786" w:type="dxa"/>
            <w:vAlign w:val="center"/>
            <w:hideMark/>
          </w:tcPr>
          <w:p w14:paraId="35651AA4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Վերահսկել մեկ կամ մի քանի բանկային գործունեության կառավարումը</w:t>
            </w:r>
          </w:p>
        </w:tc>
      </w:tr>
      <w:tr w:rsidR="000B7CAC" w:rsidRPr="004A1FE8" w14:paraId="0C7D1337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7932632C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1D1398B5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13D61CC4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181A49D9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noWrap/>
            <w:vAlign w:val="center"/>
            <w:hideMark/>
          </w:tcPr>
          <w:p w14:paraId="438FB79D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313460102</w:t>
            </w:r>
          </w:p>
        </w:tc>
        <w:tc>
          <w:tcPr>
            <w:tcW w:w="4786" w:type="dxa"/>
            <w:vAlign w:val="center"/>
            <w:hideMark/>
          </w:tcPr>
          <w:p w14:paraId="7B83DB32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 xml:space="preserve">Սահմանում են քաղաքականություններ, որոնք կնպաստեն անվտանգ բանկային </w:t>
            </w:r>
            <w:r w:rsidRPr="004A1FE8">
              <w:rPr>
                <w:rFonts w:ascii="GHEA Grapalat" w:eastAsia="Times New Roman" w:hAnsi="GHEA Grapalat" w:cs="Calibri"/>
                <w:color w:val="000000"/>
              </w:rPr>
              <w:lastRenderedPageBreak/>
              <w:t>գործառնություններին, կապահովեն տնտեսական, սոցիալական և առևտրային նպատակների իրականացումը և որպեսզի բոլոր բանկի բաժինները, գործունեությունները և առևտրային քաղաքականությունները համահունչ լինեն օրենսդրական պահանջներին</w:t>
            </w:r>
          </w:p>
        </w:tc>
      </w:tr>
      <w:tr w:rsidR="000B7CAC" w:rsidRPr="004A1FE8" w14:paraId="0E2DB847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3556D6CF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5F7B9505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2310C825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55DAF96C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noWrap/>
            <w:vAlign w:val="center"/>
            <w:hideMark/>
          </w:tcPr>
          <w:p w14:paraId="4C9F9719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313460103</w:t>
            </w:r>
          </w:p>
        </w:tc>
        <w:tc>
          <w:tcPr>
            <w:tcW w:w="4786" w:type="dxa"/>
            <w:vAlign w:val="center"/>
            <w:hideMark/>
          </w:tcPr>
          <w:p w14:paraId="21748562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Կիրառել ֆինանսական քաղաքականություններ</w:t>
            </w:r>
          </w:p>
        </w:tc>
      </w:tr>
      <w:tr w:rsidR="000B7CAC" w:rsidRPr="004A1FE8" w14:paraId="47B5B27B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0B032DB3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13FCDE75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66EEEB58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76C77BB0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noWrap/>
            <w:vAlign w:val="center"/>
            <w:hideMark/>
          </w:tcPr>
          <w:p w14:paraId="5DE0FE48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313460104</w:t>
            </w:r>
          </w:p>
        </w:tc>
        <w:tc>
          <w:tcPr>
            <w:tcW w:w="4786" w:type="dxa"/>
            <w:vAlign w:val="center"/>
            <w:hideMark/>
          </w:tcPr>
          <w:p w14:paraId="1B87E700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Ապահովել ընկերության կանոնադրության պահպանումը</w:t>
            </w:r>
          </w:p>
        </w:tc>
      </w:tr>
      <w:tr w:rsidR="000B7CAC" w:rsidRPr="004A1FE8" w14:paraId="58172DE2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208CFD77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5BE47D78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67AE4A1F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245E65D3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noWrap/>
            <w:vAlign w:val="center"/>
            <w:hideMark/>
          </w:tcPr>
          <w:p w14:paraId="54750BF8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313460105</w:t>
            </w:r>
          </w:p>
        </w:tc>
        <w:tc>
          <w:tcPr>
            <w:tcW w:w="4786" w:type="dxa"/>
            <w:noWrap/>
            <w:vAlign w:val="center"/>
            <w:hideMark/>
          </w:tcPr>
          <w:p w14:paraId="29590B67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Պաշտպանել բանկի հեղինակությունը</w:t>
            </w:r>
          </w:p>
        </w:tc>
      </w:tr>
      <w:tr w:rsidR="000B7CAC" w:rsidRPr="004A1FE8" w14:paraId="4097B3E3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0C480B2D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42E1692E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5C8CED84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2580B8B2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noWrap/>
            <w:vAlign w:val="center"/>
            <w:hideMark/>
          </w:tcPr>
          <w:p w14:paraId="563A530A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313460106</w:t>
            </w:r>
          </w:p>
        </w:tc>
        <w:tc>
          <w:tcPr>
            <w:tcW w:w="4786" w:type="dxa"/>
            <w:noWrap/>
            <w:vAlign w:val="center"/>
            <w:hideMark/>
          </w:tcPr>
          <w:p w14:paraId="16908053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Ձգտել ընկերության զարգացմանը</w:t>
            </w:r>
          </w:p>
        </w:tc>
      </w:tr>
      <w:tr w:rsidR="000B7CAC" w:rsidRPr="004A1FE8" w14:paraId="2BA8DD14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16DCED19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3480A58F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465C31BF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59ED3B36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noWrap/>
            <w:vAlign w:val="center"/>
            <w:hideMark/>
          </w:tcPr>
          <w:p w14:paraId="7D0563C0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313460107</w:t>
            </w:r>
          </w:p>
        </w:tc>
        <w:tc>
          <w:tcPr>
            <w:tcW w:w="4786" w:type="dxa"/>
            <w:noWrap/>
            <w:vAlign w:val="center"/>
            <w:hideMark/>
          </w:tcPr>
          <w:p w14:paraId="52D0B47C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Հետևել ազգային տնտեսության վիճակին</w:t>
            </w:r>
          </w:p>
        </w:tc>
      </w:tr>
      <w:tr w:rsidR="000B7CAC" w:rsidRPr="004A1FE8" w14:paraId="34B16492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08360E8D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1CD8F93D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57" w:type="dxa"/>
            <w:vMerge w:val="restart"/>
            <w:vAlign w:val="center"/>
            <w:hideMark/>
          </w:tcPr>
          <w:p w14:paraId="4ADE4D9C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3134602</w:t>
            </w:r>
          </w:p>
        </w:tc>
        <w:tc>
          <w:tcPr>
            <w:tcW w:w="2004" w:type="dxa"/>
            <w:vMerge w:val="restart"/>
            <w:vAlign w:val="center"/>
            <w:hideMark/>
          </w:tcPr>
          <w:p w14:paraId="4D543934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Կոմունիկացիոն հմտություններ</w:t>
            </w:r>
          </w:p>
        </w:tc>
        <w:tc>
          <w:tcPr>
            <w:tcW w:w="1655" w:type="dxa"/>
            <w:noWrap/>
            <w:vAlign w:val="center"/>
            <w:hideMark/>
          </w:tcPr>
          <w:p w14:paraId="3323706F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313460201</w:t>
            </w:r>
          </w:p>
        </w:tc>
        <w:tc>
          <w:tcPr>
            <w:tcW w:w="4786" w:type="dxa"/>
            <w:vAlign w:val="center"/>
            <w:hideMark/>
          </w:tcPr>
          <w:p w14:paraId="719D256B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Անհատական և բիզնես հաճախորդների հետ հարաբերությունների հաստատումը և պահպանումը</w:t>
            </w:r>
          </w:p>
        </w:tc>
      </w:tr>
      <w:tr w:rsidR="000B7CAC" w:rsidRPr="004A1FE8" w14:paraId="5F183108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146C01B2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0E89B62D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541E8BC7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32E52A4F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noWrap/>
            <w:vAlign w:val="center"/>
            <w:hideMark/>
          </w:tcPr>
          <w:p w14:paraId="1C94EA73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313460202</w:t>
            </w:r>
          </w:p>
        </w:tc>
        <w:tc>
          <w:tcPr>
            <w:tcW w:w="4786" w:type="dxa"/>
            <w:vAlign w:val="center"/>
            <w:hideMark/>
          </w:tcPr>
          <w:p w14:paraId="17F2F7C6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Խորհրդատվության ու աջակցության տրամադրումը հաճախորդներին</w:t>
            </w:r>
          </w:p>
        </w:tc>
      </w:tr>
      <w:tr w:rsidR="000B7CAC" w:rsidRPr="004A1FE8" w14:paraId="7F8E6EB6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3E1DF266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1DE8FB83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0E059CDF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085FC70B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noWrap/>
            <w:vAlign w:val="center"/>
            <w:hideMark/>
          </w:tcPr>
          <w:p w14:paraId="5D63B508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313460203</w:t>
            </w:r>
          </w:p>
        </w:tc>
        <w:tc>
          <w:tcPr>
            <w:tcW w:w="4786" w:type="dxa"/>
            <w:vAlign w:val="center"/>
            <w:hideMark/>
          </w:tcPr>
          <w:p w14:paraId="5524CB0C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Ընկերության այլ մասնաճյուղերի հետ համագործակցության համակարգումը</w:t>
            </w:r>
          </w:p>
        </w:tc>
      </w:tr>
      <w:tr w:rsidR="000B7CAC" w:rsidRPr="004A1FE8" w14:paraId="0EF8BC08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163A36C7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5254311B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57" w:type="dxa"/>
            <w:vMerge w:val="restart"/>
            <w:vAlign w:val="center"/>
            <w:hideMark/>
          </w:tcPr>
          <w:p w14:paraId="02ECB739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3134603</w:t>
            </w:r>
          </w:p>
        </w:tc>
        <w:tc>
          <w:tcPr>
            <w:tcW w:w="2004" w:type="dxa"/>
            <w:vMerge w:val="restart"/>
            <w:vAlign w:val="center"/>
            <w:hideMark/>
          </w:tcPr>
          <w:p w14:paraId="4E3DB416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Վերլուծական և որոշումներ կայացնելու հմտություններ</w:t>
            </w:r>
          </w:p>
        </w:tc>
        <w:tc>
          <w:tcPr>
            <w:tcW w:w="1655" w:type="dxa"/>
            <w:noWrap/>
            <w:vAlign w:val="center"/>
            <w:hideMark/>
          </w:tcPr>
          <w:p w14:paraId="30329A8B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313460301</w:t>
            </w:r>
          </w:p>
        </w:tc>
        <w:tc>
          <w:tcPr>
            <w:tcW w:w="4786" w:type="dxa"/>
            <w:vAlign w:val="center"/>
            <w:hideMark/>
          </w:tcPr>
          <w:p w14:paraId="205F9C37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Վարկերի և ապահովագրական հայտերի ուսումնասիրումը, գնահատումը և մշակումը</w:t>
            </w:r>
          </w:p>
        </w:tc>
      </w:tr>
      <w:tr w:rsidR="000B7CAC" w:rsidRPr="004A1FE8" w14:paraId="6C08A2FF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77522E68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26CB5221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611A89B0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52210CA3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noWrap/>
            <w:vAlign w:val="center"/>
            <w:hideMark/>
          </w:tcPr>
          <w:p w14:paraId="58EEB20A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313460302</w:t>
            </w:r>
          </w:p>
        </w:tc>
        <w:tc>
          <w:tcPr>
            <w:tcW w:w="4786" w:type="dxa"/>
            <w:vAlign w:val="center"/>
            <w:hideMark/>
          </w:tcPr>
          <w:p w14:paraId="583107E4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Վարկերի տրամադրման վերաբերյալ որոշումների մշտադիտարկումը</w:t>
            </w:r>
          </w:p>
        </w:tc>
      </w:tr>
      <w:tr w:rsidR="000B7CAC" w:rsidRPr="004A1FE8" w14:paraId="39460198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2262036E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252A50EE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636F7640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46187381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noWrap/>
            <w:vAlign w:val="center"/>
            <w:hideMark/>
          </w:tcPr>
          <w:p w14:paraId="3313F82D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313460303</w:t>
            </w:r>
          </w:p>
        </w:tc>
        <w:tc>
          <w:tcPr>
            <w:tcW w:w="4786" w:type="dxa"/>
            <w:vAlign w:val="center"/>
            <w:hideMark/>
          </w:tcPr>
          <w:p w14:paraId="2024A7CC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Ֆինանսական ուսումնասիրությունների իրականացումը</w:t>
            </w:r>
          </w:p>
        </w:tc>
      </w:tr>
      <w:tr w:rsidR="000B7CAC" w:rsidRPr="004A1FE8" w14:paraId="01D18942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4DB7FECE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26B715D4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58CD3C8E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54990BEB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noWrap/>
            <w:vAlign w:val="center"/>
            <w:hideMark/>
          </w:tcPr>
          <w:p w14:paraId="0E6B2BA3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313460304</w:t>
            </w:r>
          </w:p>
        </w:tc>
        <w:tc>
          <w:tcPr>
            <w:tcW w:w="4786" w:type="dxa"/>
            <w:vAlign w:val="center"/>
            <w:hideMark/>
          </w:tcPr>
          <w:p w14:paraId="4075C9F5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Կանխիկ գումարի և ֆինանսական գործիքների հոսքի վերահսկումը</w:t>
            </w:r>
          </w:p>
        </w:tc>
      </w:tr>
      <w:tr w:rsidR="000B7CAC" w:rsidRPr="004A1FE8" w14:paraId="61F7F6CA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5E8B66DE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24F62DD7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13495DC3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009EAE5A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noWrap/>
            <w:vAlign w:val="center"/>
            <w:hideMark/>
          </w:tcPr>
          <w:p w14:paraId="62936220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313460305</w:t>
            </w:r>
          </w:p>
        </w:tc>
        <w:tc>
          <w:tcPr>
            <w:tcW w:w="4786" w:type="dxa"/>
            <w:vAlign w:val="center"/>
            <w:hideMark/>
          </w:tcPr>
          <w:p w14:paraId="4B283EA4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Ֆինանսական և կարգավորող հաշվետվությունների պատրաստումը</w:t>
            </w:r>
          </w:p>
        </w:tc>
      </w:tr>
      <w:tr w:rsidR="000B7CAC" w:rsidRPr="004A1FE8" w14:paraId="6A427EBF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00C37BBA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666E47F7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2FCBADD1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33D7FD20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noWrap/>
            <w:vAlign w:val="center"/>
            <w:hideMark/>
          </w:tcPr>
          <w:p w14:paraId="00167212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313460306</w:t>
            </w:r>
          </w:p>
        </w:tc>
        <w:tc>
          <w:tcPr>
            <w:tcW w:w="4786" w:type="dxa"/>
            <w:noWrap/>
            <w:vAlign w:val="center"/>
            <w:hideMark/>
          </w:tcPr>
          <w:p w14:paraId="7822CDEA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Վարկային գծերի հաստատումը կամ մերժումը</w:t>
            </w:r>
          </w:p>
        </w:tc>
      </w:tr>
      <w:tr w:rsidR="000B7CAC" w:rsidRPr="004A1FE8" w14:paraId="7597FC7B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14054CDE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2A628E35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21F64B84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00BBCCA4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noWrap/>
            <w:vAlign w:val="center"/>
            <w:hideMark/>
          </w:tcPr>
          <w:p w14:paraId="3FA66035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313460307</w:t>
            </w:r>
          </w:p>
        </w:tc>
        <w:tc>
          <w:tcPr>
            <w:tcW w:w="4786" w:type="dxa"/>
            <w:noWrap/>
            <w:vAlign w:val="center"/>
            <w:hideMark/>
          </w:tcPr>
          <w:p w14:paraId="6CC5A6AC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Կազմել ֆինանսական պլան</w:t>
            </w:r>
          </w:p>
        </w:tc>
      </w:tr>
      <w:tr w:rsidR="000B7CAC" w:rsidRPr="004A1FE8" w14:paraId="096B4497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62BDFF61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2DFB2074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57" w:type="dxa"/>
            <w:vMerge w:val="restart"/>
            <w:vAlign w:val="center"/>
            <w:hideMark/>
          </w:tcPr>
          <w:p w14:paraId="1618D16B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3134604</w:t>
            </w:r>
          </w:p>
        </w:tc>
        <w:tc>
          <w:tcPr>
            <w:tcW w:w="2004" w:type="dxa"/>
            <w:vMerge w:val="restart"/>
            <w:vAlign w:val="center"/>
            <w:hideMark/>
          </w:tcPr>
          <w:p w14:paraId="5126B017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Մարդկային ռեսուրսների կառավարման հմտություններ</w:t>
            </w:r>
          </w:p>
        </w:tc>
        <w:tc>
          <w:tcPr>
            <w:tcW w:w="1655" w:type="dxa"/>
            <w:noWrap/>
            <w:vAlign w:val="center"/>
            <w:hideMark/>
          </w:tcPr>
          <w:p w14:paraId="543E415D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313460401</w:t>
            </w:r>
          </w:p>
        </w:tc>
        <w:tc>
          <w:tcPr>
            <w:tcW w:w="4786" w:type="dxa"/>
            <w:vAlign w:val="center"/>
            <w:hideMark/>
          </w:tcPr>
          <w:p w14:paraId="735E72E9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Կառավարել աշխատակիցներին</w:t>
            </w:r>
          </w:p>
        </w:tc>
      </w:tr>
      <w:tr w:rsidR="000B7CAC" w:rsidRPr="004A1FE8" w14:paraId="4F8EB4F1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733316B7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09FB5DB9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0B4743C6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47FFB3EF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noWrap/>
            <w:vAlign w:val="center"/>
            <w:hideMark/>
          </w:tcPr>
          <w:p w14:paraId="37A6A9B9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313460402</w:t>
            </w:r>
          </w:p>
        </w:tc>
        <w:tc>
          <w:tcPr>
            <w:tcW w:w="4786" w:type="dxa"/>
            <w:vAlign w:val="center"/>
            <w:hideMark/>
          </w:tcPr>
          <w:p w14:paraId="0FC9E624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Ապահովել արդյունավետ աշխատանքային հարաբերություններ անձնակազմի միջև</w:t>
            </w:r>
          </w:p>
        </w:tc>
      </w:tr>
      <w:tr w:rsidR="000B7CAC" w:rsidRPr="004A1FE8" w14:paraId="36CB5A4A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30C04E6E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5C8D935F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57" w:type="dxa"/>
            <w:vMerge w:val="restart"/>
            <w:vAlign w:val="center"/>
            <w:hideMark/>
          </w:tcPr>
          <w:p w14:paraId="3E5B934E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3134605</w:t>
            </w:r>
          </w:p>
        </w:tc>
        <w:tc>
          <w:tcPr>
            <w:tcW w:w="2004" w:type="dxa"/>
            <w:vMerge w:val="restart"/>
            <w:vAlign w:val="center"/>
            <w:hideMark/>
          </w:tcPr>
          <w:p w14:paraId="5A2EF179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Կառավարչական հմտություններ</w:t>
            </w:r>
          </w:p>
        </w:tc>
        <w:tc>
          <w:tcPr>
            <w:tcW w:w="1655" w:type="dxa"/>
            <w:noWrap/>
            <w:vAlign w:val="center"/>
            <w:hideMark/>
          </w:tcPr>
          <w:p w14:paraId="55F29C80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313460501</w:t>
            </w:r>
          </w:p>
        </w:tc>
        <w:tc>
          <w:tcPr>
            <w:tcW w:w="4786" w:type="dxa"/>
            <w:noWrap/>
            <w:vAlign w:val="center"/>
            <w:hideMark/>
          </w:tcPr>
          <w:p w14:paraId="576AC9C4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Ղեկավարել աշխատակազմը</w:t>
            </w:r>
          </w:p>
        </w:tc>
      </w:tr>
      <w:tr w:rsidR="000B7CAC" w:rsidRPr="004A1FE8" w14:paraId="63575177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3253ACEA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4F1D534A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33112642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33F58CCA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noWrap/>
            <w:vAlign w:val="center"/>
            <w:hideMark/>
          </w:tcPr>
          <w:p w14:paraId="6E2700EA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313460502</w:t>
            </w:r>
          </w:p>
        </w:tc>
        <w:tc>
          <w:tcPr>
            <w:tcW w:w="4786" w:type="dxa"/>
            <w:vAlign w:val="center"/>
            <w:hideMark/>
          </w:tcPr>
          <w:p w14:paraId="695B018C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Աշխատակազմի գործունեության պլանավորումը, ուղղորդումը և համակարգումը</w:t>
            </w:r>
          </w:p>
        </w:tc>
      </w:tr>
      <w:tr w:rsidR="000B7CAC" w:rsidRPr="004A1FE8" w14:paraId="3EE3E57D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27DD3ADE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6D281B0E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36A2E212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21C79B4A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noWrap/>
            <w:vAlign w:val="center"/>
            <w:hideMark/>
          </w:tcPr>
          <w:p w14:paraId="019D3C0E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313460503</w:t>
            </w:r>
          </w:p>
        </w:tc>
        <w:tc>
          <w:tcPr>
            <w:tcW w:w="4786" w:type="dxa"/>
            <w:vAlign w:val="center"/>
            <w:hideMark/>
          </w:tcPr>
          <w:p w14:paraId="08159438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Աշխատակազմի ընտրության, ուսուցման և կատարողականի վերահսկումը</w:t>
            </w:r>
          </w:p>
        </w:tc>
      </w:tr>
      <w:tr w:rsidR="000B7CAC" w:rsidRPr="004A1FE8" w14:paraId="22818B57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47E7B3C7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1EE8C6D7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6320EF02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017E15D1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noWrap/>
            <w:vAlign w:val="center"/>
            <w:hideMark/>
          </w:tcPr>
          <w:p w14:paraId="5D17B097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313460504</w:t>
            </w:r>
          </w:p>
        </w:tc>
        <w:tc>
          <w:tcPr>
            <w:tcW w:w="4786" w:type="dxa"/>
            <w:noWrap/>
            <w:vAlign w:val="center"/>
            <w:hideMark/>
          </w:tcPr>
          <w:p w14:paraId="70DE7D80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Բյուջեների կառավարումը</w:t>
            </w:r>
          </w:p>
        </w:tc>
      </w:tr>
      <w:tr w:rsidR="000B7CAC" w:rsidRPr="004A1FE8" w14:paraId="6F71372A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5ECB5B8D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3A840CFC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76F2F470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6198652C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noWrap/>
            <w:vAlign w:val="center"/>
            <w:hideMark/>
          </w:tcPr>
          <w:p w14:paraId="2E6E25D2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313460505</w:t>
            </w:r>
          </w:p>
        </w:tc>
        <w:tc>
          <w:tcPr>
            <w:tcW w:w="4786" w:type="dxa"/>
            <w:vAlign w:val="center"/>
            <w:hideMark/>
          </w:tcPr>
          <w:p w14:paraId="52ADC526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Ծախսերի վերահսկումը և ռեսուրսների արդյունավետ օգտագործման ապահովումը</w:t>
            </w:r>
          </w:p>
        </w:tc>
      </w:tr>
      <w:tr w:rsidR="000B7CAC" w:rsidRPr="004A1FE8" w14:paraId="77D4311F" w14:textId="77777777" w:rsidTr="002C26F5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655E49D4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6D4348B8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57" w:type="dxa"/>
            <w:vMerge w:val="restart"/>
            <w:vAlign w:val="center"/>
            <w:hideMark/>
          </w:tcPr>
          <w:p w14:paraId="49499A9A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3134606</w:t>
            </w:r>
          </w:p>
        </w:tc>
        <w:tc>
          <w:tcPr>
            <w:tcW w:w="2004" w:type="dxa"/>
            <w:vMerge w:val="restart"/>
            <w:vAlign w:val="center"/>
            <w:hideMark/>
          </w:tcPr>
          <w:p w14:paraId="27BCE52E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Թվային և տեխնոլոգիական գրագիտություն</w:t>
            </w:r>
          </w:p>
        </w:tc>
        <w:tc>
          <w:tcPr>
            <w:tcW w:w="1655" w:type="dxa"/>
            <w:noWrap/>
            <w:vAlign w:val="center"/>
            <w:hideMark/>
          </w:tcPr>
          <w:p w14:paraId="14B0EA62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313460601</w:t>
            </w:r>
          </w:p>
        </w:tc>
        <w:tc>
          <w:tcPr>
            <w:tcW w:w="4786" w:type="dxa"/>
            <w:shd w:val="clear" w:color="auto" w:fill="auto"/>
            <w:noWrap/>
            <w:vAlign w:val="center"/>
            <w:hideMark/>
          </w:tcPr>
          <w:p w14:paraId="621C6ED1" w14:textId="2B97D4C9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hAnsi="GHEA Grapalat" w:cs="Courier New"/>
                <w:color w:val="000000"/>
              </w:rPr>
              <w:t>Օգտվել համակարգչային ծրագրերից</w:t>
            </w:r>
          </w:p>
        </w:tc>
      </w:tr>
      <w:tr w:rsidR="000B7CAC" w:rsidRPr="004A1FE8" w14:paraId="4EB62AA0" w14:textId="77777777" w:rsidTr="002C26F5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226D735E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5BEF8F6D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105E1DDF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05AC9C41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noWrap/>
            <w:vAlign w:val="center"/>
            <w:hideMark/>
          </w:tcPr>
          <w:p w14:paraId="49F30B7B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313460602</w:t>
            </w:r>
          </w:p>
        </w:tc>
        <w:tc>
          <w:tcPr>
            <w:tcW w:w="4786" w:type="dxa"/>
            <w:shd w:val="clear" w:color="auto" w:fill="auto"/>
            <w:noWrap/>
            <w:vAlign w:val="center"/>
            <w:hideMark/>
          </w:tcPr>
          <w:p w14:paraId="0C0C4B6C" w14:textId="5650CCBE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hAnsi="GHEA Grapalat" w:cs="Courier New"/>
                <w:color w:val="000000"/>
              </w:rPr>
              <w:t>Աշխատել համակարգչով</w:t>
            </w:r>
          </w:p>
        </w:tc>
      </w:tr>
      <w:tr w:rsidR="000B7CAC" w:rsidRPr="004A1FE8" w14:paraId="68917D2F" w14:textId="77777777" w:rsidTr="002E4E3F">
        <w:trPr>
          <w:trHeight w:val="289"/>
        </w:trPr>
        <w:tc>
          <w:tcPr>
            <w:tcW w:w="1525" w:type="dxa"/>
            <w:vMerge w:val="restart"/>
            <w:noWrap/>
            <w:vAlign w:val="center"/>
            <w:hideMark/>
          </w:tcPr>
          <w:p w14:paraId="3D8E2566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31349</w:t>
            </w:r>
          </w:p>
        </w:tc>
        <w:tc>
          <w:tcPr>
            <w:tcW w:w="2978" w:type="dxa"/>
            <w:vMerge w:val="restart"/>
            <w:vAlign w:val="center"/>
            <w:hideMark/>
          </w:tcPr>
          <w:p w14:paraId="113D9BC4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Մասնագիտական ծառայությունների ղեկավարներից՝ այլ փոքր խմբերում չդասակարգված, պահանջվող հմտություններ</w:t>
            </w:r>
          </w:p>
        </w:tc>
        <w:tc>
          <w:tcPr>
            <w:tcW w:w="1357" w:type="dxa"/>
            <w:vMerge w:val="restart"/>
            <w:noWrap/>
            <w:vAlign w:val="center"/>
            <w:hideMark/>
          </w:tcPr>
          <w:p w14:paraId="038D5C4A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3134901</w:t>
            </w:r>
          </w:p>
        </w:tc>
        <w:tc>
          <w:tcPr>
            <w:tcW w:w="2004" w:type="dxa"/>
            <w:vMerge w:val="restart"/>
            <w:vAlign w:val="center"/>
            <w:hideMark/>
          </w:tcPr>
          <w:p w14:paraId="611A2B31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Ղեկավարման և առաջնորդության հմտություններ</w:t>
            </w:r>
          </w:p>
        </w:tc>
        <w:tc>
          <w:tcPr>
            <w:tcW w:w="1655" w:type="dxa"/>
            <w:vAlign w:val="center"/>
            <w:hideMark/>
          </w:tcPr>
          <w:p w14:paraId="43F7EC5D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313490101</w:t>
            </w:r>
          </w:p>
        </w:tc>
        <w:tc>
          <w:tcPr>
            <w:tcW w:w="4786" w:type="dxa"/>
            <w:vAlign w:val="center"/>
            <w:hideMark/>
          </w:tcPr>
          <w:p w14:paraId="19338567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Ծառայության, հաստատության, կազմակերպության կամ կենտրոնի գործունեության ընդհանուր ուղղորդումը և կառավարումը</w:t>
            </w:r>
          </w:p>
        </w:tc>
      </w:tr>
      <w:tr w:rsidR="000B7CAC" w:rsidRPr="004A1FE8" w14:paraId="4BBA1CBB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307C59D4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2D8EE71E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5E454037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21BD616A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vAlign w:val="center"/>
            <w:hideMark/>
          </w:tcPr>
          <w:p w14:paraId="794ED467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313490102</w:t>
            </w:r>
          </w:p>
        </w:tc>
        <w:tc>
          <w:tcPr>
            <w:tcW w:w="4786" w:type="dxa"/>
            <w:vAlign w:val="center"/>
            <w:hideMark/>
          </w:tcPr>
          <w:p w14:paraId="60377CC3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Աշխատակազմի համար ընթացակարգերի, քաղաքականությունների և չափանիշների մշակումը, կիրառումը և մշտադիտարկումը</w:t>
            </w:r>
          </w:p>
        </w:tc>
      </w:tr>
      <w:tr w:rsidR="000B7CAC" w:rsidRPr="004A1FE8" w14:paraId="1514D3AE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3DED0E3F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4A485855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57" w:type="dxa"/>
            <w:noWrap/>
            <w:vAlign w:val="center"/>
            <w:hideMark/>
          </w:tcPr>
          <w:p w14:paraId="54719FBA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3134902</w:t>
            </w:r>
          </w:p>
        </w:tc>
        <w:tc>
          <w:tcPr>
            <w:tcW w:w="2004" w:type="dxa"/>
            <w:vAlign w:val="center"/>
            <w:hideMark/>
          </w:tcPr>
          <w:p w14:paraId="26097D29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Կոմունիկացիոն հմտություններ</w:t>
            </w:r>
          </w:p>
        </w:tc>
        <w:tc>
          <w:tcPr>
            <w:tcW w:w="1655" w:type="dxa"/>
            <w:vAlign w:val="center"/>
            <w:hideMark/>
          </w:tcPr>
          <w:p w14:paraId="55135886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313490201</w:t>
            </w:r>
          </w:p>
        </w:tc>
        <w:tc>
          <w:tcPr>
            <w:tcW w:w="4786" w:type="dxa"/>
            <w:vAlign w:val="center"/>
            <w:hideMark/>
          </w:tcPr>
          <w:p w14:paraId="6237E338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Նույն կամ հարակից ոլորտներում գործող այլ ծառայություններ մատուցող գործակալությունների հետ համագործակցության համակարգումը</w:t>
            </w:r>
          </w:p>
        </w:tc>
      </w:tr>
      <w:tr w:rsidR="000B7CAC" w:rsidRPr="004A1FE8" w14:paraId="6CF876F6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5B09891C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17DDDB47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57" w:type="dxa"/>
            <w:vMerge w:val="restart"/>
            <w:noWrap/>
            <w:vAlign w:val="center"/>
            <w:hideMark/>
          </w:tcPr>
          <w:p w14:paraId="3532000C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3134903</w:t>
            </w:r>
          </w:p>
        </w:tc>
        <w:tc>
          <w:tcPr>
            <w:tcW w:w="2004" w:type="dxa"/>
            <w:vMerge w:val="restart"/>
            <w:vAlign w:val="center"/>
            <w:hideMark/>
          </w:tcPr>
          <w:p w14:paraId="5A388A40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 xml:space="preserve">Վերլուծական և </w:t>
            </w:r>
            <w:r w:rsidRPr="004A1FE8">
              <w:rPr>
                <w:rFonts w:ascii="GHEA Grapalat" w:eastAsia="Times New Roman" w:hAnsi="GHEA Grapalat" w:cs="Calibri"/>
                <w:color w:val="000000"/>
              </w:rPr>
              <w:lastRenderedPageBreak/>
              <w:t>որոշումներ կայացնելու հմտություններ</w:t>
            </w:r>
          </w:p>
        </w:tc>
        <w:tc>
          <w:tcPr>
            <w:tcW w:w="1655" w:type="dxa"/>
            <w:vAlign w:val="center"/>
            <w:hideMark/>
          </w:tcPr>
          <w:p w14:paraId="461C9470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lastRenderedPageBreak/>
              <w:t>313490301</w:t>
            </w:r>
          </w:p>
        </w:tc>
        <w:tc>
          <w:tcPr>
            <w:tcW w:w="4786" w:type="dxa"/>
            <w:noWrap/>
            <w:vAlign w:val="center"/>
            <w:hideMark/>
          </w:tcPr>
          <w:p w14:paraId="517768B3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Բյուջետային պլանավորում</w:t>
            </w:r>
          </w:p>
        </w:tc>
      </w:tr>
      <w:tr w:rsidR="000B7CAC" w:rsidRPr="004A1FE8" w14:paraId="39E5B55A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12F8B6B4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6A85CA44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29AD795B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7F156C0D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vAlign w:val="center"/>
            <w:hideMark/>
          </w:tcPr>
          <w:p w14:paraId="73DF2050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313490302</w:t>
            </w:r>
          </w:p>
        </w:tc>
        <w:tc>
          <w:tcPr>
            <w:tcW w:w="4786" w:type="dxa"/>
            <w:noWrap/>
            <w:vAlign w:val="center"/>
            <w:hideMark/>
          </w:tcPr>
          <w:p w14:paraId="51E784FD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Հաշվետվությունների պատրաստումը</w:t>
            </w:r>
          </w:p>
        </w:tc>
      </w:tr>
      <w:tr w:rsidR="000B7CAC" w:rsidRPr="004A1FE8" w14:paraId="29CD4C82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3C6B1690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734D561F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78EDCBDC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55B2A6A4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vAlign w:val="center"/>
            <w:hideMark/>
          </w:tcPr>
          <w:p w14:paraId="41AFB4D3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313490303</w:t>
            </w:r>
          </w:p>
        </w:tc>
        <w:tc>
          <w:tcPr>
            <w:tcW w:w="4786" w:type="dxa"/>
            <w:vAlign w:val="center"/>
            <w:hideMark/>
          </w:tcPr>
          <w:p w14:paraId="0CB8D4ED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Նյութերի, սարքավորումների, ծառայությունների ծախսերի վերահսկումը</w:t>
            </w:r>
          </w:p>
        </w:tc>
      </w:tr>
      <w:tr w:rsidR="000B7CAC" w:rsidRPr="004A1FE8" w14:paraId="357F1617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43FCEAD9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58CA5595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57" w:type="dxa"/>
            <w:noWrap/>
            <w:vAlign w:val="center"/>
            <w:hideMark/>
          </w:tcPr>
          <w:p w14:paraId="65420B4B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3134904</w:t>
            </w:r>
          </w:p>
        </w:tc>
        <w:tc>
          <w:tcPr>
            <w:tcW w:w="2004" w:type="dxa"/>
            <w:vAlign w:val="center"/>
            <w:hideMark/>
          </w:tcPr>
          <w:p w14:paraId="31B8381B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Մարդկային ռեսուրսների կառավարման հմտություններ</w:t>
            </w:r>
          </w:p>
        </w:tc>
        <w:tc>
          <w:tcPr>
            <w:tcW w:w="1655" w:type="dxa"/>
            <w:vAlign w:val="center"/>
            <w:hideMark/>
          </w:tcPr>
          <w:p w14:paraId="034D20F4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313490401</w:t>
            </w:r>
          </w:p>
        </w:tc>
        <w:tc>
          <w:tcPr>
            <w:tcW w:w="4786" w:type="dxa"/>
            <w:vAlign w:val="center"/>
            <w:hideMark/>
          </w:tcPr>
          <w:p w14:paraId="40F5EC82" w14:textId="0B9B17F1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Աշխատակազմի ընտրությունը, վերապատրաստումը և կատարողականի վերահսկումը</w:t>
            </w:r>
          </w:p>
        </w:tc>
      </w:tr>
      <w:tr w:rsidR="000B7CAC" w:rsidRPr="004A1FE8" w14:paraId="741D8410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677F392F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16C1AF32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57" w:type="dxa"/>
            <w:vMerge w:val="restart"/>
            <w:noWrap/>
            <w:vAlign w:val="center"/>
            <w:hideMark/>
          </w:tcPr>
          <w:p w14:paraId="1F6AD2F4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3134905</w:t>
            </w:r>
          </w:p>
        </w:tc>
        <w:tc>
          <w:tcPr>
            <w:tcW w:w="2004" w:type="dxa"/>
            <w:vMerge w:val="restart"/>
            <w:vAlign w:val="center"/>
            <w:hideMark/>
          </w:tcPr>
          <w:p w14:paraId="602BA08C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Կառավարչական հմտություններ</w:t>
            </w:r>
          </w:p>
        </w:tc>
        <w:tc>
          <w:tcPr>
            <w:tcW w:w="1655" w:type="dxa"/>
            <w:vAlign w:val="center"/>
            <w:hideMark/>
          </w:tcPr>
          <w:p w14:paraId="04BB06C3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313490501</w:t>
            </w:r>
          </w:p>
        </w:tc>
        <w:tc>
          <w:tcPr>
            <w:tcW w:w="4786" w:type="dxa"/>
            <w:noWrap/>
            <w:vAlign w:val="center"/>
            <w:hideMark/>
          </w:tcPr>
          <w:p w14:paraId="15FF0989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Ղեկավարել անձնակազմը</w:t>
            </w:r>
          </w:p>
        </w:tc>
      </w:tr>
      <w:tr w:rsidR="000B7CAC" w:rsidRPr="004A1FE8" w14:paraId="5C3B4373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2B605BF7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2AB4D9D7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7715CF0A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1AB4ACD8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vAlign w:val="center"/>
            <w:hideMark/>
          </w:tcPr>
          <w:p w14:paraId="205797D6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313490502</w:t>
            </w:r>
          </w:p>
        </w:tc>
        <w:tc>
          <w:tcPr>
            <w:tcW w:w="4786" w:type="dxa"/>
            <w:vAlign w:val="center"/>
            <w:hideMark/>
          </w:tcPr>
          <w:p w14:paraId="5B68BD83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Աշխատակիցների աշխատանքային գործունեության ուղղորդումը, վերահսկումը և գնահատումը</w:t>
            </w:r>
          </w:p>
        </w:tc>
      </w:tr>
      <w:tr w:rsidR="000B7CAC" w:rsidRPr="004A1FE8" w14:paraId="6361C2AB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68976C17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141A9BFB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5BDE95B1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05219945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vAlign w:val="center"/>
            <w:hideMark/>
          </w:tcPr>
          <w:p w14:paraId="7501AA1B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313490503</w:t>
            </w:r>
          </w:p>
        </w:tc>
        <w:tc>
          <w:tcPr>
            <w:tcW w:w="4786" w:type="dxa"/>
            <w:vAlign w:val="center"/>
            <w:hideMark/>
          </w:tcPr>
          <w:p w14:paraId="5BE7B6EE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Ծառայությունների մատուցման համար նախատեսված ռեսուրսների մշտադիտարկումը և գնահատումը</w:t>
            </w:r>
          </w:p>
        </w:tc>
      </w:tr>
      <w:tr w:rsidR="000B7CAC" w:rsidRPr="004A1FE8" w14:paraId="4A23F6AC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3875FDC7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21958519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001FE6B4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62E239F7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vAlign w:val="center"/>
            <w:hideMark/>
          </w:tcPr>
          <w:p w14:paraId="1BD6A9E0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313490504</w:t>
            </w:r>
          </w:p>
        </w:tc>
        <w:tc>
          <w:tcPr>
            <w:tcW w:w="4786" w:type="dxa"/>
            <w:noWrap/>
            <w:vAlign w:val="center"/>
            <w:hideMark/>
          </w:tcPr>
          <w:p w14:paraId="153FC2E1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Վարչական գործառնությունների վերահսկումը</w:t>
            </w:r>
          </w:p>
        </w:tc>
      </w:tr>
      <w:tr w:rsidR="000B7CAC" w:rsidRPr="004A1FE8" w14:paraId="2677A046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60BB0285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015C8096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54BDACEB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0B9F9695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vAlign w:val="center"/>
            <w:hideMark/>
          </w:tcPr>
          <w:p w14:paraId="04607D97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313490505</w:t>
            </w:r>
          </w:p>
        </w:tc>
        <w:tc>
          <w:tcPr>
            <w:tcW w:w="4786" w:type="dxa"/>
            <w:vAlign w:val="center"/>
            <w:hideMark/>
          </w:tcPr>
          <w:p w14:paraId="04BECAD2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Ծառայությունների մատուցման պլանավորումը, համակարգումը և կառավարումը</w:t>
            </w:r>
          </w:p>
        </w:tc>
      </w:tr>
      <w:tr w:rsidR="000B7CAC" w:rsidRPr="004A1FE8" w14:paraId="189E2DF5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564C69EE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4C88BAC2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34718283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01A8B3DC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vAlign w:val="center"/>
            <w:hideMark/>
          </w:tcPr>
          <w:p w14:paraId="4008B159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313490506</w:t>
            </w:r>
          </w:p>
        </w:tc>
        <w:tc>
          <w:tcPr>
            <w:tcW w:w="4786" w:type="dxa"/>
            <w:vAlign w:val="center"/>
            <w:hideMark/>
          </w:tcPr>
          <w:p w14:paraId="2888868A" w14:textId="77777777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Բյուջեների կառավարումը, ծախսերի վերահսկումը և ռեսուրսների արդյունավետ օգտագործման ապահովումը</w:t>
            </w:r>
          </w:p>
        </w:tc>
      </w:tr>
      <w:tr w:rsidR="000B7CAC" w:rsidRPr="004A1FE8" w14:paraId="6DF62791" w14:textId="77777777" w:rsidTr="00193A4C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0755D0F8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023E8015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57" w:type="dxa"/>
            <w:vMerge w:val="restart"/>
            <w:noWrap/>
            <w:vAlign w:val="center"/>
            <w:hideMark/>
          </w:tcPr>
          <w:p w14:paraId="32C44BC5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3134906</w:t>
            </w:r>
          </w:p>
        </w:tc>
        <w:tc>
          <w:tcPr>
            <w:tcW w:w="2004" w:type="dxa"/>
            <w:vMerge w:val="restart"/>
            <w:vAlign w:val="center"/>
            <w:hideMark/>
          </w:tcPr>
          <w:p w14:paraId="2F9B8981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Թվային և տեխնոլոգիական գրագիտություն</w:t>
            </w:r>
          </w:p>
        </w:tc>
        <w:tc>
          <w:tcPr>
            <w:tcW w:w="1655" w:type="dxa"/>
            <w:vAlign w:val="center"/>
            <w:hideMark/>
          </w:tcPr>
          <w:p w14:paraId="7CF6E889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313490601</w:t>
            </w:r>
          </w:p>
        </w:tc>
        <w:tc>
          <w:tcPr>
            <w:tcW w:w="4786" w:type="dxa"/>
            <w:shd w:val="clear" w:color="auto" w:fill="auto"/>
            <w:noWrap/>
            <w:vAlign w:val="center"/>
            <w:hideMark/>
          </w:tcPr>
          <w:p w14:paraId="2743C555" w14:textId="675A4E39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hAnsi="GHEA Grapalat" w:cs="Courier New"/>
                <w:color w:val="000000"/>
              </w:rPr>
              <w:t>Օգտվել համակարգչային ծրագրերից</w:t>
            </w:r>
          </w:p>
        </w:tc>
      </w:tr>
      <w:tr w:rsidR="000B7CAC" w:rsidRPr="004A1FE8" w14:paraId="1343DDA8" w14:textId="77777777" w:rsidTr="00193A4C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1758CFC7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978" w:type="dxa"/>
            <w:vMerge/>
            <w:vAlign w:val="center"/>
            <w:hideMark/>
          </w:tcPr>
          <w:p w14:paraId="4527C090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211321CA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004" w:type="dxa"/>
            <w:vMerge/>
            <w:vAlign w:val="center"/>
            <w:hideMark/>
          </w:tcPr>
          <w:p w14:paraId="7604152D" w14:textId="77777777" w:rsidR="000B7CAC" w:rsidRPr="004A1FE8" w:rsidRDefault="000B7CAC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655" w:type="dxa"/>
            <w:vAlign w:val="center"/>
            <w:hideMark/>
          </w:tcPr>
          <w:p w14:paraId="15AD548A" w14:textId="77777777" w:rsidR="000B7CAC" w:rsidRPr="004A1FE8" w:rsidRDefault="000B7CA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313490602</w:t>
            </w:r>
          </w:p>
        </w:tc>
        <w:tc>
          <w:tcPr>
            <w:tcW w:w="4786" w:type="dxa"/>
            <w:shd w:val="clear" w:color="auto" w:fill="auto"/>
            <w:noWrap/>
            <w:vAlign w:val="center"/>
            <w:hideMark/>
          </w:tcPr>
          <w:p w14:paraId="3590E8E8" w14:textId="25AED6D5" w:rsidR="000B7CAC" w:rsidRPr="004A1FE8" w:rsidRDefault="000B7CA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hAnsi="GHEA Grapalat" w:cs="Courier New"/>
                <w:color w:val="000000"/>
              </w:rPr>
              <w:t>Աշխատել համակարգչով</w:t>
            </w:r>
          </w:p>
        </w:tc>
      </w:tr>
    </w:tbl>
    <w:p w14:paraId="2D9B338D" w14:textId="77777777" w:rsidR="00337884" w:rsidRPr="004A1FE8" w:rsidRDefault="00337884" w:rsidP="00337884">
      <w:pPr>
        <w:tabs>
          <w:tab w:val="left" w:pos="0"/>
          <w:tab w:val="left" w:pos="360"/>
        </w:tabs>
        <w:spacing w:after="0" w:line="240" w:lineRule="auto"/>
        <w:rPr>
          <w:rFonts w:ascii="GHEA Grapalat" w:hAnsi="GHEA Grapalat"/>
          <w:b/>
        </w:rPr>
      </w:pPr>
    </w:p>
    <w:p w14:paraId="36156092" w14:textId="77777777" w:rsidR="00337884" w:rsidRPr="004A1FE8" w:rsidRDefault="00337884" w:rsidP="00337884">
      <w:pPr>
        <w:tabs>
          <w:tab w:val="left" w:pos="0"/>
          <w:tab w:val="left" w:pos="360"/>
        </w:tabs>
        <w:spacing w:after="0" w:line="240" w:lineRule="auto"/>
        <w:rPr>
          <w:rFonts w:ascii="GHEA Grapalat" w:hAnsi="GHEA Grapalat"/>
          <w:b/>
        </w:rPr>
      </w:pPr>
    </w:p>
    <w:p w14:paraId="7ABA964F" w14:textId="77777777" w:rsidR="00337884" w:rsidRPr="004A1FE8" w:rsidRDefault="00337884" w:rsidP="00337884">
      <w:pPr>
        <w:spacing w:after="0" w:line="240" w:lineRule="auto"/>
        <w:rPr>
          <w:rFonts w:ascii="GHEA Grapalat" w:hAnsi="GHEA Grapalat" w:cs="Sylfaen"/>
          <w:b/>
        </w:rPr>
      </w:pPr>
    </w:p>
    <w:p w14:paraId="63253B6D" w14:textId="77777777" w:rsidR="00337884" w:rsidRDefault="00337884" w:rsidP="00337884">
      <w:pPr>
        <w:spacing w:after="0" w:line="240" w:lineRule="auto"/>
        <w:rPr>
          <w:rFonts w:ascii="GHEA Grapalat" w:hAnsi="GHEA Grapalat" w:cs="Sylfaen"/>
          <w:b/>
        </w:rPr>
      </w:pPr>
    </w:p>
    <w:p w14:paraId="72BD635F" w14:textId="77777777" w:rsidR="00787DE7" w:rsidRDefault="00787DE7" w:rsidP="00337884">
      <w:pPr>
        <w:spacing w:after="0" w:line="240" w:lineRule="auto"/>
        <w:rPr>
          <w:rFonts w:ascii="GHEA Grapalat" w:hAnsi="GHEA Grapalat" w:cs="Sylfaen"/>
          <w:b/>
        </w:rPr>
      </w:pPr>
    </w:p>
    <w:p w14:paraId="42D33B44" w14:textId="77777777" w:rsidR="00787DE7" w:rsidRDefault="00787DE7" w:rsidP="00337884">
      <w:pPr>
        <w:spacing w:after="0" w:line="240" w:lineRule="auto"/>
        <w:rPr>
          <w:rFonts w:ascii="GHEA Grapalat" w:hAnsi="GHEA Grapalat" w:cs="Sylfaen"/>
          <w:b/>
        </w:rPr>
      </w:pPr>
    </w:p>
    <w:p w14:paraId="4F72A380" w14:textId="77777777" w:rsidR="00787DE7" w:rsidRDefault="00787DE7" w:rsidP="00337884">
      <w:pPr>
        <w:spacing w:after="0" w:line="240" w:lineRule="auto"/>
        <w:rPr>
          <w:rFonts w:ascii="GHEA Grapalat" w:hAnsi="GHEA Grapalat" w:cs="Sylfaen"/>
          <w:b/>
        </w:rPr>
      </w:pPr>
    </w:p>
    <w:p w14:paraId="592B886C" w14:textId="77777777" w:rsidR="00787DE7" w:rsidRDefault="00787DE7" w:rsidP="00337884">
      <w:pPr>
        <w:spacing w:after="0" w:line="240" w:lineRule="auto"/>
        <w:rPr>
          <w:rFonts w:ascii="GHEA Grapalat" w:hAnsi="GHEA Grapalat" w:cs="Sylfaen"/>
          <w:b/>
        </w:rPr>
      </w:pPr>
    </w:p>
    <w:p w14:paraId="61964270" w14:textId="77777777" w:rsidR="00787DE7" w:rsidRPr="004A1FE8" w:rsidRDefault="00787DE7" w:rsidP="00337884">
      <w:pPr>
        <w:spacing w:after="0" w:line="240" w:lineRule="auto"/>
        <w:rPr>
          <w:rFonts w:ascii="GHEA Grapalat" w:hAnsi="GHEA Grapalat" w:cs="Sylfaen"/>
          <w:b/>
        </w:rPr>
      </w:pPr>
    </w:p>
    <w:p w14:paraId="26659FA3" w14:textId="77777777" w:rsidR="00337884" w:rsidRPr="004A1FE8" w:rsidRDefault="00337884" w:rsidP="00337884">
      <w:pPr>
        <w:spacing w:after="0" w:line="240" w:lineRule="auto"/>
        <w:rPr>
          <w:rFonts w:ascii="GHEA Grapalat" w:hAnsi="GHEA Grapalat" w:cs="Sylfaen"/>
          <w:b/>
        </w:rPr>
      </w:pPr>
    </w:p>
    <w:p w14:paraId="23A9FE4B" w14:textId="0C6CD7AB" w:rsidR="00337884" w:rsidRPr="004A1FE8" w:rsidRDefault="00337884" w:rsidP="00337884">
      <w:pPr>
        <w:spacing w:after="0" w:line="240" w:lineRule="auto"/>
        <w:rPr>
          <w:rFonts w:ascii="GHEA Grapalat" w:hAnsi="GHEA Grapalat" w:cs="Sylfaen"/>
          <w:b/>
        </w:rPr>
      </w:pPr>
      <w:r w:rsidRPr="004A1FE8">
        <w:rPr>
          <w:rFonts w:ascii="GHEA Grapalat" w:hAnsi="GHEA Grapalat" w:cs="Sylfaen"/>
          <w:b/>
        </w:rPr>
        <w:t xml:space="preserve">4.Հիմնական </w:t>
      </w:r>
      <w:proofErr w:type="gramStart"/>
      <w:r w:rsidRPr="004A1FE8">
        <w:rPr>
          <w:rFonts w:ascii="GHEA Grapalat" w:hAnsi="GHEA Grapalat" w:cs="Sylfaen"/>
          <w:b/>
          <w:lang w:val="hy-AM"/>
        </w:rPr>
        <w:t>խումբ</w:t>
      </w:r>
      <w:r w:rsidRPr="004A1FE8">
        <w:rPr>
          <w:rFonts w:ascii="GHEA Grapalat" w:hAnsi="GHEA Grapalat"/>
          <w:b/>
        </w:rPr>
        <w:t xml:space="preserve"> </w:t>
      </w:r>
      <w:r w:rsidR="009A6251" w:rsidRPr="004A1FE8">
        <w:rPr>
          <w:rFonts w:ascii="GHEA Grapalat" w:hAnsi="GHEA Grapalat"/>
          <w:b/>
        </w:rPr>
        <w:t xml:space="preserve"> </w:t>
      </w:r>
      <w:r w:rsidRPr="004A1FE8">
        <w:rPr>
          <w:rFonts w:ascii="GHEA Grapalat" w:hAnsi="GHEA Grapalat"/>
          <w:b/>
        </w:rPr>
        <w:t>314</w:t>
      </w:r>
      <w:proofErr w:type="gramEnd"/>
      <w:r w:rsidRPr="004A1FE8">
        <w:rPr>
          <w:rFonts w:ascii="GHEA Grapalat" w:hAnsi="GHEA Grapalat"/>
          <w:b/>
        </w:rPr>
        <w:t xml:space="preserve">. Հյուրընկալության, մանրածախ առևտրի և այլ ծառայությունների ղեկավարներից </w:t>
      </w:r>
      <w:r w:rsidRPr="004A1FE8">
        <w:rPr>
          <w:rFonts w:ascii="GHEA Grapalat" w:hAnsi="GHEA Grapalat" w:cs="Sylfaen"/>
          <w:b/>
        </w:rPr>
        <w:t>պահանջվող հմտություններ</w:t>
      </w:r>
    </w:p>
    <w:p w14:paraId="4B8D4110" w14:textId="77777777" w:rsidR="00337884" w:rsidRPr="004A1FE8" w:rsidRDefault="00337884" w:rsidP="00337884">
      <w:pPr>
        <w:spacing w:after="0" w:line="240" w:lineRule="auto"/>
        <w:rPr>
          <w:rFonts w:ascii="GHEA Grapalat" w:hAnsi="GHEA Grapalat"/>
        </w:rPr>
      </w:pPr>
    </w:p>
    <w:tbl>
      <w:tblPr>
        <w:tblW w:w="1418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5"/>
        <w:gridCol w:w="2216"/>
        <w:gridCol w:w="1384"/>
        <w:gridCol w:w="2553"/>
        <w:gridCol w:w="1497"/>
        <w:gridCol w:w="5011"/>
      </w:tblGrid>
      <w:tr w:rsidR="00337884" w:rsidRPr="004A1FE8" w14:paraId="145BF8F9" w14:textId="77777777" w:rsidTr="002E4E3F">
        <w:trPr>
          <w:trHeight w:val="289"/>
        </w:trPr>
        <w:tc>
          <w:tcPr>
            <w:tcW w:w="1525" w:type="dxa"/>
            <w:shd w:val="clear" w:color="000000" w:fill="FCD5B4"/>
            <w:noWrap/>
            <w:vAlign w:val="center"/>
            <w:hideMark/>
          </w:tcPr>
          <w:p w14:paraId="0505D709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/>
                <w:bCs/>
                <w:color w:val="000000"/>
              </w:rPr>
              <w:t>Ենթախումբ</w:t>
            </w:r>
          </w:p>
        </w:tc>
        <w:tc>
          <w:tcPr>
            <w:tcW w:w="2216" w:type="dxa"/>
            <w:shd w:val="clear" w:color="000000" w:fill="FCD5B4"/>
            <w:vAlign w:val="center"/>
            <w:hideMark/>
          </w:tcPr>
          <w:p w14:paraId="4C172E0A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/>
                <w:bCs/>
                <w:color w:val="000000"/>
              </w:rPr>
              <w:t>Ենթախմբի անվանում</w:t>
            </w:r>
          </w:p>
        </w:tc>
        <w:tc>
          <w:tcPr>
            <w:tcW w:w="1384" w:type="dxa"/>
            <w:shd w:val="clear" w:color="000000" w:fill="FCD5B4"/>
            <w:noWrap/>
            <w:vAlign w:val="center"/>
            <w:hideMark/>
          </w:tcPr>
          <w:p w14:paraId="304E1132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/>
                <w:bCs/>
                <w:color w:val="000000"/>
              </w:rPr>
              <w:t>Փոքր խումբ</w:t>
            </w:r>
          </w:p>
        </w:tc>
        <w:tc>
          <w:tcPr>
            <w:tcW w:w="2553" w:type="dxa"/>
            <w:shd w:val="clear" w:color="000000" w:fill="FCD5B4"/>
            <w:vAlign w:val="center"/>
            <w:hideMark/>
          </w:tcPr>
          <w:p w14:paraId="3DF683A8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/>
                <w:bCs/>
                <w:color w:val="000000"/>
              </w:rPr>
              <w:t>Փոքր խմբի անվանում</w:t>
            </w:r>
          </w:p>
        </w:tc>
        <w:tc>
          <w:tcPr>
            <w:tcW w:w="1497" w:type="dxa"/>
            <w:shd w:val="clear" w:color="000000" w:fill="FCD5B4"/>
            <w:noWrap/>
            <w:vAlign w:val="center"/>
            <w:hideMark/>
          </w:tcPr>
          <w:p w14:paraId="35258B5D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/>
                <w:bCs/>
                <w:color w:val="000000"/>
              </w:rPr>
              <w:t>Ստորին խումբ</w:t>
            </w:r>
          </w:p>
        </w:tc>
        <w:tc>
          <w:tcPr>
            <w:tcW w:w="5011" w:type="dxa"/>
            <w:shd w:val="clear" w:color="000000" w:fill="FCD5B4"/>
            <w:vAlign w:val="center"/>
            <w:hideMark/>
          </w:tcPr>
          <w:p w14:paraId="7C6045A0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/>
                <w:bCs/>
                <w:color w:val="000000"/>
              </w:rPr>
              <w:t>Ստորին խմբի անվանում</w:t>
            </w:r>
          </w:p>
        </w:tc>
      </w:tr>
      <w:tr w:rsidR="00337884" w:rsidRPr="004A1FE8" w14:paraId="2B27E951" w14:textId="77777777" w:rsidTr="002E4E3F">
        <w:trPr>
          <w:trHeight w:val="289"/>
        </w:trPr>
        <w:tc>
          <w:tcPr>
            <w:tcW w:w="1525" w:type="dxa"/>
            <w:vMerge w:val="restart"/>
            <w:noWrap/>
            <w:vAlign w:val="center"/>
            <w:hideMark/>
          </w:tcPr>
          <w:p w14:paraId="276B2706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31411</w:t>
            </w:r>
          </w:p>
        </w:tc>
        <w:tc>
          <w:tcPr>
            <w:tcW w:w="2216" w:type="dxa"/>
            <w:vMerge w:val="restart"/>
            <w:vAlign w:val="center"/>
            <w:hideMark/>
          </w:tcPr>
          <w:p w14:paraId="54C4DE5B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Հյուրանոցների մենեջերներից պահանջվող հմտություններ</w:t>
            </w:r>
          </w:p>
        </w:tc>
        <w:tc>
          <w:tcPr>
            <w:tcW w:w="1384" w:type="dxa"/>
            <w:vMerge w:val="restart"/>
            <w:noWrap/>
            <w:vAlign w:val="center"/>
            <w:hideMark/>
          </w:tcPr>
          <w:p w14:paraId="1F932659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3141101</w:t>
            </w:r>
          </w:p>
        </w:tc>
        <w:tc>
          <w:tcPr>
            <w:tcW w:w="2553" w:type="dxa"/>
            <w:vMerge w:val="restart"/>
            <w:vAlign w:val="center"/>
            <w:hideMark/>
          </w:tcPr>
          <w:p w14:paraId="6B32DD46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Ղեկավարման և առաջնորդության հմտություններ</w:t>
            </w:r>
          </w:p>
        </w:tc>
        <w:tc>
          <w:tcPr>
            <w:tcW w:w="1497" w:type="dxa"/>
            <w:noWrap/>
            <w:vAlign w:val="center"/>
            <w:hideMark/>
          </w:tcPr>
          <w:p w14:paraId="195FC86F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314110101</w:t>
            </w:r>
          </w:p>
        </w:tc>
        <w:tc>
          <w:tcPr>
            <w:tcW w:w="5011" w:type="dxa"/>
            <w:vAlign w:val="center"/>
            <w:hideMark/>
          </w:tcPr>
          <w:p w14:paraId="0A990380" w14:textId="77777777" w:rsidR="00337884" w:rsidRPr="004A1FE8" w:rsidRDefault="00337884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Ալկոհոլային խմիչքների վաճառքի և խաղային բիզնեսի ոլորտներին առնչվող օրենքների ու կանոնակարգերի ուսումնասիրումը և պահպանումը</w:t>
            </w:r>
          </w:p>
        </w:tc>
      </w:tr>
      <w:tr w:rsidR="00337884" w:rsidRPr="004A1FE8" w14:paraId="794092FB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352E9B86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216" w:type="dxa"/>
            <w:vMerge/>
            <w:vAlign w:val="center"/>
            <w:hideMark/>
          </w:tcPr>
          <w:p w14:paraId="58112803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84" w:type="dxa"/>
            <w:vMerge/>
            <w:vAlign w:val="center"/>
            <w:hideMark/>
          </w:tcPr>
          <w:p w14:paraId="2538EE1B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553" w:type="dxa"/>
            <w:vMerge/>
            <w:vAlign w:val="center"/>
            <w:hideMark/>
          </w:tcPr>
          <w:p w14:paraId="141354AF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97" w:type="dxa"/>
            <w:noWrap/>
            <w:vAlign w:val="center"/>
            <w:hideMark/>
          </w:tcPr>
          <w:p w14:paraId="44A46D01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314110102</w:t>
            </w:r>
          </w:p>
        </w:tc>
        <w:tc>
          <w:tcPr>
            <w:tcW w:w="5011" w:type="dxa"/>
            <w:noWrap/>
            <w:vAlign w:val="center"/>
            <w:hideMark/>
          </w:tcPr>
          <w:p w14:paraId="72F69860" w14:textId="77777777" w:rsidR="00337884" w:rsidRPr="004A1FE8" w:rsidRDefault="00337884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Հետևել ընկերության քաղաքականությանը</w:t>
            </w:r>
          </w:p>
        </w:tc>
      </w:tr>
      <w:tr w:rsidR="00337884" w:rsidRPr="004A1FE8" w14:paraId="013C8B4F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3D53ADFB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216" w:type="dxa"/>
            <w:vMerge/>
            <w:vAlign w:val="center"/>
            <w:hideMark/>
          </w:tcPr>
          <w:p w14:paraId="4E464755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84" w:type="dxa"/>
            <w:vMerge w:val="restart"/>
            <w:noWrap/>
            <w:vAlign w:val="center"/>
            <w:hideMark/>
          </w:tcPr>
          <w:p w14:paraId="792B56DA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3141102</w:t>
            </w:r>
          </w:p>
        </w:tc>
        <w:tc>
          <w:tcPr>
            <w:tcW w:w="2553" w:type="dxa"/>
            <w:vMerge w:val="restart"/>
            <w:vAlign w:val="center"/>
            <w:hideMark/>
          </w:tcPr>
          <w:p w14:paraId="0EAFD445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Կոմունիկացիոն հմտություններ</w:t>
            </w:r>
          </w:p>
        </w:tc>
        <w:tc>
          <w:tcPr>
            <w:tcW w:w="1497" w:type="dxa"/>
            <w:noWrap/>
            <w:vAlign w:val="center"/>
            <w:hideMark/>
          </w:tcPr>
          <w:p w14:paraId="0A6F2446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314110201</w:t>
            </w:r>
          </w:p>
        </w:tc>
        <w:tc>
          <w:tcPr>
            <w:tcW w:w="5011" w:type="dxa"/>
            <w:vAlign w:val="center"/>
            <w:hideMark/>
          </w:tcPr>
          <w:p w14:paraId="64CF56A9" w14:textId="77777777" w:rsidR="00337884" w:rsidRPr="004A1FE8" w:rsidRDefault="00337884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Հյուրերին տեղական զբոսաշրջային տեղեկատվության տրամադրումը</w:t>
            </w:r>
          </w:p>
        </w:tc>
      </w:tr>
      <w:tr w:rsidR="00337884" w:rsidRPr="004A1FE8" w14:paraId="0C48E3A9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0AB8F71F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216" w:type="dxa"/>
            <w:vMerge/>
            <w:vAlign w:val="center"/>
            <w:hideMark/>
          </w:tcPr>
          <w:p w14:paraId="74ED142F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84" w:type="dxa"/>
            <w:vMerge/>
            <w:vAlign w:val="center"/>
            <w:hideMark/>
          </w:tcPr>
          <w:p w14:paraId="462C560F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553" w:type="dxa"/>
            <w:vMerge/>
            <w:vAlign w:val="center"/>
            <w:hideMark/>
          </w:tcPr>
          <w:p w14:paraId="2DEE4CCD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97" w:type="dxa"/>
            <w:noWrap/>
            <w:vAlign w:val="center"/>
            <w:hideMark/>
          </w:tcPr>
          <w:p w14:paraId="2A0515A9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314110202</w:t>
            </w:r>
          </w:p>
        </w:tc>
        <w:tc>
          <w:tcPr>
            <w:tcW w:w="5011" w:type="dxa"/>
            <w:vAlign w:val="center"/>
            <w:hideMark/>
          </w:tcPr>
          <w:p w14:paraId="201CCF49" w14:textId="77777777" w:rsidR="00337884" w:rsidRPr="004A1FE8" w:rsidRDefault="00337884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Զբոսաշրջային և տրանսպորտային ծառայությունների կազմակերպումը</w:t>
            </w:r>
          </w:p>
        </w:tc>
      </w:tr>
      <w:tr w:rsidR="00337884" w:rsidRPr="004A1FE8" w14:paraId="3D67F988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63529073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216" w:type="dxa"/>
            <w:vMerge/>
            <w:vAlign w:val="center"/>
            <w:hideMark/>
          </w:tcPr>
          <w:p w14:paraId="717C859C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84" w:type="dxa"/>
            <w:vMerge w:val="restart"/>
            <w:noWrap/>
            <w:vAlign w:val="center"/>
            <w:hideMark/>
          </w:tcPr>
          <w:p w14:paraId="511E98D9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3141103</w:t>
            </w:r>
          </w:p>
        </w:tc>
        <w:tc>
          <w:tcPr>
            <w:tcW w:w="2553" w:type="dxa"/>
            <w:vMerge w:val="restart"/>
            <w:vAlign w:val="center"/>
            <w:hideMark/>
          </w:tcPr>
          <w:p w14:paraId="1DDA9B52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Վերլուծական և որոշումներ կայացնելու հմտություններ</w:t>
            </w:r>
          </w:p>
        </w:tc>
        <w:tc>
          <w:tcPr>
            <w:tcW w:w="1497" w:type="dxa"/>
            <w:noWrap/>
            <w:vAlign w:val="center"/>
            <w:hideMark/>
          </w:tcPr>
          <w:p w14:paraId="66854E23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314110301</w:t>
            </w:r>
          </w:p>
        </w:tc>
        <w:tc>
          <w:tcPr>
            <w:tcW w:w="5011" w:type="dxa"/>
            <w:vAlign w:val="center"/>
            <w:hideMark/>
          </w:tcPr>
          <w:p w14:paraId="23137B25" w14:textId="77777777" w:rsidR="00337884" w:rsidRPr="004A1FE8" w:rsidRDefault="00337884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Հաճախորդների գոհունակության գնահատումը և վերանայումը</w:t>
            </w:r>
          </w:p>
        </w:tc>
      </w:tr>
      <w:tr w:rsidR="00337884" w:rsidRPr="004A1FE8" w14:paraId="00DFE9C5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58DCADFF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216" w:type="dxa"/>
            <w:vMerge/>
            <w:vAlign w:val="center"/>
            <w:hideMark/>
          </w:tcPr>
          <w:p w14:paraId="250BF671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84" w:type="dxa"/>
            <w:vMerge/>
            <w:vAlign w:val="center"/>
            <w:hideMark/>
          </w:tcPr>
          <w:p w14:paraId="56FA089E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553" w:type="dxa"/>
            <w:vMerge/>
            <w:vAlign w:val="center"/>
            <w:hideMark/>
          </w:tcPr>
          <w:p w14:paraId="51297EBF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97" w:type="dxa"/>
            <w:noWrap/>
            <w:vAlign w:val="center"/>
            <w:hideMark/>
          </w:tcPr>
          <w:p w14:paraId="3FF04E10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314110302</w:t>
            </w:r>
          </w:p>
        </w:tc>
        <w:tc>
          <w:tcPr>
            <w:tcW w:w="5011" w:type="dxa"/>
            <w:noWrap/>
            <w:vAlign w:val="center"/>
            <w:hideMark/>
          </w:tcPr>
          <w:p w14:paraId="00EF8C24" w14:textId="77777777" w:rsidR="00337884" w:rsidRPr="004A1FE8" w:rsidRDefault="00337884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Ապահովել գների մրցունակություն</w:t>
            </w:r>
          </w:p>
        </w:tc>
      </w:tr>
      <w:tr w:rsidR="00337884" w:rsidRPr="004A1FE8" w14:paraId="4B68F1CA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2917CFE2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216" w:type="dxa"/>
            <w:vMerge/>
            <w:vAlign w:val="center"/>
            <w:hideMark/>
          </w:tcPr>
          <w:p w14:paraId="118EE19D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84" w:type="dxa"/>
            <w:vMerge/>
            <w:vAlign w:val="center"/>
            <w:hideMark/>
          </w:tcPr>
          <w:p w14:paraId="3171FA52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553" w:type="dxa"/>
            <w:vMerge/>
            <w:vAlign w:val="center"/>
            <w:hideMark/>
          </w:tcPr>
          <w:p w14:paraId="7C9CF969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97" w:type="dxa"/>
            <w:noWrap/>
            <w:vAlign w:val="center"/>
            <w:hideMark/>
          </w:tcPr>
          <w:p w14:paraId="2D191CA1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314110303</w:t>
            </w:r>
          </w:p>
        </w:tc>
        <w:tc>
          <w:tcPr>
            <w:tcW w:w="5011" w:type="dxa"/>
            <w:noWrap/>
            <w:vAlign w:val="center"/>
            <w:hideMark/>
          </w:tcPr>
          <w:p w14:paraId="376C28E0" w14:textId="77777777" w:rsidR="00337884" w:rsidRPr="004A1FE8" w:rsidRDefault="00337884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Կատարել ֆինանսական գործարքներ</w:t>
            </w:r>
          </w:p>
        </w:tc>
      </w:tr>
      <w:tr w:rsidR="00337884" w:rsidRPr="004A1FE8" w14:paraId="44F04461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1410B91D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216" w:type="dxa"/>
            <w:vMerge/>
            <w:vAlign w:val="center"/>
            <w:hideMark/>
          </w:tcPr>
          <w:p w14:paraId="609A4222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84" w:type="dxa"/>
            <w:vMerge/>
            <w:vAlign w:val="center"/>
            <w:hideMark/>
          </w:tcPr>
          <w:p w14:paraId="18E7FFD3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553" w:type="dxa"/>
            <w:vMerge/>
            <w:vAlign w:val="center"/>
            <w:hideMark/>
          </w:tcPr>
          <w:p w14:paraId="174E0398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97" w:type="dxa"/>
            <w:noWrap/>
            <w:vAlign w:val="center"/>
            <w:hideMark/>
          </w:tcPr>
          <w:p w14:paraId="26EC8BB4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314110304</w:t>
            </w:r>
          </w:p>
        </w:tc>
        <w:tc>
          <w:tcPr>
            <w:tcW w:w="5011" w:type="dxa"/>
            <w:vAlign w:val="center"/>
            <w:hideMark/>
          </w:tcPr>
          <w:p w14:paraId="5BB835AE" w14:textId="77777777" w:rsidR="00337884" w:rsidRPr="004A1FE8" w:rsidRDefault="00337884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Կիրառել մարքեթինգային ռազմավարություններ</w:t>
            </w:r>
          </w:p>
        </w:tc>
      </w:tr>
      <w:tr w:rsidR="00337884" w:rsidRPr="004A1FE8" w14:paraId="1B9942A2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507C13DB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216" w:type="dxa"/>
            <w:vMerge/>
            <w:vAlign w:val="center"/>
            <w:hideMark/>
          </w:tcPr>
          <w:p w14:paraId="43129180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84" w:type="dxa"/>
            <w:vAlign w:val="center"/>
            <w:hideMark/>
          </w:tcPr>
          <w:p w14:paraId="3A64A647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3141104</w:t>
            </w:r>
          </w:p>
        </w:tc>
        <w:tc>
          <w:tcPr>
            <w:tcW w:w="2553" w:type="dxa"/>
            <w:vAlign w:val="center"/>
            <w:hideMark/>
          </w:tcPr>
          <w:p w14:paraId="424BD646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Մարդկային ռեսուրսների կառավարման հմտություններ</w:t>
            </w:r>
          </w:p>
        </w:tc>
        <w:tc>
          <w:tcPr>
            <w:tcW w:w="1497" w:type="dxa"/>
            <w:noWrap/>
            <w:vAlign w:val="center"/>
            <w:hideMark/>
          </w:tcPr>
          <w:p w14:paraId="72680528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314110401</w:t>
            </w:r>
          </w:p>
        </w:tc>
        <w:tc>
          <w:tcPr>
            <w:tcW w:w="5011" w:type="dxa"/>
            <w:vAlign w:val="center"/>
            <w:hideMark/>
          </w:tcPr>
          <w:p w14:paraId="1B9AC58C" w14:textId="77777777" w:rsidR="00337884" w:rsidRPr="004A1FE8" w:rsidRDefault="00337884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Անձնակազմի ընտրությունը, վերապատրաստումը և վերահսկումը</w:t>
            </w:r>
          </w:p>
        </w:tc>
      </w:tr>
      <w:tr w:rsidR="00337884" w:rsidRPr="004A1FE8" w14:paraId="3FBFA214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619E1239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216" w:type="dxa"/>
            <w:vMerge/>
            <w:vAlign w:val="center"/>
            <w:hideMark/>
          </w:tcPr>
          <w:p w14:paraId="082DF897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84" w:type="dxa"/>
            <w:vMerge w:val="restart"/>
            <w:vAlign w:val="center"/>
            <w:hideMark/>
          </w:tcPr>
          <w:p w14:paraId="66A67133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3141105</w:t>
            </w:r>
          </w:p>
        </w:tc>
        <w:tc>
          <w:tcPr>
            <w:tcW w:w="2553" w:type="dxa"/>
            <w:vMerge w:val="restart"/>
            <w:vAlign w:val="center"/>
            <w:hideMark/>
          </w:tcPr>
          <w:p w14:paraId="1A51A226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Կառավարչական հմտություններ</w:t>
            </w:r>
          </w:p>
        </w:tc>
        <w:tc>
          <w:tcPr>
            <w:tcW w:w="1497" w:type="dxa"/>
            <w:noWrap/>
            <w:vAlign w:val="center"/>
            <w:hideMark/>
          </w:tcPr>
          <w:p w14:paraId="48C63F81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314110501</w:t>
            </w:r>
          </w:p>
        </w:tc>
        <w:tc>
          <w:tcPr>
            <w:tcW w:w="5011" w:type="dxa"/>
            <w:noWrap/>
            <w:vAlign w:val="center"/>
            <w:hideMark/>
          </w:tcPr>
          <w:p w14:paraId="787F1E70" w14:textId="77777777" w:rsidR="00337884" w:rsidRPr="004A1FE8" w:rsidRDefault="00337884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Ղեկավարել անձնակազմը</w:t>
            </w:r>
          </w:p>
        </w:tc>
      </w:tr>
      <w:tr w:rsidR="00337884" w:rsidRPr="004A1FE8" w14:paraId="0E296043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35B9A89E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216" w:type="dxa"/>
            <w:vMerge/>
            <w:vAlign w:val="center"/>
            <w:hideMark/>
          </w:tcPr>
          <w:p w14:paraId="2E867696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84" w:type="dxa"/>
            <w:vMerge/>
            <w:vAlign w:val="center"/>
            <w:hideMark/>
          </w:tcPr>
          <w:p w14:paraId="77803361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553" w:type="dxa"/>
            <w:vMerge/>
            <w:vAlign w:val="center"/>
            <w:hideMark/>
          </w:tcPr>
          <w:p w14:paraId="0C3FF6BE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97" w:type="dxa"/>
            <w:noWrap/>
            <w:vAlign w:val="center"/>
            <w:hideMark/>
          </w:tcPr>
          <w:p w14:paraId="0CE99D16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314110502</w:t>
            </w:r>
          </w:p>
        </w:tc>
        <w:tc>
          <w:tcPr>
            <w:tcW w:w="5011" w:type="dxa"/>
            <w:vAlign w:val="center"/>
            <w:hideMark/>
          </w:tcPr>
          <w:p w14:paraId="793C0219" w14:textId="77777777" w:rsidR="00337884" w:rsidRPr="004A1FE8" w:rsidRDefault="00337884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Այցելուների տեղերի ամրագրման, ընդունման ու սպասարկման ղեկավարումը, վերահսկումը և տնտեսական գործունեության վարումը</w:t>
            </w:r>
          </w:p>
        </w:tc>
      </w:tr>
      <w:tr w:rsidR="00337884" w:rsidRPr="004A1FE8" w14:paraId="31E5CB3C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645EA276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216" w:type="dxa"/>
            <w:vMerge/>
            <w:vAlign w:val="center"/>
            <w:hideMark/>
          </w:tcPr>
          <w:p w14:paraId="1D8B6495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84" w:type="dxa"/>
            <w:vMerge/>
            <w:vAlign w:val="center"/>
            <w:hideMark/>
          </w:tcPr>
          <w:p w14:paraId="079E6832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553" w:type="dxa"/>
            <w:vMerge/>
            <w:vAlign w:val="center"/>
            <w:hideMark/>
          </w:tcPr>
          <w:p w14:paraId="63100540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97" w:type="dxa"/>
            <w:noWrap/>
            <w:vAlign w:val="center"/>
            <w:hideMark/>
          </w:tcPr>
          <w:p w14:paraId="78A66634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314110503</w:t>
            </w:r>
          </w:p>
        </w:tc>
        <w:tc>
          <w:tcPr>
            <w:tcW w:w="5011" w:type="dxa"/>
            <w:vAlign w:val="center"/>
            <w:hideMark/>
          </w:tcPr>
          <w:p w14:paraId="22ABBFB2" w14:textId="77777777" w:rsidR="00337884" w:rsidRPr="004A1FE8" w:rsidRDefault="00337884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Անվտանգության միջոցառումների վերահսկումը և այգիների ու գույքի պահպանումը</w:t>
            </w:r>
          </w:p>
        </w:tc>
      </w:tr>
      <w:tr w:rsidR="00337884" w:rsidRPr="004A1FE8" w14:paraId="59A3FECB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57B27FC8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216" w:type="dxa"/>
            <w:vMerge/>
            <w:vAlign w:val="center"/>
            <w:hideMark/>
          </w:tcPr>
          <w:p w14:paraId="75DD0454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84" w:type="dxa"/>
            <w:vMerge/>
            <w:vAlign w:val="center"/>
            <w:hideMark/>
          </w:tcPr>
          <w:p w14:paraId="3AFC0134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553" w:type="dxa"/>
            <w:vMerge/>
            <w:vAlign w:val="center"/>
            <w:hideMark/>
          </w:tcPr>
          <w:p w14:paraId="70C6F6F0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97" w:type="dxa"/>
            <w:noWrap/>
            <w:vAlign w:val="center"/>
            <w:hideMark/>
          </w:tcPr>
          <w:p w14:paraId="1BFC473B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314110504</w:t>
            </w:r>
          </w:p>
        </w:tc>
        <w:tc>
          <w:tcPr>
            <w:tcW w:w="5011" w:type="dxa"/>
            <w:vAlign w:val="center"/>
            <w:hideMark/>
          </w:tcPr>
          <w:p w14:paraId="38456798" w14:textId="77777777" w:rsidR="00337884" w:rsidRPr="004A1FE8" w:rsidRDefault="00337884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Բառերի ու ռեստորանների գործունեության, միջոցառումների և համաժողովների կազմակերպման պլանավորումը և վերահսկումը</w:t>
            </w:r>
          </w:p>
        </w:tc>
      </w:tr>
      <w:tr w:rsidR="00337884" w:rsidRPr="004A1FE8" w14:paraId="5CC73C3F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0372A404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216" w:type="dxa"/>
            <w:vMerge/>
            <w:vAlign w:val="center"/>
            <w:hideMark/>
          </w:tcPr>
          <w:p w14:paraId="600AE101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84" w:type="dxa"/>
            <w:vMerge/>
            <w:vAlign w:val="center"/>
            <w:hideMark/>
          </w:tcPr>
          <w:p w14:paraId="1C66BC02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553" w:type="dxa"/>
            <w:vMerge/>
            <w:vAlign w:val="center"/>
            <w:hideMark/>
          </w:tcPr>
          <w:p w14:paraId="2C4747A2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97" w:type="dxa"/>
            <w:noWrap/>
            <w:vAlign w:val="center"/>
            <w:hideMark/>
          </w:tcPr>
          <w:p w14:paraId="4593E074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314110505</w:t>
            </w:r>
          </w:p>
        </w:tc>
        <w:tc>
          <w:tcPr>
            <w:tcW w:w="5011" w:type="dxa"/>
            <w:vAlign w:val="center"/>
            <w:hideMark/>
          </w:tcPr>
          <w:p w14:paraId="55168A5F" w14:textId="77777777" w:rsidR="00337884" w:rsidRPr="004A1FE8" w:rsidRDefault="00337884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Հաշվապահական հաշվառման և գնումների գործընթացի վերահսկումը</w:t>
            </w:r>
          </w:p>
        </w:tc>
      </w:tr>
      <w:tr w:rsidR="00337884" w:rsidRPr="004A1FE8" w14:paraId="46DAB2DD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625F1FA4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216" w:type="dxa"/>
            <w:vMerge/>
            <w:vAlign w:val="center"/>
            <w:hideMark/>
          </w:tcPr>
          <w:p w14:paraId="764DBFD9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84" w:type="dxa"/>
            <w:vMerge/>
            <w:vAlign w:val="center"/>
            <w:hideMark/>
          </w:tcPr>
          <w:p w14:paraId="1FC5EFE7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553" w:type="dxa"/>
            <w:vMerge/>
            <w:vAlign w:val="center"/>
            <w:hideMark/>
          </w:tcPr>
          <w:p w14:paraId="0791455E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97" w:type="dxa"/>
            <w:noWrap/>
            <w:vAlign w:val="center"/>
            <w:hideMark/>
          </w:tcPr>
          <w:p w14:paraId="6B1ECF75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314110506</w:t>
            </w:r>
          </w:p>
        </w:tc>
        <w:tc>
          <w:tcPr>
            <w:tcW w:w="5011" w:type="dxa"/>
            <w:noWrap/>
            <w:vAlign w:val="center"/>
            <w:hideMark/>
          </w:tcPr>
          <w:p w14:paraId="1809B112" w14:textId="77777777" w:rsidR="00337884" w:rsidRPr="004A1FE8" w:rsidRDefault="00337884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Հաստատության բյուջեի կազմումը</w:t>
            </w:r>
          </w:p>
        </w:tc>
      </w:tr>
      <w:tr w:rsidR="00337884" w:rsidRPr="004A1FE8" w14:paraId="36FFBEE3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4F0CB262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216" w:type="dxa"/>
            <w:vMerge/>
            <w:vAlign w:val="center"/>
            <w:hideMark/>
          </w:tcPr>
          <w:p w14:paraId="35243B3C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84" w:type="dxa"/>
            <w:vMerge/>
            <w:vAlign w:val="center"/>
            <w:hideMark/>
          </w:tcPr>
          <w:p w14:paraId="4A013A46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553" w:type="dxa"/>
            <w:vMerge/>
            <w:vAlign w:val="center"/>
            <w:hideMark/>
          </w:tcPr>
          <w:p w14:paraId="2C25623A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97" w:type="dxa"/>
            <w:noWrap/>
            <w:vAlign w:val="center"/>
            <w:hideMark/>
          </w:tcPr>
          <w:p w14:paraId="313619E5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314110507</w:t>
            </w:r>
          </w:p>
        </w:tc>
        <w:tc>
          <w:tcPr>
            <w:tcW w:w="5011" w:type="dxa"/>
            <w:vAlign w:val="center"/>
            <w:hideMark/>
          </w:tcPr>
          <w:p w14:paraId="038C4355" w14:textId="77777777" w:rsidR="00337884" w:rsidRPr="004A1FE8" w:rsidRDefault="00337884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Առողջության և աշխատանքի անվտանգության պահպանման կանոններին համապատասխանության ապահովումը</w:t>
            </w:r>
          </w:p>
        </w:tc>
      </w:tr>
      <w:tr w:rsidR="00193A4C" w:rsidRPr="004A1FE8" w14:paraId="6A05488F" w14:textId="77777777" w:rsidTr="00193A4C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0C4AEE59" w14:textId="77777777" w:rsidR="00193A4C" w:rsidRPr="004A1FE8" w:rsidRDefault="00193A4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216" w:type="dxa"/>
            <w:vMerge/>
            <w:vAlign w:val="center"/>
            <w:hideMark/>
          </w:tcPr>
          <w:p w14:paraId="31A684AE" w14:textId="77777777" w:rsidR="00193A4C" w:rsidRPr="004A1FE8" w:rsidRDefault="00193A4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84" w:type="dxa"/>
            <w:vMerge w:val="restart"/>
            <w:noWrap/>
            <w:vAlign w:val="center"/>
            <w:hideMark/>
          </w:tcPr>
          <w:p w14:paraId="5C3CD177" w14:textId="77777777" w:rsidR="00193A4C" w:rsidRPr="004A1FE8" w:rsidRDefault="00193A4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3141106</w:t>
            </w:r>
          </w:p>
        </w:tc>
        <w:tc>
          <w:tcPr>
            <w:tcW w:w="2553" w:type="dxa"/>
            <w:vMerge w:val="restart"/>
            <w:vAlign w:val="center"/>
            <w:hideMark/>
          </w:tcPr>
          <w:p w14:paraId="243C9C4C" w14:textId="77777777" w:rsidR="00193A4C" w:rsidRPr="004A1FE8" w:rsidRDefault="00193A4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Թվային և տեխնոլոգիական գրագիտություն</w:t>
            </w:r>
          </w:p>
        </w:tc>
        <w:tc>
          <w:tcPr>
            <w:tcW w:w="1497" w:type="dxa"/>
            <w:noWrap/>
            <w:vAlign w:val="center"/>
            <w:hideMark/>
          </w:tcPr>
          <w:p w14:paraId="4444CFD3" w14:textId="77777777" w:rsidR="00193A4C" w:rsidRPr="004A1FE8" w:rsidRDefault="00193A4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314110601</w:t>
            </w:r>
          </w:p>
        </w:tc>
        <w:tc>
          <w:tcPr>
            <w:tcW w:w="5011" w:type="dxa"/>
            <w:shd w:val="clear" w:color="auto" w:fill="auto"/>
            <w:noWrap/>
            <w:vAlign w:val="center"/>
            <w:hideMark/>
          </w:tcPr>
          <w:p w14:paraId="1EE59EAE" w14:textId="40099B61" w:rsidR="00193A4C" w:rsidRPr="004A1FE8" w:rsidRDefault="00193A4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hAnsi="GHEA Grapalat" w:cs="Courier New"/>
                <w:color w:val="000000"/>
              </w:rPr>
              <w:t>Օգտվել համակարգչային ծրագրերից</w:t>
            </w:r>
          </w:p>
        </w:tc>
      </w:tr>
      <w:tr w:rsidR="00193A4C" w:rsidRPr="004A1FE8" w14:paraId="3FEE6F3D" w14:textId="77777777" w:rsidTr="00193A4C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67BD7D7F" w14:textId="77777777" w:rsidR="00193A4C" w:rsidRPr="004A1FE8" w:rsidRDefault="00193A4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216" w:type="dxa"/>
            <w:vMerge/>
            <w:vAlign w:val="center"/>
            <w:hideMark/>
          </w:tcPr>
          <w:p w14:paraId="6B847263" w14:textId="77777777" w:rsidR="00193A4C" w:rsidRPr="004A1FE8" w:rsidRDefault="00193A4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84" w:type="dxa"/>
            <w:vMerge/>
            <w:vAlign w:val="center"/>
            <w:hideMark/>
          </w:tcPr>
          <w:p w14:paraId="53252677" w14:textId="77777777" w:rsidR="00193A4C" w:rsidRPr="004A1FE8" w:rsidRDefault="00193A4C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553" w:type="dxa"/>
            <w:vMerge/>
            <w:vAlign w:val="center"/>
            <w:hideMark/>
          </w:tcPr>
          <w:p w14:paraId="53418FA7" w14:textId="77777777" w:rsidR="00193A4C" w:rsidRPr="004A1FE8" w:rsidRDefault="00193A4C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97" w:type="dxa"/>
            <w:noWrap/>
            <w:vAlign w:val="center"/>
            <w:hideMark/>
          </w:tcPr>
          <w:p w14:paraId="1530CD24" w14:textId="77777777" w:rsidR="00193A4C" w:rsidRPr="004A1FE8" w:rsidRDefault="00193A4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314110602</w:t>
            </w:r>
          </w:p>
        </w:tc>
        <w:tc>
          <w:tcPr>
            <w:tcW w:w="5011" w:type="dxa"/>
            <w:shd w:val="clear" w:color="auto" w:fill="auto"/>
            <w:noWrap/>
            <w:vAlign w:val="center"/>
            <w:hideMark/>
          </w:tcPr>
          <w:p w14:paraId="0C3A9EE5" w14:textId="079D673A" w:rsidR="00193A4C" w:rsidRPr="004A1FE8" w:rsidRDefault="00193A4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hAnsi="GHEA Grapalat" w:cs="Courier New"/>
                <w:color w:val="000000"/>
              </w:rPr>
              <w:t>Աշխատել համակարգչով</w:t>
            </w:r>
          </w:p>
        </w:tc>
      </w:tr>
      <w:tr w:rsidR="00337884" w:rsidRPr="004A1FE8" w14:paraId="46A5E6BE" w14:textId="77777777" w:rsidTr="002E4E3F">
        <w:trPr>
          <w:trHeight w:val="289"/>
        </w:trPr>
        <w:tc>
          <w:tcPr>
            <w:tcW w:w="1525" w:type="dxa"/>
            <w:vMerge w:val="restart"/>
            <w:noWrap/>
            <w:vAlign w:val="center"/>
            <w:hideMark/>
          </w:tcPr>
          <w:p w14:paraId="392E4BE8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31412</w:t>
            </w:r>
          </w:p>
        </w:tc>
        <w:tc>
          <w:tcPr>
            <w:tcW w:w="2216" w:type="dxa"/>
            <w:vMerge w:val="restart"/>
            <w:vAlign w:val="center"/>
            <w:hideMark/>
          </w:tcPr>
          <w:p w14:paraId="4022C777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Ռեստորանների մենեջերներից պահանջվող հմտություններ</w:t>
            </w:r>
          </w:p>
        </w:tc>
        <w:tc>
          <w:tcPr>
            <w:tcW w:w="1384" w:type="dxa"/>
            <w:vMerge w:val="restart"/>
            <w:noWrap/>
            <w:vAlign w:val="center"/>
            <w:hideMark/>
          </w:tcPr>
          <w:p w14:paraId="114B0550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3141201</w:t>
            </w:r>
          </w:p>
        </w:tc>
        <w:tc>
          <w:tcPr>
            <w:tcW w:w="2553" w:type="dxa"/>
            <w:vMerge w:val="restart"/>
            <w:vAlign w:val="center"/>
            <w:hideMark/>
          </w:tcPr>
          <w:p w14:paraId="061782D1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Ղեկավարման և առաջնորդության հմտություններ</w:t>
            </w:r>
          </w:p>
        </w:tc>
        <w:tc>
          <w:tcPr>
            <w:tcW w:w="1497" w:type="dxa"/>
            <w:noWrap/>
            <w:vAlign w:val="center"/>
            <w:hideMark/>
          </w:tcPr>
          <w:p w14:paraId="4F023A9B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314120101</w:t>
            </w:r>
          </w:p>
        </w:tc>
        <w:tc>
          <w:tcPr>
            <w:tcW w:w="5011" w:type="dxa"/>
            <w:vAlign w:val="center"/>
            <w:hideMark/>
          </w:tcPr>
          <w:p w14:paraId="238F2C5E" w14:textId="77777777" w:rsidR="00337884" w:rsidRPr="004A1FE8" w:rsidRDefault="00337884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Հատուկ միջոցառումների պլանավորումը և կազմակերպումը</w:t>
            </w:r>
          </w:p>
        </w:tc>
      </w:tr>
      <w:tr w:rsidR="00337884" w:rsidRPr="004A1FE8" w14:paraId="5696539E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6591E3A2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216" w:type="dxa"/>
            <w:vMerge/>
            <w:vAlign w:val="center"/>
            <w:hideMark/>
          </w:tcPr>
          <w:p w14:paraId="28D6AB2C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84" w:type="dxa"/>
            <w:vMerge/>
            <w:vAlign w:val="center"/>
            <w:hideMark/>
          </w:tcPr>
          <w:p w14:paraId="4E719159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553" w:type="dxa"/>
            <w:vMerge/>
            <w:vAlign w:val="center"/>
            <w:hideMark/>
          </w:tcPr>
          <w:p w14:paraId="75E1DF6A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97" w:type="dxa"/>
            <w:noWrap/>
            <w:vAlign w:val="center"/>
            <w:hideMark/>
          </w:tcPr>
          <w:p w14:paraId="7544EEC6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314120102</w:t>
            </w:r>
          </w:p>
        </w:tc>
        <w:tc>
          <w:tcPr>
            <w:tcW w:w="5011" w:type="dxa"/>
            <w:noWrap/>
            <w:vAlign w:val="center"/>
            <w:hideMark/>
          </w:tcPr>
          <w:p w14:paraId="70891923" w14:textId="55A94CDF" w:rsidR="00337884" w:rsidRPr="004A1FE8" w:rsidRDefault="00337884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Աշխատանքային գրաֆիկների սահմանումը</w:t>
            </w:r>
          </w:p>
        </w:tc>
      </w:tr>
      <w:tr w:rsidR="00337884" w:rsidRPr="004A1FE8" w14:paraId="3F80A125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6012B0A2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216" w:type="dxa"/>
            <w:vMerge/>
            <w:vAlign w:val="center"/>
            <w:hideMark/>
          </w:tcPr>
          <w:p w14:paraId="480F27B2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84" w:type="dxa"/>
            <w:vMerge w:val="restart"/>
            <w:noWrap/>
            <w:vAlign w:val="center"/>
            <w:hideMark/>
          </w:tcPr>
          <w:p w14:paraId="0872A046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3141202</w:t>
            </w:r>
          </w:p>
        </w:tc>
        <w:tc>
          <w:tcPr>
            <w:tcW w:w="2553" w:type="dxa"/>
            <w:vMerge w:val="restart"/>
            <w:vAlign w:val="center"/>
            <w:hideMark/>
          </w:tcPr>
          <w:p w14:paraId="307B5148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Կոմունիկացիոն հմտություններ</w:t>
            </w:r>
          </w:p>
        </w:tc>
        <w:tc>
          <w:tcPr>
            <w:tcW w:w="1497" w:type="dxa"/>
            <w:noWrap/>
            <w:vAlign w:val="center"/>
            <w:hideMark/>
          </w:tcPr>
          <w:p w14:paraId="05EA054F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314120201</w:t>
            </w:r>
          </w:p>
        </w:tc>
        <w:tc>
          <w:tcPr>
            <w:tcW w:w="5011" w:type="dxa"/>
            <w:vAlign w:val="center"/>
            <w:hideMark/>
          </w:tcPr>
          <w:p w14:paraId="7DDA6C7B" w14:textId="77777777" w:rsidR="00337884" w:rsidRPr="004A1FE8" w:rsidRDefault="00337884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Հաճախորդների հետ խորհրդակցումը՝ գնահատելու նրանց բավարարվածությունն ուտեստներից և այլ ծառայություններից</w:t>
            </w:r>
          </w:p>
        </w:tc>
      </w:tr>
      <w:tr w:rsidR="00337884" w:rsidRPr="004A1FE8" w14:paraId="6DDC0F0C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44B2E906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216" w:type="dxa"/>
            <w:vMerge/>
            <w:vAlign w:val="center"/>
            <w:hideMark/>
          </w:tcPr>
          <w:p w14:paraId="1EA26A31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84" w:type="dxa"/>
            <w:vMerge/>
            <w:vAlign w:val="center"/>
            <w:hideMark/>
          </w:tcPr>
          <w:p w14:paraId="57D09990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553" w:type="dxa"/>
            <w:vMerge/>
            <w:vAlign w:val="center"/>
            <w:hideMark/>
          </w:tcPr>
          <w:p w14:paraId="78A01941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97" w:type="dxa"/>
            <w:noWrap/>
            <w:vAlign w:val="center"/>
            <w:hideMark/>
          </w:tcPr>
          <w:p w14:paraId="30F5BAB1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314120202</w:t>
            </w:r>
          </w:p>
        </w:tc>
        <w:tc>
          <w:tcPr>
            <w:tcW w:w="5011" w:type="dxa"/>
            <w:vAlign w:val="center"/>
            <w:hideMark/>
          </w:tcPr>
          <w:p w14:paraId="5E07D750" w14:textId="5AF6EC2A" w:rsidR="00337884" w:rsidRPr="004A1FE8" w:rsidRDefault="00337884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Ամրագրումների կատարումը, հյուրերի ողջունումը և պատվերների ձևակերպման օգնությունը</w:t>
            </w:r>
          </w:p>
        </w:tc>
      </w:tr>
      <w:tr w:rsidR="00337884" w:rsidRPr="004A1FE8" w14:paraId="0659545A" w14:textId="77777777" w:rsidTr="00AD6784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2E3A2A49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216" w:type="dxa"/>
            <w:vMerge/>
            <w:vAlign w:val="center"/>
            <w:hideMark/>
          </w:tcPr>
          <w:p w14:paraId="0874EDCB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84" w:type="dxa"/>
            <w:vMerge w:val="restart"/>
            <w:noWrap/>
            <w:vAlign w:val="center"/>
            <w:hideMark/>
          </w:tcPr>
          <w:p w14:paraId="08D32BDD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3141203</w:t>
            </w:r>
          </w:p>
        </w:tc>
        <w:tc>
          <w:tcPr>
            <w:tcW w:w="2553" w:type="dxa"/>
            <w:vMerge w:val="restart"/>
            <w:vAlign w:val="center"/>
            <w:hideMark/>
          </w:tcPr>
          <w:p w14:paraId="284669B8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Վերլուծական և որոշումներ կայացնելու հմտություններ</w:t>
            </w:r>
          </w:p>
        </w:tc>
        <w:tc>
          <w:tcPr>
            <w:tcW w:w="1497" w:type="dxa"/>
            <w:noWrap/>
            <w:vAlign w:val="center"/>
            <w:hideMark/>
          </w:tcPr>
          <w:p w14:paraId="305286AB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314120301</w:t>
            </w:r>
          </w:p>
        </w:tc>
        <w:tc>
          <w:tcPr>
            <w:tcW w:w="5011" w:type="dxa"/>
            <w:shd w:val="clear" w:color="auto" w:fill="auto"/>
            <w:noWrap/>
            <w:vAlign w:val="center"/>
            <w:hideMark/>
          </w:tcPr>
          <w:p w14:paraId="69052B41" w14:textId="7727E111" w:rsidR="00337884" w:rsidRPr="004A1FE8" w:rsidRDefault="00AD6784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Կատարել ֆինանսական գործարքներ</w:t>
            </w:r>
          </w:p>
        </w:tc>
      </w:tr>
      <w:tr w:rsidR="00337884" w:rsidRPr="004A1FE8" w14:paraId="35D0052F" w14:textId="77777777" w:rsidTr="00AD6784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2C05BE37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216" w:type="dxa"/>
            <w:vMerge/>
            <w:vAlign w:val="center"/>
            <w:hideMark/>
          </w:tcPr>
          <w:p w14:paraId="735EFC53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84" w:type="dxa"/>
            <w:vMerge/>
            <w:vAlign w:val="center"/>
            <w:hideMark/>
          </w:tcPr>
          <w:p w14:paraId="1E02ECC6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553" w:type="dxa"/>
            <w:vMerge/>
            <w:vAlign w:val="center"/>
            <w:hideMark/>
          </w:tcPr>
          <w:p w14:paraId="71421BB4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97" w:type="dxa"/>
            <w:noWrap/>
            <w:vAlign w:val="center"/>
            <w:hideMark/>
          </w:tcPr>
          <w:p w14:paraId="102DB5F0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314120302</w:t>
            </w:r>
          </w:p>
        </w:tc>
        <w:tc>
          <w:tcPr>
            <w:tcW w:w="5011" w:type="dxa"/>
            <w:shd w:val="clear" w:color="auto" w:fill="auto"/>
            <w:noWrap/>
            <w:vAlign w:val="center"/>
            <w:hideMark/>
          </w:tcPr>
          <w:p w14:paraId="44A9813E" w14:textId="1DD40014" w:rsidR="00337884" w:rsidRPr="004A1FE8" w:rsidRDefault="00AD6784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Կիրառել մարքեթինգային ռազմավարություններ</w:t>
            </w:r>
          </w:p>
        </w:tc>
      </w:tr>
      <w:tr w:rsidR="00337884" w:rsidRPr="004A1FE8" w14:paraId="7F57C050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0863B7DD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216" w:type="dxa"/>
            <w:vMerge/>
            <w:vAlign w:val="center"/>
            <w:hideMark/>
          </w:tcPr>
          <w:p w14:paraId="74916050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84" w:type="dxa"/>
            <w:vMerge w:val="restart"/>
            <w:noWrap/>
            <w:vAlign w:val="center"/>
            <w:hideMark/>
          </w:tcPr>
          <w:p w14:paraId="0828E4C3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3141204</w:t>
            </w:r>
          </w:p>
        </w:tc>
        <w:tc>
          <w:tcPr>
            <w:tcW w:w="2553" w:type="dxa"/>
            <w:vMerge w:val="restart"/>
            <w:vAlign w:val="center"/>
            <w:hideMark/>
          </w:tcPr>
          <w:p w14:paraId="23DCBE85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 xml:space="preserve">Մարդկային ռեսուրսների </w:t>
            </w:r>
            <w:r w:rsidRPr="004A1FE8">
              <w:rPr>
                <w:rFonts w:ascii="GHEA Grapalat" w:eastAsia="Times New Roman" w:hAnsi="GHEA Grapalat" w:cs="Calibri"/>
                <w:color w:val="000000"/>
              </w:rPr>
              <w:lastRenderedPageBreak/>
              <w:t>կառավարման հմտություններ</w:t>
            </w:r>
          </w:p>
        </w:tc>
        <w:tc>
          <w:tcPr>
            <w:tcW w:w="1497" w:type="dxa"/>
            <w:noWrap/>
            <w:vAlign w:val="center"/>
            <w:hideMark/>
          </w:tcPr>
          <w:p w14:paraId="6685B833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lastRenderedPageBreak/>
              <w:t>314120401</w:t>
            </w:r>
          </w:p>
        </w:tc>
        <w:tc>
          <w:tcPr>
            <w:tcW w:w="5011" w:type="dxa"/>
            <w:noWrap/>
            <w:vAlign w:val="center"/>
            <w:hideMark/>
          </w:tcPr>
          <w:p w14:paraId="32F86C19" w14:textId="77777777" w:rsidR="00337884" w:rsidRPr="004A1FE8" w:rsidRDefault="00337884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Անձնակազմի ընտրությունը</w:t>
            </w:r>
          </w:p>
        </w:tc>
      </w:tr>
      <w:tr w:rsidR="00337884" w:rsidRPr="004A1FE8" w14:paraId="3DB24394" w14:textId="77777777" w:rsidTr="002E4E3F">
        <w:trPr>
          <w:trHeight w:val="312"/>
        </w:trPr>
        <w:tc>
          <w:tcPr>
            <w:tcW w:w="1525" w:type="dxa"/>
            <w:vMerge/>
            <w:vAlign w:val="center"/>
            <w:hideMark/>
          </w:tcPr>
          <w:p w14:paraId="6479B6F8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216" w:type="dxa"/>
            <w:vMerge/>
            <w:vAlign w:val="center"/>
            <w:hideMark/>
          </w:tcPr>
          <w:p w14:paraId="2C6D3651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84" w:type="dxa"/>
            <w:vMerge/>
            <w:vAlign w:val="center"/>
            <w:hideMark/>
          </w:tcPr>
          <w:p w14:paraId="74C97C51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553" w:type="dxa"/>
            <w:vMerge/>
            <w:vAlign w:val="center"/>
            <w:hideMark/>
          </w:tcPr>
          <w:p w14:paraId="70B326C9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97" w:type="dxa"/>
            <w:noWrap/>
            <w:vAlign w:val="center"/>
            <w:hideMark/>
          </w:tcPr>
          <w:p w14:paraId="23E3D47F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314120402</w:t>
            </w:r>
          </w:p>
        </w:tc>
        <w:tc>
          <w:tcPr>
            <w:tcW w:w="5011" w:type="dxa"/>
            <w:vAlign w:val="center"/>
            <w:hideMark/>
          </w:tcPr>
          <w:p w14:paraId="765BE021" w14:textId="77777777" w:rsidR="00337884" w:rsidRPr="004A1FE8" w:rsidRDefault="00337884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 xml:space="preserve">Սպասարկող, խոհանոցային անձնակազմերի </w:t>
            </w:r>
            <w:r w:rsidRPr="004A1FE8">
              <w:rPr>
                <w:rFonts w:ascii="GHEA Grapalat" w:eastAsia="Times New Roman" w:hAnsi="GHEA Grapalat" w:cs="Calibri"/>
                <w:color w:val="000000"/>
              </w:rPr>
              <w:lastRenderedPageBreak/>
              <w:t>վերապատրաստումը և վերահսկումը</w:t>
            </w:r>
          </w:p>
        </w:tc>
      </w:tr>
      <w:tr w:rsidR="00337884" w:rsidRPr="004A1FE8" w14:paraId="42BF0129" w14:textId="77777777" w:rsidTr="002E4E3F">
        <w:trPr>
          <w:trHeight w:val="312"/>
        </w:trPr>
        <w:tc>
          <w:tcPr>
            <w:tcW w:w="1525" w:type="dxa"/>
            <w:vMerge/>
            <w:vAlign w:val="center"/>
            <w:hideMark/>
          </w:tcPr>
          <w:p w14:paraId="7AD76CB0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216" w:type="dxa"/>
            <w:vMerge/>
            <w:vAlign w:val="center"/>
            <w:hideMark/>
          </w:tcPr>
          <w:p w14:paraId="357199AB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84" w:type="dxa"/>
            <w:vMerge/>
            <w:vAlign w:val="center"/>
            <w:hideMark/>
          </w:tcPr>
          <w:p w14:paraId="6221072A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553" w:type="dxa"/>
            <w:vMerge/>
            <w:vAlign w:val="center"/>
            <w:hideMark/>
          </w:tcPr>
          <w:p w14:paraId="281CD27E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97" w:type="dxa"/>
            <w:noWrap/>
            <w:vAlign w:val="center"/>
            <w:hideMark/>
          </w:tcPr>
          <w:p w14:paraId="74C3E564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314120403</w:t>
            </w:r>
          </w:p>
        </w:tc>
        <w:tc>
          <w:tcPr>
            <w:tcW w:w="5011" w:type="dxa"/>
            <w:noWrap/>
            <w:vAlign w:val="center"/>
            <w:hideMark/>
          </w:tcPr>
          <w:p w14:paraId="1A442152" w14:textId="77777777" w:rsidR="00337884" w:rsidRPr="004A1FE8" w:rsidRDefault="00337884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Աշխատակիցների հավաքագրում</w:t>
            </w:r>
          </w:p>
        </w:tc>
      </w:tr>
      <w:tr w:rsidR="00B21959" w:rsidRPr="004A1FE8" w14:paraId="30BE3FCD" w14:textId="77777777" w:rsidTr="00B21959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349C487A" w14:textId="77777777" w:rsidR="00B21959" w:rsidRPr="004A1FE8" w:rsidRDefault="00B21959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216" w:type="dxa"/>
            <w:vMerge/>
            <w:vAlign w:val="center"/>
            <w:hideMark/>
          </w:tcPr>
          <w:p w14:paraId="6A954E34" w14:textId="77777777" w:rsidR="00B21959" w:rsidRPr="004A1FE8" w:rsidRDefault="00B21959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84" w:type="dxa"/>
            <w:vMerge w:val="restart"/>
            <w:noWrap/>
            <w:vAlign w:val="center"/>
            <w:hideMark/>
          </w:tcPr>
          <w:p w14:paraId="1FFCA2BC" w14:textId="77777777" w:rsidR="00B21959" w:rsidRPr="004A1FE8" w:rsidRDefault="00B21959" w:rsidP="00B2195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  <w:p w14:paraId="39FBC576" w14:textId="77777777" w:rsidR="00B21959" w:rsidRPr="004A1FE8" w:rsidRDefault="00B21959" w:rsidP="00B2195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  <w:p w14:paraId="0AD31E6E" w14:textId="77777777" w:rsidR="00B21959" w:rsidRPr="004A1FE8" w:rsidRDefault="00B21959" w:rsidP="00B2195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  <w:p w14:paraId="60431E47" w14:textId="77777777" w:rsidR="00B21959" w:rsidRPr="004A1FE8" w:rsidRDefault="00B21959" w:rsidP="00B2195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  <w:p w14:paraId="09ED6C1A" w14:textId="77777777" w:rsidR="00B21959" w:rsidRPr="004A1FE8" w:rsidRDefault="00B21959" w:rsidP="00B2195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  <w:p w14:paraId="7458E0E8" w14:textId="77777777" w:rsidR="00B21959" w:rsidRPr="004A1FE8" w:rsidRDefault="00B21959" w:rsidP="00B2195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  <w:p w14:paraId="10B91EB8" w14:textId="77777777" w:rsidR="00B21959" w:rsidRPr="004A1FE8" w:rsidRDefault="00B21959" w:rsidP="00B2195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  <w:p w14:paraId="28DC24AE" w14:textId="77777777" w:rsidR="00B21959" w:rsidRPr="004A1FE8" w:rsidRDefault="00B21959" w:rsidP="00B2195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  <w:p w14:paraId="2077E4A8" w14:textId="77777777" w:rsidR="00B21959" w:rsidRPr="004A1FE8" w:rsidRDefault="00B21959" w:rsidP="00B2195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  <w:p w14:paraId="5BB3F76B" w14:textId="77777777" w:rsidR="00B21959" w:rsidRPr="004A1FE8" w:rsidRDefault="00B21959" w:rsidP="00B2195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3141205</w:t>
            </w:r>
          </w:p>
          <w:p w14:paraId="2227AB33" w14:textId="15FF3281" w:rsidR="00B21959" w:rsidRPr="004A1FE8" w:rsidRDefault="00B21959" w:rsidP="00B2195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  <w:p w14:paraId="66DF8982" w14:textId="7A4139FA" w:rsidR="00B21959" w:rsidRPr="004A1FE8" w:rsidRDefault="00B21959" w:rsidP="00B2195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  <w:p w14:paraId="28AB3318" w14:textId="335A3816" w:rsidR="00B21959" w:rsidRPr="004A1FE8" w:rsidRDefault="00B21959" w:rsidP="00B2195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  <w:p w14:paraId="4AD3E4A7" w14:textId="27267F08" w:rsidR="00B21959" w:rsidRPr="004A1FE8" w:rsidRDefault="00B21959" w:rsidP="00B2195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  <w:p w14:paraId="3DF7B8B4" w14:textId="0AE423FC" w:rsidR="00B21959" w:rsidRPr="004A1FE8" w:rsidRDefault="00B21959" w:rsidP="00B2195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  <w:p w14:paraId="6375A9A8" w14:textId="6D45385C" w:rsidR="00B21959" w:rsidRPr="004A1FE8" w:rsidRDefault="00B21959" w:rsidP="00B2195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  <w:p w14:paraId="33FA6AD3" w14:textId="13901C02" w:rsidR="00B21959" w:rsidRPr="004A1FE8" w:rsidRDefault="00B21959" w:rsidP="00B2195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  <w:p w14:paraId="28E0DD7F" w14:textId="1A8F3280" w:rsidR="00B21959" w:rsidRPr="004A1FE8" w:rsidRDefault="00B21959" w:rsidP="00B2195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  <w:p w14:paraId="559E177E" w14:textId="02910DB4" w:rsidR="00B21959" w:rsidRPr="004A1FE8" w:rsidRDefault="00B21959" w:rsidP="00B2195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  <w:p w14:paraId="2CF82C1E" w14:textId="11C76485" w:rsidR="00B21959" w:rsidRPr="004A1FE8" w:rsidRDefault="00B21959" w:rsidP="00B2195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  <w:p w14:paraId="47C15197" w14:textId="296809A7" w:rsidR="00B21959" w:rsidRPr="004A1FE8" w:rsidRDefault="00B21959" w:rsidP="00B2195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  <w:p w14:paraId="5E63EDC3" w14:textId="17471327" w:rsidR="00B21959" w:rsidRPr="004A1FE8" w:rsidRDefault="00B21959" w:rsidP="00B2195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  <w:p w14:paraId="7CE61194" w14:textId="1CB67D96" w:rsidR="00B21959" w:rsidRPr="004A1FE8" w:rsidRDefault="00B21959" w:rsidP="00B21959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553" w:type="dxa"/>
            <w:vMerge w:val="restart"/>
            <w:vAlign w:val="center"/>
            <w:hideMark/>
          </w:tcPr>
          <w:p w14:paraId="213D622A" w14:textId="77777777" w:rsidR="00B21959" w:rsidRPr="004A1FE8" w:rsidRDefault="00B21959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Կառավարչական հմտություններ</w:t>
            </w:r>
          </w:p>
        </w:tc>
        <w:tc>
          <w:tcPr>
            <w:tcW w:w="1497" w:type="dxa"/>
            <w:noWrap/>
            <w:vAlign w:val="center"/>
            <w:hideMark/>
          </w:tcPr>
          <w:p w14:paraId="4AEBA16D" w14:textId="77777777" w:rsidR="00B21959" w:rsidRPr="004A1FE8" w:rsidRDefault="00B21959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314120501</w:t>
            </w:r>
          </w:p>
        </w:tc>
        <w:tc>
          <w:tcPr>
            <w:tcW w:w="5011" w:type="dxa"/>
            <w:noWrap/>
            <w:vAlign w:val="center"/>
            <w:hideMark/>
          </w:tcPr>
          <w:p w14:paraId="4C9CA6F7" w14:textId="77777777" w:rsidR="00B21959" w:rsidRPr="004A1FE8" w:rsidRDefault="00B21959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Ղեկավարել անձնակազմը</w:t>
            </w:r>
          </w:p>
        </w:tc>
      </w:tr>
      <w:tr w:rsidR="00B21959" w:rsidRPr="004A1FE8" w14:paraId="5E842F9E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0DA26ECC" w14:textId="77777777" w:rsidR="00B21959" w:rsidRPr="004A1FE8" w:rsidRDefault="00B21959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216" w:type="dxa"/>
            <w:vMerge/>
            <w:vAlign w:val="center"/>
            <w:hideMark/>
          </w:tcPr>
          <w:p w14:paraId="2B813AFD" w14:textId="77777777" w:rsidR="00B21959" w:rsidRPr="004A1FE8" w:rsidRDefault="00B21959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84" w:type="dxa"/>
            <w:vMerge/>
            <w:noWrap/>
            <w:vAlign w:val="center"/>
            <w:hideMark/>
          </w:tcPr>
          <w:p w14:paraId="17C0BC34" w14:textId="51E5106D" w:rsidR="00B21959" w:rsidRPr="004A1FE8" w:rsidRDefault="00B21959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553" w:type="dxa"/>
            <w:vMerge/>
            <w:vAlign w:val="center"/>
            <w:hideMark/>
          </w:tcPr>
          <w:p w14:paraId="5800C485" w14:textId="77777777" w:rsidR="00B21959" w:rsidRPr="004A1FE8" w:rsidRDefault="00B21959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97" w:type="dxa"/>
            <w:noWrap/>
            <w:vAlign w:val="center"/>
            <w:hideMark/>
          </w:tcPr>
          <w:p w14:paraId="308013E9" w14:textId="77777777" w:rsidR="00B21959" w:rsidRPr="004A1FE8" w:rsidRDefault="00B21959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314120502</w:t>
            </w:r>
          </w:p>
        </w:tc>
        <w:tc>
          <w:tcPr>
            <w:tcW w:w="5011" w:type="dxa"/>
            <w:noWrap/>
            <w:vAlign w:val="center"/>
            <w:hideMark/>
          </w:tcPr>
          <w:p w14:paraId="3C889335" w14:textId="77777777" w:rsidR="00B21959" w:rsidRPr="004A1FE8" w:rsidRDefault="00B21959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Ղեկավարել ռեստորանի սպասարկումը</w:t>
            </w:r>
          </w:p>
        </w:tc>
      </w:tr>
      <w:tr w:rsidR="00B21959" w:rsidRPr="004A1FE8" w14:paraId="79C53AB1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1023B8A9" w14:textId="77777777" w:rsidR="00B21959" w:rsidRPr="004A1FE8" w:rsidRDefault="00B21959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216" w:type="dxa"/>
            <w:vMerge/>
            <w:vAlign w:val="center"/>
            <w:hideMark/>
          </w:tcPr>
          <w:p w14:paraId="456FF353" w14:textId="77777777" w:rsidR="00B21959" w:rsidRPr="004A1FE8" w:rsidRDefault="00B21959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84" w:type="dxa"/>
            <w:vMerge/>
            <w:noWrap/>
            <w:vAlign w:val="center"/>
            <w:hideMark/>
          </w:tcPr>
          <w:p w14:paraId="72D69F60" w14:textId="5DB29ABE" w:rsidR="00B21959" w:rsidRPr="004A1FE8" w:rsidRDefault="00B21959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553" w:type="dxa"/>
            <w:vMerge/>
            <w:vAlign w:val="center"/>
            <w:hideMark/>
          </w:tcPr>
          <w:p w14:paraId="2EAD191E" w14:textId="77777777" w:rsidR="00B21959" w:rsidRPr="004A1FE8" w:rsidRDefault="00B21959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97" w:type="dxa"/>
            <w:noWrap/>
            <w:vAlign w:val="center"/>
            <w:hideMark/>
          </w:tcPr>
          <w:p w14:paraId="41A95576" w14:textId="77777777" w:rsidR="00B21959" w:rsidRPr="004A1FE8" w:rsidRDefault="00B21959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314120503</w:t>
            </w:r>
          </w:p>
        </w:tc>
        <w:tc>
          <w:tcPr>
            <w:tcW w:w="5011" w:type="dxa"/>
            <w:vAlign w:val="center"/>
            <w:hideMark/>
          </w:tcPr>
          <w:p w14:paraId="1840673C" w14:textId="77777777" w:rsidR="00B21959" w:rsidRPr="004A1FE8" w:rsidRDefault="00B21959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Սննդամթերքի և ապրանքների գնումների կազմակերպումը՝ բյուջեին համապատասխան</w:t>
            </w:r>
          </w:p>
        </w:tc>
      </w:tr>
      <w:tr w:rsidR="00B21959" w:rsidRPr="004A1FE8" w14:paraId="0EB157EE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1E698699" w14:textId="77777777" w:rsidR="00B21959" w:rsidRPr="004A1FE8" w:rsidRDefault="00B21959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216" w:type="dxa"/>
            <w:vMerge/>
            <w:vAlign w:val="center"/>
            <w:hideMark/>
          </w:tcPr>
          <w:p w14:paraId="515D5D71" w14:textId="77777777" w:rsidR="00B21959" w:rsidRPr="004A1FE8" w:rsidRDefault="00B21959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84" w:type="dxa"/>
            <w:vMerge/>
            <w:noWrap/>
            <w:vAlign w:val="center"/>
            <w:hideMark/>
          </w:tcPr>
          <w:p w14:paraId="05D6AB4B" w14:textId="31702FF0" w:rsidR="00B21959" w:rsidRPr="004A1FE8" w:rsidRDefault="00B21959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553" w:type="dxa"/>
            <w:vMerge/>
            <w:vAlign w:val="center"/>
            <w:hideMark/>
          </w:tcPr>
          <w:p w14:paraId="17761DA9" w14:textId="77777777" w:rsidR="00B21959" w:rsidRPr="004A1FE8" w:rsidRDefault="00B21959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97" w:type="dxa"/>
            <w:noWrap/>
            <w:vAlign w:val="center"/>
            <w:hideMark/>
          </w:tcPr>
          <w:p w14:paraId="295CA5D3" w14:textId="77777777" w:rsidR="00B21959" w:rsidRPr="004A1FE8" w:rsidRDefault="00B21959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314120504</w:t>
            </w:r>
          </w:p>
        </w:tc>
        <w:tc>
          <w:tcPr>
            <w:tcW w:w="5011" w:type="dxa"/>
            <w:vAlign w:val="center"/>
            <w:hideMark/>
          </w:tcPr>
          <w:p w14:paraId="625269CA" w14:textId="77777777" w:rsidR="00B21959" w:rsidRPr="004A1FE8" w:rsidRDefault="00B21959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Պահեստների հաշվառումը և ֆինանսական գործարքների վարումը</w:t>
            </w:r>
          </w:p>
        </w:tc>
      </w:tr>
      <w:tr w:rsidR="00B21959" w:rsidRPr="004A1FE8" w14:paraId="1D2303DC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44870E5E" w14:textId="77777777" w:rsidR="00B21959" w:rsidRPr="004A1FE8" w:rsidRDefault="00B21959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216" w:type="dxa"/>
            <w:vMerge/>
            <w:vAlign w:val="center"/>
            <w:hideMark/>
          </w:tcPr>
          <w:p w14:paraId="0C3EFBE0" w14:textId="77777777" w:rsidR="00B21959" w:rsidRPr="004A1FE8" w:rsidRDefault="00B21959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84" w:type="dxa"/>
            <w:vMerge/>
            <w:noWrap/>
            <w:vAlign w:val="center"/>
            <w:hideMark/>
          </w:tcPr>
          <w:p w14:paraId="67517E0A" w14:textId="1C4CDD92" w:rsidR="00B21959" w:rsidRPr="004A1FE8" w:rsidRDefault="00B21959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553" w:type="dxa"/>
            <w:vMerge/>
            <w:vAlign w:val="center"/>
            <w:hideMark/>
          </w:tcPr>
          <w:p w14:paraId="3C5D3248" w14:textId="77777777" w:rsidR="00B21959" w:rsidRPr="004A1FE8" w:rsidRDefault="00B21959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97" w:type="dxa"/>
            <w:noWrap/>
            <w:vAlign w:val="center"/>
            <w:hideMark/>
          </w:tcPr>
          <w:p w14:paraId="5E5EB62B" w14:textId="77777777" w:rsidR="00B21959" w:rsidRPr="004A1FE8" w:rsidRDefault="00B21959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314120505</w:t>
            </w:r>
          </w:p>
        </w:tc>
        <w:tc>
          <w:tcPr>
            <w:tcW w:w="5011" w:type="dxa"/>
            <w:vAlign w:val="center"/>
            <w:hideMark/>
          </w:tcPr>
          <w:p w14:paraId="727F6A6E" w14:textId="77777777" w:rsidR="00B21959" w:rsidRPr="004A1FE8" w:rsidRDefault="00B21959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Ճաշասրահների, խոհանոցների և սննդի պահեստավորման տեղերի համապատասխանեցման ապահովումը սանիտարահիգիենիկ պայմաններին, դրանց գործառնական ու արտաքին տեսքի հետևումը</w:t>
            </w:r>
          </w:p>
        </w:tc>
      </w:tr>
      <w:tr w:rsidR="00B21959" w:rsidRPr="004A1FE8" w14:paraId="1CFA1350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6357D92D" w14:textId="77777777" w:rsidR="00B21959" w:rsidRPr="004A1FE8" w:rsidRDefault="00B21959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216" w:type="dxa"/>
            <w:vMerge/>
            <w:vAlign w:val="center"/>
            <w:hideMark/>
          </w:tcPr>
          <w:p w14:paraId="3C336D69" w14:textId="77777777" w:rsidR="00B21959" w:rsidRPr="004A1FE8" w:rsidRDefault="00B21959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84" w:type="dxa"/>
            <w:vMerge/>
            <w:noWrap/>
            <w:vAlign w:val="center"/>
            <w:hideMark/>
          </w:tcPr>
          <w:p w14:paraId="1BF93BB9" w14:textId="349A4FE5" w:rsidR="00B21959" w:rsidRPr="004A1FE8" w:rsidRDefault="00B21959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553" w:type="dxa"/>
            <w:vMerge/>
            <w:vAlign w:val="center"/>
            <w:hideMark/>
          </w:tcPr>
          <w:p w14:paraId="4374F53C" w14:textId="77777777" w:rsidR="00B21959" w:rsidRPr="004A1FE8" w:rsidRDefault="00B21959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97" w:type="dxa"/>
            <w:noWrap/>
            <w:vAlign w:val="center"/>
            <w:hideMark/>
          </w:tcPr>
          <w:p w14:paraId="78F0CE25" w14:textId="77777777" w:rsidR="00B21959" w:rsidRPr="004A1FE8" w:rsidRDefault="00B21959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314120506</w:t>
            </w:r>
          </w:p>
        </w:tc>
        <w:tc>
          <w:tcPr>
            <w:tcW w:w="5011" w:type="dxa"/>
            <w:vAlign w:val="center"/>
            <w:hideMark/>
          </w:tcPr>
          <w:p w14:paraId="492148FE" w14:textId="77777777" w:rsidR="00B21959" w:rsidRPr="004A1FE8" w:rsidRDefault="00B21959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Պահպանել սննդի անվտանգության և հիգիենայի պահանջները</w:t>
            </w:r>
          </w:p>
        </w:tc>
      </w:tr>
      <w:tr w:rsidR="00B21959" w:rsidRPr="004A1FE8" w14:paraId="4A856B8E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40C3B223" w14:textId="77777777" w:rsidR="00B21959" w:rsidRPr="004A1FE8" w:rsidRDefault="00B21959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216" w:type="dxa"/>
            <w:vMerge/>
            <w:vAlign w:val="center"/>
            <w:hideMark/>
          </w:tcPr>
          <w:p w14:paraId="2E95CCE5" w14:textId="77777777" w:rsidR="00B21959" w:rsidRPr="004A1FE8" w:rsidRDefault="00B21959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84" w:type="dxa"/>
            <w:vMerge/>
            <w:noWrap/>
            <w:vAlign w:val="center"/>
            <w:hideMark/>
          </w:tcPr>
          <w:p w14:paraId="43E24169" w14:textId="7DDF9F6D" w:rsidR="00B21959" w:rsidRPr="004A1FE8" w:rsidRDefault="00B21959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553" w:type="dxa"/>
            <w:vMerge/>
            <w:vAlign w:val="center"/>
            <w:hideMark/>
          </w:tcPr>
          <w:p w14:paraId="59F43947" w14:textId="77777777" w:rsidR="00B21959" w:rsidRPr="004A1FE8" w:rsidRDefault="00B21959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97" w:type="dxa"/>
            <w:noWrap/>
            <w:vAlign w:val="center"/>
            <w:hideMark/>
          </w:tcPr>
          <w:p w14:paraId="0946345C" w14:textId="77777777" w:rsidR="00B21959" w:rsidRPr="004A1FE8" w:rsidRDefault="00B21959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314120507</w:t>
            </w:r>
          </w:p>
        </w:tc>
        <w:tc>
          <w:tcPr>
            <w:tcW w:w="5011" w:type="dxa"/>
            <w:noWrap/>
            <w:vAlign w:val="center"/>
            <w:hideMark/>
          </w:tcPr>
          <w:p w14:paraId="65535F8C" w14:textId="77777777" w:rsidR="00B21959" w:rsidRPr="004A1FE8" w:rsidRDefault="00B21959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Վերահսկել ծախսերը</w:t>
            </w:r>
          </w:p>
        </w:tc>
      </w:tr>
      <w:tr w:rsidR="00B21959" w:rsidRPr="004A1FE8" w14:paraId="61EC4B73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7B7BFD6D" w14:textId="77777777" w:rsidR="00B21959" w:rsidRPr="004A1FE8" w:rsidRDefault="00B21959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216" w:type="dxa"/>
            <w:vMerge/>
            <w:vAlign w:val="center"/>
            <w:hideMark/>
          </w:tcPr>
          <w:p w14:paraId="5EB62C71" w14:textId="77777777" w:rsidR="00B21959" w:rsidRPr="004A1FE8" w:rsidRDefault="00B21959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84" w:type="dxa"/>
            <w:vMerge/>
            <w:noWrap/>
            <w:vAlign w:val="center"/>
            <w:hideMark/>
          </w:tcPr>
          <w:p w14:paraId="0DD3CFFC" w14:textId="4ACD4431" w:rsidR="00B21959" w:rsidRPr="004A1FE8" w:rsidRDefault="00B21959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553" w:type="dxa"/>
            <w:vMerge/>
            <w:vAlign w:val="center"/>
            <w:hideMark/>
          </w:tcPr>
          <w:p w14:paraId="11DE9D5D" w14:textId="77777777" w:rsidR="00B21959" w:rsidRPr="004A1FE8" w:rsidRDefault="00B21959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97" w:type="dxa"/>
            <w:noWrap/>
            <w:vAlign w:val="center"/>
            <w:hideMark/>
          </w:tcPr>
          <w:p w14:paraId="2447AFB6" w14:textId="77777777" w:rsidR="00B21959" w:rsidRPr="004A1FE8" w:rsidRDefault="00B21959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314120508</w:t>
            </w:r>
          </w:p>
        </w:tc>
        <w:tc>
          <w:tcPr>
            <w:tcW w:w="5011" w:type="dxa"/>
            <w:vAlign w:val="center"/>
            <w:hideMark/>
          </w:tcPr>
          <w:p w14:paraId="6D2C920F" w14:textId="77777777" w:rsidR="00B21959" w:rsidRPr="004A1FE8" w:rsidRDefault="00B21959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Մշակել հատուկ տոնավաճառային առաջարկներ</w:t>
            </w:r>
          </w:p>
        </w:tc>
      </w:tr>
      <w:tr w:rsidR="00B21959" w:rsidRPr="004A1FE8" w14:paraId="641C9748" w14:textId="77777777" w:rsidTr="002E4E3F">
        <w:trPr>
          <w:trHeight w:val="312"/>
        </w:trPr>
        <w:tc>
          <w:tcPr>
            <w:tcW w:w="1525" w:type="dxa"/>
            <w:vMerge/>
            <w:vAlign w:val="center"/>
            <w:hideMark/>
          </w:tcPr>
          <w:p w14:paraId="41175A50" w14:textId="77777777" w:rsidR="00B21959" w:rsidRPr="004A1FE8" w:rsidRDefault="00B21959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216" w:type="dxa"/>
            <w:vMerge/>
            <w:vAlign w:val="center"/>
            <w:hideMark/>
          </w:tcPr>
          <w:p w14:paraId="37F0793E" w14:textId="77777777" w:rsidR="00B21959" w:rsidRPr="004A1FE8" w:rsidRDefault="00B21959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84" w:type="dxa"/>
            <w:vMerge/>
            <w:noWrap/>
            <w:vAlign w:val="center"/>
            <w:hideMark/>
          </w:tcPr>
          <w:p w14:paraId="1F68129F" w14:textId="5EC66451" w:rsidR="00B21959" w:rsidRPr="004A1FE8" w:rsidRDefault="00B21959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553" w:type="dxa"/>
            <w:vMerge/>
            <w:vAlign w:val="center"/>
            <w:hideMark/>
          </w:tcPr>
          <w:p w14:paraId="769F2218" w14:textId="77777777" w:rsidR="00B21959" w:rsidRPr="004A1FE8" w:rsidRDefault="00B21959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97" w:type="dxa"/>
            <w:noWrap/>
            <w:vAlign w:val="center"/>
            <w:hideMark/>
          </w:tcPr>
          <w:p w14:paraId="51EBE5BC" w14:textId="77777777" w:rsidR="00B21959" w:rsidRPr="004A1FE8" w:rsidRDefault="00B21959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314120509</w:t>
            </w:r>
          </w:p>
        </w:tc>
        <w:tc>
          <w:tcPr>
            <w:tcW w:w="5011" w:type="dxa"/>
            <w:noWrap/>
            <w:vAlign w:val="center"/>
            <w:hideMark/>
          </w:tcPr>
          <w:p w14:paraId="61D9303E" w14:textId="77777777" w:rsidR="00B21959" w:rsidRPr="004A1FE8" w:rsidRDefault="00B21959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Պարզել մատակարարներին</w:t>
            </w:r>
          </w:p>
        </w:tc>
      </w:tr>
      <w:tr w:rsidR="00B21959" w:rsidRPr="004A1FE8" w14:paraId="64F46409" w14:textId="77777777" w:rsidTr="002E4E3F">
        <w:trPr>
          <w:trHeight w:val="312"/>
        </w:trPr>
        <w:tc>
          <w:tcPr>
            <w:tcW w:w="1525" w:type="dxa"/>
            <w:vMerge/>
            <w:vAlign w:val="center"/>
            <w:hideMark/>
          </w:tcPr>
          <w:p w14:paraId="37E4A06A" w14:textId="77777777" w:rsidR="00B21959" w:rsidRPr="004A1FE8" w:rsidRDefault="00B21959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216" w:type="dxa"/>
            <w:vMerge/>
            <w:vAlign w:val="center"/>
            <w:hideMark/>
          </w:tcPr>
          <w:p w14:paraId="58EAD4A1" w14:textId="77777777" w:rsidR="00B21959" w:rsidRPr="004A1FE8" w:rsidRDefault="00B21959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84" w:type="dxa"/>
            <w:vMerge/>
            <w:noWrap/>
            <w:vAlign w:val="center"/>
            <w:hideMark/>
          </w:tcPr>
          <w:p w14:paraId="43EC0153" w14:textId="76066768" w:rsidR="00B21959" w:rsidRPr="004A1FE8" w:rsidRDefault="00B21959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553" w:type="dxa"/>
            <w:vMerge/>
            <w:vAlign w:val="center"/>
            <w:hideMark/>
          </w:tcPr>
          <w:p w14:paraId="4FFBA904" w14:textId="77777777" w:rsidR="00B21959" w:rsidRPr="004A1FE8" w:rsidRDefault="00B21959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97" w:type="dxa"/>
            <w:noWrap/>
            <w:vAlign w:val="center"/>
            <w:hideMark/>
          </w:tcPr>
          <w:p w14:paraId="048FCC75" w14:textId="77777777" w:rsidR="00B21959" w:rsidRPr="004A1FE8" w:rsidRDefault="00B21959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3141205010</w:t>
            </w:r>
          </w:p>
        </w:tc>
        <w:tc>
          <w:tcPr>
            <w:tcW w:w="5011" w:type="dxa"/>
            <w:noWrap/>
            <w:vAlign w:val="center"/>
            <w:hideMark/>
          </w:tcPr>
          <w:p w14:paraId="1BA35B5B" w14:textId="77777777" w:rsidR="00B21959" w:rsidRPr="004A1FE8" w:rsidRDefault="00B21959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Պատվիրել մատակարարումներ</w:t>
            </w:r>
          </w:p>
        </w:tc>
      </w:tr>
      <w:tr w:rsidR="00B21959" w:rsidRPr="004A1FE8" w14:paraId="65984641" w14:textId="77777777" w:rsidTr="002E4E3F">
        <w:trPr>
          <w:trHeight w:val="312"/>
        </w:trPr>
        <w:tc>
          <w:tcPr>
            <w:tcW w:w="1525" w:type="dxa"/>
            <w:vMerge/>
            <w:vAlign w:val="center"/>
            <w:hideMark/>
          </w:tcPr>
          <w:p w14:paraId="0EAE8D08" w14:textId="77777777" w:rsidR="00B21959" w:rsidRPr="004A1FE8" w:rsidRDefault="00B21959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216" w:type="dxa"/>
            <w:vMerge/>
            <w:vAlign w:val="center"/>
            <w:hideMark/>
          </w:tcPr>
          <w:p w14:paraId="596524A0" w14:textId="77777777" w:rsidR="00B21959" w:rsidRPr="004A1FE8" w:rsidRDefault="00B21959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84" w:type="dxa"/>
            <w:vMerge/>
            <w:noWrap/>
            <w:vAlign w:val="center"/>
            <w:hideMark/>
          </w:tcPr>
          <w:p w14:paraId="183AFB39" w14:textId="6BC4B188" w:rsidR="00B21959" w:rsidRPr="004A1FE8" w:rsidRDefault="00B21959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553" w:type="dxa"/>
            <w:vMerge/>
            <w:vAlign w:val="center"/>
            <w:hideMark/>
          </w:tcPr>
          <w:p w14:paraId="29C47F2B" w14:textId="77777777" w:rsidR="00B21959" w:rsidRPr="004A1FE8" w:rsidRDefault="00B21959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97" w:type="dxa"/>
            <w:noWrap/>
            <w:vAlign w:val="center"/>
            <w:hideMark/>
          </w:tcPr>
          <w:p w14:paraId="724F56B5" w14:textId="77777777" w:rsidR="00B21959" w:rsidRPr="004A1FE8" w:rsidRDefault="00B21959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3141205011</w:t>
            </w:r>
          </w:p>
        </w:tc>
        <w:tc>
          <w:tcPr>
            <w:tcW w:w="5011" w:type="dxa"/>
            <w:noWrap/>
            <w:vAlign w:val="center"/>
            <w:hideMark/>
          </w:tcPr>
          <w:p w14:paraId="68BE3F88" w14:textId="77777777" w:rsidR="00B21959" w:rsidRPr="004A1FE8" w:rsidRDefault="00B21959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Պլանավորել մենյուները ու սահմանել գները</w:t>
            </w:r>
          </w:p>
        </w:tc>
      </w:tr>
      <w:tr w:rsidR="00B21959" w:rsidRPr="004A1FE8" w14:paraId="58393867" w14:textId="77777777" w:rsidTr="002E4E3F">
        <w:trPr>
          <w:trHeight w:val="312"/>
        </w:trPr>
        <w:tc>
          <w:tcPr>
            <w:tcW w:w="1525" w:type="dxa"/>
            <w:vMerge/>
            <w:vAlign w:val="center"/>
            <w:hideMark/>
          </w:tcPr>
          <w:p w14:paraId="1DCC2380" w14:textId="77777777" w:rsidR="00B21959" w:rsidRPr="004A1FE8" w:rsidRDefault="00B21959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216" w:type="dxa"/>
            <w:vMerge/>
            <w:vAlign w:val="center"/>
            <w:hideMark/>
          </w:tcPr>
          <w:p w14:paraId="3B7AB0F4" w14:textId="77777777" w:rsidR="00B21959" w:rsidRPr="004A1FE8" w:rsidRDefault="00B21959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84" w:type="dxa"/>
            <w:vMerge/>
            <w:noWrap/>
            <w:vAlign w:val="center"/>
            <w:hideMark/>
          </w:tcPr>
          <w:p w14:paraId="6CE3571B" w14:textId="6A8A9CB7" w:rsidR="00B21959" w:rsidRPr="004A1FE8" w:rsidRDefault="00B21959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553" w:type="dxa"/>
            <w:vMerge/>
            <w:vAlign w:val="center"/>
            <w:hideMark/>
          </w:tcPr>
          <w:p w14:paraId="6891982C" w14:textId="77777777" w:rsidR="00B21959" w:rsidRPr="004A1FE8" w:rsidRDefault="00B21959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97" w:type="dxa"/>
            <w:noWrap/>
            <w:vAlign w:val="center"/>
            <w:hideMark/>
          </w:tcPr>
          <w:p w14:paraId="3487C972" w14:textId="77777777" w:rsidR="00B21959" w:rsidRPr="004A1FE8" w:rsidRDefault="00B21959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3141205012</w:t>
            </w:r>
          </w:p>
        </w:tc>
        <w:tc>
          <w:tcPr>
            <w:tcW w:w="5011" w:type="dxa"/>
            <w:noWrap/>
            <w:vAlign w:val="center"/>
            <w:hideMark/>
          </w:tcPr>
          <w:p w14:paraId="5847DEBF" w14:textId="77777777" w:rsidR="00B21959" w:rsidRPr="004A1FE8" w:rsidRDefault="00B21959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Վերահսկել սննդի որակը</w:t>
            </w:r>
          </w:p>
        </w:tc>
      </w:tr>
      <w:tr w:rsidR="00B21959" w:rsidRPr="004A1FE8" w14:paraId="111C035F" w14:textId="77777777" w:rsidTr="002E4E3F">
        <w:trPr>
          <w:trHeight w:val="312"/>
        </w:trPr>
        <w:tc>
          <w:tcPr>
            <w:tcW w:w="1525" w:type="dxa"/>
            <w:vMerge/>
            <w:vAlign w:val="center"/>
            <w:hideMark/>
          </w:tcPr>
          <w:p w14:paraId="26359A4A" w14:textId="77777777" w:rsidR="00B21959" w:rsidRPr="004A1FE8" w:rsidRDefault="00B21959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216" w:type="dxa"/>
            <w:vMerge/>
            <w:vAlign w:val="center"/>
            <w:hideMark/>
          </w:tcPr>
          <w:p w14:paraId="716CDEAC" w14:textId="77777777" w:rsidR="00B21959" w:rsidRPr="004A1FE8" w:rsidRDefault="00B21959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84" w:type="dxa"/>
            <w:vMerge/>
            <w:noWrap/>
            <w:vAlign w:val="center"/>
            <w:hideMark/>
          </w:tcPr>
          <w:p w14:paraId="78A76BDC" w14:textId="3DEFCCB5" w:rsidR="00B21959" w:rsidRPr="004A1FE8" w:rsidRDefault="00B21959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553" w:type="dxa"/>
            <w:vMerge/>
            <w:vAlign w:val="center"/>
            <w:hideMark/>
          </w:tcPr>
          <w:p w14:paraId="49E1CF08" w14:textId="77777777" w:rsidR="00B21959" w:rsidRPr="004A1FE8" w:rsidRDefault="00B21959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97" w:type="dxa"/>
            <w:noWrap/>
            <w:vAlign w:val="center"/>
            <w:hideMark/>
          </w:tcPr>
          <w:p w14:paraId="76D04656" w14:textId="77777777" w:rsidR="00B21959" w:rsidRPr="004A1FE8" w:rsidRDefault="00B21959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3141205013</w:t>
            </w:r>
          </w:p>
        </w:tc>
        <w:tc>
          <w:tcPr>
            <w:tcW w:w="5011" w:type="dxa"/>
            <w:vAlign w:val="center"/>
            <w:hideMark/>
          </w:tcPr>
          <w:p w14:paraId="2F2748AE" w14:textId="77777777" w:rsidR="00B21959" w:rsidRPr="004A1FE8" w:rsidRDefault="00B21959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Վերահսկել աշխատակիցների աշխատանքը տարբեր հերթափոխներում</w:t>
            </w:r>
          </w:p>
        </w:tc>
      </w:tr>
      <w:tr w:rsidR="00B21959" w:rsidRPr="004A1FE8" w14:paraId="5B6A57FD" w14:textId="77777777" w:rsidTr="002E4E3F">
        <w:trPr>
          <w:trHeight w:val="312"/>
        </w:trPr>
        <w:tc>
          <w:tcPr>
            <w:tcW w:w="1525" w:type="dxa"/>
            <w:vMerge/>
            <w:vAlign w:val="center"/>
            <w:hideMark/>
          </w:tcPr>
          <w:p w14:paraId="7ABA03EA" w14:textId="77777777" w:rsidR="00B21959" w:rsidRPr="004A1FE8" w:rsidRDefault="00B21959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216" w:type="dxa"/>
            <w:vMerge/>
            <w:vAlign w:val="center"/>
            <w:hideMark/>
          </w:tcPr>
          <w:p w14:paraId="4D350EE2" w14:textId="77777777" w:rsidR="00B21959" w:rsidRPr="004A1FE8" w:rsidRDefault="00B21959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84" w:type="dxa"/>
            <w:vMerge/>
            <w:noWrap/>
            <w:vAlign w:val="center"/>
            <w:hideMark/>
          </w:tcPr>
          <w:p w14:paraId="0788DD14" w14:textId="42993FBC" w:rsidR="00B21959" w:rsidRPr="004A1FE8" w:rsidRDefault="00B21959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553" w:type="dxa"/>
            <w:vMerge/>
            <w:vAlign w:val="center"/>
            <w:hideMark/>
          </w:tcPr>
          <w:p w14:paraId="28960E1A" w14:textId="77777777" w:rsidR="00B21959" w:rsidRPr="004A1FE8" w:rsidRDefault="00B21959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97" w:type="dxa"/>
            <w:noWrap/>
            <w:vAlign w:val="center"/>
            <w:hideMark/>
          </w:tcPr>
          <w:p w14:paraId="1FA7BA03" w14:textId="77777777" w:rsidR="00B21959" w:rsidRPr="004A1FE8" w:rsidRDefault="00B21959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3141205014</w:t>
            </w:r>
          </w:p>
        </w:tc>
        <w:tc>
          <w:tcPr>
            <w:tcW w:w="5011" w:type="dxa"/>
            <w:noWrap/>
            <w:vAlign w:val="center"/>
            <w:hideMark/>
          </w:tcPr>
          <w:p w14:paraId="0097D245" w14:textId="77777777" w:rsidR="00B21959" w:rsidRPr="004A1FE8" w:rsidRDefault="00B21959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Վերապատրաստել աշխատակիցներին</w:t>
            </w:r>
          </w:p>
        </w:tc>
      </w:tr>
      <w:tr w:rsidR="00337884" w:rsidRPr="004A1FE8" w14:paraId="50BBFBBD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19BE6439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216" w:type="dxa"/>
            <w:vMerge/>
            <w:vAlign w:val="center"/>
            <w:hideMark/>
          </w:tcPr>
          <w:p w14:paraId="38179F72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84" w:type="dxa"/>
            <w:vMerge w:val="restart"/>
            <w:noWrap/>
            <w:vAlign w:val="center"/>
            <w:hideMark/>
          </w:tcPr>
          <w:p w14:paraId="7D4CAFDA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3141206</w:t>
            </w:r>
          </w:p>
        </w:tc>
        <w:tc>
          <w:tcPr>
            <w:tcW w:w="2553" w:type="dxa"/>
            <w:vMerge w:val="restart"/>
            <w:vAlign w:val="center"/>
            <w:hideMark/>
          </w:tcPr>
          <w:p w14:paraId="02033D6D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Թվային և տեխնոլոգիական գրագիտություն</w:t>
            </w:r>
          </w:p>
        </w:tc>
        <w:tc>
          <w:tcPr>
            <w:tcW w:w="1497" w:type="dxa"/>
            <w:noWrap/>
            <w:vAlign w:val="center"/>
            <w:hideMark/>
          </w:tcPr>
          <w:p w14:paraId="5158428F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314120601</w:t>
            </w:r>
          </w:p>
        </w:tc>
        <w:tc>
          <w:tcPr>
            <w:tcW w:w="5011" w:type="dxa"/>
            <w:vAlign w:val="center"/>
            <w:hideMark/>
          </w:tcPr>
          <w:p w14:paraId="41FE3820" w14:textId="77777777" w:rsidR="00337884" w:rsidRPr="004A1FE8" w:rsidRDefault="00337884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Հաճախորդների և մատակարարների հետ պայմանավորվածությունների բանակցումը</w:t>
            </w:r>
          </w:p>
        </w:tc>
      </w:tr>
      <w:tr w:rsidR="00337884" w:rsidRPr="004A1FE8" w14:paraId="08AB27F1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56B572E0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216" w:type="dxa"/>
            <w:vMerge/>
            <w:vAlign w:val="center"/>
            <w:hideMark/>
          </w:tcPr>
          <w:p w14:paraId="0A04E6D3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84" w:type="dxa"/>
            <w:vMerge/>
            <w:vAlign w:val="center"/>
            <w:hideMark/>
          </w:tcPr>
          <w:p w14:paraId="7917F242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553" w:type="dxa"/>
            <w:vMerge/>
            <w:vAlign w:val="center"/>
            <w:hideMark/>
          </w:tcPr>
          <w:p w14:paraId="26B5C45D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97" w:type="dxa"/>
            <w:noWrap/>
            <w:vAlign w:val="center"/>
            <w:hideMark/>
          </w:tcPr>
          <w:p w14:paraId="263AFD54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314120602</w:t>
            </w:r>
          </w:p>
        </w:tc>
        <w:tc>
          <w:tcPr>
            <w:tcW w:w="5011" w:type="dxa"/>
            <w:noWrap/>
            <w:vAlign w:val="center"/>
            <w:hideMark/>
          </w:tcPr>
          <w:p w14:paraId="40153551" w14:textId="609D4148" w:rsidR="00337884" w:rsidRPr="004A1FE8" w:rsidRDefault="00911C9D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Աշխատել համակարգչով</w:t>
            </w:r>
          </w:p>
        </w:tc>
      </w:tr>
      <w:tr w:rsidR="00337884" w:rsidRPr="004A1FE8" w14:paraId="02D30459" w14:textId="77777777" w:rsidTr="002E4E3F">
        <w:trPr>
          <w:trHeight w:val="289"/>
        </w:trPr>
        <w:tc>
          <w:tcPr>
            <w:tcW w:w="1525" w:type="dxa"/>
            <w:vMerge w:val="restart"/>
            <w:noWrap/>
            <w:vAlign w:val="center"/>
            <w:hideMark/>
          </w:tcPr>
          <w:p w14:paraId="2927EEEA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31420</w:t>
            </w:r>
          </w:p>
        </w:tc>
        <w:tc>
          <w:tcPr>
            <w:tcW w:w="2216" w:type="dxa"/>
            <w:vMerge w:val="restart"/>
            <w:vAlign w:val="center"/>
            <w:hideMark/>
          </w:tcPr>
          <w:p w14:paraId="7C0560D8" w14:textId="54C6229A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 xml:space="preserve">Մանրածախ </w:t>
            </w:r>
            <w:r w:rsidR="004A1FE8">
              <w:rPr>
                <w:rFonts w:ascii="GHEA Grapalat" w:eastAsia="Times New Roman" w:hAnsi="GHEA Grapalat" w:cs="Calibri"/>
                <w:bCs/>
                <w:color w:val="000000"/>
              </w:rPr>
              <w:t xml:space="preserve">և </w:t>
            </w: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մեծածախ առ</w:t>
            </w:r>
            <w:r w:rsidR="004A1FE8">
              <w:rPr>
                <w:rFonts w:ascii="GHEA Grapalat" w:eastAsia="Times New Roman" w:hAnsi="GHEA Grapalat" w:cs="Calibri"/>
                <w:bCs/>
                <w:color w:val="000000"/>
              </w:rPr>
              <w:t>և</w:t>
            </w: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 xml:space="preserve">տրի </w:t>
            </w: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lastRenderedPageBreak/>
              <w:t>մենեջերներից պահանջվող հմտություններ</w:t>
            </w:r>
          </w:p>
        </w:tc>
        <w:tc>
          <w:tcPr>
            <w:tcW w:w="1384" w:type="dxa"/>
            <w:vMerge w:val="restart"/>
            <w:noWrap/>
            <w:vAlign w:val="center"/>
            <w:hideMark/>
          </w:tcPr>
          <w:p w14:paraId="75613680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lastRenderedPageBreak/>
              <w:t>3142001</w:t>
            </w:r>
          </w:p>
        </w:tc>
        <w:tc>
          <w:tcPr>
            <w:tcW w:w="2553" w:type="dxa"/>
            <w:vMerge w:val="restart"/>
            <w:vAlign w:val="center"/>
            <w:hideMark/>
          </w:tcPr>
          <w:p w14:paraId="2D74CC67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 xml:space="preserve">Ղեկավարման և առաջնորդության </w:t>
            </w:r>
            <w:r w:rsidRPr="004A1FE8">
              <w:rPr>
                <w:rFonts w:ascii="GHEA Grapalat" w:eastAsia="Times New Roman" w:hAnsi="GHEA Grapalat" w:cs="Calibri"/>
                <w:color w:val="000000"/>
              </w:rPr>
              <w:lastRenderedPageBreak/>
              <w:t>հմտություններ</w:t>
            </w:r>
          </w:p>
        </w:tc>
        <w:tc>
          <w:tcPr>
            <w:tcW w:w="1497" w:type="dxa"/>
            <w:noWrap/>
            <w:vAlign w:val="center"/>
            <w:hideMark/>
          </w:tcPr>
          <w:p w14:paraId="74D267A7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lastRenderedPageBreak/>
              <w:t>314200101</w:t>
            </w:r>
          </w:p>
        </w:tc>
        <w:tc>
          <w:tcPr>
            <w:tcW w:w="5011" w:type="dxa"/>
            <w:vAlign w:val="center"/>
            <w:hideMark/>
          </w:tcPr>
          <w:p w14:paraId="46DF6283" w14:textId="77777777" w:rsidR="00337884" w:rsidRPr="004A1FE8" w:rsidRDefault="00337884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 xml:space="preserve">Գնումների և մարքեթինգի քաղաքականության մշակումը և իրականացնումը, գների </w:t>
            </w:r>
            <w:r w:rsidRPr="004A1FE8">
              <w:rPr>
                <w:rFonts w:ascii="GHEA Grapalat" w:eastAsia="Times New Roman" w:hAnsi="GHEA Grapalat" w:cs="Calibri"/>
                <w:color w:val="000000"/>
              </w:rPr>
              <w:lastRenderedPageBreak/>
              <w:t>սահմանումը</w:t>
            </w:r>
          </w:p>
        </w:tc>
      </w:tr>
      <w:tr w:rsidR="00337884" w:rsidRPr="004A1FE8" w14:paraId="26CA253F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745A8C1E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216" w:type="dxa"/>
            <w:vMerge/>
            <w:vAlign w:val="center"/>
            <w:hideMark/>
          </w:tcPr>
          <w:p w14:paraId="50BE472C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84" w:type="dxa"/>
            <w:vMerge/>
            <w:vAlign w:val="center"/>
            <w:hideMark/>
          </w:tcPr>
          <w:p w14:paraId="2EBD3F86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553" w:type="dxa"/>
            <w:vMerge/>
            <w:vAlign w:val="center"/>
            <w:hideMark/>
          </w:tcPr>
          <w:p w14:paraId="2D3AB7AC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97" w:type="dxa"/>
            <w:noWrap/>
            <w:vAlign w:val="center"/>
            <w:hideMark/>
          </w:tcPr>
          <w:p w14:paraId="40A4F99B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314200102</w:t>
            </w:r>
          </w:p>
        </w:tc>
        <w:tc>
          <w:tcPr>
            <w:tcW w:w="5011" w:type="dxa"/>
            <w:noWrap/>
            <w:vAlign w:val="center"/>
            <w:hideMark/>
          </w:tcPr>
          <w:p w14:paraId="14088B06" w14:textId="77777777" w:rsidR="00337884" w:rsidRPr="004A1FE8" w:rsidRDefault="00337884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Կառուցել բիզնեսային հարաբերություններ</w:t>
            </w:r>
          </w:p>
        </w:tc>
      </w:tr>
      <w:tr w:rsidR="00884BED" w:rsidRPr="004A1FE8" w14:paraId="64698644" w14:textId="77777777" w:rsidTr="00884BED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3403A0FA" w14:textId="77777777" w:rsidR="00884BED" w:rsidRPr="004A1FE8" w:rsidRDefault="00884BED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216" w:type="dxa"/>
            <w:vMerge/>
            <w:vAlign w:val="center"/>
            <w:hideMark/>
          </w:tcPr>
          <w:p w14:paraId="0A436E6A" w14:textId="77777777" w:rsidR="00884BED" w:rsidRPr="004A1FE8" w:rsidRDefault="00884BED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84" w:type="dxa"/>
            <w:vMerge w:val="restart"/>
            <w:noWrap/>
            <w:vAlign w:val="center"/>
            <w:hideMark/>
          </w:tcPr>
          <w:p w14:paraId="57EF98F2" w14:textId="77777777" w:rsidR="00884BED" w:rsidRPr="004A1FE8" w:rsidRDefault="00884BED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3142002</w:t>
            </w:r>
          </w:p>
        </w:tc>
        <w:tc>
          <w:tcPr>
            <w:tcW w:w="2553" w:type="dxa"/>
            <w:vMerge w:val="restart"/>
            <w:vAlign w:val="center"/>
            <w:hideMark/>
          </w:tcPr>
          <w:p w14:paraId="1DCB5DD9" w14:textId="77777777" w:rsidR="00884BED" w:rsidRPr="004A1FE8" w:rsidRDefault="00884BED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Կոմունիկացիոն հմտություններ</w:t>
            </w:r>
          </w:p>
        </w:tc>
        <w:tc>
          <w:tcPr>
            <w:tcW w:w="1497" w:type="dxa"/>
            <w:noWrap/>
            <w:vAlign w:val="center"/>
            <w:hideMark/>
          </w:tcPr>
          <w:p w14:paraId="1DDC10D2" w14:textId="77777777" w:rsidR="00884BED" w:rsidRPr="004A1FE8" w:rsidRDefault="00884BED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314200201</w:t>
            </w:r>
          </w:p>
        </w:tc>
        <w:tc>
          <w:tcPr>
            <w:tcW w:w="5011" w:type="dxa"/>
            <w:shd w:val="clear" w:color="auto" w:fill="auto"/>
            <w:noWrap/>
            <w:vAlign w:val="center"/>
            <w:hideMark/>
          </w:tcPr>
          <w:p w14:paraId="1E7E0A9A" w14:textId="13F19F30" w:rsidR="00884BED" w:rsidRPr="004A1FE8" w:rsidRDefault="00884BED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Մոտիվացնել աշխատակիցներին</w:t>
            </w:r>
          </w:p>
        </w:tc>
      </w:tr>
      <w:tr w:rsidR="00884BED" w:rsidRPr="004A1FE8" w14:paraId="02B41689" w14:textId="77777777" w:rsidTr="00884BED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3F50D41E" w14:textId="77777777" w:rsidR="00884BED" w:rsidRPr="004A1FE8" w:rsidRDefault="00884BED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216" w:type="dxa"/>
            <w:vMerge/>
            <w:vAlign w:val="center"/>
            <w:hideMark/>
          </w:tcPr>
          <w:p w14:paraId="1AE64E94" w14:textId="77777777" w:rsidR="00884BED" w:rsidRPr="004A1FE8" w:rsidRDefault="00884BED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84" w:type="dxa"/>
            <w:vMerge/>
            <w:vAlign w:val="center"/>
            <w:hideMark/>
          </w:tcPr>
          <w:p w14:paraId="106148C7" w14:textId="77777777" w:rsidR="00884BED" w:rsidRPr="004A1FE8" w:rsidRDefault="00884BED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553" w:type="dxa"/>
            <w:vMerge/>
            <w:vAlign w:val="center"/>
            <w:hideMark/>
          </w:tcPr>
          <w:p w14:paraId="7F31B8EE" w14:textId="77777777" w:rsidR="00884BED" w:rsidRPr="004A1FE8" w:rsidRDefault="00884BED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97" w:type="dxa"/>
            <w:noWrap/>
            <w:vAlign w:val="center"/>
            <w:hideMark/>
          </w:tcPr>
          <w:p w14:paraId="31907CF8" w14:textId="77777777" w:rsidR="00884BED" w:rsidRPr="004A1FE8" w:rsidRDefault="00884BED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314200202</w:t>
            </w:r>
          </w:p>
        </w:tc>
        <w:tc>
          <w:tcPr>
            <w:tcW w:w="5011" w:type="dxa"/>
            <w:shd w:val="clear" w:color="auto" w:fill="auto"/>
            <w:noWrap/>
            <w:vAlign w:val="center"/>
            <w:hideMark/>
          </w:tcPr>
          <w:p w14:paraId="0F170F56" w14:textId="1123F024" w:rsidR="00884BED" w:rsidRPr="004A1FE8" w:rsidRDefault="00884BED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Դիմավորել հյուրերին</w:t>
            </w:r>
          </w:p>
        </w:tc>
      </w:tr>
      <w:tr w:rsidR="00337884" w:rsidRPr="004A1FE8" w14:paraId="0C0F89A3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51D13366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216" w:type="dxa"/>
            <w:vMerge/>
            <w:vAlign w:val="center"/>
            <w:hideMark/>
          </w:tcPr>
          <w:p w14:paraId="61ADC1A6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84" w:type="dxa"/>
            <w:vMerge w:val="restart"/>
            <w:noWrap/>
            <w:vAlign w:val="center"/>
            <w:hideMark/>
          </w:tcPr>
          <w:p w14:paraId="61EAD5DE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3142003</w:t>
            </w:r>
          </w:p>
        </w:tc>
        <w:tc>
          <w:tcPr>
            <w:tcW w:w="2553" w:type="dxa"/>
            <w:vMerge w:val="restart"/>
            <w:vAlign w:val="center"/>
            <w:hideMark/>
          </w:tcPr>
          <w:p w14:paraId="091B9A51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Վերլուծական և որոշումներ կայացնելու հմտություններ</w:t>
            </w:r>
          </w:p>
        </w:tc>
        <w:tc>
          <w:tcPr>
            <w:tcW w:w="1497" w:type="dxa"/>
            <w:noWrap/>
            <w:vAlign w:val="center"/>
            <w:hideMark/>
          </w:tcPr>
          <w:p w14:paraId="02FBC1CA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314200301</w:t>
            </w:r>
          </w:p>
        </w:tc>
        <w:tc>
          <w:tcPr>
            <w:tcW w:w="5011" w:type="dxa"/>
            <w:vAlign w:val="center"/>
            <w:hideMark/>
          </w:tcPr>
          <w:p w14:paraId="0F4603E1" w14:textId="19789F65" w:rsidR="00337884" w:rsidRPr="004A1FE8" w:rsidRDefault="00337884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Իրականացնել մարքեթինգային ռազմավարություններ</w:t>
            </w:r>
          </w:p>
        </w:tc>
      </w:tr>
      <w:tr w:rsidR="00337884" w:rsidRPr="004A1FE8" w14:paraId="2BD723BA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4B1FF3DA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216" w:type="dxa"/>
            <w:vMerge/>
            <w:vAlign w:val="center"/>
            <w:hideMark/>
          </w:tcPr>
          <w:p w14:paraId="23DAD088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84" w:type="dxa"/>
            <w:vMerge/>
            <w:vAlign w:val="center"/>
            <w:hideMark/>
          </w:tcPr>
          <w:p w14:paraId="1C7EBF2F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553" w:type="dxa"/>
            <w:vMerge/>
            <w:vAlign w:val="center"/>
            <w:hideMark/>
          </w:tcPr>
          <w:p w14:paraId="45793661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97" w:type="dxa"/>
            <w:noWrap/>
            <w:vAlign w:val="center"/>
            <w:hideMark/>
          </w:tcPr>
          <w:p w14:paraId="56280BF1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314200302</w:t>
            </w:r>
          </w:p>
        </w:tc>
        <w:tc>
          <w:tcPr>
            <w:tcW w:w="5011" w:type="dxa"/>
            <w:noWrap/>
            <w:vAlign w:val="center"/>
            <w:hideMark/>
          </w:tcPr>
          <w:p w14:paraId="595EFB2F" w14:textId="77777777" w:rsidR="00337884" w:rsidRPr="004A1FE8" w:rsidRDefault="00337884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Իրականացնել վաճառքի ռազմավարություններ</w:t>
            </w:r>
          </w:p>
        </w:tc>
      </w:tr>
      <w:tr w:rsidR="00337884" w:rsidRPr="004A1FE8" w14:paraId="1EA58C61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77824E64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216" w:type="dxa"/>
            <w:vMerge/>
            <w:vAlign w:val="center"/>
            <w:hideMark/>
          </w:tcPr>
          <w:p w14:paraId="5D063887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84" w:type="dxa"/>
            <w:vMerge/>
            <w:vAlign w:val="center"/>
            <w:hideMark/>
          </w:tcPr>
          <w:p w14:paraId="52B389F4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553" w:type="dxa"/>
            <w:vMerge/>
            <w:vAlign w:val="center"/>
            <w:hideMark/>
          </w:tcPr>
          <w:p w14:paraId="4CC03998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97" w:type="dxa"/>
            <w:noWrap/>
            <w:vAlign w:val="center"/>
            <w:hideMark/>
          </w:tcPr>
          <w:p w14:paraId="056E61E6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314200303</w:t>
            </w:r>
          </w:p>
        </w:tc>
        <w:tc>
          <w:tcPr>
            <w:tcW w:w="5011" w:type="dxa"/>
            <w:noWrap/>
            <w:vAlign w:val="center"/>
            <w:hideMark/>
          </w:tcPr>
          <w:p w14:paraId="76AE7AAF" w14:textId="77777777" w:rsidR="00337884" w:rsidRPr="004A1FE8" w:rsidRDefault="00337884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Պլանավորել մարքեթինգային արշավ</w:t>
            </w:r>
          </w:p>
        </w:tc>
      </w:tr>
      <w:tr w:rsidR="00337884" w:rsidRPr="004A1FE8" w14:paraId="09BC1525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50072201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216" w:type="dxa"/>
            <w:vMerge/>
            <w:vAlign w:val="center"/>
            <w:hideMark/>
          </w:tcPr>
          <w:p w14:paraId="3CB0661E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84" w:type="dxa"/>
            <w:vMerge/>
            <w:vAlign w:val="center"/>
            <w:hideMark/>
          </w:tcPr>
          <w:p w14:paraId="564A5A00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553" w:type="dxa"/>
            <w:vMerge/>
            <w:vAlign w:val="center"/>
            <w:hideMark/>
          </w:tcPr>
          <w:p w14:paraId="7D6B8850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97" w:type="dxa"/>
            <w:noWrap/>
            <w:vAlign w:val="center"/>
            <w:hideMark/>
          </w:tcPr>
          <w:p w14:paraId="21596EDC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314200304</w:t>
            </w:r>
          </w:p>
        </w:tc>
        <w:tc>
          <w:tcPr>
            <w:tcW w:w="5011" w:type="dxa"/>
            <w:noWrap/>
            <w:vAlign w:val="center"/>
            <w:hideMark/>
          </w:tcPr>
          <w:p w14:paraId="7EFEA2E5" w14:textId="77777777" w:rsidR="00337884" w:rsidRPr="004A1FE8" w:rsidRDefault="00337884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Պլանավորել մարքեթինգային ռազմավարություն</w:t>
            </w:r>
          </w:p>
        </w:tc>
      </w:tr>
      <w:tr w:rsidR="00337884" w:rsidRPr="004A1FE8" w14:paraId="783DC9D6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0F83D9ED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216" w:type="dxa"/>
            <w:vMerge/>
            <w:vAlign w:val="center"/>
            <w:hideMark/>
          </w:tcPr>
          <w:p w14:paraId="504C1663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84" w:type="dxa"/>
            <w:vMerge w:val="restart"/>
            <w:noWrap/>
            <w:vAlign w:val="center"/>
            <w:hideMark/>
          </w:tcPr>
          <w:p w14:paraId="1203C423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3142004</w:t>
            </w:r>
          </w:p>
        </w:tc>
        <w:tc>
          <w:tcPr>
            <w:tcW w:w="2553" w:type="dxa"/>
            <w:vMerge w:val="restart"/>
            <w:vAlign w:val="center"/>
            <w:hideMark/>
          </w:tcPr>
          <w:p w14:paraId="358822F8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Մարդկային ռեսուրսների կառավարման հմտություններ</w:t>
            </w:r>
          </w:p>
        </w:tc>
        <w:tc>
          <w:tcPr>
            <w:tcW w:w="1497" w:type="dxa"/>
            <w:noWrap/>
            <w:vAlign w:val="center"/>
            <w:hideMark/>
          </w:tcPr>
          <w:p w14:paraId="42B25D09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314200401</w:t>
            </w:r>
          </w:p>
        </w:tc>
        <w:tc>
          <w:tcPr>
            <w:tcW w:w="5011" w:type="dxa"/>
            <w:noWrap/>
            <w:vAlign w:val="center"/>
            <w:hideMark/>
          </w:tcPr>
          <w:p w14:paraId="4FA7ED0C" w14:textId="77777777" w:rsidR="00337884" w:rsidRPr="004A1FE8" w:rsidRDefault="00337884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Ղեկավարել անձնակազմ</w:t>
            </w:r>
          </w:p>
        </w:tc>
      </w:tr>
      <w:tr w:rsidR="00337884" w:rsidRPr="004A1FE8" w14:paraId="32D45C0A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757506D5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216" w:type="dxa"/>
            <w:vMerge/>
            <w:vAlign w:val="center"/>
            <w:hideMark/>
          </w:tcPr>
          <w:p w14:paraId="25940F65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84" w:type="dxa"/>
            <w:vMerge/>
            <w:vAlign w:val="center"/>
            <w:hideMark/>
          </w:tcPr>
          <w:p w14:paraId="3C1F4C77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553" w:type="dxa"/>
            <w:vMerge/>
            <w:vAlign w:val="center"/>
            <w:hideMark/>
          </w:tcPr>
          <w:p w14:paraId="17C5429B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97" w:type="dxa"/>
            <w:noWrap/>
            <w:vAlign w:val="center"/>
            <w:hideMark/>
          </w:tcPr>
          <w:p w14:paraId="0598F1D4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314200402</w:t>
            </w:r>
          </w:p>
        </w:tc>
        <w:tc>
          <w:tcPr>
            <w:tcW w:w="5011" w:type="dxa"/>
            <w:noWrap/>
            <w:vAlign w:val="center"/>
            <w:hideMark/>
          </w:tcPr>
          <w:p w14:paraId="57820A5C" w14:textId="77777777" w:rsidR="00337884" w:rsidRPr="004A1FE8" w:rsidRDefault="00337884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Վերապատրաստել աշխատակիցներին</w:t>
            </w:r>
          </w:p>
        </w:tc>
      </w:tr>
      <w:tr w:rsidR="00337884" w:rsidRPr="004A1FE8" w14:paraId="05DCA145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17DBC5B3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216" w:type="dxa"/>
            <w:vMerge/>
            <w:vAlign w:val="center"/>
            <w:hideMark/>
          </w:tcPr>
          <w:p w14:paraId="653C243D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84" w:type="dxa"/>
            <w:vMerge w:val="restart"/>
            <w:noWrap/>
            <w:vAlign w:val="center"/>
            <w:hideMark/>
          </w:tcPr>
          <w:p w14:paraId="4F472B8D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3142005</w:t>
            </w:r>
          </w:p>
        </w:tc>
        <w:tc>
          <w:tcPr>
            <w:tcW w:w="2553" w:type="dxa"/>
            <w:vMerge w:val="restart"/>
            <w:vAlign w:val="center"/>
            <w:hideMark/>
          </w:tcPr>
          <w:p w14:paraId="785E8F92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Կառավարչական հմտություններ</w:t>
            </w:r>
          </w:p>
        </w:tc>
        <w:tc>
          <w:tcPr>
            <w:tcW w:w="1497" w:type="dxa"/>
            <w:noWrap/>
            <w:vAlign w:val="center"/>
            <w:hideMark/>
          </w:tcPr>
          <w:p w14:paraId="5EB6BB97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314200501</w:t>
            </w:r>
          </w:p>
        </w:tc>
        <w:tc>
          <w:tcPr>
            <w:tcW w:w="5011" w:type="dxa"/>
            <w:noWrap/>
            <w:vAlign w:val="center"/>
            <w:hideMark/>
          </w:tcPr>
          <w:p w14:paraId="23476AE5" w14:textId="77777777" w:rsidR="00337884" w:rsidRPr="004A1FE8" w:rsidRDefault="00337884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Կառավարել բյուջե</w:t>
            </w:r>
          </w:p>
        </w:tc>
      </w:tr>
      <w:tr w:rsidR="00337884" w:rsidRPr="004A1FE8" w14:paraId="351F1A57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7C2391E1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216" w:type="dxa"/>
            <w:vMerge/>
            <w:vAlign w:val="center"/>
            <w:hideMark/>
          </w:tcPr>
          <w:p w14:paraId="7BA05F51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84" w:type="dxa"/>
            <w:vMerge/>
            <w:vAlign w:val="center"/>
            <w:hideMark/>
          </w:tcPr>
          <w:p w14:paraId="5275ACEC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553" w:type="dxa"/>
            <w:vMerge/>
            <w:vAlign w:val="center"/>
            <w:hideMark/>
          </w:tcPr>
          <w:p w14:paraId="0777B560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97" w:type="dxa"/>
            <w:noWrap/>
            <w:vAlign w:val="center"/>
            <w:hideMark/>
          </w:tcPr>
          <w:p w14:paraId="1675DCF9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314200502</w:t>
            </w:r>
          </w:p>
        </w:tc>
        <w:tc>
          <w:tcPr>
            <w:tcW w:w="5011" w:type="dxa"/>
            <w:noWrap/>
            <w:vAlign w:val="center"/>
            <w:hideMark/>
          </w:tcPr>
          <w:p w14:paraId="42AAFFAB" w14:textId="77777777" w:rsidR="00337884" w:rsidRPr="004A1FE8" w:rsidRDefault="00337884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Վերահսկել պահարանների լցվածությունը</w:t>
            </w:r>
          </w:p>
        </w:tc>
      </w:tr>
      <w:tr w:rsidR="00337884" w:rsidRPr="004A1FE8" w14:paraId="6D48D346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05423F92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216" w:type="dxa"/>
            <w:vMerge/>
            <w:vAlign w:val="center"/>
            <w:hideMark/>
          </w:tcPr>
          <w:p w14:paraId="598D6DD9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84" w:type="dxa"/>
            <w:vMerge w:val="restart"/>
            <w:noWrap/>
            <w:vAlign w:val="center"/>
            <w:hideMark/>
          </w:tcPr>
          <w:p w14:paraId="21BC054F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3142006</w:t>
            </w:r>
          </w:p>
        </w:tc>
        <w:tc>
          <w:tcPr>
            <w:tcW w:w="2553" w:type="dxa"/>
            <w:vMerge w:val="restart"/>
            <w:vAlign w:val="center"/>
            <w:hideMark/>
          </w:tcPr>
          <w:p w14:paraId="45247B9E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Թվային և տեխնոլոգիական գրագիտություն</w:t>
            </w:r>
          </w:p>
        </w:tc>
        <w:tc>
          <w:tcPr>
            <w:tcW w:w="1497" w:type="dxa"/>
            <w:noWrap/>
            <w:vAlign w:val="center"/>
            <w:hideMark/>
          </w:tcPr>
          <w:p w14:paraId="23A74706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314200601</w:t>
            </w:r>
          </w:p>
        </w:tc>
        <w:tc>
          <w:tcPr>
            <w:tcW w:w="5011" w:type="dxa"/>
            <w:vAlign w:val="center"/>
            <w:hideMark/>
          </w:tcPr>
          <w:p w14:paraId="635C76DC" w14:textId="77777777" w:rsidR="00337884" w:rsidRPr="004A1FE8" w:rsidRDefault="00337884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Հաստատության ապրանքների ու ծառայությունների գովազդումը և առաջարկումը</w:t>
            </w:r>
          </w:p>
        </w:tc>
      </w:tr>
      <w:tr w:rsidR="00337884" w:rsidRPr="004A1FE8" w14:paraId="5D48532C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1DDE2037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216" w:type="dxa"/>
            <w:vMerge/>
            <w:vAlign w:val="center"/>
            <w:hideMark/>
          </w:tcPr>
          <w:p w14:paraId="6D869427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84" w:type="dxa"/>
            <w:vMerge/>
            <w:vAlign w:val="center"/>
            <w:hideMark/>
          </w:tcPr>
          <w:p w14:paraId="5EEE8285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553" w:type="dxa"/>
            <w:vMerge/>
            <w:vAlign w:val="center"/>
            <w:hideMark/>
          </w:tcPr>
          <w:p w14:paraId="7F1206F3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97" w:type="dxa"/>
            <w:noWrap/>
            <w:vAlign w:val="center"/>
            <w:hideMark/>
          </w:tcPr>
          <w:p w14:paraId="71A181EC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314200602</w:t>
            </w:r>
          </w:p>
        </w:tc>
        <w:tc>
          <w:tcPr>
            <w:tcW w:w="5011" w:type="dxa"/>
            <w:noWrap/>
            <w:vAlign w:val="center"/>
            <w:hideMark/>
          </w:tcPr>
          <w:p w14:paraId="5C023F6E" w14:textId="77777777" w:rsidR="00337884" w:rsidRPr="004A1FE8" w:rsidRDefault="00337884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Տիրապետել համակարգչային գրագիտությանը</w:t>
            </w:r>
          </w:p>
        </w:tc>
      </w:tr>
      <w:tr w:rsidR="00337884" w:rsidRPr="004A1FE8" w14:paraId="3B71DE3B" w14:textId="77777777" w:rsidTr="00F747B0">
        <w:trPr>
          <w:trHeight w:val="665"/>
        </w:trPr>
        <w:tc>
          <w:tcPr>
            <w:tcW w:w="1525" w:type="dxa"/>
            <w:vMerge w:val="restart"/>
            <w:noWrap/>
            <w:vAlign w:val="center"/>
            <w:hideMark/>
          </w:tcPr>
          <w:p w14:paraId="3AABB49F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31431</w:t>
            </w:r>
          </w:p>
        </w:tc>
        <w:tc>
          <w:tcPr>
            <w:tcW w:w="2216" w:type="dxa"/>
            <w:vMerge w:val="restart"/>
            <w:vAlign w:val="center"/>
            <w:hideMark/>
          </w:tcPr>
          <w:p w14:paraId="683D1858" w14:textId="074D8B24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 xml:space="preserve">Սպորտային, ժամանցային </w:t>
            </w:r>
            <w:r w:rsidR="004A1FE8">
              <w:rPr>
                <w:rFonts w:ascii="GHEA Grapalat" w:eastAsia="Times New Roman" w:hAnsi="GHEA Grapalat" w:cs="Calibri"/>
                <w:bCs/>
                <w:color w:val="000000"/>
              </w:rPr>
              <w:t xml:space="preserve">և </w:t>
            </w: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մշակութային կենտրոնների ղեկավարներից պահանջվող հմտություններ</w:t>
            </w:r>
          </w:p>
        </w:tc>
        <w:tc>
          <w:tcPr>
            <w:tcW w:w="1384" w:type="dxa"/>
            <w:vMerge w:val="restart"/>
            <w:vAlign w:val="center"/>
            <w:hideMark/>
          </w:tcPr>
          <w:p w14:paraId="0ADBC6FB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3143101</w:t>
            </w:r>
          </w:p>
        </w:tc>
        <w:tc>
          <w:tcPr>
            <w:tcW w:w="2553" w:type="dxa"/>
            <w:vMerge w:val="restart"/>
            <w:vAlign w:val="center"/>
            <w:hideMark/>
          </w:tcPr>
          <w:p w14:paraId="2C6D4AF3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Ղեկավարման և առաջնորդության հմտություններ</w:t>
            </w:r>
          </w:p>
        </w:tc>
        <w:tc>
          <w:tcPr>
            <w:tcW w:w="1497" w:type="dxa"/>
            <w:vAlign w:val="center"/>
            <w:hideMark/>
          </w:tcPr>
          <w:p w14:paraId="77E115DB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314310101</w:t>
            </w:r>
          </w:p>
        </w:tc>
        <w:tc>
          <w:tcPr>
            <w:tcW w:w="5011" w:type="dxa"/>
            <w:vAlign w:val="center"/>
            <w:hideMark/>
          </w:tcPr>
          <w:p w14:paraId="11105AA3" w14:textId="77777777" w:rsidR="00337884" w:rsidRPr="004A1FE8" w:rsidRDefault="00337884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Ծրագրերի համալիր պլանավորումն ու կազմակերպումը</w:t>
            </w:r>
          </w:p>
        </w:tc>
      </w:tr>
      <w:tr w:rsidR="00337884" w:rsidRPr="004A1FE8" w14:paraId="33391B16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1A674E0F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216" w:type="dxa"/>
            <w:vMerge/>
            <w:vAlign w:val="center"/>
            <w:hideMark/>
          </w:tcPr>
          <w:p w14:paraId="082A5A03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84" w:type="dxa"/>
            <w:vMerge/>
            <w:vAlign w:val="center"/>
            <w:hideMark/>
          </w:tcPr>
          <w:p w14:paraId="5BCBE048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553" w:type="dxa"/>
            <w:vMerge/>
            <w:vAlign w:val="center"/>
            <w:hideMark/>
          </w:tcPr>
          <w:p w14:paraId="37681707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97" w:type="dxa"/>
            <w:vAlign w:val="center"/>
            <w:hideMark/>
          </w:tcPr>
          <w:p w14:paraId="2F483E76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314310102</w:t>
            </w:r>
          </w:p>
        </w:tc>
        <w:tc>
          <w:tcPr>
            <w:tcW w:w="5011" w:type="dxa"/>
            <w:vAlign w:val="center"/>
            <w:hideMark/>
          </w:tcPr>
          <w:p w14:paraId="01910352" w14:textId="77777777" w:rsidR="00337884" w:rsidRPr="004A1FE8" w:rsidRDefault="00337884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Վերահսկում են մշակութային ծառայություններ մատուցող հաստատությունների գործունեությունը, ինչպիսիք են թատրոնը, թանգարանները և համերգասրահները</w:t>
            </w:r>
          </w:p>
        </w:tc>
      </w:tr>
      <w:tr w:rsidR="00337884" w:rsidRPr="004A1FE8" w14:paraId="0C7D594E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30D0DA9C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216" w:type="dxa"/>
            <w:vMerge/>
            <w:vAlign w:val="center"/>
            <w:hideMark/>
          </w:tcPr>
          <w:p w14:paraId="575F59D1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84" w:type="dxa"/>
            <w:vMerge/>
            <w:vAlign w:val="center"/>
            <w:hideMark/>
          </w:tcPr>
          <w:p w14:paraId="00057F88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553" w:type="dxa"/>
            <w:vMerge/>
            <w:vAlign w:val="center"/>
            <w:hideMark/>
          </w:tcPr>
          <w:p w14:paraId="6DFA430B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97" w:type="dxa"/>
            <w:vAlign w:val="center"/>
            <w:hideMark/>
          </w:tcPr>
          <w:p w14:paraId="34EAF782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314310103</w:t>
            </w:r>
          </w:p>
        </w:tc>
        <w:tc>
          <w:tcPr>
            <w:tcW w:w="5011" w:type="dxa"/>
            <w:vAlign w:val="center"/>
            <w:hideMark/>
          </w:tcPr>
          <w:p w14:paraId="3525F6E4" w14:textId="77777777" w:rsidR="00337884" w:rsidRPr="004A1FE8" w:rsidRDefault="00337884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Համակարգում են հաստատության տարբեր բաժինները</w:t>
            </w:r>
          </w:p>
        </w:tc>
      </w:tr>
      <w:tr w:rsidR="00337884" w:rsidRPr="004A1FE8" w14:paraId="23849B0C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3FD7BBF6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216" w:type="dxa"/>
            <w:vMerge/>
            <w:vAlign w:val="center"/>
            <w:hideMark/>
          </w:tcPr>
          <w:p w14:paraId="52528FCD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84" w:type="dxa"/>
            <w:vMerge/>
            <w:vAlign w:val="center"/>
            <w:hideMark/>
          </w:tcPr>
          <w:p w14:paraId="44639798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553" w:type="dxa"/>
            <w:vMerge/>
            <w:vAlign w:val="center"/>
            <w:hideMark/>
          </w:tcPr>
          <w:p w14:paraId="3BBB802E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97" w:type="dxa"/>
            <w:vAlign w:val="center"/>
            <w:hideMark/>
          </w:tcPr>
          <w:p w14:paraId="23313603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314310104</w:t>
            </w:r>
          </w:p>
        </w:tc>
        <w:tc>
          <w:tcPr>
            <w:tcW w:w="5011" w:type="dxa"/>
            <w:vAlign w:val="center"/>
            <w:hideMark/>
          </w:tcPr>
          <w:p w14:paraId="31F1C7A4" w14:textId="77777777" w:rsidR="00337884" w:rsidRPr="004A1FE8" w:rsidRDefault="00337884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 xml:space="preserve">Ղեկավարում ռեսուրսների, քաղաքականության և բյուջեների ճիշտ </w:t>
            </w:r>
            <w:r w:rsidRPr="004A1FE8">
              <w:rPr>
                <w:rFonts w:ascii="GHEA Grapalat" w:eastAsia="Times New Roman" w:hAnsi="GHEA Grapalat" w:cs="Calibri"/>
                <w:color w:val="000000"/>
              </w:rPr>
              <w:lastRenderedPageBreak/>
              <w:t>օգտագործումը</w:t>
            </w:r>
          </w:p>
        </w:tc>
      </w:tr>
      <w:tr w:rsidR="00884BED" w:rsidRPr="004A1FE8" w14:paraId="213B8954" w14:textId="77777777" w:rsidTr="00884BED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313CE53D" w14:textId="77777777" w:rsidR="00884BED" w:rsidRPr="004A1FE8" w:rsidRDefault="00884BED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216" w:type="dxa"/>
            <w:vMerge/>
            <w:vAlign w:val="center"/>
            <w:hideMark/>
          </w:tcPr>
          <w:p w14:paraId="083332C0" w14:textId="77777777" w:rsidR="00884BED" w:rsidRPr="004A1FE8" w:rsidRDefault="00884BED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84" w:type="dxa"/>
            <w:vMerge w:val="restart"/>
            <w:vAlign w:val="center"/>
            <w:hideMark/>
          </w:tcPr>
          <w:p w14:paraId="2F2E9E35" w14:textId="77777777" w:rsidR="00884BED" w:rsidRPr="004A1FE8" w:rsidRDefault="00884BED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3143102</w:t>
            </w:r>
          </w:p>
        </w:tc>
        <w:tc>
          <w:tcPr>
            <w:tcW w:w="2553" w:type="dxa"/>
            <w:vMerge w:val="restart"/>
            <w:vAlign w:val="center"/>
            <w:hideMark/>
          </w:tcPr>
          <w:p w14:paraId="2A782269" w14:textId="77777777" w:rsidR="00884BED" w:rsidRPr="004A1FE8" w:rsidRDefault="00884BED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Կոմունիկացիոն հմտություններ</w:t>
            </w:r>
          </w:p>
        </w:tc>
        <w:tc>
          <w:tcPr>
            <w:tcW w:w="1497" w:type="dxa"/>
            <w:vAlign w:val="center"/>
            <w:hideMark/>
          </w:tcPr>
          <w:p w14:paraId="5DCCD0BD" w14:textId="77777777" w:rsidR="00884BED" w:rsidRPr="004A1FE8" w:rsidRDefault="00884BED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314310201</w:t>
            </w:r>
          </w:p>
        </w:tc>
        <w:tc>
          <w:tcPr>
            <w:tcW w:w="5011" w:type="dxa"/>
            <w:shd w:val="clear" w:color="auto" w:fill="auto"/>
            <w:noWrap/>
            <w:vAlign w:val="center"/>
            <w:hideMark/>
          </w:tcPr>
          <w:p w14:paraId="1570BE27" w14:textId="7C634287" w:rsidR="00884BED" w:rsidRPr="004A1FE8" w:rsidRDefault="00884BED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Մոտիվացնել աշխատակիցներին</w:t>
            </w:r>
          </w:p>
        </w:tc>
      </w:tr>
      <w:tr w:rsidR="00884BED" w:rsidRPr="004A1FE8" w14:paraId="2CC560AE" w14:textId="77777777" w:rsidTr="00884BED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041026F9" w14:textId="77777777" w:rsidR="00884BED" w:rsidRPr="004A1FE8" w:rsidRDefault="00884BED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216" w:type="dxa"/>
            <w:vMerge/>
            <w:vAlign w:val="center"/>
            <w:hideMark/>
          </w:tcPr>
          <w:p w14:paraId="7AB3CE8F" w14:textId="77777777" w:rsidR="00884BED" w:rsidRPr="004A1FE8" w:rsidRDefault="00884BED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84" w:type="dxa"/>
            <w:vMerge/>
            <w:vAlign w:val="center"/>
            <w:hideMark/>
          </w:tcPr>
          <w:p w14:paraId="5F083550" w14:textId="77777777" w:rsidR="00884BED" w:rsidRPr="004A1FE8" w:rsidRDefault="00884BED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553" w:type="dxa"/>
            <w:vMerge/>
            <w:vAlign w:val="center"/>
            <w:hideMark/>
          </w:tcPr>
          <w:p w14:paraId="58F23785" w14:textId="77777777" w:rsidR="00884BED" w:rsidRPr="004A1FE8" w:rsidRDefault="00884BED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97" w:type="dxa"/>
            <w:vAlign w:val="center"/>
            <w:hideMark/>
          </w:tcPr>
          <w:p w14:paraId="5F48D403" w14:textId="77777777" w:rsidR="00884BED" w:rsidRPr="004A1FE8" w:rsidRDefault="00884BED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314310202</w:t>
            </w:r>
          </w:p>
        </w:tc>
        <w:tc>
          <w:tcPr>
            <w:tcW w:w="5011" w:type="dxa"/>
            <w:shd w:val="clear" w:color="auto" w:fill="auto"/>
            <w:noWrap/>
            <w:vAlign w:val="center"/>
            <w:hideMark/>
          </w:tcPr>
          <w:p w14:paraId="07FA6A1C" w14:textId="11E1A2AD" w:rsidR="00884BED" w:rsidRPr="004A1FE8" w:rsidRDefault="00884BED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Դիմավորել հյուրերին</w:t>
            </w:r>
          </w:p>
        </w:tc>
      </w:tr>
      <w:tr w:rsidR="00337884" w:rsidRPr="004A1FE8" w14:paraId="71F8E9F4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2B1AC901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216" w:type="dxa"/>
            <w:vMerge/>
            <w:vAlign w:val="center"/>
            <w:hideMark/>
          </w:tcPr>
          <w:p w14:paraId="3D9E0461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84" w:type="dxa"/>
            <w:vMerge w:val="restart"/>
            <w:vAlign w:val="center"/>
            <w:hideMark/>
          </w:tcPr>
          <w:p w14:paraId="721ACEFB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3143103</w:t>
            </w:r>
          </w:p>
        </w:tc>
        <w:tc>
          <w:tcPr>
            <w:tcW w:w="2553" w:type="dxa"/>
            <w:vMerge w:val="restart"/>
            <w:vAlign w:val="center"/>
            <w:hideMark/>
          </w:tcPr>
          <w:p w14:paraId="098379E9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Վերլուծական և որոշումներ կայացնելու հմտություններ</w:t>
            </w:r>
          </w:p>
        </w:tc>
        <w:tc>
          <w:tcPr>
            <w:tcW w:w="1497" w:type="dxa"/>
            <w:vAlign w:val="center"/>
            <w:hideMark/>
          </w:tcPr>
          <w:p w14:paraId="13E8838A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314310301</w:t>
            </w:r>
          </w:p>
        </w:tc>
        <w:tc>
          <w:tcPr>
            <w:tcW w:w="5011" w:type="dxa"/>
            <w:noWrap/>
            <w:vAlign w:val="center"/>
            <w:hideMark/>
          </w:tcPr>
          <w:p w14:paraId="5A0AF8D5" w14:textId="77777777" w:rsidR="00337884" w:rsidRPr="004A1FE8" w:rsidRDefault="00337884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Բյուջեների կազմումը և կառավարումը</w:t>
            </w:r>
          </w:p>
        </w:tc>
      </w:tr>
      <w:tr w:rsidR="00337884" w:rsidRPr="004A1FE8" w14:paraId="75F4977F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75342907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216" w:type="dxa"/>
            <w:vMerge/>
            <w:vAlign w:val="center"/>
            <w:hideMark/>
          </w:tcPr>
          <w:p w14:paraId="6D16E741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84" w:type="dxa"/>
            <w:vMerge/>
            <w:vAlign w:val="center"/>
            <w:hideMark/>
          </w:tcPr>
          <w:p w14:paraId="22B2903E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553" w:type="dxa"/>
            <w:vMerge/>
            <w:vAlign w:val="center"/>
            <w:hideMark/>
          </w:tcPr>
          <w:p w14:paraId="37545618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97" w:type="dxa"/>
            <w:vAlign w:val="center"/>
            <w:hideMark/>
          </w:tcPr>
          <w:p w14:paraId="397799B5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314310302</w:t>
            </w:r>
          </w:p>
        </w:tc>
        <w:tc>
          <w:tcPr>
            <w:tcW w:w="5011" w:type="dxa"/>
            <w:vAlign w:val="center"/>
            <w:hideMark/>
          </w:tcPr>
          <w:p w14:paraId="3C507711" w14:textId="77777777" w:rsidR="00337884" w:rsidRPr="004A1FE8" w:rsidRDefault="00337884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Ամենօրյա գործունեության պլանավորումը և ուղղորդումը</w:t>
            </w:r>
          </w:p>
        </w:tc>
      </w:tr>
      <w:tr w:rsidR="00337884" w:rsidRPr="004A1FE8" w14:paraId="365123DF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4364D88D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216" w:type="dxa"/>
            <w:vMerge/>
            <w:vAlign w:val="center"/>
            <w:hideMark/>
          </w:tcPr>
          <w:p w14:paraId="0ED464FA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84" w:type="dxa"/>
            <w:vMerge w:val="restart"/>
            <w:vAlign w:val="center"/>
            <w:hideMark/>
          </w:tcPr>
          <w:p w14:paraId="053296CD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3143104</w:t>
            </w:r>
          </w:p>
        </w:tc>
        <w:tc>
          <w:tcPr>
            <w:tcW w:w="2553" w:type="dxa"/>
            <w:vMerge w:val="restart"/>
            <w:vAlign w:val="center"/>
            <w:hideMark/>
          </w:tcPr>
          <w:p w14:paraId="00CFF0FF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Մարդկային ռեսուրսների կառավարման հմտություններ</w:t>
            </w:r>
          </w:p>
        </w:tc>
        <w:tc>
          <w:tcPr>
            <w:tcW w:w="1497" w:type="dxa"/>
            <w:vAlign w:val="center"/>
            <w:hideMark/>
          </w:tcPr>
          <w:p w14:paraId="445D14CB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314310401</w:t>
            </w:r>
          </w:p>
        </w:tc>
        <w:tc>
          <w:tcPr>
            <w:tcW w:w="5011" w:type="dxa"/>
            <w:noWrap/>
            <w:vAlign w:val="center"/>
            <w:hideMark/>
          </w:tcPr>
          <w:p w14:paraId="41F38564" w14:textId="6C633C53" w:rsidR="00337884" w:rsidRPr="004A1FE8" w:rsidRDefault="00337884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Ղեկավարել անձնակազմը</w:t>
            </w:r>
            <w:r w:rsidR="00301400" w:rsidRPr="004A1FE8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</w:p>
        </w:tc>
      </w:tr>
      <w:tr w:rsidR="00337884" w:rsidRPr="004A1FE8" w14:paraId="0AB6DE79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61D9F3FB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216" w:type="dxa"/>
            <w:vMerge/>
            <w:vAlign w:val="center"/>
            <w:hideMark/>
          </w:tcPr>
          <w:p w14:paraId="0171D973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84" w:type="dxa"/>
            <w:vMerge/>
            <w:vAlign w:val="center"/>
            <w:hideMark/>
          </w:tcPr>
          <w:p w14:paraId="07AFCE86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553" w:type="dxa"/>
            <w:vMerge/>
            <w:vAlign w:val="center"/>
            <w:hideMark/>
          </w:tcPr>
          <w:p w14:paraId="7E929191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97" w:type="dxa"/>
            <w:vAlign w:val="center"/>
            <w:hideMark/>
          </w:tcPr>
          <w:p w14:paraId="57E7576E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314310402</w:t>
            </w:r>
          </w:p>
        </w:tc>
        <w:tc>
          <w:tcPr>
            <w:tcW w:w="5011" w:type="dxa"/>
            <w:vAlign w:val="center"/>
            <w:hideMark/>
          </w:tcPr>
          <w:p w14:paraId="611200D5" w14:textId="77777777" w:rsidR="00337884" w:rsidRPr="004A1FE8" w:rsidRDefault="00337884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Անձնակազմի ընտրության, ուղղորդման և կատարողականի վերահսկումը</w:t>
            </w:r>
          </w:p>
        </w:tc>
      </w:tr>
      <w:tr w:rsidR="00337884" w:rsidRPr="004A1FE8" w14:paraId="056D4617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24817B6F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216" w:type="dxa"/>
            <w:vMerge/>
            <w:vAlign w:val="center"/>
            <w:hideMark/>
          </w:tcPr>
          <w:p w14:paraId="16692300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84" w:type="dxa"/>
            <w:vMerge w:val="restart"/>
            <w:vAlign w:val="center"/>
            <w:hideMark/>
          </w:tcPr>
          <w:p w14:paraId="5A706A06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3143105</w:t>
            </w:r>
          </w:p>
        </w:tc>
        <w:tc>
          <w:tcPr>
            <w:tcW w:w="2553" w:type="dxa"/>
            <w:vMerge w:val="restart"/>
            <w:vAlign w:val="center"/>
            <w:hideMark/>
          </w:tcPr>
          <w:p w14:paraId="25A05CC5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Կառավարչական հմտություններ</w:t>
            </w:r>
          </w:p>
        </w:tc>
        <w:tc>
          <w:tcPr>
            <w:tcW w:w="1497" w:type="dxa"/>
            <w:vAlign w:val="center"/>
            <w:hideMark/>
          </w:tcPr>
          <w:p w14:paraId="1413BD52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314310501</w:t>
            </w:r>
          </w:p>
        </w:tc>
        <w:tc>
          <w:tcPr>
            <w:tcW w:w="5011" w:type="dxa"/>
            <w:vAlign w:val="center"/>
            <w:hideMark/>
          </w:tcPr>
          <w:p w14:paraId="5452BEC4" w14:textId="77777777" w:rsidR="00337884" w:rsidRPr="004A1FE8" w:rsidRDefault="00337884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Բոլոր դրամական մուտքերի ստուգումն ու պահպանումը</w:t>
            </w:r>
          </w:p>
        </w:tc>
      </w:tr>
      <w:tr w:rsidR="00337884" w:rsidRPr="004A1FE8" w14:paraId="4F7B4760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4C268E83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216" w:type="dxa"/>
            <w:vMerge/>
            <w:vAlign w:val="center"/>
            <w:hideMark/>
          </w:tcPr>
          <w:p w14:paraId="7E360D3B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84" w:type="dxa"/>
            <w:vMerge/>
            <w:vAlign w:val="center"/>
            <w:hideMark/>
          </w:tcPr>
          <w:p w14:paraId="7AA681DF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553" w:type="dxa"/>
            <w:vMerge/>
            <w:vAlign w:val="center"/>
            <w:hideMark/>
          </w:tcPr>
          <w:p w14:paraId="60D14883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97" w:type="dxa"/>
            <w:vAlign w:val="center"/>
            <w:hideMark/>
          </w:tcPr>
          <w:p w14:paraId="57D7B735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314310502</w:t>
            </w:r>
          </w:p>
        </w:tc>
        <w:tc>
          <w:tcPr>
            <w:tcW w:w="5011" w:type="dxa"/>
            <w:vAlign w:val="center"/>
            <w:hideMark/>
          </w:tcPr>
          <w:p w14:paraId="099C627F" w14:textId="77777777" w:rsidR="00337884" w:rsidRPr="004A1FE8" w:rsidRDefault="00337884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Տոմսերի պահվող կտրոնների կանոնավոր ստուգումը</w:t>
            </w:r>
          </w:p>
        </w:tc>
      </w:tr>
      <w:tr w:rsidR="00337884" w:rsidRPr="004A1FE8" w14:paraId="2C574EE6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476E1247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216" w:type="dxa"/>
            <w:vMerge/>
            <w:vAlign w:val="center"/>
            <w:hideMark/>
          </w:tcPr>
          <w:p w14:paraId="64C016EA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84" w:type="dxa"/>
            <w:vMerge/>
            <w:vAlign w:val="center"/>
            <w:hideMark/>
          </w:tcPr>
          <w:p w14:paraId="383C0924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553" w:type="dxa"/>
            <w:vMerge/>
            <w:vAlign w:val="center"/>
            <w:hideMark/>
          </w:tcPr>
          <w:p w14:paraId="723786C3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97" w:type="dxa"/>
            <w:vAlign w:val="center"/>
            <w:hideMark/>
          </w:tcPr>
          <w:p w14:paraId="5739DB21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314310503</w:t>
            </w:r>
          </w:p>
        </w:tc>
        <w:tc>
          <w:tcPr>
            <w:tcW w:w="5011" w:type="dxa"/>
            <w:vAlign w:val="center"/>
            <w:hideMark/>
          </w:tcPr>
          <w:p w14:paraId="6198573B" w14:textId="77777777" w:rsidR="00337884" w:rsidRPr="004A1FE8" w:rsidRDefault="00337884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Առողջության և անվտանգության պահմանմանն ուղղված կանոնակարգերին համապատասխանության ապահովումը</w:t>
            </w:r>
          </w:p>
        </w:tc>
      </w:tr>
      <w:tr w:rsidR="00337884" w:rsidRPr="004A1FE8" w14:paraId="0ECD39D0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2C7A8694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216" w:type="dxa"/>
            <w:vMerge/>
            <w:vAlign w:val="center"/>
            <w:hideMark/>
          </w:tcPr>
          <w:p w14:paraId="73899801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84" w:type="dxa"/>
            <w:vMerge w:val="restart"/>
            <w:vAlign w:val="center"/>
            <w:hideMark/>
          </w:tcPr>
          <w:p w14:paraId="00996011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3143106</w:t>
            </w:r>
          </w:p>
        </w:tc>
        <w:tc>
          <w:tcPr>
            <w:tcW w:w="2553" w:type="dxa"/>
            <w:vMerge w:val="restart"/>
            <w:vAlign w:val="center"/>
            <w:hideMark/>
          </w:tcPr>
          <w:p w14:paraId="17072FD7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Թվային և տեխնոլոգիական գրագիտություն</w:t>
            </w:r>
          </w:p>
        </w:tc>
        <w:tc>
          <w:tcPr>
            <w:tcW w:w="1497" w:type="dxa"/>
            <w:vAlign w:val="center"/>
            <w:hideMark/>
          </w:tcPr>
          <w:p w14:paraId="09C2FF69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314310601</w:t>
            </w:r>
          </w:p>
        </w:tc>
        <w:tc>
          <w:tcPr>
            <w:tcW w:w="5011" w:type="dxa"/>
            <w:vAlign w:val="center"/>
            <w:hideMark/>
          </w:tcPr>
          <w:p w14:paraId="18CD15E2" w14:textId="77777777" w:rsidR="00337884" w:rsidRPr="004A1FE8" w:rsidRDefault="00337884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Պլանավորվող իրադարձությունների, շոուների ու միջոցառումների վերաբերյալ հանրային իրազեկում</w:t>
            </w:r>
          </w:p>
        </w:tc>
      </w:tr>
      <w:tr w:rsidR="00193A4C" w:rsidRPr="004A1FE8" w14:paraId="701A1A4F" w14:textId="77777777" w:rsidTr="00193A4C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722F8CF4" w14:textId="77777777" w:rsidR="00193A4C" w:rsidRPr="004A1FE8" w:rsidRDefault="00193A4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216" w:type="dxa"/>
            <w:vMerge/>
            <w:vAlign w:val="center"/>
            <w:hideMark/>
          </w:tcPr>
          <w:p w14:paraId="253F7187" w14:textId="77777777" w:rsidR="00193A4C" w:rsidRPr="004A1FE8" w:rsidRDefault="00193A4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84" w:type="dxa"/>
            <w:vMerge/>
            <w:vAlign w:val="center"/>
            <w:hideMark/>
          </w:tcPr>
          <w:p w14:paraId="0DF31419" w14:textId="77777777" w:rsidR="00193A4C" w:rsidRPr="004A1FE8" w:rsidRDefault="00193A4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553" w:type="dxa"/>
            <w:vMerge/>
            <w:vAlign w:val="center"/>
            <w:hideMark/>
          </w:tcPr>
          <w:p w14:paraId="4156C492" w14:textId="77777777" w:rsidR="00193A4C" w:rsidRPr="004A1FE8" w:rsidRDefault="00193A4C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97" w:type="dxa"/>
            <w:vAlign w:val="center"/>
            <w:hideMark/>
          </w:tcPr>
          <w:p w14:paraId="38BFE570" w14:textId="77777777" w:rsidR="00193A4C" w:rsidRPr="004A1FE8" w:rsidRDefault="00193A4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314310602</w:t>
            </w:r>
          </w:p>
        </w:tc>
        <w:tc>
          <w:tcPr>
            <w:tcW w:w="5011" w:type="dxa"/>
            <w:shd w:val="clear" w:color="auto" w:fill="auto"/>
            <w:noWrap/>
            <w:vAlign w:val="center"/>
            <w:hideMark/>
          </w:tcPr>
          <w:p w14:paraId="34D1CFB5" w14:textId="2DC3C95A" w:rsidR="00193A4C" w:rsidRPr="004A1FE8" w:rsidRDefault="00193A4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hAnsi="GHEA Grapalat" w:cs="Courier New"/>
                <w:color w:val="000000"/>
              </w:rPr>
              <w:t>Օգտվել համակարգչային ծրագրերից</w:t>
            </w:r>
          </w:p>
        </w:tc>
      </w:tr>
      <w:tr w:rsidR="00193A4C" w:rsidRPr="004A1FE8" w14:paraId="49B47273" w14:textId="77777777" w:rsidTr="00193A4C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34703472" w14:textId="77777777" w:rsidR="00193A4C" w:rsidRPr="004A1FE8" w:rsidRDefault="00193A4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216" w:type="dxa"/>
            <w:vMerge/>
            <w:vAlign w:val="center"/>
            <w:hideMark/>
          </w:tcPr>
          <w:p w14:paraId="4F98DB0C" w14:textId="77777777" w:rsidR="00193A4C" w:rsidRPr="004A1FE8" w:rsidRDefault="00193A4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84" w:type="dxa"/>
            <w:vMerge/>
            <w:vAlign w:val="center"/>
            <w:hideMark/>
          </w:tcPr>
          <w:p w14:paraId="361828D6" w14:textId="77777777" w:rsidR="00193A4C" w:rsidRPr="004A1FE8" w:rsidRDefault="00193A4C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553" w:type="dxa"/>
            <w:vMerge/>
            <w:vAlign w:val="center"/>
            <w:hideMark/>
          </w:tcPr>
          <w:p w14:paraId="57E36C89" w14:textId="77777777" w:rsidR="00193A4C" w:rsidRPr="004A1FE8" w:rsidRDefault="00193A4C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97" w:type="dxa"/>
            <w:vAlign w:val="center"/>
            <w:hideMark/>
          </w:tcPr>
          <w:p w14:paraId="4AC7B8F5" w14:textId="77777777" w:rsidR="00193A4C" w:rsidRPr="004A1FE8" w:rsidRDefault="00193A4C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314310603</w:t>
            </w:r>
          </w:p>
        </w:tc>
        <w:tc>
          <w:tcPr>
            <w:tcW w:w="5011" w:type="dxa"/>
            <w:shd w:val="clear" w:color="auto" w:fill="auto"/>
            <w:noWrap/>
            <w:vAlign w:val="center"/>
            <w:hideMark/>
          </w:tcPr>
          <w:p w14:paraId="6B0F6C23" w14:textId="4DAE4747" w:rsidR="00193A4C" w:rsidRPr="004A1FE8" w:rsidRDefault="00193A4C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hAnsi="GHEA Grapalat" w:cs="Courier New"/>
                <w:color w:val="000000"/>
              </w:rPr>
              <w:t>Աշխատել համակարգչով</w:t>
            </w:r>
          </w:p>
        </w:tc>
      </w:tr>
      <w:tr w:rsidR="00337884" w:rsidRPr="004A1FE8" w14:paraId="07DD6C0F" w14:textId="77777777" w:rsidTr="002E4E3F">
        <w:trPr>
          <w:trHeight w:val="289"/>
        </w:trPr>
        <w:tc>
          <w:tcPr>
            <w:tcW w:w="1525" w:type="dxa"/>
            <w:vMerge w:val="restart"/>
            <w:noWrap/>
            <w:vAlign w:val="center"/>
            <w:hideMark/>
          </w:tcPr>
          <w:p w14:paraId="2A9789CF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31439</w:t>
            </w:r>
          </w:p>
        </w:tc>
        <w:tc>
          <w:tcPr>
            <w:tcW w:w="2216" w:type="dxa"/>
            <w:vMerge w:val="restart"/>
            <w:vAlign w:val="center"/>
            <w:hideMark/>
          </w:tcPr>
          <w:p w14:paraId="128E907C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Ծառայությունների մենեջերներից՝ այլ փոքր խմբերում չդասակարգված, պահանջվող հմտություններ</w:t>
            </w:r>
          </w:p>
        </w:tc>
        <w:tc>
          <w:tcPr>
            <w:tcW w:w="1384" w:type="dxa"/>
            <w:vMerge w:val="restart"/>
            <w:vAlign w:val="center"/>
            <w:hideMark/>
          </w:tcPr>
          <w:p w14:paraId="0249A710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3143901</w:t>
            </w:r>
          </w:p>
        </w:tc>
        <w:tc>
          <w:tcPr>
            <w:tcW w:w="2553" w:type="dxa"/>
            <w:vMerge w:val="restart"/>
            <w:vAlign w:val="center"/>
            <w:hideMark/>
          </w:tcPr>
          <w:p w14:paraId="5E9AC543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Ղեկավարման և առաջնորդության հմտություններ</w:t>
            </w:r>
          </w:p>
        </w:tc>
        <w:tc>
          <w:tcPr>
            <w:tcW w:w="1497" w:type="dxa"/>
            <w:vAlign w:val="center"/>
            <w:hideMark/>
          </w:tcPr>
          <w:p w14:paraId="728E7ADF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314390101</w:t>
            </w:r>
          </w:p>
        </w:tc>
        <w:tc>
          <w:tcPr>
            <w:tcW w:w="5011" w:type="dxa"/>
            <w:noWrap/>
            <w:vAlign w:val="center"/>
            <w:hideMark/>
          </w:tcPr>
          <w:p w14:paraId="5F0CC48E" w14:textId="77777777" w:rsidR="00337884" w:rsidRPr="004A1FE8" w:rsidRDefault="00337884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Կարգավորել ժամանումները հյուրանոցում</w:t>
            </w:r>
          </w:p>
        </w:tc>
      </w:tr>
      <w:tr w:rsidR="00337884" w:rsidRPr="004A1FE8" w14:paraId="0472D121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54872136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216" w:type="dxa"/>
            <w:vMerge/>
            <w:vAlign w:val="center"/>
            <w:hideMark/>
          </w:tcPr>
          <w:p w14:paraId="5F12036F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84" w:type="dxa"/>
            <w:vMerge/>
            <w:vAlign w:val="center"/>
            <w:hideMark/>
          </w:tcPr>
          <w:p w14:paraId="511AABF7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553" w:type="dxa"/>
            <w:vMerge/>
            <w:vAlign w:val="center"/>
            <w:hideMark/>
          </w:tcPr>
          <w:p w14:paraId="0743F920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97" w:type="dxa"/>
            <w:vAlign w:val="center"/>
            <w:hideMark/>
          </w:tcPr>
          <w:p w14:paraId="55B904A9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314390102</w:t>
            </w:r>
          </w:p>
        </w:tc>
        <w:tc>
          <w:tcPr>
            <w:tcW w:w="5011" w:type="dxa"/>
            <w:noWrap/>
            <w:vAlign w:val="center"/>
            <w:hideMark/>
          </w:tcPr>
          <w:p w14:paraId="35F49E89" w14:textId="77777777" w:rsidR="00337884" w:rsidRPr="004A1FE8" w:rsidRDefault="00337884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Կարգավորել հեռացումները հյուրանոցից</w:t>
            </w:r>
          </w:p>
        </w:tc>
      </w:tr>
      <w:tr w:rsidR="00337884" w:rsidRPr="004A1FE8" w14:paraId="29BA7A70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43CD8CEB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216" w:type="dxa"/>
            <w:vMerge/>
            <w:vAlign w:val="center"/>
            <w:hideMark/>
          </w:tcPr>
          <w:p w14:paraId="3FA3FA79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84" w:type="dxa"/>
            <w:vMerge/>
            <w:vAlign w:val="center"/>
            <w:hideMark/>
          </w:tcPr>
          <w:p w14:paraId="10CCCB67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553" w:type="dxa"/>
            <w:vMerge/>
            <w:vAlign w:val="center"/>
            <w:hideMark/>
          </w:tcPr>
          <w:p w14:paraId="1BA3E0EC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97" w:type="dxa"/>
            <w:vAlign w:val="center"/>
            <w:hideMark/>
          </w:tcPr>
          <w:p w14:paraId="78F8818B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314390103</w:t>
            </w:r>
          </w:p>
        </w:tc>
        <w:tc>
          <w:tcPr>
            <w:tcW w:w="5011" w:type="dxa"/>
            <w:noWrap/>
            <w:vAlign w:val="center"/>
            <w:hideMark/>
          </w:tcPr>
          <w:p w14:paraId="708E9A18" w14:textId="77777777" w:rsidR="00337884" w:rsidRPr="004A1FE8" w:rsidRDefault="00337884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Մշակել աշխատանքային ընթացակարգեր</w:t>
            </w:r>
          </w:p>
        </w:tc>
      </w:tr>
      <w:tr w:rsidR="00337884" w:rsidRPr="004A1FE8" w14:paraId="1FFA3A94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71F7EDEE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216" w:type="dxa"/>
            <w:vMerge/>
            <w:vAlign w:val="center"/>
            <w:hideMark/>
          </w:tcPr>
          <w:p w14:paraId="4F6FBC18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84" w:type="dxa"/>
            <w:vMerge/>
            <w:vAlign w:val="center"/>
            <w:hideMark/>
          </w:tcPr>
          <w:p w14:paraId="0C8FCFA5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553" w:type="dxa"/>
            <w:vMerge/>
            <w:vAlign w:val="center"/>
            <w:hideMark/>
          </w:tcPr>
          <w:p w14:paraId="041DA824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97" w:type="dxa"/>
            <w:vAlign w:val="center"/>
            <w:hideMark/>
          </w:tcPr>
          <w:p w14:paraId="00C80D3A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314390104</w:t>
            </w:r>
          </w:p>
        </w:tc>
        <w:tc>
          <w:tcPr>
            <w:tcW w:w="5011" w:type="dxa"/>
            <w:noWrap/>
            <w:vAlign w:val="center"/>
            <w:hideMark/>
          </w:tcPr>
          <w:p w14:paraId="15B01AA0" w14:textId="77777777" w:rsidR="00337884" w:rsidRPr="004A1FE8" w:rsidRDefault="00337884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Գնահատել աշխատակիցների կարողությունները</w:t>
            </w:r>
          </w:p>
        </w:tc>
      </w:tr>
      <w:tr w:rsidR="00337884" w:rsidRPr="004A1FE8" w14:paraId="7E821ABF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5DA6058F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216" w:type="dxa"/>
            <w:vMerge/>
            <w:vAlign w:val="center"/>
            <w:hideMark/>
          </w:tcPr>
          <w:p w14:paraId="45303393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84" w:type="dxa"/>
            <w:vMerge/>
            <w:vAlign w:val="center"/>
            <w:hideMark/>
          </w:tcPr>
          <w:p w14:paraId="653770DB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553" w:type="dxa"/>
            <w:vMerge/>
            <w:vAlign w:val="center"/>
            <w:hideMark/>
          </w:tcPr>
          <w:p w14:paraId="1AF17553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97" w:type="dxa"/>
            <w:vAlign w:val="center"/>
            <w:hideMark/>
          </w:tcPr>
          <w:p w14:paraId="3C2EBCFB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314390105</w:t>
            </w:r>
          </w:p>
        </w:tc>
        <w:tc>
          <w:tcPr>
            <w:tcW w:w="5011" w:type="dxa"/>
            <w:vAlign w:val="center"/>
            <w:hideMark/>
          </w:tcPr>
          <w:p w14:paraId="6814BC21" w14:textId="77777777" w:rsidR="00337884" w:rsidRPr="004A1FE8" w:rsidRDefault="00337884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Գնահատել զարգացման նախագծերի իրականացման հնարավորությունները</w:t>
            </w:r>
          </w:p>
        </w:tc>
      </w:tr>
      <w:tr w:rsidR="00337884" w:rsidRPr="004A1FE8" w14:paraId="75C5E871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60490CA4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216" w:type="dxa"/>
            <w:vMerge/>
            <w:vAlign w:val="center"/>
            <w:hideMark/>
          </w:tcPr>
          <w:p w14:paraId="6D76E823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84" w:type="dxa"/>
            <w:vMerge/>
            <w:vAlign w:val="center"/>
            <w:hideMark/>
          </w:tcPr>
          <w:p w14:paraId="05B46A86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553" w:type="dxa"/>
            <w:vMerge/>
            <w:vAlign w:val="center"/>
            <w:hideMark/>
          </w:tcPr>
          <w:p w14:paraId="7567480E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97" w:type="dxa"/>
            <w:vAlign w:val="center"/>
            <w:hideMark/>
          </w:tcPr>
          <w:p w14:paraId="164435D4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314390106</w:t>
            </w:r>
          </w:p>
        </w:tc>
        <w:tc>
          <w:tcPr>
            <w:tcW w:w="5011" w:type="dxa"/>
            <w:noWrap/>
            <w:vAlign w:val="center"/>
            <w:hideMark/>
          </w:tcPr>
          <w:p w14:paraId="51D1B97E" w14:textId="77777777" w:rsidR="00337884" w:rsidRPr="004A1FE8" w:rsidRDefault="00337884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Համակարգել օպերացիոն գործողությունները</w:t>
            </w:r>
          </w:p>
        </w:tc>
      </w:tr>
      <w:tr w:rsidR="00337884" w:rsidRPr="004A1FE8" w14:paraId="5EA6FF92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447336CE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216" w:type="dxa"/>
            <w:vMerge/>
            <w:vAlign w:val="center"/>
            <w:hideMark/>
          </w:tcPr>
          <w:p w14:paraId="130A4B24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84" w:type="dxa"/>
            <w:vMerge/>
            <w:vAlign w:val="center"/>
            <w:hideMark/>
          </w:tcPr>
          <w:p w14:paraId="0CF15070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553" w:type="dxa"/>
            <w:vMerge/>
            <w:vAlign w:val="center"/>
            <w:hideMark/>
          </w:tcPr>
          <w:p w14:paraId="20A7A08C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97" w:type="dxa"/>
            <w:vAlign w:val="center"/>
            <w:hideMark/>
          </w:tcPr>
          <w:p w14:paraId="59C6D5C0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314390107</w:t>
            </w:r>
          </w:p>
        </w:tc>
        <w:tc>
          <w:tcPr>
            <w:tcW w:w="5011" w:type="dxa"/>
            <w:vAlign w:val="center"/>
            <w:hideMark/>
          </w:tcPr>
          <w:p w14:paraId="3C031E1D" w14:textId="77777777" w:rsidR="00337884" w:rsidRPr="004A1FE8" w:rsidRDefault="00337884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Ստեղծել շարունակական բարելավման աշխատանքային միջավայր</w:t>
            </w:r>
          </w:p>
        </w:tc>
      </w:tr>
      <w:tr w:rsidR="00337884" w:rsidRPr="004A1FE8" w14:paraId="343287F0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47A7775B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216" w:type="dxa"/>
            <w:vMerge/>
            <w:vAlign w:val="center"/>
            <w:hideMark/>
          </w:tcPr>
          <w:p w14:paraId="7E9AA670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84" w:type="dxa"/>
            <w:vMerge/>
            <w:vAlign w:val="center"/>
            <w:hideMark/>
          </w:tcPr>
          <w:p w14:paraId="0DF0025D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553" w:type="dxa"/>
            <w:vMerge/>
            <w:vAlign w:val="center"/>
            <w:hideMark/>
          </w:tcPr>
          <w:p w14:paraId="4B975E03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97" w:type="dxa"/>
            <w:vAlign w:val="center"/>
            <w:hideMark/>
          </w:tcPr>
          <w:p w14:paraId="08FE63B9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314390108</w:t>
            </w:r>
          </w:p>
        </w:tc>
        <w:tc>
          <w:tcPr>
            <w:tcW w:w="5011" w:type="dxa"/>
            <w:vAlign w:val="center"/>
            <w:hideMark/>
          </w:tcPr>
          <w:p w14:paraId="22446063" w14:textId="77777777" w:rsidR="00337884" w:rsidRPr="004A1FE8" w:rsidRDefault="00337884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Վերլուծել հաճախորդների սպասարկման հարցումներ</w:t>
            </w:r>
          </w:p>
        </w:tc>
      </w:tr>
      <w:tr w:rsidR="00337884" w:rsidRPr="004A1FE8" w14:paraId="58089E61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1195D117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216" w:type="dxa"/>
            <w:vMerge/>
            <w:vAlign w:val="center"/>
            <w:hideMark/>
          </w:tcPr>
          <w:p w14:paraId="3B831D19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84" w:type="dxa"/>
            <w:vMerge/>
            <w:vAlign w:val="center"/>
            <w:hideMark/>
          </w:tcPr>
          <w:p w14:paraId="30001556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553" w:type="dxa"/>
            <w:vMerge/>
            <w:vAlign w:val="center"/>
            <w:hideMark/>
          </w:tcPr>
          <w:p w14:paraId="0E3F4223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97" w:type="dxa"/>
            <w:vAlign w:val="center"/>
            <w:hideMark/>
          </w:tcPr>
          <w:p w14:paraId="2BD8ED8A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314390109</w:t>
            </w:r>
          </w:p>
        </w:tc>
        <w:tc>
          <w:tcPr>
            <w:tcW w:w="5011" w:type="dxa"/>
            <w:noWrap/>
            <w:vAlign w:val="center"/>
            <w:hideMark/>
          </w:tcPr>
          <w:p w14:paraId="3C1DA325" w14:textId="4387ADB3" w:rsidR="00337884" w:rsidRPr="004A1FE8" w:rsidRDefault="00337884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Վերահսկել հաճախորդների սպասարկումը</w:t>
            </w:r>
          </w:p>
        </w:tc>
      </w:tr>
      <w:tr w:rsidR="00337884" w:rsidRPr="004A1FE8" w14:paraId="1C962129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5DB0C435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216" w:type="dxa"/>
            <w:vMerge/>
            <w:vAlign w:val="center"/>
            <w:hideMark/>
          </w:tcPr>
          <w:p w14:paraId="6163FE58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84" w:type="dxa"/>
            <w:vMerge w:val="restart"/>
            <w:vAlign w:val="center"/>
            <w:hideMark/>
          </w:tcPr>
          <w:p w14:paraId="54214EAF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3143902</w:t>
            </w:r>
          </w:p>
        </w:tc>
        <w:tc>
          <w:tcPr>
            <w:tcW w:w="2553" w:type="dxa"/>
            <w:vMerge w:val="restart"/>
            <w:vAlign w:val="center"/>
            <w:hideMark/>
          </w:tcPr>
          <w:p w14:paraId="1CD46BD0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Կոմունիկացիոն հմտություններ</w:t>
            </w:r>
          </w:p>
        </w:tc>
        <w:tc>
          <w:tcPr>
            <w:tcW w:w="1497" w:type="dxa"/>
            <w:vAlign w:val="center"/>
            <w:hideMark/>
          </w:tcPr>
          <w:p w14:paraId="1C38D50B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314390201</w:t>
            </w:r>
          </w:p>
        </w:tc>
        <w:tc>
          <w:tcPr>
            <w:tcW w:w="5011" w:type="dxa"/>
            <w:noWrap/>
            <w:vAlign w:val="center"/>
            <w:hideMark/>
          </w:tcPr>
          <w:p w14:paraId="4B51CF9A" w14:textId="77777777" w:rsidR="00337884" w:rsidRPr="004A1FE8" w:rsidRDefault="00337884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Մոտիվացնել աշխատակիցներին</w:t>
            </w:r>
          </w:p>
        </w:tc>
      </w:tr>
      <w:tr w:rsidR="00337884" w:rsidRPr="004A1FE8" w14:paraId="132D4583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4682F00B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216" w:type="dxa"/>
            <w:vMerge/>
            <w:vAlign w:val="center"/>
            <w:hideMark/>
          </w:tcPr>
          <w:p w14:paraId="283FC125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84" w:type="dxa"/>
            <w:vMerge/>
            <w:vAlign w:val="center"/>
            <w:hideMark/>
          </w:tcPr>
          <w:p w14:paraId="30E1788A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553" w:type="dxa"/>
            <w:vMerge/>
            <w:vAlign w:val="center"/>
            <w:hideMark/>
          </w:tcPr>
          <w:p w14:paraId="54DA26A4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97" w:type="dxa"/>
            <w:vAlign w:val="center"/>
            <w:hideMark/>
          </w:tcPr>
          <w:p w14:paraId="5009399E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314390202</w:t>
            </w:r>
          </w:p>
        </w:tc>
        <w:tc>
          <w:tcPr>
            <w:tcW w:w="5011" w:type="dxa"/>
            <w:noWrap/>
            <w:vAlign w:val="center"/>
            <w:hideMark/>
          </w:tcPr>
          <w:p w14:paraId="0CF44CA6" w14:textId="77777777" w:rsidR="00337884" w:rsidRPr="004A1FE8" w:rsidRDefault="00337884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Դիմավորել հյուրերին</w:t>
            </w:r>
          </w:p>
        </w:tc>
      </w:tr>
      <w:tr w:rsidR="00337884" w:rsidRPr="004A1FE8" w14:paraId="55982CCF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4AD077D3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216" w:type="dxa"/>
            <w:vMerge/>
            <w:vAlign w:val="center"/>
            <w:hideMark/>
          </w:tcPr>
          <w:p w14:paraId="3A91AD33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84" w:type="dxa"/>
            <w:vMerge w:val="restart"/>
            <w:vAlign w:val="center"/>
            <w:hideMark/>
          </w:tcPr>
          <w:p w14:paraId="01AE4550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3143903</w:t>
            </w:r>
          </w:p>
        </w:tc>
        <w:tc>
          <w:tcPr>
            <w:tcW w:w="2553" w:type="dxa"/>
            <w:vMerge w:val="restart"/>
            <w:vAlign w:val="center"/>
            <w:hideMark/>
          </w:tcPr>
          <w:p w14:paraId="15A5C1FE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Վերլուծական և որոշումներ կայացնելու հմտություններ</w:t>
            </w:r>
          </w:p>
        </w:tc>
        <w:tc>
          <w:tcPr>
            <w:tcW w:w="1497" w:type="dxa"/>
            <w:vAlign w:val="center"/>
            <w:hideMark/>
          </w:tcPr>
          <w:p w14:paraId="130FDC09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314390301</w:t>
            </w:r>
          </w:p>
        </w:tc>
        <w:tc>
          <w:tcPr>
            <w:tcW w:w="5011" w:type="dxa"/>
            <w:noWrap/>
            <w:vAlign w:val="center"/>
            <w:hideMark/>
          </w:tcPr>
          <w:p w14:paraId="6278F692" w14:textId="77777777" w:rsidR="00337884" w:rsidRPr="004A1FE8" w:rsidRDefault="00337884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Վերլուծել բիզնես պլանները</w:t>
            </w:r>
          </w:p>
        </w:tc>
      </w:tr>
      <w:tr w:rsidR="00337884" w:rsidRPr="004A1FE8" w14:paraId="46E15469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49FBDF02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216" w:type="dxa"/>
            <w:vMerge/>
            <w:vAlign w:val="center"/>
            <w:hideMark/>
          </w:tcPr>
          <w:p w14:paraId="5EA73973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84" w:type="dxa"/>
            <w:vMerge/>
            <w:vAlign w:val="center"/>
            <w:hideMark/>
          </w:tcPr>
          <w:p w14:paraId="5053D5EE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553" w:type="dxa"/>
            <w:vMerge/>
            <w:vAlign w:val="center"/>
            <w:hideMark/>
          </w:tcPr>
          <w:p w14:paraId="3B42ED8B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97" w:type="dxa"/>
            <w:vAlign w:val="center"/>
            <w:hideMark/>
          </w:tcPr>
          <w:p w14:paraId="119FBE6C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314390302</w:t>
            </w:r>
          </w:p>
        </w:tc>
        <w:tc>
          <w:tcPr>
            <w:tcW w:w="5011" w:type="dxa"/>
            <w:noWrap/>
            <w:vAlign w:val="center"/>
            <w:hideMark/>
          </w:tcPr>
          <w:p w14:paraId="3858EF4E" w14:textId="77777777" w:rsidR="00337884" w:rsidRPr="004A1FE8" w:rsidRDefault="00337884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Վերլուծել բիզնես գործընթացները</w:t>
            </w:r>
          </w:p>
        </w:tc>
      </w:tr>
      <w:tr w:rsidR="00337884" w:rsidRPr="004A1FE8" w14:paraId="3383AD18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4D700826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216" w:type="dxa"/>
            <w:vMerge/>
            <w:vAlign w:val="center"/>
            <w:hideMark/>
          </w:tcPr>
          <w:p w14:paraId="5DF588FF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84" w:type="dxa"/>
            <w:vMerge/>
            <w:vAlign w:val="center"/>
            <w:hideMark/>
          </w:tcPr>
          <w:p w14:paraId="2F958DC2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553" w:type="dxa"/>
            <w:vMerge/>
            <w:vAlign w:val="center"/>
            <w:hideMark/>
          </w:tcPr>
          <w:p w14:paraId="176C0D44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97" w:type="dxa"/>
            <w:vAlign w:val="center"/>
            <w:hideMark/>
          </w:tcPr>
          <w:p w14:paraId="2745AF9D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314390303</w:t>
            </w:r>
          </w:p>
        </w:tc>
        <w:tc>
          <w:tcPr>
            <w:tcW w:w="5011" w:type="dxa"/>
            <w:vAlign w:val="center"/>
            <w:hideMark/>
          </w:tcPr>
          <w:p w14:paraId="376EDF92" w14:textId="77777777" w:rsidR="00337884" w:rsidRPr="004A1FE8" w:rsidRDefault="00337884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Պլանավորել առողջության և անվտանգության ընթացակարգերը</w:t>
            </w:r>
          </w:p>
        </w:tc>
      </w:tr>
      <w:tr w:rsidR="00337884" w:rsidRPr="004A1FE8" w14:paraId="75664AFA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5D944F61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216" w:type="dxa"/>
            <w:vMerge/>
            <w:vAlign w:val="center"/>
            <w:hideMark/>
          </w:tcPr>
          <w:p w14:paraId="1DB61807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84" w:type="dxa"/>
            <w:vMerge w:val="restart"/>
            <w:vAlign w:val="center"/>
            <w:hideMark/>
          </w:tcPr>
          <w:p w14:paraId="6DC48B93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3143904</w:t>
            </w:r>
          </w:p>
        </w:tc>
        <w:tc>
          <w:tcPr>
            <w:tcW w:w="2553" w:type="dxa"/>
            <w:vMerge w:val="restart"/>
            <w:vAlign w:val="center"/>
            <w:hideMark/>
          </w:tcPr>
          <w:p w14:paraId="282B67BC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Մարդկային ռեսուրսների կառավարման հմտություններ</w:t>
            </w:r>
          </w:p>
        </w:tc>
        <w:tc>
          <w:tcPr>
            <w:tcW w:w="1497" w:type="dxa"/>
            <w:vAlign w:val="center"/>
            <w:hideMark/>
          </w:tcPr>
          <w:p w14:paraId="24376F57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314390401</w:t>
            </w:r>
          </w:p>
        </w:tc>
        <w:tc>
          <w:tcPr>
            <w:tcW w:w="5011" w:type="dxa"/>
            <w:noWrap/>
            <w:vAlign w:val="center"/>
            <w:hideMark/>
          </w:tcPr>
          <w:p w14:paraId="7DB7207D" w14:textId="77777777" w:rsidR="00337884" w:rsidRPr="004A1FE8" w:rsidRDefault="00337884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Ղեկավարել անձնակազմը</w:t>
            </w:r>
          </w:p>
        </w:tc>
      </w:tr>
      <w:tr w:rsidR="00337884" w:rsidRPr="004A1FE8" w14:paraId="379F09C9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7057447D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216" w:type="dxa"/>
            <w:vMerge/>
            <w:vAlign w:val="center"/>
            <w:hideMark/>
          </w:tcPr>
          <w:p w14:paraId="5EEB705C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84" w:type="dxa"/>
            <w:vMerge/>
            <w:vAlign w:val="center"/>
            <w:hideMark/>
          </w:tcPr>
          <w:p w14:paraId="09426A7E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553" w:type="dxa"/>
            <w:vMerge/>
            <w:vAlign w:val="center"/>
            <w:hideMark/>
          </w:tcPr>
          <w:p w14:paraId="53FC1AEB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97" w:type="dxa"/>
            <w:vAlign w:val="center"/>
            <w:hideMark/>
          </w:tcPr>
          <w:p w14:paraId="09A19D97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314390402</w:t>
            </w:r>
          </w:p>
        </w:tc>
        <w:tc>
          <w:tcPr>
            <w:tcW w:w="5011" w:type="dxa"/>
            <w:noWrap/>
            <w:vAlign w:val="center"/>
            <w:hideMark/>
          </w:tcPr>
          <w:p w14:paraId="182752C5" w14:textId="77777777" w:rsidR="00337884" w:rsidRPr="004A1FE8" w:rsidRDefault="00337884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Հավաքագրել աշխատակիցներ</w:t>
            </w:r>
          </w:p>
        </w:tc>
      </w:tr>
      <w:tr w:rsidR="00337884" w:rsidRPr="004A1FE8" w14:paraId="2E8F74C2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6B474307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216" w:type="dxa"/>
            <w:vMerge/>
            <w:vAlign w:val="center"/>
            <w:hideMark/>
          </w:tcPr>
          <w:p w14:paraId="27E349AC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84" w:type="dxa"/>
            <w:vMerge/>
            <w:vAlign w:val="center"/>
            <w:hideMark/>
          </w:tcPr>
          <w:p w14:paraId="558E1523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553" w:type="dxa"/>
            <w:vMerge/>
            <w:vAlign w:val="center"/>
            <w:hideMark/>
          </w:tcPr>
          <w:p w14:paraId="46CDCEC2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97" w:type="dxa"/>
            <w:vAlign w:val="center"/>
            <w:hideMark/>
          </w:tcPr>
          <w:p w14:paraId="6081C9A8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314390403</w:t>
            </w:r>
          </w:p>
        </w:tc>
        <w:tc>
          <w:tcPr>
            <w:tcW w:w="5011" w:type="dxa"/>
            <w:noWrap/>
            <w:vAlign w:val="center"/>
            <w:hideMark/>
          </w:tcPr>
          <w:p w14:paraId="6E22226C" w14:textId="77777777" w:rsidR="00337884" w:rsidRPr="004A1FE8" w:rsidRDefault="00337884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Վերապատրաստել աշխատակիցներին</w:t>
            </w:r>
          </w:p>
        </w:tc>
      </w:tr>
      <w:tr w:rsidR="00337884" w:rsidRPr="004A1FE8" w14:paraId="2D4E54F9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507F0321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216" w:type="dxa"/>
            <w:vMerge/>
            <w:vAlign w:val="center"/>
            <w:hideMark/>
          </w:tcPr>
          <w:p w14:paraId="33A7DBDC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84" w:type="dxa"/>
            <w:vMerge w:val="restart"/>
            <w:vAlign w:val="center"/>
            <w:hideMark/>
          </w:tcPr>
          <w:p w14:paraId="49AA5CB7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3143905</w:t>
            </w:r>
          </w:p>
        </w:tc>
        <w:tc>
          <w:tcPr>
            <w:tcW w:w="2553" w:type="dxa"/>
            <w:vMerge w:val="restart"/>
            <w:vAlign w:val="center"/>
            <w:hideMark/>
          </w:tcPr>
          <w:p w14:paraId="27B3B17F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Կառավարչական հմտություններ</w:t>
            </w:r>
          </w:p>
        </w:tc>
        <w:tc>
          <w:tcPr>
            <w:tcW w:w="1497" w:type="dxa"/>
            <w:vAlign w:val="center"/>
            <w:hideMark/>
          </w:tcPr>
          <w:p w14:paraId="33AD26E2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314390501</w:t>
            </w:r>
          </w:p>
        </w:tc>
        <w:tc>
          <w:tcPr>
            <w:tcW w:w="5011" w:type="dxa"/>
            <w:noWrap/>
            <w:vAlign w:val="center"/>
            <w:hideMark/>
          </w:tcPr>
          <w:p w14:paraId="14B98C76" w14:textId="77777777" w:rsidR="00337884" w:rsidRPr="004A1FE8" w:rsidRDefault="00337884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Կառավարել ռեսուրսները</w:t>
            </w:r>
          </w:p>
        </w:tc>
      </w:tr>
      <w:tr w:rsidR="00337884" w:rsidRPr="004A1FE8" w14:paraId="0DAF11D0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311EA096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216" w:type="dxa"/>
            <w:vMerge/>
            <w:vAlign w:val="center"/>
            <w:hideMark/>
          </w:tcPr>
          <w:p w14:paraId="7F0362F2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84" w:type="dxa"/>
            <w:vMerge/>
            <w:vAlign w:val="center"/>
            <w:hideMark/>
          </w:tcPr>
          <w:p w14:paraId="3FF7D08E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553" w:type="dxa"/>
            <w:vMerge/>
            <w:vAlign w:val="center"/>
            <w:hideMark/>
          </w:tcPr>
          <w:p w14:paraId="2108AE21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97" w:type="dxa"/>
            <w:vAlign w:val="center"/>
            <w:hideMark/>
          </w:tcPr>
          <w:p w14:paraId="650CF9F5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314390502</w:t>
            </w:r>
          </w:p>
        </w:tc>
        <w:tc>
          <w:tcPr>
            <w:tcW w:w="5011" w:type="dxa"/>
            <w:noWrap/>
            <w:vAlign w:val="center"/>
            <w:hideMark/>
          </w:tcPr>
          <w:p w14:paraId="3DDE2144" w14:textId="77777777" w:rsidR="00337884" w:rsidRPr="004A1FE8" w:rsidRDefault="00337884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Իրականացնել օրվա հաշվետվություններ</w:t>
            </w:r>
          </w:p>
        </w:tc>
      </w:tr>
      <w:tr w:rsidR="00337884" w:rsidRPr="004A1FE8" w14:paraId="30835247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104AFF74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216" w:type="dxa"/>
            <w:vMerge/>
            <w:vAlign w:val="center"/>
            <w:hideMark/>
          </w:tcPr>
          <w:p w14:paraId="2836C308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84" w:type="dxa"/>
            <w:vMerge/>
            <w:vAlign w:val="center"/>
            <w:hideMark/>
          </w:tcPr>
          <w:p w14:paraId="57E4E518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553" w:type="dxa"/>
            <w:vMerge/>
            <w:vAlign w:val="center"/>
            <w:hideMark/>
          </w:tcPr>
          <w:p w14:paraId="0335A5BC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97" w:type="dxa"/>
            <w:vAlign w:val="center"/>
            <w:hideMark/>
          </w:tcPr>
          <w:p w14:paraId="3C23D2DF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314390503</w:t>
            </w:r>
          </w:p>
        </w:tc>
        <w:tc>
          <w:tcPr>
            <w:tcW w:w="5011" w:type="dxa"/>
            <w:noWrap/>
            <w:vAlign w:val="center"/>
            <w:hideMark/>
          </w:tcPr>
          <w:p w14:paraId="455D89FC" w14:textId="77777777" w:rsidR="00337884" w:rsidRPr="004A1FE8" w:rsidRDefault="00337884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Կատարել ռիսկերի վերլուծություն</w:t>
            </w:r>
          </w:p>
        </w:tc>
      </w:tr>
      <w:tr w:rsidR="00337884" w:rsidRPr="004A1FE8" w14:paraId="62699235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38F83D71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216" w:type="dxa"/>
            <w:vMerge/>
            <w:vAlign w:val="center"/>
            <w:hideMark/>
          </w:tcPr>
          <w:p w14:paraId="2659F51D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84" w:type="dxa"/>
            <w:vMerge/>
            <w:vAlign w:val="center"/>
            <w:hideMark/>
          </w:tcPr>
          <w:p w14:paraId="641D23F0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553" w:type="dxa"/>
            <w:vMerge/>
            <w:vAlign w:val="center"/>
            <w:hideMark/>
          </w:tcPr>
          <w:p w14:paraId="4CF89630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97" w:type="dxa"/>
            <w:vAlign w:val="center"/>
            <w:hideMark/>
          </w:tcPr>
          <w:p w14:paraId="77A68DC5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314390504</w:t>
            </w:r>
          </w:p>
        </w:tc>
        <w:tc>
          <w:tcPr>
            <w:tcW w:w="5011" w:type="dxa"/>
            <w:noWrap/>
            <w:vAlign w:val="center"/>
            <w:hideMark/>
          </w:tcPr>
          <w:p w14:paraId="4B99B2B4" w14:textId="77777777" w:rsidR="00337884" w:rsidRPr="004A1FE8" w:rsidRDefault="00337884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Վերահսկել աշխատանքը</w:t>
            </w:r>
          </w:p>
        </w:tc>
      </w:tr>
      <w:tr w:rsidR="00337884" w:rsidRPr="004A1FE8" w14:paraId="23E78A75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071AEDE6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2216" w:type="dxa"/>
            <w:vMerge/>
            <w:vAlign w:val="center"/>
            <w:hideMark/>
          </w:tcPr>
          <w:p w14:paraId="2F254096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Cs/>
                <w:color w:val="000000"/>
              </w:rPr>
            </w:pPr>
          </w:p>
        </w:tc>
        <w:tc>
          <w:tcPr>
            <w:tcW w:w="1384" w:type="dxa"/>
            <w:vMerge w:val="restart"/>
            <w:vAlign w:val="center"/>
            <w:hideMark/>
          </w:tcPr>
          <w:p w14:paraId="432B7E87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Cs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bCs/>
                <w:color w:val="000000"/>
              </w:rPr>
              <w:t>3143906</w:t>
            </w:r>
          </w:p>
        </w:tc>
        <w:tc>
          <w:tcPr>
            <w:tcW w:w="2553" w:type="dxa"/>
            <w:vMerge w:val="restart"/>
            <w:vAlign w:val="center"/>
            <w:hideMark/>
          </w:tcPr>
          <w:p w14:paraId="76A1D82E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Թվային և տեխնոլոգիական գրագիտություն</w:t>
            </w:r>
          </w:p>
        </w:tc>
        <w:tc>
          <w:tcPr>
            <w:tcW w:w="1497" w:type="dxa"/>
            <w:vAlign w:val="center"/>
            <w:hideMark/>
          </w:tcPr>
          <w:p w14:paraId="39EF666E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314390601</w:t>
            </w:r>
          </w:p>
        </w:tc>
        <w:tc>
          <w:tcPr>
            <w:tcW w:w="5011" w:type="dxa"/>
            <w:noWrap/>
            <w:vAlign w:val="center"/>
            <w:hideMark/>
          </w:tcPr>
          <w:p w14:paraId="30395E68" w14:textId="77777777" w:rsidR="00337884" w:rsidRPr="004A1FE8" w:rsidRDefault="00337884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Մշակել պատվերների մշակման գործընթաց</w:t>
            </w:r>
          </w:p>
        </w:tc>
      </w:tr>
      <w:tr w:rsidR="00337884" w:rsidRPr="004A1FE8" w14:paraId="597BDEE8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04B779B5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216" w:type="dxa"/>
            <w:vMerge/>
            <w:vAlign w:val="center"/>
            <w:hideMark/>
          </w:tcPr>
          <w:p w14:paraId="0DC4C802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84" w:type="dxa"/>
            <w:vMerge/>
            <w:vAlign w:val="center"/>
            <w:hideMark/>
          </w:tcPr>
          <w:p w14:paraId="5139B17E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553" w:type="dxa"/>
            <w:vMerge/>
            <w:vAlign w:val="center"/>
            <w:hideMark/>
          </w:tcPr>
          <w:p w14:paraId="2D5B1487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97" w:type="dxa"/>
            <w:vAlign w:val="center"/>
            <w:hideMark/>
          </w:tcPr>
          <w:p w14:paraId="1A2F4C26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314390602</w:t>
            </w:r>
          </w:p>
        </w:tc>
        <w:tc>
          <w:tcPr>
            <w:tcW w:w="5011" w:type="dxa"/>
            <w:noWrap/>
            <w:vAlign w:val="center"/>
            <w:hideMark/>
          </w:tcPr>
          <w:p w14:paraId="2388FDC3" w14:textId="77777777" w:rsidR="00337884" w:rsidRPr="004A1FE8" w:rsidRDefault="00337884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Մշակել վճարումների մշակման գործընթաց</w:t>
            </w:r>
          </w:p>
        </w:tc>
      </w:tr>
      <w:tr w:rsidR="00337884" w:rsidRPr="004A1FE8" w14:paraId="0A7F4924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0023458C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216" w:type="dxa"/>
            <w:vMerge/>
            <w:vAlign w:val="center"/>
            <w:hideMark/>
          </w:tcPr>
          <w:p w14:paraId="642FC879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84" w:type="dxa"/>
            <w:vMerge/>
            <w:vAlign w:val="center"/>
            <w:hideMark/>
          </w:tcPr>
          <w:p w14:paraId="182AC824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553" w:type="dxa"/>
            <w:vMerge/>
            <w:vAlign w:val="center"/>
            <w:hideMark/>
          </w:tcPr>
          <w:p w14:paraId="3C4CCA72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97" w:type="dxa"/>
            <w:vAlign w:val="center"/>
            <w:hideMark/>
          </w:tcPr>
          <w:p w14:paraId="68FF482F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314390603</w:t>
            </w:r>
          </w:p>
        </w:tc>
        <w:tc>
          <w:tcPr>
            <w:tcW w:w="5011" w:type="dxa"/>
            <w:vAlign w:val="center"/>
            <w:hideMark/>
          </w:tcPr>
          <w:p w14:paraId="24812BF0" w14:textId="77777777" w:rsidR="00337884" w:rsidRPr="004A1FE8" w:rsidRDefault="00337884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Մշակել պատվիրատվությունների մշակման գործընթաց</w:t>
            </w:r>
          </w:p>
        </w:tc>
      </w:tr>
      <w:tr w:rsidR="00337884" w:rsidRPr="004A1FE8" w14:paraId="7FAEF3E3" w14:textId="77777777" w:rsidTr="002E4E3F">
        <w:trPr>
          <w:trHeight w:val="289"/>
        </w:trPr>
        <w:tc>
          <w:tcPr>
            <w:tcW w:w="1525" w:type="dxa"/>
            <w:vMerge/>
            <w:vAlign w:val="center"/>
            <w:hideMark/>
          </w:tcPr>
          <w:p w14:paraId="5025B156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216" w:type="dxa"/>
            <w:vMerge/>
            <w:vAlign w:val="center"/>
            <w:hideMark/>
          </w:tcPr>
          <w:p w14:paraId="5111001D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1384" w:type="dxa"/>
            <w:vMerge/>
            <w:vAlign w:val="center"/>
            <w:hideMark/>
          </w:tcPr>
          <w:p w14:paraId="143E4A81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</w:p>
        </w:tc>
        <w:tc>
          <w:tcPr>
            <w:tcW w:w="2553" w:type="dxa"/>
            <w:vMerge/>
            <w:vAlign w:val="center"/>
            <w:hideMark/>
          </w:tcPr>
          <w:p w14:paraId="34BCF4E8" w14:textId="77777777" w:rsidR="00337884" w:rsidRPr="004A1FE8" w:rsidRDefault="00337884" w:rsidP="002E4E3F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1497" w:type="dxa"/>
            <w:vAlign w:val="center"/>
            <w:hideMark/>
          </w:tcPr>
          <w:p w14:paraId="500C2B0B" w14:textId="77777777" w:rsidR="00337884" w:rsidRPr="004A1FE8" w:rsidRDefault="00337884" w:rsidP="002E4E3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314390604</w:t>
            </w:r>
          </w:p>
        </w:tc>
        <w:tc>
          <w:tcPr>
            <w:tcW w:w="5011" w:type="dxa"/>
            <w:noWrap/>
            <w:vAlign w:val="center"/>
            <w:hideMark/>
          </w:tcPr>
          <w:p w14:paraId="7DDC18C3" w14:textId="77777777" w:rsidR="00337884" w:rsidRPr="004A1FE8" w:rsidRDefault="00337884" w:rsidP="00720F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4A1FE8">
              <w:rPr>
                <w:rFonts w:ascii="GHEA Grapalat" w:eastAsia="Times New Roman" w:hAnsi="GHEA Grapalat" w:cs="Calibri"/>
                <w:color w:val="000000"/>
              </w:rPr>
              <w:t>Կապ հաստատել հաճախորդների հետ</w:t>
            </w:r>
          </w:p>
        </w:tc>
      </w:tr>
    </w:tbl>
    <w:p w14:paraId="75CF3FD3" w14:textId="77777777" w:rsidR="00337884" w:rsidRPr="004A1FE8" w:rsidRDefault="00337884" w:rsidP="00337884">
      <w:pPr>
        <w:tabs>
          <w:tab w:val="left" w:pos="0"/>
          <w:tab w:val="left" w:pos="360"/>
        </w:tabs>
        <w:spacing w:after="0" w:line="240" w:lineRule="auto"/>
        <w:rPr>
          <w:rFonts w:ascii="GHEA Grapalat" w:hAnsi="GHEA Grapalat"/>
          <w:b/>
        </w:rPr>
      </w:pPr>
    </w:p>
    <w:p w14:paraId="4B5BAD94" w14:textId="77777777" w:rsidR="00337884" w:rsidRPr="004A1FE8" w:rsidRDefault="00337884" w:rsidP="006C0B77">
      <w:pPr>
        <w:spacing w:after="0"/>
        <w:ind w:firstLine="709"/>
        <w:jc w:val="both"/>
        <w:rPr>
          <w:rFonts w:ascii="GHEA Grapalat" w:hAnsi="GHEA Grapalat"/>
        </w:rPr>
      </w:pPr>
      <w:bookmarkStart w:id="0" w:name="_GoBack"/>
      <w:bookmarkEnd w:id="0"/>
    </w:p>
    <w:sectPr w:rsidR="00337884" w:rsidRPr="004A1FE8" w:rsidSect="00337884">
      <w:pgSz w:w="16838" w:h="11906" w:orient="landscape" w:code="9"/>
      <w:pgMar w:top="1152" w:right="864" w:bottom="1152" w:left="115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743CA"/>
    <w:multiLevelType w:val="hybridMultilevel"/>
    <w:tmpl w:val="DF10142E"/>
    <w:lvl w:ilvl="0" w:tplc="04090011">
      <w:start w:val="1"/>
      <w:numFmt w:val="decimal"/>
      <w:lvlText w:val="%1)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14997516"/>
    <w:multiLevelType w:val="hybridMultilevel"/>
    <w:tmpl w:val="89E23764"/>
    <w:lvl w:ilvl="0" w:tplc="4C14EA34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33121A"/>
    <w:multiLevelType w:val="hybridMultilevel"/>
    <w:tmpl w:val="4CE08946"/>
    <w:lvl w:ilvl="0" w:tplc="04090011">
      <w:start w:val="1"/>
      <w:numFmt w:val="decimal"/>
      <w:lvlText w:val="%1)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2E900AE2"/>
    <w:multiLevelType w:val="hybridMultilevel"/>
    <w:tmpl w:val="B1CED58A"/>
    <w:lvl w:ilvl="0" w:tplc="B9B8460A">
      <w:start w:val="1"/>
      <w:numFmt w:val="decimal"/>
      <w:lvlText w:val="%1."/>
      <w:lvlJc w:val="left"/>
      <w:pPr>
        <w:ind w:left="720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F678AF"/>
    <w:multiLevelType w:val="hybridMultilevel"/>
    <w:tmpl w:val="3ECEE1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063442"/>
    <w:multiLevelType w:val="hybridMultilevel"/>
    <w:tmpl w:val="F2D448D8"/>
    <w:lvl w:ilvl="0" w:tplc="04090011">
      <w:start w:val="1"/>
      <w:numFmt w:val="decimal"/>
      <w:lvlText w:val="%1)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55B266EE"/>
    <w:multiLevelType w:val="hybridMultilevel"/>
    <w:tmpl w:val="3D101E48"/>
    <w:lvl w:ilvl="0" w:tplc="9D5E9928">
      <w:start w:val="1"/>
      <w:numFmt w:val="decimal"/>
      <w:lvlText w:val="%1)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B76BB3"/>
    <w:multiLevelType w:val="hybridMultilevel"/>
    <w:tmpl w:val="7C228404"/>
    <w:lvl w:ilvl="0" w:tplc="FBDCDD9A">
      <w:start w:val="1"/>
      <w:numFmt w:val="decimal"/>
      <w:lvlText w:val="%1)"/>
      <w:lvlJc w:val="left"/>
      <w:pPr>
        <w:ind w:left="720" w:hanging="360"/>
      </w:pPr>
      <w:rPr>
        <w:rFonts w:ascii="GHEA Grapalat" w:hAnsi="GHEA Grapalat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F56B6"/>
    <w:multiLevelType w:val="hybridMultilevel"/>
    <w:tmpl w:val="0A6C2740"/>
    <w:lvl w:ilvl="0" w:tplc="A61C0B32">
      <w:start w:val="1"/>
      <w:numFmt w:val="decimal"/>
      <w:lvlText w:val="%1."/>
      <w:lvlJc w:val="left"/>
      <w:pPr>
        <w:ind w:left="720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D54744"/>
    <w:multiLevelType w:val="hybridMultilevel"/>
    <w:tmpl w:val="04CEB7EE"/>
    <w:lvl w:ilvl="0" w:tplc="D3145DD0">
      <w:start w:val="1"/>
      <w:numFmt w:val="decimal"/>
      <w:lvlText w:val="%1)"/>
      <w:lvlJc w:val="left"/>
      <w:pPr>
        <w:ind w:left="81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0" w15:restartNumberingAfterBreak="0">
    <w:nsid w:val="747D3F75"/>
    <w:multiLevelType w:val="hybridMultilevel"/>
    <w:tmpl w:val="9D30B1F2"/>
    <w:lvl w:ilvl="0" w:tplc="01CC2F64">
      <w:start w:val="1"/>
      <w:numFmt w:val="decimal"/>
      <w:lvlText w:val="%1."/>
      <w:lvlJc w:val="left"/>
      <w:pPr>
        <w:ind w:left="720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9"/>
  </w:num>
  <w:num w:numId="4">
    <w:abstractNumId w:val="5"/>
  </w:num>
  <w:num w:numId="5">
    <w:abstractNumId w:val="2"/>
  </w:num>
  <w:num w:numId="6">
    <w:abstractNumId w:val="0"/>
  </w:num>
  <w:num w:numId="7">
    <w:abstractNumId w:val="8"/>
  </w:num>
  <w:num w:numId="8">
    <w:abstractNumId w:val="1"/>
  </w:num>
  <w:num w:numId="9">
    <w:abstractNumId w:val="3"/>
  </w:num>
  <w:num w:numId="10">
    <w:abstractNumId w:val="1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675"/>
    <w:rsid w:val="00004C0A"/>
    <w:rsid w:val="0005198B"/>
    <w:rsid w:val="00056A4E"/>
    <w:rsid w:val="000B7CAC"/>
    <w:rsid w:val="000C1B12"/>
    <w:rsid w:val="00110A65"/>
    <w:rsid w:val="00137AB9"/>
    <w:rsid w:val="00150A47"/>
    <w:rsid w:val="00156A65"/>
    <w:rsid w:val="00180F68"/>
    <w:rsid w:val="00193A4C"/>
    <w:rsid w:val="001D3F54"/>
    <w:rsid w:val="0022324F"/>
    <w:rsid w:val="002C26F5"/>
    <w:rsid w:val="002E4E3F"/>
    <w:rsid w:val="00301400"/>
    <w:rsid w:val="003044D8"/>
    <w:rsid w:val="00337884"/>
    <w:rsid w:val="00396302"/>
    <w:rsid w:val="003B41A4"/>
    <w:rsid w:val="003D2B95"/>
    <w:rsid w:val="003D7CC8"/>
    <w:rsid w:val="003E6856"/>
    <w:rsid w:val="003F1E74"/>
    <w:rsid w:val="004052F2"/>
    <w:rsid w:val="00464E40"/>
    <w:rsid w:val="004A1FE8"/>
    <w:rsid w:val="004B2DEF"/>
    <w:rsid w:val="004B7B25"/>
    <w:rsid w:val="004F3EF2"/>
    <w:rsid w:val="00517EE0"/>
    <w:rsid w:val="006108F6"/>
    <w:rsid w:val="006447FC"/>
    <w:rsid w:val="006640F6"/>
    <w:rsid w:val="00692FB5"/>
    <w:rsid w:val="006B63AF"/>
    <w:rsid w:val="006C0B77"/>
    <w:rsid w:val="00700B20"/>
    <w:rsid w:val="00705858"/>
    <w:rsid w:val="00720FA8"/>
    <w:rsid w:val="00734C20"/>
    <w:rsid w:val="007536A5"/>
    <w:rsid w:val="00787DE7"/>
    <w:rsid w:val="007C5039"/>
    <w:rsid w:val="007C79E4"/>
    <w:rsid w:val="007F6D76"/>
    <w:rsid w:val="008242FF"/>
    <w:rsid w:val="008512D1"/>
    <w:rsid w:val="00870751"/>
    <w:rsid w:val="00884BED"/>
    <w:rsid w:val="008917EF"/>
    <w:rsid w:val="008B4675"/>
    <w:rsid w:val="008E2A57"/>
    <w:rsid w:val="00901FCE"/>
    <w:rsid w:val="00911C9D"/>
    <w:rsid w:val="00922C48"/>
    <w:rsid w:val="0097584B"/>
    <w:rsid w:val="009A6251"/>
    <w:rsid w:val="009C7C65"/>
    <w:rsid w:val="009D386A"/>
    <w:rsid w:val="00AA47C3"/>
    <w:rsid w:val="00AD6784"/>
    <w:rsid w:val="00B21959"/>
    <w:rsid w:val="00B26793"/>
    <w:rsid w:val="00B31F17"/>
    <w:rsid w:val="00B717BF"/>
    <w:rsid w:val="00B915B7"/>
    <w:rsid w:val="00C54866"/>
    <w:rsid w:val="00C56CCF"/>
    <w:rsid w:val="00CA6A6E"/>
    <w:rsid w:val="00CB34A7"/>
    <w:rsid w:val="00D70C17"/>
    <w:rsid w:val="00D8605C"/>
    <w:rsid w:val="00D91913"/>
    <w:rsid w:val="00DA76C0"/>
    <w:rsid w:val="00DB1714"/>
    <w:rsid w:val="00E10A33"/>
    <w:rsid w:val="00E61F82"/>
    <w:rsid w:val="00EA2558"/>
    <w:rsid w:val="00EA59DF"/>
    <w:rsid w:val="00EE4070"/>
    <w:rsid w:val="00F12C76"/>
    <w:rsid w:val="00F628D5"/>
    <w:rsid w:val="00F747B0"/>
    <w:rsid w:val="00FF5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F0CF08"/>
  <w15:docId w15:val="{8792DE24-9C93-4A32-B386-AC10D9EC5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7884"/>
    <w:pPr>
      <w:spacing w:after="200" w:line="276" w:lineRule="auto"/>
    </w:pPr>
    <w:rPr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46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46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4675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46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4675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46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46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46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46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67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467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467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4675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4675"/>
    <w:rPr>
      <w:rFonts w:eastAsiaTheme="majorEastAsia" w:cstheme="majorBidi"/>
      <w:color w:val="2E74B5" w:themeColor="accent1" w:themeShade="BF"/>
      <w:sz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4675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4675"/>
    <w:rPr>
      <w:rFonts w:eastAsiaTheme="majorEastAsia" w:cstheme="majorBidi"/>
      <w:color w:val="595959" w:themeColor="text1" w:themeTint="A6"/>
      <w:sz w:val="2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4675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4675"/>
    <w:rPr>
      <w:rFonts w:eastAsiaTheme="majorEastAsia" w:cstheme="majorBidi"/>
      <w:color w:val="272727" w:themeColor="text1" w:themeTint="D8"/>
      <w:sz w:val="28"/>
    </w:rPr>
  </w:style>
  <w:style w:type="paragraph" w:styleId="Title">
    <w:name w:val="Title"/>
    <w:basedOn w:val="Normal"/>
    <w:next w:val="Normal"/>
    <w:link w:val="TitleChar"/>
    <w:uiPriority w:val="10"/>
    <w:qFormat/>
    <w:rsid w:val="008B467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46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46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46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46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4675"/>
    <w:rPr>
      <w:rFonts w:ascii="Times New Roman" w:hAnsi="Times New Roman"/>
      <w:i/>
      <w:iCs/>
      <w:color w:val="404040" w:themeColor="text1" w:themeTint="BF"/>
      <w:sz w:val="28"/>
    </w:rPr>
  </w:style>
  <w:style w:type="paragraph" w:styleId="ListParagraph">
    <w:name w:val="List Paragraph"/>
    <w:basedOn w:val="Normal"/>
    <w:uiPriority w:val="34"/>
    <w:qFormat/>
    <w:rsid w:val="008B46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4675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467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4675"/>
    <w:rPr>
      <w:rFonts w:ascii="Times New Roman" w:hAnsi="Times New Roman"/>
      <w:i/>
      <w:iCs/>
      <w:color w:val="2E74B5" w:themeColor="accent1" w:themeShade="BF"/>
      <w:sz w:val="28"/>
    </w:rPr>
  </w:style>
  <w:style w:type="character" w:styleId="IntenseReference">
    <w:name w:val="Intense Reference"/>
    <w:basedOn w:val="DefaultParagraphFont"/>
    <w:uiPriority w:val="32"/>
    <w:qFormat/>
    <w:rsid w:val="008B4675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33788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37884"/>
    <w:rPr>
      <w:color w:val="800080"/>
      <w:u w:val="single"/>
    </w:rPr>
  </w:style>
  <w:style w:type="paragraph" w:customStyle="1" w:styleId="font5">
    <w:name w:val="font5"/>
    <w:basedOn w:val="Normal"/>
    <w:rsid w:val="00337884"/>
    <w:pPr>
      <w:spacing w:before="100" w:beforeAutospacing="1" w:after="100" w:afterAutospacing="1" w:line="240" w:lineRule="auto"/>
    </w:pPr>
    <w:rPr>
      <w:rFonts w:ascii="GHEA Grapalat" w:eastAsia="Times New Roman" w:hAnsi="GHEA Grapalat" w:cs="Times New Roman"/>
      <w:color w:val="000000"/>
    </w:rPr>
  </w:style>
  <w:style w:type="paragraph" w:customStyle="1" w:styleId="font6">
    <w:name w:val="font6"/>
    <w:basedOn w:val="Normal"/>
    <w:rsid w:val="00337884"/>
    <w:pPr>
      <w:spacing w:before="100" w:beforeAutospacing="1" w:after="100" w:afterAutospacing="1" w:line="240" w:lineRule="auto"/>
    </w:pPr>
    <w:rPr>
      <w:rFonts w:ascii="GHEA Grapalat" w:eastAsia="Times New Roman" w:hAnsi="GHEA Grapalat" w:cs="Times New Roman"/>
      <w:color w:val="000000"/>
      <w:sz w:val="24"/>
      <w:szCs w:val="24"/>
    </w:rPr>
  </w:style>
  <w:style w:type="paragraph" w:customStyle="1" w:styleId="font7">
    <w:name w:val="font7"/>
    <w:basedOn w:val="Normal"/>
    <w:rsid w:val="003378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4"/>
      <w:szCs w:val="14"/>
    </w:rPr>
  </w:style>
  <w:style w:type="paragraph" w:customStyle="1" w:styleId="font8">
    <w:name w:val="font8"/>
    <w:basedOn w:val="Normal"/>
    <w:rsid w:val="00337884"/>
    <w:pPr>
      <w:spacing w:before="100" w:beforeAutospacing="1" w:after="100" w:afterAutospacing="1" w:line="240" w:lineRule="auto"/>
    </w:pPr>
    <w:rPr>
      <w:rFonts w:ascii="GHEA Grapalat" w:eastAsia="Times New Roman" w:hAnsi="GHEA Grapalat" w:cs="Times New Roman"/>
      <w:color w:val="000000"/>
    </w:rPr>
  </w:style>
  <w:style w:type="paragraph" w:customStyle="1" w:styleId="font9">
    <w:name w:val="font9"/>
    <w:basedOn w:val="Normal"/>
    <w:rsid w:val="003378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4"/>
      <w:szCs w:val="14"/>
    </w:rPr>
  </w:style>
  <w:style w:type="paragraph" w:customStyle="1" w:styleId="xl63">
    <w:name w:val="xl63"/>
    <w:basedOn w:val="Normal"/>
    <w:rsid w:val="00337884"/>
    <w:pPr>
      <w:spacing w:before="100" w:beforeAutospacing="1" w:after="100" w:afterAutospacing="1" w:line="240" w:lineRule="auto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64">
    <w:name w:val="xl64"/>
    <w:basedOn w:val="Normal"/>
    <w:rsid w:val="0033788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5">
    <w:name w:val="xl65"/>
    <w:basedOn w:val="Normal"/>
    <w:rsid w:val="0033788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78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67">
    <w:name w:val="xl67"/>
    <w:basedOn w:val="Normal"/>
    <w:rsid w:val="003378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68">
    <w:name w:val="xl68"/>
    <w:basedOn w:val="Normal"/>
    <w:rsid w:val="003378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69">
    <w:name w:val="xl69"/>
    <w:basedOn w:val="Normal"/>
    <w:rsid w:val="0033788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70">
    <w:name w:val="xl70"/>
    <w:basedOn w:val="Normal"/>
    <w:rsid w:val="00337884"/>
    <w:pPr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71">
    <w:name w:val="xl71"/>
    <w:basedOn w:val="Normal"/>
    <w:rsid w:val="003378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72">
    <w:name w:val="xl72"/>
    <w:basedOn w:val="Normal"/>
    <w:rsid w:val="003378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color w:val="000000"/>
      <w:sz w:val="24"/>
      <w:szCs w:val="24"/>
    </w:rPr>
  </w:style>
  <w:style w:type="paragraph" w:customStyle="1" w:styleId="xl73">
    <w:name w:val="xl73"/>
    <w:basedOn w:val="Normal"/>
    <w:rsid w:val="003378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74">
    <w:name w:val="xl74"/>
    <w:basedOn w:val="Normal"/>
    <w:rsid w:val="003378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75">
    <w:name w:val="xl75"/>
    <w:basedOn w:val="Normal"/>
    <w:rsid w:val="003378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76">
    <w:name w:val="xl76"/>
    <w:basedOn w:val="Normal"/>
    <w:rsid w:val="003378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77">
    <w:name w:val="xl77"/>
    <w:basedOn w:val="Normal"/>
    <w:rsid w:val="003378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78">
    <w:name w:val="xl78"/>
    <w:basedOn w:val="Normal"/>
    <w:rsid w:val="003378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79">
    <w:name w:val="xl79"/>
    <w:basedOn w:val="Normal"/>
    <w:rsid w:val="0033788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top"/>
    </w:pPr>
    <w:rPr>
      <w:rFonts w:ascii="GHEA Grapalat" w:eastAsia="Times New Roman" w:hAnsi="GHEA Grapalat" w:cs="Times New Roman"/>
      <w:b/>
      <w:bCs/>
      <w:sz w:val="24"/>
      <w:szCs w:val="24"/>
    </w:rPr>
  </w:style>
  <w:style w:type="paragraph" w:customStyle="1" w:styleId="xl80">
    <w:name w:val="xl80"/>
    <w:basedOn w:val="Normal"/>
    <w:rsid w:val="0033788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81">
    <w:name w:val="xl81"/>
    <w:basedOn w:val="Normal"/>
    <w:rsid w:val="00337884"/>
    <w:pPr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82">
    <w:name w:val="xl82"/>
    <w:basedOn w:val="Normal"/>
    <w:rsid w:val="00337884"/>
    <w:pPr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83">
    <w:name w:val="xl83"/>
    <w:basedOn w:val="Normal"/>
    <w:rsid w:val="003378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 w:cs="Times New Roman"/>
      <w:color w:val="000000"/>
      <w:sz w:val="24"/>
      <w:szCs w:val="24"/>
    </w:rPr>
  </w:style>
  <w:style w:type="paragraph" w:customStyle="1" w:styleId="xl84">
    <w:name w:val="xl84"/>
    <w:basedOn w:val="Normal"/>
    <w:rsid w:val="0033788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Normal"/>
    <w:rsid w:val="003378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b/>
      <w:bCs/>
      <w:sz w:val="24"/>
      <w:szCs w:val="24"/>
    </w:rPr>
  </w:style>
  <w:style w:type="paragraph" w:customStyle="1" w:styleId="xl86">
    <w:name w:val="xl86"/>
    <w:basedOn w:val="Normal"/>
    <w:rsid w:val="0033788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b/>
      <w:bCs/>
      <w:sz w:val="24"/>
      <w:szCs w:val="24"/>
    </w:rPr>
  </w:style>
  <w:style w:type="paragraph" w:customStyle="1" w:styleId="xl87">
    <w:name w:val="xl87"/>
    <w:basedOn w:val="Normal"/>
    <w:rsid w:val="0033788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b/>
      <w:bCs/>
      <w:sz w:val="24"/>
      <w:szCs w:val="24"/>
    </w:rPr>
  </w:style>
  <w:style w:type="paragraph" w:customStyle="1" w:styleId="xl88">
    <w:name w:val="xl88"/>
    <w:basedOn w:val="Normal"/>
    <w:rsid w:val="0033788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b/>
      <w:bCs/>
      <w:sz w:val="24"/>
      <w:szCs w:val="24"/>
    </w:rPr>
  </w:style>
  <w:style w:type="paragraph" w:customStyle="1" w:styleId="xl89">
    <w:name w:val="xl89"/>
    <w:basedOn w:val="Normal"/>
    <w:rsid w:val="0033788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b/>
      <w:bCs/>
      <w:sz w:val="24"/>
      <w:szCs w:val="24"/>
    </w:rPr>
  </w:style>
  <w:style w:type="paragraph" w:customStyle="1" w:styleId="xl90">
    <w:name w:val="xl90"/>
    <w:basedOn w:val="Normal"/>
    <w:rsid w:val="0033788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b/>
      <w:bCs/>
      <w:sz w:val="24"/>
      <w:szCs w:val="24"/>
    </w:rPr>
  </w:style>
  <w:style w:type="paragraph" w:customStyle="1" w:styleId="xl91">
    <w:name w:val="xl91"/>
    <w:basedOn w:val="Normal"/>
    <w:rsid w:val="0033788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92">
    <w:name w:val="xl92"/>
    <w:basedOn w:val="Normal"/>
    <w:rsid w:val="0033788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93">
    <w:name w:val="xl93"/>
    <w:basedOn w:val="Normal"/>
    <w:rsid w:val="003378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b/>
      <w:bCs/>
      <w:sz w:val="24"/>
      <w:szCs w:val="24"/>
    </w:rPr>
  </w:style>
  <w:style w:type="paragraph" w:customStyle="1" w:styleId="xl94">
    <w:name w:val="xl94"/>
    <w:basedOn w:val="Normal"/>
    <w:rsid w:val="0033788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b/>
      <w:bCs/>
      <w:sz w:val="24"/>
      <w:szCs w:val="24"/>
    </w:rPr>
  </w:style>
  <w:style w:type="paragraph" w:customStyle="1" w:styleId="xl95">
    <w:name w:val="xl95"/>
    <w:basedOn w:val="Normal"/>
    <w:rsid w:val="0033788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96">
    <w:name w:val="xl96"/>
    <w:basedOn w:val="Normal"/>
    <w:rsid w:val="003378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b/>
      <w:bCs/>
      <w:sz w:val="20"/>
      <w:szCs w:val="20"/>
    </w:rPr>
  </w:style>
  <w:style w:type="paragraph" w:customStyle="1" w:styleId="xl97">
    <w:name w:val="xl97"/>
    <w:basedOn w:val="Normal"/>
    <w:rsid w:val="0033788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sz w:val="24"/>
      <w:szCs w:val="24"/>
    </w:rPr>
  </w:style>
  <w:style w:type="paragraph" w:customStyle="1" w:styleId="xl98">
    <w:name w:val="xl98"/>
    <w:basedOn w:val="Normal"/>
    <w:rsid w:val="0033788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69</Pages>
  <Words>10393</Words>
  <Characters>59243</Characters>
  <Application>Microsoft Office Word</Application>
  <DocSecurity>0</DocSecurity>
  <Lines>493</Lines>
  <Paragraphs>138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NairaBubushyan</cp:lastModifiedBy>
  <cp:revision>81</cp:revision>
  <dcterms:created xsi:type="dcterms:W3CDTF">2025-09-15T08:37:00Z</dcterms:created>
  <dcterms:modified xsi:type="dcterms:W3CDTF">2025-12-03T08:17:00Z</dcterms:modified>
</cp:coreProperties>
</file>