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7E" w:rsidRPr="000F1FEB" w:rsidRDefault="0020487A" w:rsidP="000F1FEB">
      <w:pPr>
        <w:pStyle w:val="Bodytext20"/>
        <w:shd w:val="clear" w:color="auto" w:fill="auto"/>
        <w:spacing w:before="0" w:after="120" w:line="240" w:lineRule="auto"/>
        <w:ind w:left="10206" w:right="-30"/>
        <w:jc w:val="center"/>
        <w:rPr>
          <w:sz w:val="24"/>
        </w:rPr>
      </w:pPr>
      <w:bookmarkStart w:id="0" w:name="_GoBack"/>
      <w:bookmarkEnd w:id="0"/>
      <w:r w:rsidRPr="000F1FEB">
        <w:rPr>
          <w:sz w:val="24"/>
        </w:rPr>
        <w:t>ПРИЛОЖЕНИЕ</w:t>
      </w:r>
    </w:p>
    <w:p w:rsidR="000F1FEB" w:rsidRDefault="0020487A" w:rsidP="000F1FEB">
      <w:pPr>
        <w:pStyle w:val="Bodytext20"/>
        <w:shd w:val="clear" w:color="auto" w:fill="auto"/>
        <w:spacing w:before="0" w:after="120" w:line="240" w:lineRule="auto"/>
        <w:ind w:left="10206" w:right="-30"/>
        <w:jc w:val="center"/>
        <w:rPr>
          <w:sz w:val="24"/>
          <w:lang w:val="en-US"/>
        </w:rPr>
      </w:pPr>
      <w:r w:rsidRPr="000F1FEB">
        <w:rPr>
          <w:sz w:val="24"/>
        </w:rPr>
        <w:t>к Решению Коллегии</w:t>
      </w:r>
      <w:r w:rsidR="000F1FEB" w:rsidRPr="000F1FEB">
        <w:rPr>
          <w:sz w:val="24"/>
        </w:rPr>
        <w:t xml:space="preserve"> </w:t>
      </w:r>
      <w:r w:rsidRPr="000F1FEB">
        <w:rPr>
          <w:sz w:val="24"/>
        </w:rPr>
        <w:t>Евразийской экономической комиссии</w:t>
      </w:r>
    </w:p>
    <w:p w:rsidR="00EE4B7E" w:rsidRPr="000F1FEB" w:rsidRDefault="0020487A" w:rsidP="000F1FEB">
      <w:pPr>
        <w:pStyle w:val="Bodytext20"/>
        <w:shd w:val="clear" w:color="auto" w:fill="auto"/>
        <w:spacing w:before="0" w:after="120" w:line="240" w:lineRule="auto"/>
        <w:ind w:left="10206" w:right="-30"/>
        <w:jc w:val="center"/>
        <w:rPr>
          <w:sz w:val="24"/>
        </w:rPr>
      </w:pPr>
      <w:r w:rsidRPr="000F1FEB">
        <w:rPr>
          <w:sz w:val="24"/>
        </w:rPr>
        <w:t>от 17 мая 2016 г. № 43</w:t>
      </w:r>
    </w:p>
    <w:p w:rsidR="00EE4B7E" w:rsidRPr="000F1FEB" w:rsidRDefault="0020487A" w:rsidP="000F1FEB">
      <w:pPr>
        <w:pStyle w:val="Heading20"/>
        <w:shd w:val="clear" w:color="auto" w:fill="auto"/>
        <w:spacing w:before="0" w:after="120" w:line="240" w:lineRule="auto"/>
        <w:ind w:right="100"/>
        <w:rPr>
          <w:sz w:val="24"/>
        </w:rPr>
      </w:pPr>
      <w:r w:rsidRPr="000F1FEB">
        <w:rPr>
          <w:sz w:val="24"/>
        </w:rPr>
        <w:t>ИЗМЕНЕНИЯ,</w:t>
      </w:r>
    </w:p>
    <w:p w:rsidR="00EE4B7E" w:rsidRDefault="0020487A" w:rsidP="000F1FEB">
      <w:pPr>
        <w:pStyle w:val="Bodytext30"/>
        <w:shd w:val="clear" w:color="auto" w:fill="auto"/>
        <w:spacing w:line="240" w:lineRule="auto"/>
        <w:ind w:left="284" w:right="396"/>
        <w:rPr>
          <w:sz w:val="24"/>
          <w:lang w:val="en-US"/>
        </w:rPr>
      </w:pPr>
      <w:r w:rsidRPr="000F1FEB">
        <w:rPr>
          <w:sz w:val="24"/>
        </w:rPr>
        <w:t>вносимые в Программу по разработке (внесению изменений, пересмотру) межгосударственных</w:t>
      </w:r>
      <w:r w:rsidR="000F1FEB" w:rsidRPr="000F1FEB">
        <w:rPr>
          <w:sz w:val="24"/>
        </w:rPr>
        <w:t xml:space="preserve"> </w:t>
      </w:r>
      <w:r w:rsidRPr="000F1FEB">
        <w:rPr>
          <w:sz w:val="24"/>
        </w:rPr>
        <w:t>стандартов, в результате применения которых на добровольной основе обеспечивается соблюдение</w:t>
      </w:r>
      <w:r w:rsidR="000F1FEB" w:rsidRPr="000F1FEB">
        <w:rPr>
          <w:sz w:val="24"/>
        </w:rPr>
        <w:t xml:space="preserve"> </w:t>
      </w:r>
      <w:r w:rsidRPr="000F1FEB">
        <w:rPr>
          <w:sz w:val="24"/>
        </w:rPr>
        <w:t>требований технического регламента Таможенного союза «О безопасности парфюмерно-косметической</w:t>
      </w:r>
      <w:r w:rsidR="000F1FEB" w:rsidRPr="000F1FEB">
        <w:rPr>
          <w:sz w:val="24"/>
        </w:rPr>
        <w:t xml:space="preserve"> </w:t>
      </w:r>
      <w:r w:rsidRPr="000F1FEB">
        <w:rPr>
          <w:sz w:val="24"/>
        </w:rPr>
        <w:t>продукции» (ТР ТС 009/2011), а также межгосударственных стандартов, содержащих правила и методы</w:t>
      </w:r>
      <w:r w:rsidR="000F1FEB" w:rsidRPr="000F1FEB">
        <w:rPr>
          <w:sz w:val="24"/>
        </w:rPr>
        <w:t xml:space="preserve"> </w:t>
      </w:r>
      <w:r w:rsidRPr="000F1FEB">
        <w:rPr>
          <w:sz w:val="24"/>
        </w:rPr>
        <w:t>исследований (испытаний) и измерений, в том числе правила отбора образцов, необходимые для</w:t>
      </w:r>
      <w:r w:rsidR="000F1FEB" w:rsidRPr="000F1FEB">
        <w:rPr>
          <w:sz w:val="24"/>
        </w:rPr>
        <w:t xml:space="preserve"> </w:t>
      </w:r>
      <w:r w:rsidRPr="000F1FEB">
        <w:rPr>
          <w:sz w:val="24"/>
        </w:rPr>
        <w:t>применения и исполнения требований технического регламента Таможенного союза «О безопасности</w:t>
      </w:r>
      <w:r w:rsidR="000F1FEB" w:rsidRPr="000F1FEB">
        <w:rPr>
          <w:sz w:val="24"/>
        </w:rPr>
        <w:t xml:space="preserve"> </w:t>
      </w:r>
      <w:r w:rsidRPr="000F1FEB">
        <w:rPr>
          <w:sz w:val="24"/>
        </w:rPr>
        <w:t>парфюмерно-косметической продукции» (ТР ТС 009/2011) и осуществления оценки соответствия</w:t>
      </w:r>
      <w:r w:rsidR="000F1FEB" w:rsidRPr="000F1FEB">
        <w:rPr>
          <w:sz w:val="24"/>
        </w:rPr>
        <w:t xml:space="preserve"> </w:t>
      </w:r>
      <w:r w:rsidRPr="000F1FEB">
        <w:rPr>
          <w:sz w:val="24"/>
        </w:rPr>
        <w:t>объектов технического регулирования</w:t>
      </w:r>
    </w:p>
    <w:p w:rsidR="000F1FEB" w:rsidRPr="000F1FEB" w:rsidRDefault="000F1FEB" w:rsidP="000F1FEB">
      <w:pPr>
        <w:pStyle w:val="Bodytext30"/>
        <w:shd w:val="clear" w:color="auto" w:fill="auto"/>
        <w:spacing w:line="240" w:lineRule="auto"/>
        <w:ind w:left="284" w:right="396"/>
        <w:rPr>
          <w:sz w:val="24"/>
          <w:lang w:val="en-US"/>
        </w:rPr>
      </w:pPr>
    </w:p>
    <w:p w:rsidR="00EE4B7E" w:rsidRPr="000F1FEB" w:rsidRDefault="0020487A" w:rsidP="000F1FEB">
      <w:pPr>
        <w:pStyle w:val="Bodytext20"/>
        <w:shd w:val="clear" w:color="auto" w:fill="auto"/>
        <w:spacing w:before="0" w:after="120" w:line="240" w:lineRule="auto"/>
        <w:ind w:left="580" w:firstLine="580"/>
        <w:rPr>
          <w:sz w:val="24"/>
        </w:rPr>
      </w:pPr>
      <w:r w:rsidRPr="000F1FEB">
        <w:rPr>
          <w:sz w:val="24"/>
        </w:rPr>
        <w:t>1.</w:t>
      </w:r>
      <w:r w:rsidR="000F1FEB">
        <w:rPr>
          <w:sz w:val="24"/>
          <w:lang w:val="en-US"/>
        </w:rPr>
        <w:t xml:space="preserve"> </w:t>
      </w:r>
      <w:r w:rsidRPr="000F1FEB">
        <w:rPr>
          <w:sz w:val="24"/>
        </w:rPr>
        <w:t>Позицию 35 исключить.</w:t>
      </w:r>
    </w:p>
    <w:p w:rsidR="00EE4B7E" w:rsidRPr="000F1FEB" w:rsidRDefault="0020487A" w:rsidP="000F1FEB">
      <w:pPr>
        <w:pStyle w:val="Bodytext20"/>
        <w:shd w:val="clear" w:color="auto" w:fill="auto"/>
        <w:spacing w:before="0" w:after="120" w:line="240" w:lineRule="auto"/>
        <w:ind w:left="580" w:firstLine="580"/>
        <w:rPr>
          <w:sz w:val="24"/>
        </w:rPr>
      </w:pPr>
      <w:r w:rsidRPr="000F1FEB">
        <w:rPr>
          <w:sz w:val="24"/>
        </w:rPr>
        <w:t>2.</w:t>
      </w:r>
      <w:r w:rsidR="000F1FEB">
        <w:rPr>
          <w:sz w:val="24"/>
          <w:lang w:val="en-US"/>
        </w:rPr>
        <w:t xml:space="preserve"> </w:t>
      </w:r>
      <w:r w:rsidRPr="000F1FEB">
        <w:rPr>
          <w:sz w:val="24"/>
        </w:rPr>
        <w:t>Дополнить позициями 41</w:t>
      </w:r>
      <w:r w:rsidRPr="000F1FEB">
        <w:rPr>
          <w:sz w:val="24"/>
          <w:vertAlign w:val="superscript"/>
        </w:rPr>
        <w:t>35</w:t>
      </w:r>
      <w:r w:rsidRPr="000F1FEB">
        <w:rPr>
          <w:sz w:val="24"/>
        </w:rPr>
        <w:t xml:space="preserve"> - 41</w:t>
      </w:r>
      <w:r w:rsidRPr="000F1FEB">
        <w:rPr>
          <w:sz w:val="24"/>
          <w:vertAlign w:val="superscript"/>
        </w:rPr>
        <w:t>50</w:t>
      </w:r>
      <w:r w:rsidRPr="000F1FEB">
        <w:rPr>
          <w:sz w:val="24"/>
        </w:rPr>
        <w:t xml:space="preserve"> следующего содержания:</w:t>
      </w:r>
    </w:p>
    <w:tbl>
      <w:tblPr>
        <w:tblOverlap w:val="never"/>
        <w:tblW w:w="140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1418"/>
        <w:gridCol w:w="5809"/>
        <w:gridCol w:w="11"/>
        <w:gridCol w:w="1831"/>
        <w:gridCol w:w="6"/>
        <w:gridCol w:w="1270"/>
        <w:gridCol w:w="1134"/>
        <w:gridCol w:w="6"/>
        <w:gridCol w:w="1979"/>
      </w:tblGrid>
      <w:tr w:rsidR="000F1FEB" w:rsidRPr="000F1FEB" w:rsidTr="000F1FEB"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0F1FEB">
              <w:rPr>
                <w:rStyle w:val="Bodytext212pt"/>
                <w:lang w:val="en-US" w:eastAsia="en-US" w:bidi="en-US"/>
              </w:rPr>
              <w:t>41</w:t>
            </w:r>
            <w:r w:rsidRPr="000F1FEB">
              <w:rPr>
                <w:rStyle w:val="Bodytext212pt"/>
                <w:vertAlign w:val="superscript"/>
                <w:lang w:val="en-US" w:eastAsia="en-US" w:bidi="en-US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71.100.70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Продукция парфюмерно-косметическая. Микробиологические нормы.</w:t>
            </w:r>
          </w:p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 xml:space="preserve">Разработка ГОСТ на основе </w:t>
            </w:r>
            <w:r w:rsidRPr="000F1FEB">
              <w:rPr>
                <w:rStyle w:val="Bodytext212pt"/>
                <w:lang w:val="en-US" w:eastAsia="en-US" w:bidi="en-US"/>
              </w:rPr>
              <w:t>ISO</w:t>
            </w:r>
            <w:r w:rsidRPr="000F1FEB">
              <w:rPr>
                <w:rStyle w:val="Bodytext212pt"/>
                <w:lang w:eastAsia="en-US" w:bidi="en-US"/>
              </w:rPr>
              <w:t xml:space="preserve"> </w:t>
            </w:r>
            <w:r w:rsidRPr="000F1FEB">
              <w:rPr>
                <w:rStyle w:val="Bodytext212pt"/>
              </w:rPr>
              <w:t>17516:2014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0F1FEB">
              <w:rPr>
                <w:rStyle w:val="Bodytext212pt"/>
              </w:rPr>
              <w:t>пункт 4 статьи 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2015 год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2016 год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0F1FEB">
              <w:rPr>
                <w:rStyle w:val="Bodytext212pt"/>
              </w:rPr>
              <w:t>Республика</w:t>
            </w:r>
            <w:r w:rsidR="000F1FEB">
              <w:rPr>
                <w:sz w:val="24"/>
              </w:rPr>
              <w:t xml:space="preserve"> </w:t>
            </w:r>
            <w:r w:rsidRPr="000F1FEB">
              <w:rPr>
                <w:rStyle w:val="Bodytext212pt"/>
              </w:rPr>
              <w:t>Беларусь</w:t>
            </w:r>
          </w:p>
        </w:tc>
      </w:tr>
      <w:tr w:rsidR="000F1FEB" w:rsidRPr="000F1FEB" w:rsidTr="000F1FEB"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41</w:t>
            </w:r>
            <w:r w:rsidRPr="000F1FEB">
              <w:rPr>
                <w:rStyle w:val="Bodytext212pt"/>
                <w:vertAlign w:val="superscript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71.100.70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Продукция парфюмерно-косметическая жидкая. Упаковка, маркировка, транспортирование и хранение.</w:t>
            </w:r>
          </w:p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Пересмотр ГОСТ 27429-87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0F1FEB">
              <w:rPr>
                <w:rStyle w:val="Bodytext212pt"/>
              </w:rPr>
              <w:t>пункты 8 и 9 статьи 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2015 год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2016 год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0F1FEB">
              <w:rPr>
                <w:rStyle w:val="Bodytext212pt"/>
              </w:rPr>
              <w:t>Республика</w:t>
            </w:r>
            <w:r w:rsidR="000F1FEB">
              <w:rPr>
                <w:sz w:val="24"/>
              </w:rPr>
              <w:t xml:space="preserve"> </w:t>
            </w:r>
            <w:r w:rsidRPr="000F1FEB">
              <w:rPr>
                <w:rStyle w:val="Bodytext212pt"/>
              </w:rPr>
              <w:t>Беларусь</w:t>
            </w:r>
          </w:p>
        </w:tc>
      </w:tr>
      <w:tr w:rsidR="000F1FEB" w:rsidRPr="000F1FEB" w:rsidTr="000F1FEB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0F1FEB">
              <w:rPr>
                <w:rStyle w:val="Bodytext2115pt"/>
                <w:spacing w:val="0"/>
                <w:sz w:val="24"/>
              </w:rPr>
              <w:t>41</w:t>
            </w:r>
            <w:r w:rsidRPr="000F1FEB">
              <w:rPr>
                <w:rStyle w:val="Bodytext2115pt"/>
                <w:spacing w:val="0"/>
                <w:sz w:val="24"/>
                <w:vertAlign w:val="superscript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71.100.70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 xml:space="preserve">Продукция парфюмерно-косметическая. Упаковка, </w:t>
            </w:r>
            <w:r w:rsidRPr="000F1FEB">
              <w:rPr>
                <w:rStyle w:val="Bodytext212pt"/>
              </w:rPr>
              <w:lastRenderedPageBreak/>
              <w:t>маркировка, транспортирование и хранение. Пересмотр ГОСТ 28303-89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0F1FEB">
              <w:rPr>
                <w:rStyle w:val="Bodytext212pt"/>
              </w:rPr>
              <w:lastRenderedPageBreak/>
              <w:t xml:space="preserve">пункты 8 и 9 </w:t>
            </w:r>
            <w:r w:rsidRPr="000F1FEB">
              <w:rPr>
                <w:rStyle w:val="Bodytext212pt"/>
              </w:rPr>
              <w:lastRenderedPageBreak/>
              <w:t>статьи 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lastRenderedPageBreak/>
              <w:t>2016 год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2017 год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0F1FEB">
              <w:rPr>
                <w:rStyle w:val="Bodytext212pt"/>
              </w:rPr>
              <w:t>Республика</w:t>
            </w:r>
            <w:r w:rsidR="000F1FEB">
              <w:rPr>
                <w:sz w:val="24"/>
              </w:rPr>
              <w:t xml:space="preserve"> </w:t>
            </w:r>
            <w:r w:rsidRPr="000F1FEB">
              <w:rPr>
                <w:rStyle w:val="Bodytext212pt"/>
              </w:rPr>
              <w:lastRenderedPageBreak/>
              <w:t>Беларусь</w:t>
            </w:r>
          </w:p>
        </w:tc>
      </w:tr>
      <w:tr w:rsidR="000F1FEB" w:rsidRPr="000F1FEB" w:rsidTr="000F1FEB"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0F1FEB">
              <w:rPr>
                <w:rStyle w:val="Bodytext212pt"/>
                <w:lang w:val="en-US" w:eastAsia="en-US" w:bidi="en-US"/>
              </w:rPr>
              <w:lastRenderedPageBreak/>
              <w:t>41</w:t>
            </w:r>
            <w:r w:rsidRPr="000F1FEB">
              <w:rPr>
                <w:rStyle w:val="Bodytext212pt"/>
                <w:vertAlign w:val="superscript"/>
                <w:lang w:val="en-US" w:eastAsia="en-US" w:bidi="en-US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0F1FEB">
              <w:rPr>
                <w:rStyle w:val="Bodytext212pt"/>
                <w:lang w:val="en-US" w:eastAsia="en-US" w:bidi="en-US"/>
              </w:rPr>
              <w:t>71.100.70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Кремы косметические. Общие технические условия. Внесение изменений в ГОСТ 31460-2012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0F1FEB">
              <w:rPr>
                <w:rStyle w:val="Bodytext212pt"/>
              </w:rPr>
              <w:t>пункты 3-6 статьи 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2018 год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2019 год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0F1FEB">
              <w:rPr>
                <w:rStyle w:val="Bodytext212pt"/>
              </w:rPr>
              <w:t>Российская</w:t>
            </w:r>
            <w:r w:rsidR="000F1FEB">
              <w:rPr>
                <w:sz w:val="24"/>
              </w:rPr>
              <w:t xml:space="preserve"> </w:t>
            </w:r>
            <w:r w:rsidRPr="000F1FEB">
              <w:rPr>
                <w:rStyle w:val="Bodytext212pt"/>
              </w:rPr>
              <w:t>Федерация</w:t>
            </w:r>
          </w:p>
        </w:tc>
      </w:tr>
      <w:tr w:rsidR="000F1FEB" w:rsidRPr="000F1FEB" w:rsidTr="000F1FEB"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0F1FEB">
              <w:rPr>
                <w:rStyle w:val="Bodytext212pt"/>
                <w:lang w:val="en-US" w:eastAsia="en-US" w:bidi="en-US"/>
              </w:rPr>
              <w:t>41</w:t>
            </w:r>
            <w:r w:rsidRPr="000F1FEB">
              <w:rPr>
                <w:rStyle w:val="Bodytext212pt"/>
                <w:vertAlign w:val="superscript"/>
                <w:lang w:val="en-US" w:eastAsia="en-US" w:bidi="en-US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0F1FEB">
              <w:rPr>
                <w:rStyle w:val="Bodytext212pt"/>
                <w:lang w:val="en-US" w:eastAsia="en-US" w:bidi="en-US"/>
              </w:rPr>
              <w:t>71.100.70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Продукция декоративной косметики на жировосковой основе. Общие технические условия.</w:t>
            </w:r>
          </w:p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Внесение изменений в ГОСТ 31649-2012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0F1FEB">
              <w:rPr>
                <w:rStyle w:val="Bodytext212pt"/>
              </w:rPr>
              <w:t>пункты 3-6 статьи 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2018 год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2019 год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0F1FEB">
              <w:rPr>
                <w:rStyle w:val="Bodytext212pt"/>
              </w:rPr>
              <w:t>Российская</w:t>
            </w:r>
            <w:r w:rsidR="000F1FEB">
              <w:rPr>
                <w:sz w:val="24"/>
              </w:rPr>
              <w:t xml:space="preserve"> </w:t>
            </w:r>
            <w:r w:rsidRPr="000F1FEB">
              <w:rPr>
                <w:rStyle w:val="Bodytext212pt"/>
              </w:rPr>
              <w:t>Федерация</w:t>
            </w:r>
          </w:p>
        </w:tc>
      </w:tr>
      <w:tr w:rsidR="000F1FEB" w:rsidRPr="000F1FEB" w:rsidTr="000F1FEB"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0F1FEB">
              <w:rPr>
                <w:rStyle w:val="Bodytext212pt"/>
                <w:lang w:val="en-US" w:eastAsia="en-US" w:bidi="en-US"/>
              </w:rPr>
              <w:t>41</w:t>
            </w:r>
            <w:r w:rsidRPr="000F1FEB">
              <w:rPr>
                <w:rStyle w:val="Bodytext212pt"/>
                <w:vertAlign w:val="superscript"/>
                <w:lang w:val="en-US" w:eastAsia="en-US" w:bidi="en-US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0F1FEB">
              <w:rPr>
                <w:rStyle w:val="Bodytext212pt"/>
                <w:lang w:val="en-US" w:eastAsia="en-US" w:bidi="en-US"/>
              </w:rPr>
              <w:t>71.100.70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Продукция парфюмерно-косметическая в аэрозольной упаковке. Общие технические условия. Внесение изменений в ГОСТ 31677-2012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0F1FEB">
              <w:rPr>
                <w:rStyle w:val="Bodytext212pt"/>
              </w:rPr>
              <w:t>пункты 3-6 статьи 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2018 год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2019 год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0F1FEB">
              <w:rPr>
                <w:rStyle w:val="Bodytext212pt"/>
              </w:rPr>
              <w:t>Российская</w:t>
            </w:r>
            <w:r w:rsidR="000F1FEB">
              <w:rPr>
                <w:sz w:val="24"/>
              </w:rPr>
              <w:t xml:space="preserve"> </w:t>
            </w:r>
            <w:r w:rsidRPr="000F1FEB">
              <w:rPr>
                <w:rStyle w:val="Bodytext212pt"/>
              </w:rPr>
              <w:t>Федерация</w:t>
            </w:r>
          </w:p>
        </w:tc>
      </w:tr>
      <w:tr w:rsidR="000F1FEB" w:rsidRPr="000F1FEB" w:rsidTr="000F1FEB"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0F1FEB">
              <w:rPr>
                <w:rStyle w:val="Bodytext212pt0"/>
              </w:rPr>
              <w:t>41</w:t>
            </w:r>
            <w:r w:rsidRPr="000F1FEB">
              <w:rPr>
                <w:rStyle w:val="Bodytext212pt0"/>
                <w:vertAlign w:val="superscript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0F1FEB">
              <w:rPr>
                <w:rStyle w:val="Bodytext212pt"/>
                <w:lang w:val="en-US" w:eastAsia="en-US" w:bidi="en-US"/>
              </w:rPr>
              <w:t>71.100.70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Продукция парфюмерная жидкая. Общие технические условия.</w:t>
            </w:r>
          </w:p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Внесение изменений в ГОСТ 31678-2012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0F1FEB">
              <w:rPr>
                <w:rStyle w:val="Bodytext212pt"/>
              </w:rPr>
              <w:t>пункты 3-6 статьи 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2018 год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2019 год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0F1FEB">
              <w:rPr>
                <w:rStyle w:val="Bodytext212pt"/>
              </w:rPr>
              <w:t>Российская</w:t>
            </w:r>
            <w:r w:rsidR="000F1FEB">
              <w:rPr>
                <w:sz w:val="24"/>
              </w:rPr>
              <w:t xml:space="preserve"> </w:t>
            </w:r>
            <w:r w:rsidRPr="000F1FEB">
              <w:rPr>
                <w:rStyle w:val="Bodytext212pt"/>
              </w:rPr>
              <w:t>Федерация</w:t>
            </w:r>
          </w:p>
        </w:tc>
      </w:tr>
      <w:tr w:rsidR="000F1FEB" w:rsidRPr="000F1FEB" w:rsidTr="000F1FEB"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0F1FEB">
              <w:rPr>
                <w:rStyle w:val="Bodytext212pt"/>
                <w:lang w:val="en-US" w:eastAsia="en-US" w:bidi="en-US"/>
              </w:rPr>
              <w:t>41</w:t>
            </w:r>
            <w:r w:rsidRPr="000F1FEB">
              <w:rPr>
                <w:rStyle w:val="Bodytext212pt"/>
                <w:vertAlign w:val="superscript"/>
                <w:lang w:val="en-US" w:eastAsia="en-US" w:bidi="en-US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0F1FEB">
              <w:rPr>
                <w:rStyle w:val="Bodytext212pt"/>
                <w:lang w:val="en-US" w:eastAsia="en-US" w:bidi="en-US"/>
              </w:rPr>
              <w:t>71.100.70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Продукция косметическая жидкая. Общие технические условия.</w:t>
            </w:r>
          </w:p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Внесение изменений в ГОСТ 31679-2012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0F1FEB">
              <w:rPr>
                <w:rStyle w:val="Bodytext212pt"/>
              </w:rPr>
              <w:t>пункты 3-6 статьи 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2018 год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2019 год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0F1FEB">
              <w:rPr>
                <w:rStyle w:val="Bodytext212pt"/>
              </w:rPr>
              <w:t>Российская</w:t>
            </w:r>
            <w:r w:rsidR="000F1FEB">
              <w:rPr>
                <w:sz w:val="24"/>
              </w:rPr>
              <w:t xml:space="preserve"> </w:t>
            </w:r>
            <w:r w:rsidRPr="000F1FEB">
              <w:rPr>
                <w:rStyle w:val="Bodytext212pt"/>
              </w:rPr>
              <w:t>Федерация</w:t>
            </w:r>
          </w:p>
        </w:tc>
      </w:tr>
      <w:tr w:rsidR="000F1FEB" w:rsidRPr="000F1FEB" w:rsidTr="000F1FEB"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0F1FEB">
              <w:rPr>
                <w:rStyle w:val="Bodytext212pt0"/>
              </w:rPr>
              <w:t>41</w:t>
            </w:r>
            <w:r w:rsidRPr="000F1FEB">
              <w:rPr>
                <w:rStyle w:val="Bodytext212pt0"/>
                <w:vertAlign w:val="superscript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0F1FEB">
              <w:rPr>
                <w:rStyle w:val="Bodytext212pt"/>
                <w:lang w:val="en-US" w:eastAsia="en-US" w:bidi="en-US"/>
              </w:rPr>
              <w:t>71.100.70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Продукция косметическая для бритья. Общие технические условия.</w:t>
            </w:r>
          </w:p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Внесение изменений в ГОСТ 31692-2012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0F1FEB">
              <w:rPr>
                <w:rStyle w:val="Bodytext212pt"/>
              </w:rPr>
              <w:t>пункты 3-6 статьи 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2018 год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2019 год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0F1FEB">
              <w:rPr>
                <w:rStyle w:val="Bodytext212pt"/>
              </w:rPr>
              <w:t>Российская</w:t>
            </w:r>
            <w:r w:rsidR="000F1FEB">
              <w:rPr>
                <w:sz w:val="24"/>
              </w:rPr>
              <w:t xml:space="preserve"> </w:t>
            </w:r>
            <w:r w:rsidRPr="000F1FEB">
              <w:rPr>
                <w:rStyle w:val="Bodytext212pt"/>
              </w:rPr>
              <w:t>Федерация</w:t>
            </w:r>
          </w:p>
        </w:tc>
      </w:tr>
      <w:tr w:rsidR="000F1FEB" w:rsidRPr="000F1FEB" w:rsidTr="000F1FEB"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0F1FEB">
              <w:rPr>
                <w:rStyle w:val="Bodytext212pt"/>
                <w:lang w:val="en-US" w:eastAsia="en-US" w:bidi="en-US"/>
              </w:rPr>
              <w:t>41</w:t>
            </w:r>
            <w:r w:rsidRPr="000F1FEB">
              <w:rPr>
                <w:rStyle w:val="Bodytext212pt"/>
                <w:vertAlign w:val="superscript"/>
                <w:lang w:val="en-US" w:eastAsia="en-US" w:bidi="en-US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0F1FEB">
              <w:rPr>
                <w:rStyle w:val="Bodytext212pt"/>
                <w:lang w:val="en-US" w:eastAsia="en-US" w:bidi="en-US"/>
              </w:rPr>
              <w:t>71.100.70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Продукция косметическая для ухода за ногтями. Общие технические условия.</w:t>
            </w:r>
          </w:p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Внесение изменений в ГОСТ 31693-2012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0F1FEB">
              <w:rPr>
                <w:rStyle w:val="Bodytext212pt"/>
              </w:rPr>
              <w:t>пункты 3-6 статьи 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2018 год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2019 год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0F1FEB">
              <w:rPr>
                <w:rStyle w:val="Bodytext212pt"/>
              </w:rPr>
              <w:t>Российская</w:t>
            </w:r>
            <w:r w:rsidR="000F1FEB">
              <w:rPr>
                <w:sz w:val="24"/>
              </w:rPr>
              <w:t xml:space="preserve"> </w:t>
            </w:r>
            <w:r w:rsidRPr="000F1FEB">
              <w:rPr>
                <w:rStyle w:val="Bodytext212pt"/>
              </w:rPr>
              <w:t>Федерация</w:t>
            </w:r>
          </w:p>
        </w:tc>
      </w:tr>
      <w:tr w:rsidR="000F1FEB" w:rsidRPr="000F1FEB" w:rsidTr="000F1FEB"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0F1FEB">
              <w:rPr>
                <w:rStyle w:val="Bodytext212pt0"/>
              </w:rPr>
              <w:t>41</w:t>
            </w:r>
            <w:r w:rsidRPr="000F1FEB">
              <w:rPr>
                <w:rStyle w:val="Bodytext212pt0"/>
                <w:vertAlign w:val="superscript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0F1FEB">
              <w:rPr>
                <w:rStyle w:val="Bodytext212pt"/>
                <w:lang w:val="en-US" w:eastAsia="en-US" w:bidi="en-US"/>
              </w:rPr>
              <w:t>71.100.70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 xml:space="preserve">Г ели косметические. Общие технические условия. </w:t>
            </w:r>
            <w:r w:rsidRPr="000F1FEB">
              <w:rPr>
                <w:rStyle w:val="Bodytext212pt"/>
              </w:rPr>
              <w:lastRenderedPageBreak/>
              <w:t>Внесение изменений в ГОСТ 31695-2012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0F1FEB">
              <w:rPr>
                <w:rStyle w:val="Bodytext212pt"/>
              </w:rPr>
              <w:lastRenderedPageBreak/>
              <w:t xml:space="preserve">пункты 3-6 </w:t>
            </w:r>
            <w:r w:rsidRPr="000F1FEB">
              <w:rPr>
                <w:rStyle w:val="Bodytext212pt"/>
              </w:rPr>
              <w:lastRenderedPageBreak/>
              <w:t>статьи 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lastRenderedPageBreak/>
              <w:t>2018 год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2019 год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0F1FEB">
              <w:rPr>
                <w:rStyle w:val="Bodytext212pt"/>
              </w:rPr>
              <w:t>Российская</w:t>
            </w:r>
            <w:r w:rsidR="000F1FEB">
              <w:rPr>
                <w:sz w:val="24"/>
              </w:rPr>
              <w:t xml:space="preserve"> </w:t>
            </w:r>
            <w:r w:rsidRPr="000F1FEB">
              <w:rPr>
                <w:rStyle w:val="Bodytext212pt"/>
              </w:rPr>
              <w:lastRenderedPageBreak/>
              <w:t>Федерация</w:t>
            </w:r>
          </w:p>
        </w:tc>
      </w:tr>
      <w:tr w:rsidR="000F1FEB" w:rsidRPr="000F1FEB" w:rsidTr="000F1FEB"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0F1FEB">
              <w:rPr>
                <w:rStyle w:val="Bodytext212pt0"/>
              </w:rPr>
              <w:lastRenderedPageBreak/>
              <w:t>41</w:t>
            </w:r>
            <w:r w:rsidRPr="000F1FEB">
              <w:rPr>
                <w:rStyle w:val="Bodytext212pt0"/>
                <w:vertAlign w:val="superscript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0F1FEB">
              <w:rPr>
                <w:rStyle w:val="Bodytext212pt"/>
                <w:lang w:val="en-US" w:eastAsia="en-US" w:bidi="en-US"/>
              </w:rPr>
              <w:t>71.100.70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Продукция косметическая гигиеническая моющая. Общие технические условия.</w:t>
            </w:r>
          </w:p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Внесение изменений в ГОСТ 31696-2012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0F1FEB">
              <w:rPr>
                <w:rStyle w:val="Bodytext212pt"/>
              </w:rPr>
              <w:t>пункты 3-6 статьи 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2018 год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2019 год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0F1FEB">
              <w:rPr>
                <w:rStyle w:val="Bodytext212pt"/>
              </w:rPr>
              <w:t>Российская</w:t>
            </w:r>
            <w:r w:rsidR="000F1FEB">
              <w:rPr>
                <w:sz w:val="24"/>
              </w:rPr>
              <w:t xml:space="preserve"> </w:t>
            </w:r>
            <w:r w:rsidRPr="000F1FEB">
              <w:rPr>
                <w:rStyle w:val="Bodytext212pt"/>
              </w:rPr>
              <w:t>Федерация</w:t>
            </w:r>
          </w:p>
        </w:tc>
      </w:tr>
      <w:tr w:rsidR="000F1FEB" w:rsidRPr="000F1FEB" w:rsidTr="000F1FEB"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0F1FEB">
              <w:rPr>
                <w:rStyle w:val="Bodytext212pt0"/>
              </w:rPr>
              <w:t>41</w:t>
            </w:r>
            <w:r w:rsidRPr="000F1FEB">
              <w:rPr>
                <w:rStyle w:val="Bodytext212pt0"/>
                <w:vertAlign w:val="superscript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0F1FEB">
              <w:rPr>
                <w:rStyle w:val="Bodytext212pt"/>
                <w:lang w:val="en-US" w:eastAsia="en-US" w:bidi="en-US"/>
              </w:rPr>
              <w:t>71.100.70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Продукция декоративной косметики на эмульсионной основе. Общие технические условия.</w:t>
            </w:r>
          </w:p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Внесение изменений в ГОСТ 31697-2013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0F1FEB">
              <w:rPr>
                <w:rStyle w:val="Bodytext212pt"/>
              </w:rPr>
              <w:t>пункты 3-6 статьи 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2018 год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2019 год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0F1FEB">
              <w:rPr>
                <w:rStyle w:val="Bodytext212pt"/>
              </w:rPr>
              <w:t>Российская</w:t>
            </w:r>
            <w:r w:rsidR="000F1FEB">
              <w:rPr>
                <w:sz w:val="24"/>
              </w:rPr>
              <w:t xml:space="preserve"> </w:t>
            </w:r>
            <w:r w:rsidRPr="000F1FEB">
              <w:rPr>
                <w:rStyle w:val="Bodytext212pt"/>
              </w:rPr>
              <w:t>Федерация</w:t>
            </w:r>
          </w:p>
        </w:tc>
      </w:tr>
      <w:tr w:rsidR="000F1FEB" w:rsidRPr="000F1FEB" w:rsidTr="000F1FEB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0F1FEB">
              <w:rPr>
                <w:rStyle w:val="Bodytext212pt0"/>
              </w:rPr>
              <w:t>41</w:t>
            </w:r>
            <w:r w:rsidRPr="000F1FEB">
              <w:rPr>
                <w:rStyle w:val="Bodytext212pt0"/>
                <w:vertAlign w:val="superscript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0F1FEB">
              <w:rPr>
                <w:rStyle w:val="Bodytext212pt"/>
                <w:lang w:val="en-US" w:eastAsia="en-US" w:bidi="en-US"/>
              </w:rPr>
              <w:t>71.100.70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Продукция косметическая порошкообразная и компактная. Общие технические условия. Внесение изменений в ГОСТ 31698-2013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0F1FEB">
              <w:rPr>
                <w:rStyle w:val="Bodytext212pt"/>
              </w:rPr>
              <w:t>пункты 3-6 статьи 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2018 год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2019 год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0F1FEB">
              <w:rPr>
                <w:rStyle w:val="Bodytext212pt"/>
              </w:rPr>
              <w:t>Российская</w:t>
            </w:r>
            <w:r w:rsidR="000F1FEB">
              <w:rPr>
                <w:sz w:val="24"/>
              </w:rPr>
              <w:t xml:space="preserve"> </w:t>
            </w:r>
            <w:r w:rsidRPr="000F1FEB">
              <w:rPr>
                <w:rStyle w:val="Bodytext212pt"/>
              </w:rPr>
              <w:t>Федерация</w:t>
            </w:r>
          </w:p>
        </w:tc>
      </w:tr>
      <w:tr w:rsidR="000F1FEB" w:rsidRPr="000F1FEB" w:rsidTr="000F1FEB"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0F1FEB">
              <w:rPr>
                <w:rStyle w:val="Bodytext212pt0"/>
              </w:rPr>
              <w:t>41</w:t>
            </w:r>
            <w:r w:rsidRPr="000F1FEB">
              <w:rPr>
                <w:rStyle w:val="Bodytext212pt0"/>
                <w:vertAlign w:val="superscript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71 Л00.70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Продукция парфюмерно-косметическая. Информация для потребителя. Общие требования.</w:t>
            </w:r>
          </w:p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Внесение изменений в ГОСТ 32117-2012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0F1FEB">
              <w:rPr>
                <w:rStyle w:val="Bodytext212pt"/>
              </w:rPr>
              <w:t>пункт 9 статьи 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2019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0F1FEB">
              <w:rPr>
                <w:rStyle w:val="Bodytext212pt"/>
              </w:rPr>
              <w:t>Российская</w:t>
            </w:r>
            <w:r w:rsidR="000F1FEB">
              <w:rPr>
                <w:sz w:val="24"/>
              </w:rPr>
              <w:t xml:space="preserve"> </w:t>
            </w:r>
            <w:r w:rsidRPr="000F1FEB">
              <w:rPr>
                <w:rStyle w:val="Bodytext212pt"/>
              </w:rPr>
              <w:t>Федерация</w:t>
            </w:r>
          </w:p>
        </w:tc>
      </w:tr>
      <w:tr w:rsidR="000F1FEB" w:rsidRPr="000F1FEB" w:rsidTr="000F1FEB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0F1FEB">
              <w:rPr>
                <w:rStyle w:val="Bodytext212pt0"/>
              </w:rPr>
              <w:t>41</w:t>
            </w:r>
            <w:r w:rsidRPr="000F1FEB">
              <w:rPr>
                <w:rStyle w:val="Bodytext212pt0"/>
                <w:vertAlign w:val="superscript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71 Л00.70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Методы анализа аллергенов. Определение количества предполагаемых аллергенов, относящихся к отдушкам, в потребительских товарах. Этап 1.</w:t>
            </w:r>
          </w:p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Газохроматографический анализ подготовленной пробы.</w:t>
            </w:r>
          </w:p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 xml:space="preserve">Разработка ГОСТ на основе </w:t>
            </w:r>
            <w:r w:rsidRPr="000F1FEB">
              <w:rPr>
                <w:rStyle w:val="Bodytext212pt"/>
                <w:lang w:val="en-US" w:eastAsia="en-US" w:bidi="en-US"/>
              </w:rPr>
              <w:t>EN</w:t>
            </w:r>
            <w:r w:rsidRPr="000F1FEB">
              <w:rPr>
                <w:rStyle w:val="Bodytext212pt"/>
                <w:lang w:eastAsia="en-US" w:bidi="en-US"/>
              </w:rPr>
              <w:t xml:space="preserve"> </w:t>
            </w:r>
            <w:r w:rsidRPr="000F1FEB">
              <w:rPr>
                <w:rStyle w:val="Bodytext212pt"/>
              </w:rPr>
              <w:t>16274:2012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0F1FEB">
              <w:rPr>
                <w:rStyle w:val="Bodytext212pt"/>
              </w:rPr>
              <w:t>пункты 2 и 9 статьи 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2017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0F1FEB">
              <w:rPr>
                <w:rStyle w:val="Bodytext212pt"/>
              </w:rPr>
              <w:t>Республика</w:t>
            </w:r>
            <w:r w:rsidR="000F1FEB">
              <w:rPr>
                <w:sz w:val="24"/>
              </w:rPr>
              <w:t xml:space="preserve"> </w:t>
            </w:r>
            <w:r w:rsidRPr="000F1FEB">
              <w:rPr>
                <w:rStyle w:val="Bodytext212pt"/>
              </w:rPr>
              <w:t>Беларусь</w:t>
            </w:r>
          </w:p>
        </w:tc>
      </w:tr>
    </w:tbl>
    <w:p w:rsidR="000F1FEB" w:rsidRDefault="000F1FEB" w:rsidP="000F1FEB">
      <w:pPr>
        <w:pStyle w:val="Bodytext20"/>
        <w:shd w:val="clear" w:color="auto" w:fill="auto"/>
        <w:spacing w:before="0" w:after="120" w:line="240" w:lineRule="auto"/>
        <w:ind w:left="200" w:firstLine="560"/>
        <w:jc w:val="left"/>
        <w:rPr>
          <w:sz w:val="24"/>
          <w:lang w:val="en-US" w:eastAsia="en-US" w:bidi="en-US"/>
        </w:rPr>
      </w:pPr>
    </w:p>
    <w:p w:rsidR="00EE4B7E" w:rsidRPr="000F1FEB" w:rsidRDefault="0020487A" w:rsidP="000F1FEB">
      <w:pPr>
        <w:pStyle w:val="Bodytext20"/>
        <w:shd w:val="clear" w:color="auto" w:fill="auto"/>
        <w:spacing w:before="0" w:after="120" w:line="240" w:lineRule="auto"/>
        <w:ind w:firstLine="560"/>
        <w:jc w:val="left"/>
        <w:rPr>
          <w:sz w:val="24"/>
        </w:rPr>
      </w:pPr>
      <w:r w:rsidRPr="000F1FEB">
        <w:rPr>
          <w:sz w:val="24"/>
          <w:lang w:eastAsia="en-US" w:bidi="en-US"/>
        </w:rPr>
        <w:t>3.</w:t>
      </w:r>
      <w:r w:rsidR="000F1FEB" w:rsidRPr="000F1FEB">
        <w:rPr>
          <w:sz w:val="24"/>
          <w:lang w:eastAsia="en-US" w:bidi="en-US"/>
        </w:rPr>
        <w:t xml:space="preserve"> </w:t>
      </w:r>
      <w:r w:rsidRPr="000F1FEB">
        <w:rPr>
          <w:sz w:val="24"/>
        </w:rPr>
        <w:t>В позициях 42 и 43 в графе 5 цифры «2013» заменить цифрами «2016», в графе 6 цифры «2014» заменить цифрами «2017», в графе 7 слова «Российская Федерация» заменить словами «Республика Беларусь».</w:t>
      </w:r>
    </w:p>
    <w:p w:rsidR="00EE4B7E" w:rsidRPr="000F1FEB" w:rsidRDefault="0020487A" w:rsidP="000F1FEB">
      <w:pPr>
        <w:pStyle w:val="Bodytext20"/>
        <w:shd w:val="clear" w:color="auto" w:fill="auto"/>
        <w:spacing w:before="0" w:after="120" w:line="240" w:lineRule="auto"/>
        <w:ind w:firstLine="560"/>
        <w:rPr>
          <w:sz w:val="24"/>
        </w:rPr>
      </w:pPr>
      <w:r w:rsidRPr="000F1FEB">
        <w:rPr>
          <w:sz w:val="24"/>
        </w:rPr>
        <w:t>4.</w:t>
      </w:r>
      <w:r w:rsidR="000F1FEB">
        <w:rPr>
          <w:sz w:val="24"/>
          <w:lang w:val="en-US"/>
        </w:rPr>
        <w:t xml:space="preserve"> </w:t>
      </w:r>
      <w:r w:rsidRPr="000F1FEB">
        <w:rPr>
          <w:sz w:val="24"/>
        </w:rPr>
        <w:t>Дополнить позицией 46 следующего содержания: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1404"/>
        <w:gridCol w:w="5839"/>
        <w:gridCol w:w="1847"/>
        <w:gridCol w:w="1278"/>
        <w:gridCol w:w="1134"/>
        <w:gridCol w:w="1829"/>
      </w:tblGrid>
      <w:tr w:rsidR="00EE4B7E" w:rsidRPr="000F1FEB" w:rsidTr="000F1FEB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lastRenderedPageBreak/>
              <w:t>46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71.100.70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Продукция парфюмерно-косметическая. Средства для отбеливания зубов.</w:t>
            </w:r>
          </w:p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 xml:space="preserve">Разработка ГОСТ на основе </w:t>
            </w:r>
            <w:r w:rsidRPr="000F1FEB">
              <w:rPr>
                <w:rStyle w:val="Bodytext212pt"/>
                <w:lang w:val="en-US" w:eastAsia="en-US" w:bidi="en-US"/>
              </w:rPr>
              <w:t>ISO</w:t>
            </w:r>
            <w:r w:rsidRPr="000F1FEB">
              <w:rPr>
                <w:rStyle w:val="Bodytext212pt"/>
                <w:lang w:eastAsia="en-US" w:bidi="en-US"/>
              </w:rPr>
              <w:t xml:space="preserve"> </w:t>
            </w:r>
            <w:r w:rsidRPr="000F1FEB">
              <w:rPr>
                <w:rStyle w:val="Bodytext212pt"/>
              </w:rPr>
              <w:t>28399:2011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0F1FEB">
              <w:rPr>
                <w:rStyle w:val="Bodytext212pt"/>
              </w:rPr>
              <w:t>пункты 3-6, 8 и 9 статьи 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0F1FEB">
              <w:rPr>
                <w:rStyle w:val="Bodytext212pt"/>
              </w:rPr>
              <w:t>2017 год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B7E" w:rsidRPr="000F1FEB" w:rsidRDefault="0020487A" w:rsidP="000F1FE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0F1FEB">
              <w:rPr>
                <w:rStyle w:val="Bodytext212pt"/>
              </w:rPr>
              <w:t>Республика Беларусь</w:t>
            </w:r>
          </w:p>
        </w:tc>
      </w:tr>
    </w:tbl>
    <w:p w:rsidR="00EE4B7E" w:rsidRPr="000F1FEB" w:rsidRDefault="00EE4B7E" w:rsidP="000F1FEB">
      <w:pPr>
        <w:spacing w:after="120"/>
        <w:rPr>
          <w:szCs w:val="2"/>
        </w:rPr>
      </w:pPr>
    </w:p>
    <w:sectPr w:rsidR="00EE4B7E" w:rsidRPr="000F1FEB" w:rsidSect="000F1FEB">
      <w:pgSz w:w="16840" w:h="11900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606" w:rsidRDefault="007F3606" w:rsidP="00EE4B7E">
      <w:r>
        <w:separator/>
      </w:r>
    </w:p>
  </w:endnote>
  <w:endnote w:type="continuationSeparator" w:id="0">
    <w:p w:rsidR="007F3606" w:rsidRDefault="007F3606" w:rsidP="00EE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606" w:rsidRDefault="007F3606"/>
  </w:footnote>
  <w:footnote w:type="continuationSeparator" w:id="0">
    <w:p w:rsidR="007F3606" w:rsidRDefault="007F360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E4B7E"/>
    <w:rsid w:val="000F1FEB"/>
    <w:rsid w:val="0020487A"/>
    <w:rsid w:val="007F3606"/>
    <w:rsid w:val="00C93EC3"/>
    <w:rsid w:val="00E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E4B7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E4B7E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EE4B7E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EE4B7E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ablecaption">
    <w:name w:val="Table caption_"/>
    <w:basedOn w:val="DefaultParagraphFont"/>
    <w:link w:val="Tablecaption0"/>
    <w:rsid w:val="00EE4B7E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2pt">
    <w:name w:val="Table caption + Spacing 2 pt"/>
    <w:basedOn w:val="Tablecaption"/>
    <w:rsid w:val="00EE4B7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EE4B7E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EE4B7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5pt">
    <w:name w:val="Body text (2) + 15 pt"/>
    <w:aliases w:val="Bold,Spacing 2 pt"/>
    <w:basedOn w:val="Bodytext2"/>
    <w:rsid w:val="00EE4B7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EE4B7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EE4B7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EE4B7E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2pt">
    <w:name w:val="Body text (2) + 12 pt"/>
    <w:basedOn w:val="Bodytext2"/>
    <w:rsid w:val="00EE4B7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15pt">
    <w:name w:val="Body text (2) + 11.5 pt"/>
    <w:aliases w:val="Italic,Spacing 0 pt"/>
    <w:basedOn w:val="Bodytext2"/>
    <w:rsid w:val="00EE4B7E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12pt0">
    <w:name w:val="Body text (2) + 12 pt"/>
    <w:basedOn w:val="Bodytext2"/>
    <w:rsid w:val="00EE4B7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EE4B7E"/>
    <w:pPr>
      <w:shd w:val="clear" w:color="auto" w:fill="FFFFFF"/>
      <w:spacing w:after="120" w:line="0" w:lineRule="atLeast"/>
      <w:jc w:val="center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EE4B7E"/>
    <w:pPr>
      <w:shd w:val="clear" w:color="auto" w:fill="FFFFFF"/>
      <w:spacing w:before="120" w:after="840" w:line="0" w:lineRule="atLeast"/>
      <w:jc w:val="center"/>
      <w:outlineLvl w:val="0"/>
    </w:pPr>
    <w:rPr>
      <w:sz w:val="38"/>
      <w:szCs w:val="38"/>
    </w:rPr>
  </w:style>
  <w:style w:type="paragraph" w:customStyle="1" w:styleId="Tablecaption0">
    <w:name w:val="Table caption"/>
    <w:basedOn w:val="Normal"/>
    <w:link w:val="Tablecaption"/>
    <w:rsid w:val="00EE4B7E"/>
    <w:pPr>
      <w:shd w:val="clear" w:color="auto" w:fill="FFFFFF"/>
      <w:spacing w:line="0" w:lineRule="atLeast"/>
    </w:pPr>
    <w:rPr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EE4B7E"/>
    <w:pPr>
      <w:shd w:val="clear" w:color="auto" w:fill="FFFFFF"/>
      <w:spacing w:before="480" w:line="515" w:lineRule="exact"/>
      <w:jc w:val="both"/>
    </w:pPr>
    <w:rPr>
      <w:sz w:val="28"/>
      <w:szCs w:val="28"/>
    </w:rPr>
  </w:style>
  <w:style w:type="paragraph" w:customStyle="1" w:styleId="Heading20">
    <w:name w:val="Heading #2"/>
    <w:basedOn w:val="Normal"/>
    <w:link w:val="Heading2"/>
    <w:rsid w:val="00EE4B7E"/>
    <w:pPr>
      <w:shd w:val="clear" w:color="auto" w:fill="FFFFFF"/>
      <w:spacing w:before="600" w:line="342" w:lineRule="exact"/>
      <w:jc w:val="center"/>
      <w:outlineLvl w:val="1"/>
    </w:pPr>
    <w:rPr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647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2017-07-26T05:20:00Z</dcterms:created>
  <dcterms:modified xsi:type="dcterms:W3CDTF">2018-07-18T07:13:00Z</dcterms:modified>
</cp:coreProperties>
</file>