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7230" w:rsidRDefault="00A23BB8" w:rsidP="001E7230">
      <w:pPr>
        <w:pStyle w:val="Bodytext20"/>
        <w:shd w:val="clear" w:color="auto" w:fill="auto"/>
        <w:spacing w:before="0" w:after="120" w:line="240" w:lineRule="auto"/>
        <w:ind w:left="5670" w:right="-8" w:firstLine="0"/>
        <w:jc w:val="center"/>
        <w:rPr>
          <w:rFonts w:ascii="Sylfaen" w:hAnsi="Sylfaen"/>
          <w:sz w:val="24"/>
          <w:szCs w:val="24"/>
          <w:lang w:val="en-US"/>
        </w:rPr>
      </w:pPr>
      <w:bookmarkStart w:id="0" w:name="_GoBack"/>
      <w:bookmarkEnd w:id="0"/>
      <w:r w:rsidRPr="001E7230">
        <w:rPr>
          <w:rFonts w:ascii="Sylfaen" w:hAnsi="Sylfaen"/>
          <w:sz w:val="24"/>
          <w:szCs w:val="24"/>
        </w:rPr>
        <w:t>ПРИЛОЖЕНИЕ</w:t>
      </w:r>
    </w:p>
    <w:p w:rsidR="001E7230" w:rsidRDefault="00A23BB8" w:rsidP="001E7230">
      <w:pPr>
        <w:pStyle w:val="Bodytext20"/>
        <w:shd w:val="clear" w:color="auto" w:fill="auto"/>
        <w:spacing w:before="0" w:after="120" w:line="240" w:lineRule="auto"/>
        <w:ind w:left="5670" w:right="-8" w:firstLine="0"/>
        <w:jc w:val="center"/>
        <w:rPr>
          <w:rFonts w:ascii="Sylfaen" w:hAnsi="Sylfaen"/>
          <w:sz w:val="24"/>
          <w:szCs w:val="24"/>
          <w:lang w:val="en-US"/>
        </w:rPr>
      </w:pPr>
      <w:r w:rsidRPr="001E7230">
        <w:rPr>
          <w:rFonts w:ascii="Sylfaen" w:hAnsi="Sylfaen"/>
          <w:sz w:val="24"/>
          <w:szCs w:val="24"/>
        </w:rPr>
        <w:t>к Решению Совета</w:t>
      </w:r>
      <w:r w:rsidR="001E7230" w:rsidRPr="001E7230">
        <w:rPr>
          <w:rFonts w:ascii="Sylfaen" w:hAnsi="Sylfaen"/>
          <w:sz w:val="24"/>
          <w:szCs w:val="24"/>
        </w:rPr>
        <w:t xml:space="preserve"> </w:t>
      </w:r>
      <w:r w:rsidRPr="001E7230">
        <w:rPr>
          <w:rFonts w:ascii="Sylfaen" w:hAnsi="Sylfaen"/>
          <w:sz w:val="24"/>
          <w:szCs w:val="24"/>
        </w:rPr>
        <w:t>Евразийской экономической комиссии</w:t>
      </w:r>
    </w:p>
    <w:p w:rsidR="00151207" w:rsidRDefault="00A23BB8" w:rsidP="001E7230">
      <w:pPr>
        <w:pStyle w:val="Bodytext20"/>
        <w:shd w:val="clear" w:color="auto" w:fill="auto"/>
        <w:spacing w:before="0" w:after="120" w:line="240" w:lineRule="auto"/>
        <w:ind w:left="5670" w:right="-8" w:firstLine="0"/>
        <w:jc w:val="center"/>
        <w:rPr>
          <w:rFonts w:ascii="Sylfaen" w:hAnsi="Sylfaen"/>
          <w:sz w:val="24"/>
          <w:szCs w:val="24"/>
          <w:lang w:val="en-US"/>
        </w:rPr>
      </w:pPr>
      <w:r w:rsidRPr="001E7230">
        <w:rPr>
          <w:rFonts w:ascii="Sylfaen" w:hAnsi="Sylfaen"/>
          <w:sz w:val="24"/>
          <w:szCs w:val="24"/>
        </w:rPr>
        <w:t>от 16 мая 2016 г. № 45</w:t>
      </w:r>
    </w:p>
    <w:p w:rsidR="001E7230" w:rsidRPr="001E7230" w:rsidRDefault="001E7230" w:rsidP="001E7230">
      <w:pPr>
        <w:pStyle w:val="Bodytext20"/>
        <w:shd w:val="clear" w:color="auto" w:fill="auto"/>
        <w:spacing w:before="0" w:after="120" w:line="240" w:lineRule="auto"/>
        <w:ind w:left="5670" w:right="-8" w:firstLine="0"/>
        <w:jc w:val="center"/>
        <w:rPr>
          <w:rFonts w:ascii="Sylfaen" w:hAnsi="Sylfaen"/>
          <w:sz w:val="24"/>
          <w:szCs w:val="24"/>
          <w:lang w:val="en-US"/>
        </w:rPr>
      </w:pPr>
    </w:p>
    <w:p w:rsidR="00151207" w:rsidRPr="001E7230" w:rsidRDefault="00A23BB8" w:rsidP="001E7230">
      <w:pPr>
        <w:pStyle w:val="Bodytext30"/>
        <w:shd w:val="clear" w:color="auto" w:fill="auto"/>
        <w:spacing w:line="240" w:lineRule="auto"/>
        <w:ind w:left="1134" w:right="1126"/>
        <w:rPr>
          <w:rFonts w:ascii="Sylfaen" w:hAnsi="Sylfaen"/>
          <w:sz w:val="24"/>
          <w:szCs w:val="24"/>
        </w:rPr>
      </w:pPr>
      <w:r w:rsidRPr="001E7230">
        <w:rPr>
          <w:rStyle w:val="Bodytext3Spacing2pt"/>
          <w:rFonts w:ascii="Sylfaen" w:hAnsi="Sylfaen"/>
          <w:b/>
          <w:bCs/>
          <w:spacing w:val="0"/>
          <w:sz w:val="24"/>
          <w:szCs w:val="24"/>
        </w:rPr>
        <w:t>ИЗМЕНЕНИЯ,</w:t>
      </w:r>
    </w:p>
    <w:p w:rsidR="00151207" w:rsidRPr="001E7230" w:rsidRDefault="00A23BB8" w:rsidP="001E7230">
      <w:pPr>
        <w:pStyle w:val="Bodytext30"/>
        <w:shd w:val="clear" w:color="auto" w:fill="auto"/>
        <w:spacing w:line="240" w:lineRule="auto"/>
        <w:ind w:left="1701" w:right="1693"/>
        <w:rPr>
          <w:rFonts w:ascii="Sylfaen" w:hAnsi="Sylfaen"/>
          <w:sz w:val="24"/>
          <w:szCs w:val="24"/>
        </w:rPr>
      </w:pPr>
      <w:r w:rsidRPr="001E7230">
        <w:rPr>
          <w:rFonts w:ascii="Sylfaen" w:hAnsi="Sylfaen"/>
          <w:sz w:val="24"/>
          <w:szCs w:val="24"/>
        </w:rPr>
        <w:t>вносимые в Решение Совета Евразийской экономической комиссии</w:t>
      </w:r>
    </w:p>
    <w:p w:rsidR="00151207" w:rsidRDefault="00A23BB8" w:rsidP="001E7230">
      <w:pPr>
        <w:pStyle w:val="Bodytext30"/>
        <w:shd w:val="clear" w:color="auto" w:fill="auto"/>
        <w:spacing w:line="240" w:lineRule="auto"/>
        <w:ind w:left="1134" w:right="1126"/>
        <w:rPr>
          <w:rFonts w:ascii="Sylfaen" w:hAnsi="Sylfaen"/>
          <w:sz w:val="24"/>
          <w:szCs w:val="24"/>
          <w:lang w:val="en-US"/>
        </w:rPr>
      </w:pPr>
      <w:r w:rsidRPr="001E7230">
        <w:rPr>
          <w:rFonts w:ascii="Sylfaen" w:hAnsi="Sylfaen"/>
          <w:sz w:val="24"/>
          <w:szCs w:val="24"/>
        </w:rPr>
        <w:t>от 12 февраля 2016 г. № 1</w:t>
      </w:r>
    </w:p>
    <w:p w:rsidR="001E7230" w:rsidRPr="001E7230" w:rsidRDefault="001E7230" w:rsidP="001E7230">
      <w:pPr>
        <w:pStyle w:val="Bodytext30"/>
        <w:shd w:val="clear" w:color="auto" w:fill="auto"/>
        <w:spacing w:line="240" w:lineRule="auto"/>
        <w:ind w:left="20"/>
        <w:rPr>
          <w:rFonts w:ascii="Sylfaen" w:hAnsi="Sylfaen"/>
          <w:sz w:val="24"/>
          <w:szCs w:val="24"/>
          <w:lang w:val="en-US"/>
        </w:rPr>
      </w:pPr>
    </w:p>
    <w:p w:rsidR="00151207" w:rsidRPr="001E7230" w:rsidRDefault="00A23BB8" w:rsidP="001E7230">
      <w:pPr>
        <w:pStyle w:val="Bodytext20"/>
        <w:shd w:val="clear" w:color="auto" w:fill="auto"/>
        <w:spacing w:before="0" w:after="120" w:line="240" w:lineRule="auto"/>
        <w:ind w:left="260" w:right="320" w:firstLine="700"/>
        <w:rPr>
          <w:rFonts w:ascii="Sylfaen" w:hAnsi="Sylfaen"/>
          <w:sz w:val="24"/>
          <w:szCs w:val="24"/>
        </w:rPr>
      </w:pPr>
      <w:r w:rsidRPr="001E7230">
        <w:rPr>
          <w:rFonts w:ascii="Sylfaen" w:hAnsi="Sylfaen"/>
          <w:sz w:val="24"/>
          <w:szCs w:val="24"/>
        </w:rPr>
        <w:t>1.</w:t>
      </w:r>
      <w:r w:rsidRPr="001E7230">
        <w:rPr>
          <w:rFonts w:ascii="Sylfaen" w:hAnsi="Sylfaen"/>
          <w:sz w:val="24"/>
          <w:szCs w:val="24"/>
        </w:rPr>
        <w:tab/>
        <w:t>Пункт 10 перечня департаментов Евразийской экономической комиссии, утвержденного указанным Решением, изложить в следующей редакции:</w:t>
      </w:r>
    </w:p>
    <w:p w:rsidR="00151207" w:rsidRPr="001E7230" w:rsidRDefault="00A23BB8" w:rsidP="001E7230">
      <w:pPr>
        <w:pStyle w:val="Bodytext20"/>
        <w:shd w:val="clear" w:color="auto" w:fill="auto"/>
        <w:spacing w:before="0" w:after="120" w:line="240" w:lineRule="auto"/>
        <w:ind w:left="260" w:firstLine="700"/>
        <w:rPr>
          <w:rFonts w:ascii="Sylfaen" w:hAnsi="Sylfaen"/>
          <w:sz w:val="24"/>
          <w:szCs w:val="24"/>
        </w:rPr>
      </w:pPr>
      <w:r w:rsidRPr="001E7230">
        <w:rPr>
          <w:rFonts w:ascii="Sylfaen" w:hAnsi="Sylfaen"/>
          <w:sz w:val="24"/>
          <w:szCs w:val="24"/>
        </w:rPr>
        <w:t>«10. Департамент трудовой миграции и социальной защиты.».</w:t>
      </w:r>
    </w:p>
    <w:p w:rsidR="00151207" w:rsidRDefault="00A23BB8" w:rsidP="001E7230">
      <w:pPr>
        <w:pStyle w:val="Bodytext20"/>
        <w:shd w:val="clear" w:color="auto" w:fill="auto"/>
        <w:spacing w:before="0" w:after="120" w:line="240" w:lineRule="auto"/>
        <w:ind w:left="260" w:right="320" w:firstLine="700"/>
        <w:rPr>
          <w:rFonts w:ascii="Sylfaen" w:hAnsi="Sylfaen"/>
          <w:sz w:val="24"/>
          <w:szCs w:val="24"/>
          <w:lang w:val="en-US"/>
        </w:rPr>
      </w:pPr>
      <w:r w:rsidRPr="001E7230">
        <w:rPr>
          <w:rFonts w:ascii="Sylfaen" w:hAnsi="Sylfaen"/>
          <w:sz w:val="24"/>
          <w:szCs w:val="24"/>
        </w:rPr>
        <w:t>2.</w:t>
      </w:r>
      <w:r w:rsidRPr="001E7230">
        <w:rPr>
          <w:rFonts w:ascii="Sylfaen" w:hAnsi="Sylfaen"/>
          <w:sz w:val="24"/>
          <w:szCs w:val="24"/>
        </w:rPr>
        <w:tab/>
        <w:t>Штатную численность департаментов Евразийской экономической комиссии, утвержденную указанным Решением, изложить в следующей редакции:</w:t>
      </w:r>
    </w:p>
    <w:p w:rsidR="001E7230" w:rsidRPr="001E7230" w:rsidRDefault="001E7230" w:rsidP="001E7230">
      <w:pPr>
        <w:pStyle w:val="Bodytext20"/>
        <w:shd w:val="clear" w:color="auto" w:fill="auto"/>
        <w:spacing w:before="0" w:after="120" w:line="240" w:lineRule="auto"/>
        <w:ind w:left="260" w:right="320" w:firstLine="700"/>
        <w:rPr>
          <w:rFonts w:ascii="Sylfaen" w:hAnsi="Sylfaen"/>
          <w:sz w:val="24"/>
          <w:szCs w:val="24"/>
          <w:lang w:val="en-US"/>
        </w:rPr>
      </w:pPr>
    </w:p>
    <w:p w:rsidR="001E7230" w:rsidRDefault="00A23BB8" w:rsidP="001E7230">
      <w:pPr>
        <w:pStyle w:val="Bodytext20"/>
        <w:shd w:val="clear" w:color="auto" w:fill="auto"/>
        <w:spacing w:before="0" w:after="120" w:line="240" w:lineRule="auto"/>
        <w:ind w:left="4820" w:right="-8" w:firstLine="0"/>
        <w:jc w:val="center"/>
        <w:rPr>
          <w:rFonts w:ascii="Sylfaen" w:hAnsi="Sylfaen"/>
          <w:sz w:val="24"/>
          <w:szCs w:val="24"/>
          <w:lang w:val="en-US"/>
        </w:rPr>
      </w:pPr>
      <w:r w:rsidRPr="001E7230">
        <w:rPr>
          <w:rFonts w:ascii="Sylfaen" w:hAnsi="Sylfaen"/>
          <w:sz w:val="24"/>
          <w:szCs w:val="24"/>
        </w:rPr>
        <w:t>«УТВЕРЖДЕНА</w:t>
      </w:r>
    </w:p>
    <w:p w:rsidR="001E7230" w:rsidRDefault="00A23BB8" w:rsidP="001E7230">
      <w:pPr>
        <w:pStyle w:val="Bodytext20"/>
        <w:shd w:val="clear" w:color="auto" w:fill="auto"/>
        <w:spacing w:before="0" w:after="120" w:line="240" w:lineRule="auto"/>
        <w:ind w:left="4820" w:right="-8" w:firstLine="0"/>
        <w:jc w:val="center"/>
        <w:rPr>
          <w:rFonts w:ascii="Sylfaen" w:hAnsi="Sylfaen"/>
          <w:sz w:val="24"/>
          <w:szCs w:val="24"/>
          <w:lang w:val="en-US"/>
        </w:rPr>
      </w:pPr>
      <w:r w:rsidRPr="001E7230">
        <w:rPr>
          <w:rFonts w:ascii="Sylfaen" w:hAnsi="Sylfaen"/>
          <w:sz w:val="24"/>
          <w:szCs w:val="24"/>
        </w:rPr>
        <w:t>Решением Совета</w:t>
      </w:r>
      <w:r w:rsidR="001E7230" w:rsidRPr="001E7230">
        <w:rPr>
          <w:rFonts w:ascii="Sylfaen" w:hAnsi="Sylfaen"/>
          <w:sz w:val="24"/>
          <w:szCs w:val="24"/>
        </w:rPr>
        <w:t xml:space="preserve"> </w:t>
      </w:r>
      <w:r w:rsidRPr="001E7230">
        <w:rPr>
          <w:rFonts w:ascii="Sylfaen" w:hAnsi="Sylfaen"/>
          <w:sz w:val="24"/>
          <w:szCs w:val="24"/>
        </w:rPr>
        <w:t>Евразийской экономической комиссии</w:t>
      </w:r>
    </w:p>
    <w:p w:rsidR="001E7230" w:rsidRDefault="00A23BB8" w:rsidP="001E7230">
      <w:pPr>
        <w:pStyle w:val="Bodytext20"/>
        <w:shd w:val="clear" w:color="auto" w:fill="auto"/>
        <w:spacing w:before="0" w:after="120" w:line="240" w:lineRule="auto"/>
        <w:ind w:left="4820" w:right="-8" w:firstLine="0"/>
        <w:jc w:val="center"/>
        <w:rPr>
          <w:rFonts w:ascii="Sylfaen" w:hAnsi="Sylfaen"/>
          <w:sz w:val="24"/>
          <w:szCs w:val="24"/>
          <w:lang w:val="en-US"/>
        </w:rPr>
      </w:pPr>
      <w:r w:rsidRPr="001E7230">
        <w:rPr>
          <w:rFonts w:ascii="Sylfaen" w:hAnsi="Sylfaen"/>
          <w:sz w:val="24"/>
          <w:szCs w:val="24"/>
        </w:rPr>
        <w:t>от 12 февраля 2016 г. № 1</w:t>
      </w:r>
    </w:p>
    <w:p w:rsidR="001E7230" w:rsidRDefault="00A23BB8" w:rsidP="001E7230">
      <w:pPr>
        <w:pStyle w:val="Bodytext20"/>
        <w:shd w:val="clear" w:color="auto" w:fill="auto"/>
        <w:spacing w:before="0" w:after="120" w:line="240" w:lineRule="auto"/>
        <w:ind w:left="4820" w:right="-8" w:firstLine="0"/>
        <w:jc w:val="center"/>
        <w:rPr>
          <w:rFonts w:ascii="Sylfaen" w:hAnsi="Sylfaen"/>
          <w:sz w:val="24"/>
          <w:szCs w:val="24"/>
          <w:lang w:val="en-US"/>
        </w:rPr>
      </w:pPr>
      <w:r w:rsidRPr="001E7230">
        <w:rPr>
          <w:rFonts w:ascii="Sylfaen" w:hAnsi="Sylfaen"/>
          <w:sz w:val="24"/>
          <w:szCs w:val="24"/>
        </w:rPr>
        <w:t>(в редакции Решения Совета</w:t>
      </w:r>
      <w:r w:rsidR="001E7230" w:rsidRPr="001E7230">
        <w:rPr>
          <w:rFonts w:ascii="Sylfaen" w:hAnsi="Sylfaen"/>
          <w:sz w:val="24"/>
          <w:szCs w:val="24"/>
        </w:rPr>
        <w:t xml:space="preserve"> </w:t>
      </w:r>
      <w:r w:rsidRPr="001E7230">
        <w:rPr>
          <w:rFonts w:ascii="Sylfaen" w:hAnsi="Sylfaen"/>
          <w:sz w:val="24"/>
          <w:szCs w:val="24"/>
        </w:rPr>
        <w:t>Евразийской экономической комиссии</w:t>
      </w:r>
    </w:p>
    <w:p w:rsidR="00151207" w:rsidRPr="001E7230" w:rsidRDefault="00A23BB8" w:rsidP="001E7230">
      <w:pPr>
        <w:pStyle w:val="Bodytext20"/>
        <w:shd w:val="clear" w:color="auto" w:fill="auto"/>
        <w:spacing w:before="0" w:after="120" w:line="240" w:lineRule="auto"/>
        <w:ind w:left="4820" w:right="-8" w:firstLine="0"/>
        <w:jc w:val="center"/>
        <w:rPr>
          <w:rFonts w:ascii="Sylfaen" w:hAnsi="Sylfaen"/>
          <w:sz w:val="24"/>
          <w:szCs w:val="24"/>
        </w:rPr>
      </w:pPr>
      <w:r w:rsidRPr="001E7230">
        <w:rPr>
          <w:rFonts w:ascii="Sylfaen" w:hAnsi="Sylfaen"/>
          <w:sz w:val="24"/>
          <w:szCs w:val="24"/>
        </w:rPr>
        <w:t>от 16 мая 2016 г. № 45)</w:t>
      </w:r>
    </w:p>
    <w:p w:rsidR="001E7230" w:rsidRPr="001E7230" w:rsidRDefault="001E7230" w:rsidP="001E7230">
      <w:pPr>
        <w:pStyle w:val="Bodytext20"/>
        <w:shd w:val="clear" w:color="auto" w:fill="auto"/>
        <w:spacing w:before="0" w:after="120" w:line="240" w:lineRule="auto"/>
        <w:ind w:right="320" w:firstLine="0"/>
        <w:jc w:val="center"/>
        <w:rPr>
          <w:rFonts w:ascii="Sylfaen" w:hAnsi="Sylfaen"/>
          <w:sz w:val="24"/>
          <w:szCs w:val="24"/>
        </w:rPr>
      </w:pPr>
    </w:p>
    <w:p w:rsidR="001E7230" w:rsidRDefault="00A23BB8" w:rsidP="001E7230">
      <w:pPr>
        <w:pStyle w:val="Bodytext30"/>
        <w:shd w:val="clear" w:color="auto" w:fill="auto"/>
        <w:spacing w:line="240" w:lineRule="auto"/>
        <w:ind w:left="20"/>
        <w:rPr>
          <w:rStyle w:val="Bodytext3Spacing2pt"/>
          <w:rFonts w:ascii="Sylfaen" w:hAnsi="Sylfaen"/>
          <w:b/>
          <w:bCs/>
          <w:spacing w:val="0"/>
          <w:sz w:val="24"/>
          <w:szCs w:val="24"/>
          <w:lang w:val="en-US"/>
        </w:rPr>
      </w:pPr>
      <w:r w:rsidRPr="001E7230">
        <w:rPr>
          <w:rStyle w:val="Bodytext3Spacing2pt"/>
          <w:rFonts w:ascii="Sylfaen" w:hAnsi="Sylfaen"/>
          <w:b/>
          <w:bCs/>
          <w:spacing w:val="0"/>
          <w:sz w:val="24"/>
          <w:szCs w:val="24"/>
        </w:rPr>
        <w:t>ШТАТНАЯ ЧИСЛЕННОСТЬ</w:t>
      </w:r>
    </w:p>
    <w:p w:rsidR="00151207" w:rsidRDefault="00A23BB8" w:rsidP="001E7230">
      <w:pPr>
        <w:pStyle w:val="Bodytext30"/>
        <w:shd w:val="clear" w:color="auto" w:fill="auto"/>
        <w:spacing w:line="240" w:lineRule="auto"/>
        <w:ind w:left="20"/>
        <w:rPr>
          <w:rFonts w:ascii="Sylfaen" w:hAnsi="Sylfaen"/>
          <w:sz w:val="24"/>
          <w:szCs w:val="24"/>
          <w:lang w:val="en-US"/>
        </w:rPr>
      </w:pPr>
      <w:r w:rsidRPr="001E7230">
        <w:rPr>
          <w:rFonts w:ascii="Sylfaen" w:hAnsi="Sylfaen"/>
          <w:sz w:val="24"/>
          <w:szCs w:val="24"/>
        </w:rPr>
        <w:t>департаментов Евразийской экономической комиссии</w:t>
      </w:r>
    </w:p>
    <w:p w:rsidR="001E7230" w:rsidRPr="001E7230" w:rsidRDefault="001E7230" w:rsidP="001E7230">
      <w:pPr>
        <w:pStyle w:val="Bodytext30"/>
        <w:shd w:val="clear" w:color="auto" w:fill="auto"/>
        <w:spacing w:line="240" w:lineRule="auto"/>
        <w:ind w:left="20"/>
        <w:rPr>
          <w:rFonts w:ascii="Sylfaen" w:hAnsi="Sylfaen"/>
          <w:sz w:val="24"/>
          <w:szCs w:val="24"/>
          <w:lang w:val="en-US"/>
        </w:rPr>
      </w:pPr>
    </w:p>
    <w:tbl>
      <w:tblPr>
        <w:tblOverlap w:val="never"/>
        <w:tblW w:w="974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621"/>
        <w:gridCol w:w="3109"/>
        <w:gridCol w:w="18"/>
      </w:tblGrid>
      <w:tr w:rsidR="00151207" w:rsidRPr="001E7230" w:rsidTr="001E7230">
        <w:trPr>
          <w:tblHeader/>
        </w:trPr>
        <w:tc>
          <w:tcPr>
            <w:tcW w:w="6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51207" w:rsidRPr="001E7230" w:rsidRDefault="00A23BB8" w:rsidP="001E7230">
            <w:pPr>
              <w:pStyle w:val="Bodytext20"/>
              <w:shd w:val="clear" w:color="auto" w:fill="auto"/>
              <w:spacing w:before="0" w:after="120" w:line="240" w:lineRule="auto"/>
              <w:ind w:right="222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1E7230">
              <w:rPr>
                <w:rFonts w:ascii="Sylfaen" w:hAnsi="Sylfaen"/>
                <w:sz w:val="24"/>
                <w:szCs w:val="24"/>
              </w:rPr>
              <w:t>Наименование</w:t>
            </w:r>
          </w:p>
        </w:tc>
        <w:tc>
          <w:tcPr>
            <w:tcW w:w="3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51207" w:rsidRPr="001E7230" w:rsidRDefault="00A23BB8" w:rsidP="001E723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1E7230">
              <w:rPr>
                <w:rFonts w:ascii="Sylfaen" w:hAnsi="Sylfaen"/>
                <w:sz w:val="24"/>
                <w:szCs w:val="24"/>
              </w:rPr>
              <w:t>Количество,</w:t>
            </w:r>
            <w:r w:rsidR="001E7230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1E7230">
              <w:rPr>
                <w:rFonts w:ascii="Sylfaen" w:hAnsi="Sylfaen"/>
                <w:sz w:val="24"/>
                <w:szCs w:val="24"/>
              </w:rPr>
              <w:t>человек</w:t>
            </w:r>
          </w:p>
        </w:tc>
      </w:tr>
      <w:tr w:rsidR="00151207" w:rsidRPr="001E7230" w:rsidTr="001E7230">
        <w:tc>
          <w:tcPr>
            <w:tcW w:w="6621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1E7230" w:rsidRPr="001E7230" w:rsidRDefault="00A23BB8" w:rsidP="001E7230">
            <w:pPr>
              <w:pStyle w:val="Bodytext20"/>
              <w:shd w:val="clear" w:color="auto" w:fill="auto"/>
              <w:spacing w:before="0" w:after="120" w:line="240" w:lineRule="auto"/>
              <w:ind w:right="222" w:firstLine="0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1E7230">
              <w:rPr>
                <w:rFonts w:ascii="Sylfaen" w:hAnsi="Sylfaen"/>
                <w:sz w:val="24"/>
                <w:szCs w:val="24"/>
              </w:rPr>
              <w:t>Председатель и члены Коллегии</w:t>
            </w:r>
          </w:p>
        </w:tc>
        <w:tc>
          <w:tcPr>
            <w:tcW w:w="3127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151207" w:rsidRPr="001E7230" w:rsidRDefault="00A23BB8" w:rsidP="001E723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1E7230">
              <w:rPr>
                <w:rFonts w:ascii="Sylfaen" w:hAnsi="Sylfaen"/>
                <w:sz w:val="24"/>
                <w:szCs w:val="24"/>
              </w:rPr>
              <w:t>10</w:t>
            </w:r>
          </w:p>
        </w:tc>
      </w:tr>
      <w:tr w:rsidR="00151207" w:rsidRPr="001E7230" w:rsidTr="001E7230">
        <w:tc>
          <w:tcPr>
            <w:tcW w:w="6621" w:type="dxa"/>
            <w:shd w:val="clear" w:color="auto" w:fill="FFFFFF"/>
            <w:vAlign w:val="bottom"/>
          </w:tcPr>
          <w:p w:rsidR="00151207" w:rsidRPr="001E7230" w:rsidRDefault="00A23BB8" w:rsidP="001E7230">
            <w:pPr>
              <w:pStyle w:val="Bodytext20"/>
              <w:shd w:val="clear" w:color="auto" w:fill="auto"/>
              <w:spacing w:before="0" w:after="120" w:line="240" w:lineRule="auto"/>
              <w:ind w:right="222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E7230">
              <w:rPr>
                <w:rFonts w:ascii="Sylfaen" w:hAnsi="Sylfaen"/>
                <w:sz w:val="24"/>
                <w:szCs w:val="24"/>
              </w:rPr>
              <w:t>Секретариат Председателя Коллегии</w:t>
            </w:r>
          </w:p>
        </w:tc>
        <w:tc>
          <w:tcPr>
            <w:tcW w:w="3127" w:type="dxa"/>
            <w:gridSpan w:val="2"/>
            <w:shd w:val="clear" w:color="auto" w:fill="FFFFFF"/>
            <w:vAlign w:val="bottom"/>
          </w:tcPr>
          <w:p w:rsidR="00151207" w:rsidRPr="001E7230" w:rsidRDefault="00A23BB8" w:rsidP="001E723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1E7230">
              <w:rPr>
                <w:rFonts w:ascii="Sylfaen" w:hAnsi="Sylfaen"/>
                <w:sz w:val="24"/>
                <w:szCs w:val="24"/>
              </w:rPr>
              <w:t>12</w:t>
            </w:r>
          </w:p>
        </w:tc>
      </w:tr>
      <w:tr w:rsidR="00151207" w:rsidRPr="001E7230" w:rsidTr="001E7230">
        <w:tc>
          <w:tcPr>
            <w:tcW w:w="6621" w:type="dxa"/>
            <w:shd w:val="clear" w:color="auto" w:fill="FFFFFF"/>
            <w:vAlign w:val="center"/>
          </w:tcPr>
          <w:p w:rsidR="00151207" w:rsidRPr="001E7230" w:rsidRDefault="00A23BB8" w:rsidP="001E7230">
            <w:pPr>
              <w:pStyle w:val="Bodytext20"/>
              <w:shd w:val="clear" w:color="auto" w:fill="auto"/>
              <w:spacing w:before="0" w:after="120" w:line="240" w:lineRule="auto"/>
              <w:ind w:right="222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E7230">
              <w:rPr>
                <w:rFonts w:ascii="Sylfaen" w:hAnsi="Sylfaen"/>
                <w:sz w:val="24"/>
                <w:szCs w:val="24"/>
              </w:rPr>
              <w:t>Секретариат члена Коллегии (Министра) по интеграции и макроэкономике</w:t>
            </w:r>
          </w:p>
        </w:tc>
        <w:tc>
          <w:tcPr>
            <w:tcW w:w="3127" w:type="dxa"/>
            <w:gridSpan w:val="2"/>
            <w:shd w:val="clear" w:color="auto" w:fill="FFFFFF"/>
            <w:vAlign w:val="center"/>
          </w:tcPr>
          <w:p w:rsidR="00151207" w:rsidRPr="001E7230" w:rsidRDefault="00A23BB8" w:rsidP="001E723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1E7230">
              <w:rPr>
                <w:rFonts w:ascii="Sylfaen" w:hAnsi="Sylfaen"/>
                <w:sz w:val="24"/>
                <w:szCs w:val="24"/>
              </w:rPr>
              <w:t>8</w:t>
            </w:r>
          </w:p>
        </w:tc>
      </w:tr>
      <w:tr w:rsidR="00151207" w:rsidRPr="001E7230" w:rsidTr="001E7230">
        <w:tc>
          <w:tcPr>
            <w:tcW w:w="6621" w:type="dxa"/>
            <w:shd w:val="clear" w:color="auto" w:fill="FFFFFF"/>
            <w:vAlign w:val="center"/>
          </w:tcPr>
          <w:p w:rsidR="00151207" w:rsidRPr="001E7230" w:rsidRDefault="00A23BB8" w:rsidP="001E7230">
            <w:pPr>
              <w:pStyle w:val="Bodytext20"/>
              <w:shd w:val="clear" w:color="auto" w:fill="auto"/>
              <w:spacing w:before="0" w:after="120" w:line="240" w:lineRule="auto"/>
              <w:ind w:right="222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E7230">
              <w:rPr>
                <w:rFonts w:ascii="Sylfaen" w:hAnsi="Sylfaen"/>
                <w:sz w:val="24"/>
                <w:szCs w:val="24"/>
              </w:rPr>
              <w:lastRenderedPageBreak/>
              <w:t>Секретариат члена Коллегии (Министра) по экономике и финансовой политике</w:t>
            </w:r>
          </w:p>
        </w:tc>
        <w:tc>
          <w:tcPr>
            <w:tcW w:w="3127" w:type="dxa"/>
            <w:gridSpan w:val="2"/>
            <w:shd w:val="clear" w:color="auto" w:fill="FFFFFF"/>
            <w:vAlign w:val="center"/>
          </w:tcPr>
          <w:p w:rsidR="00151207" w:rsidRPr="001E7230" w:rsidRDefault="00A23BB8" w:rsidP="001E723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1E7230">
              <w:rPr>
                <w:rFonts w:ascii="Sylfaen" w:hAnsi="Sylfaen"/>
                <w:sz w:val="24"/>
                <w:szCs w:val="24"/>
              </w:rPr>
              <w:t>8</w:t>
            </w:r>
          </w:p>
        </w:tc>
      </w:tr>
      <w:tr w:rsidR="00151207" w:rsidRPr="001E7230" w:rsidTr="001E7230">
        <w:tc>
          <w:tcPr>
            <w:tcW w:w="6621" w:type="dxa"/>
            <w:shd w:val="clear" w:color="auto" w:fill="FFFFFF"/>
            <w:vAlign w:val="center"/>
          </w:tcPr>
          <w:p w:rsidR="00151207" w:rsidRPr="001E7230" w:rsidRDefault="00A23BB8" w:rsidP="001E7230">
            <w:pPr>
              <w:pStyle w:val="Bodytext20"/>
              <w:shd w:val="clear" w:color="auto" w:fill="auto"/>
              <w:spacing w:before="0" w:after="120" w:line="240" w:lineRule="auto"/>
              <w:ind w:right="222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E7230">
              <w:rPr>
                <w:rFonts w:ascii="Sylfaen" w:hAnsi="Sylfaen"/>
                <w:sz w:val="24"/>
                <w:szCs w:val="24"/>
              </w:rPr>
              <w:t>Секретариат члена Коллегии (Министра) по промышленности и агропромышленному комплексу</w:t>
            </w:r>
          </w:p>
        </w:tc>
        <w:tc>
          <w:tcPr>
            <w:tcW w:w="3127" w:type="dxa"/>
            <w:gridSpan w:val="2"/>
            <w:shd w:val="clear" w:color="auto" w:fill="FFFFFF"/>
          </w:tcPr>
          <w:p w:rsidR="00151207" w:rsidRPr="001E7230" w:rsidRDefault="00A23BB8" w:rsidP="001E723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1E7230">
              <w:rPr>
                <w:rFonts w:ascii="Sylfaen" w:hAnsi="Sylfaen"/>
                <w:sz w:val="24"/>
                <w:szCs w:val="24"/>
              </w:rPr>
              <w:t>8</w:t>
            </w:r>
          </w:p>
        </w:tc>
      </w:tr>
      <w:tr w:rsidR="00151207" w:rsidRPr="001E7230" w:rsidTr="001E7230">
        <w:tc>
          <w:tcPr>
            <w:tcW w:w="6621" w:type="dxa"/>
            <w:shd w:val="clear" w:color="auto" w:fill="FFFFFF"/>
            <w:vAlign w:val="center"/>
          </w:tcPr>
          <w:p w:rsidR="00151207" w:rsidRPr="001E7230" w:rsidRDefault="00A23BB8" w:rsidP="001E7230">
            <w:pPr>
              <w:pStyle w:val="Bodytext20"/>
              <w:shd w:val="clear" w:color="auto" w:fill="auto"/>
              <w:spacing w:before="0" w:after="120" w:line="240" w:lineRule="auto"/>
              <w:ind w:right="222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E7230">
              <w:rPr>
                <w:rFonts w:ascii="Sylfaen" w:hAnsi="Sylfaen"/>
                <w:sz w:val="24"/>
                <w:szCs w:val="24"/>
              </w:rPr>
              <w:t>Секретариат члена Коллегии (Министра) по торговле</w:t>
            </w:r>
          </w:p>
        </w:tc>
        <w:tc>
          <w:tcPr>
            <w:tcW w:w="3127" w:type="dxa"/>
            <w:gridSpan w:val="2"/>
            <w:shd w:val="clear" w:color="auto" w:fill="FFFFFF"/>
            <w:vAlign w:val="center"/>
          </w:tcPr>
          <w:p w:rsidR="00151207" w:rsidRPr="001E7230" w:rsidRDefault="00A23BB8" w:rsidP="001E723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1E7230">
              <w:rPr>
                <w:rFonts w:ascii="Sylfaen" w:hAnsi="Sylfaen"/>
                <w:sz w:val="24"/>
                <w:szCs w:val="24"/>
              </w:rPr>
              <w:t>8</w:t>
            </w:r>
          </w:p>
        </w:tc>
      </w:tr>
      <w:tr w:rsidR="00151207" w:rsidRPr="001E7230" w:rsidTr="001E7230">
        <w:tc>
          <w:tcPr>
            <w:tcW w:w="6621" w:type="dxa"/>
            <w:shd w:val="clear" w:color="auto" w:fill="FFFFFF"/>
            <w:vAlign w:val="center"/>
          </w:tcPr>
          <w:p w:rsidR="00151207" w:rsidRPr="001E7230" w:rsidRDefault="00A23BB8" w:rsidP="001E7230">
            <w:pPr>
              <w:pStyle w:val="Bodytext20"/>
              <w:shd w:val="clear" w:color="auto" w:fill="auto"/>
              <w:spacing w:before="0" w:after="120" w:line="240" w:lineRule="auto"/>
              <w:ind w:right="222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E7230">
              <w:rPr>
                <w:rFonts w:ascii="Sylfaen" w:hAnsi="Sylfaen"/>
                <w:sz w:val="24"/>
                <w:szCs w:val="24"/>
              </w:rPr>
              <w:t>Секретариат члена Коллегии (Министра) по техническому регулированию</w:t>
            </w:r>
          </w:p>
        </w:tc>
        <w:tc>
          <w:tcPr>
            <w:tcW w:w="3127" w:type="dxa"/>
            <w:gridSpan w:val="2"/>
            <w:shd w:val="clear" w:color="auto" w:fill="FFFFFF"/>
            <w:vAlign w:val="center"/>
          </w:tcPr>
          <w:p w:rsidR="00151207" w:rsidRPr="001E7230" w:rsidRDefault="00A23BB8" w:rsidP="001E723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1E7230">
              <w:rPr>
                <w:rFonts w:ascii="Sylfaen" w:hAnsi="Sylfaen"/>
                <w:sz w:val="24"/>
                <w:szCs w:val="24"/>
              </w:rPr>
              <w:t>8</w:t>
            </w:r>
          </w:p>
        </w:tc>
      </w:tr>
      <w:tr w:rsidR="00151207" w:rsidRPr="001E7230" w:rsidTr="001E7230">
        <w:tc>
          <w:tcPr>
            <w:tcW w:w="6621" w:type="dxa"/>
            <w:shd w:val="clear" w:color="auto" w:fill="FFFFFF"/>
            <w:vAlign w:val="center"/>
          </w:tcPr>
          <w:p w:rsidR="00151207" w:rsidRPr="001E7230" w:rsidRDefault="00A23BB8" w:rsidP="001E7230">
            <w:pPr>
              <w:pStyle w:val="Bodytext20"/>
              <w:shd w:val="clear" w:color="auto" w:fill="auto"/>
              <w:spacing w:before="0" w:after="120" w:line="240" w:lineRule="auto"/>
              <w:ind w:right="222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E7230">
              <w:rPr>
                <w:rFonts w:ascii="Sylfaen" w:hAnsi="Sylfaen"/>
                <w:sz w:val="24"/>
                <w:szCs w:val="24"/>
              </w:rPr>
              <w:t>Секретариат члена Коллегии (Министра) по таможенному сотрудничеству</w:t>
            </w:r>
          </w:p>
        </w:tc>
        <w:tc>
          <w:tcPr>
            <w:tcW w:w="3127" w:type="dxa"/>
            <w:gridSpan w:val="2"/>
            <w:shd w:val="clear" w:color="auto" w:fill="FFFFFF"/>
            <w:vAlign w:val="center"/>
          </w:tcPr>
          <w:p w:rsidR="00151207" w:rsidRPr="001E7230" w:rsidRDefault="00A23BB8" w:rsidP="001E723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1E7230">
              <w:rPr>
                <w:rFonts w:ascii="Sylfaen" w:hAnsi="Sylfaen"/>
                <w:sz w:val="24"/>
                <w:szCs w:val="24"/>
              </w:rPr>
              <w:t>8</w:t>
            </w:r>
          </w:p>
        </w:tc>
      </w:tr>
      <w:tr w:rsidR="00151207" w:rsidRPr="001E7230" w:rsidTr="001E7230">
        <w:tc>
          <w:tcPr>
            <w:tcW w:w="6621" w:type="dxa"/>
            <w:shd w:val="clear" w:color="auto" w:fill="FFFFFF"/>
            <w:vAlign w:val="center"/>
          </w:tcPr>
          <w:p w:rsidR="00151207" w:rsidRPr="001E7230" w:rsidRDefault="00A23BB8" w:rsidP="001E7230">
            <w:pPr>
              <w:pStyle w:val="Bodytext20"/>
              <w:shd w:val="clear" w:color="auto" w:fill="auto"/>
              <w:spacing w:before="0" w:after="120" w:line="240" w:lineRule="auto"/>
              <w:ind w:right="222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E7230">
              <w:rPr>
                <w:rFonts w:ascii="Sylfaen" w:hAnsi="Sylfaen"/>
                <w:sz w:val="24"/>
                <w:szCs w:val="24"/>
              </w:rPr>
              <w:t>Секретариат члена Коллегии (Министра) по энергетике и инфраструктуре</w:t>
            </w:r>
          </w:p>
        </w:tc>
        <w:tc>
          <w:tcPr>
            <w:tcW w:w="3127" w:type="dxa"/>
            <w:gridSpan w:val="2"/>
            <w:shd w:val="clear" w:color="auto" w:fill="FFFFFF"/>
            <w:vAlign w:val="center"/>
          </w:tcPr>
          <w:p w:rsidR="00151207" w:rsidRPr="001E7230" w:rsidRDefault="00A23BB8" w:rsidP="001E723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1E7230">
              <w:rPr>
                <w:rFonts w:ascii="Sylfaen" w:hAnsi="Sylfaen"/>
                <w:sz w:val="24"/>
                <w:szCs w:val="24"/>
              </w:rPr>
              <w:t>8</w:t>
            </w:r>
          </w:p>
        </w:tc>
      </w:tr>
      <w:tr w:rsidR="00151207" w:rsidRPr="001E7230" w:rsidTr="001E7230">
        <w:tc>
          <w:tcPr>
            <w:tcW w:w="6621" w:type="dxa"/>
            <w:shd w:val="clear" w:color="auto" w:fill="FFFFFF"/>
            <w:vAlign w:val="center"/>
          </w:tcPr>
          <w:p w:rsidR="00151207" w:rsidRPr="001E7230" w:rsidRDefault="00A23BB8" w:rsidP="001E7230">
            <w:pPr>
              <w:pStyle w:val="Bodytext20"/>
              <w:shd w:val="clear" w:color="auto" w:fill="auto"/>
              <w:spacing w:before="0" w:after="120" w:line="240" w:lineRule="auto"/>
              <w:ind w:right="222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E7230">
              <w:rPr>
                <w:rFonts w:ascii="Sylfaen" w:hAnsi="Sylfaen"/>
                <w:sz w:val="24"/>
                <w:szCs w:val="24"/>
              </w:rPr>
              <w:t>Секретариат члена Коллегии (Министра) по конкуренции и антимонопольному регулированию</w:t>
            </w:r>
          </w:p>
        </w:tc>
        <w:tc>
          <w:tcPr>
            <w:tcW w:w="3127" w:type="dxa"/>
            <w:gridSpan w:val="2"/>
            <w:shd w:val="clear" w:color="auto" w:fill="FFFFFF"/>
          </w:tcPr>
          <w:p w:rsidR="00151207" w:rsidRPr="001E7230" w:rsidRDefault="00A23BB8" w:rsidP="001E723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1E7230">
              <w:rPr>
                <w:rFonts w:ascii="Sylfaen" w:hAnsi="Sylfaen"/>
                <w:sz w:val="24"/>
                <w:szCs w:val="24"/>
              </w:rPr>
              <w:t>8</w:t>
            </w:r>
          </w:p>
        </w:tc>
      </w:tr>
      <w:tr w:rsidR="00151207" w:rsidRPr="001E7230" w:rsidTr="001E7230">
        <w:tc>
          <w:tcPr>
            <w:tcW w:w="6621" w:type="dxa"/>
            <w:shd w:val="clear" w:color="auto" w:fill="FFFFFF"/>
            <w:vAlign w:val="bottom"/>
          </w:tcPr>
          <w:p w:rsidR="00151207" w:rsidRPr="001E7230" w:rsidRDefault="00A23BB8" w:rsidP="001E7230">
            <w:pPr>
              <w:pStyle w:val="Bodytext20"/>
              <w:shd w:val="clear" w:color="auto" w:fill="auto"/>
              <w:spacing w:before="0" w:after="120" w:line="240" w:lineRule="auto"/>
              <w:ind w:right="222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E7230">
              <w:rPr>
                <w:rFonts w:ascii="Sylfaen" w:hAnsi="Sylfaen"/>
                <w:sz w:val="24"/>
                <w:szCs w:val="24"/>
              </w:rPr>
              <w:t>Секретариат члена Коллегии (Министра) по внутренним рынкам, информатизации, информационно-коммуникационным</w:t>
            </w:r>
            <w:r w:rsidR="001E7230" w:rsidRPr="001E7230">
              <w:rPr>
                <w:rFonts w:ascii="Sylfaen" w:hAnsi="Sylfaen"/>
                <w:sz w:val="24"/>
                <w:szCs w:val="24"/>
              </w:rPr>
              <w:t xml:space="preserve"> технологиям</w:t>
            </w:r>
          </w:p>
        </w:tc>
        <w:tc>
          <w:tcPr>
            <w:tcW w:w="3127" w:type="dxa"/>
            <w:gridSpan w:val="2"/>
            <w:shd w:val="clear" w:color="auto" w:fill="FFFFFF"/>
          </w:tcPr>
          <w:p w:rsidR="00151207" w:rsidRPr="001E7230" w:rsidRDefault="00A23BB8" w:rsidP="001E723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1E7230">
              <w:rPr>
                <w:rFonts w:ascii="Sylfaen" w:hAnsi="Sylfaen"/>
                <w:sz w:val="24"/>
                <w:szCs w:val="24"/>
              </w:rPr>
              <w:t>8</w:t>
            </w:r>
          </w:p>
        </w:tc>
      </w:tr>
      <w:tr w:rsidR="00151207" w:rsidRPr="001E7230" w:rsidTr="001E7230">
        <w:tc>
          <w:tcPr>
            <w:tcW w:w="6621" w:type="dxa"/>
            <w:shd w:val="clear" w:color="auto" w:fill="FFFFFF"/>
            <w:vAlign w:val="center"/>
          </w:tcPr>
          <w:p w:rsidR="00151207" w:rsidRPr="001E7230" w:rsidRDefault="00A23BB8" w:rsidP="001E7230">
            <w:pPr>
              <w:pStyle w:val="Bodytext20"/>
              <w:shd w:val="clear" w:color="auto" w:fill="auto"/>
              <w:spacing w:before="0" w:after="120" w:line="240" w:lineRule="auto"/>
              <w:ind w:right="222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E7230">
              <w:rPr>
                <w:rFonts w:ascii="Sylfaen" w:hAnsi="Sylfaen"/>
                <w:sz w:val="24"/>
                <w:szCs w:val="24"/>
              </w:rPr>
              <w:t>Департамент протокола и организационного обеспечения</w:t>
            </w:r>
          </w:p>
        </w:tc>
        <w:tc>
          <w:tcPr>
            <w:tcW w:w="3127" w:type="dxa"/>
            <w:gridSpan w:val="2"/>
            <w:shd w:val="clear" w:color="auto" w:fill="FFFFFF"/>
          </w:tcPr>
          <w:p w:rsidR="00151207" w:rsidRPr="001E7230" w:rsidRDefault="00A23BB8" w:rsidP="001E723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1E7230">
              <w:rPr>
                <w:rFonts w:ascii="Sylfaen" w:hAnsi="Sylfaen"/>
                <w:sz w:val="24"/>
                <w:szCs w:val="24"/>
              </w:rPr>
              <w:t>69</w:t>
            </w:r>
          </w:p>
        </w:tc>
      </w:tr>
      <w:tr w:rsidR="00151207" w:rsidRPr="001E7230" w:rsidTr="001E7230">
        <w:tc>
          <w:tcPr>
            <w:tcW w:w="6621" w:type="dxa"/>
            <w:shd w:val="clear" w:color="auto" w:fill="FFFFFF"/>
            <w:vAlign w:val="center"/>
          </w:tcPr>
          <w:p w:rsidR="00151207" w:rsidRPr="001E7230" w:rsidRDefault="00A23BB8" w:rsidP="001E7230">
            <w:pPr>
              <w:pStyle w:val="Bodytext20"/>
              <w:shd w:val="clear" w:color="auto" w:fill="auto"/>
              <w:spacing w:before="0" w:after="120" w:line="240" w:lineRule="auto"/>
              <w:ind w:right="222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E7230">
              <w:rPr>
                <w:rFonts w:ascii="Sylfaen" w:hAnsi="Sylfaen"/>
                <w:sz w:val="24"/>
                <w:szCs w:val="24"/>
              </w:rPr>
              <w:t>Департамент финансов</w:t>
            </w:r>
          </w:p>
        </w:tc>
        <w:tc>
          <w:tcPr>
            <w:tcW w:w="3127" w:type="dxa"/>
            <w:gridSpan w:val="2"/>
            <w:shd w:val="clear" w:color="auto" w:fill="FFFFFF"/>
            <w:vAlign w:val="center"/>
          </w:tcPr>
          <w:p w:rsidR="00151207" w:rsidRPr="001E7230" w:rsidRDefault="00A23BB8" w:rsidP="001E723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1E7230">
              <w:rPr>
                <w:rFonts w:ascii="Sylfaen" w:hAnsi="Sylfaen"/>
                <w:sz w:val="24"/>
                <w:szCs w:val="24"/>
              </w:rPr>
              <w:t>36</w:t>
            </w:r>
          </w:p>
        </w:tc>
      </w:tr>
      <w:tr w:rsidR="00151207" w:rsidRPr="001E7230" w:rsidTr="001E7230">
        <w:tc>
          <w:tcPr>
            <w:tcW w:w="6621" w:type="dxa"/>
            <w:shd w:val="clear" w:color="auto" w:fill="FFFFFF"/>
            <w:vAlign w:val="center"/>
          </w:tcPr>
          <w:p w:rsidR="00151207" w:rsidRPr="001E7230" w:rsidRDefault="00A23BB8" w:rsidP="001E7230">
            <w:pPr>
              <w:pStyle w:val="Bodytext20"/>
              <w:shd w:val="clear" w:color="auto" w:fill="auto"/>
              <w:spacing w:before="0" w:after="120" w:line="240" w:lineRule="auto"/>
              <w:ind w:right="222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E7230">
              <w:rPr>
                <w:rFonts w:ascii="Sylfaen" w:hAnsi="Sylfaen"/>
                <w:sz w:val="24"/>
                <w:szCs w:val="24"/>
              </w:rPr>
              <w:t>Правовой департамент</w:t>
            </w:r>
          </w:p>
        </w:tc>
        <w:tc>
          <w:tcPr>
            <w:tcW w:w="3127" w:type="dxa"/>
            <w:gridSpan w:val="2"/>
            <w:shd w:val="clear" w:color="auto" w:fill="FFFFFF"/>
            <w:vAlign w:val="center"/>
          </w:tcPr>
          <w:p w:rsidR="00151207" w:rsidRPr="001E7230" w:rsidRDefault="00A23BB8" w:rsidP="001E723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1E7230">
              <w:rPr>
                <w:rFonts w:ascii="Sylfaen" w:hAnsi="Sylfaen"/>
                <w:sz w:val="24"/>
                <w:szCs w:val="24"/>
              </w:rPr>
              <w:t>46</w:t>
            </w:r>
          </w:p>
        </w:tc>
      </w:tr>
      <w:tr w:rsidR="00151207" w:rsidRPr="001E7230" w:rsidTr="001E7230">
        <w:tc>
          <w:tcPr>
            <w:tcW w:w="6621" w:type="dxa"/>
            <w:shd w:val="clear" w:color="auto" w:fill="FFFFFF"/>
            <w:vAlign w:val="center"/>
          </w:tcPr>
          <w:p w:rsidR="00151207" w:rsidRPr="001E7230" w:rsidRDefault="00A23BB8" w:rsidP="001E7230">
            <w:pPr>
              <w:pStyle w:val="Bodytext20"/>
              <w:shd w:val="clear" w:color="auto" w:fill="auto"/>
              <w:spacing w:before="0" w:after="120" w:line="240" w:lineRule="auto"/>
              <w:ind w:right="222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E7230">
              <w:rPr>
                <w:rFonts w:ascii="Sylfaen" w:hAnsi="Sylfaen"/>
                <w:sz w:val="24"/>
                <w:szCs w:val="24"/>
              </w:rPr>
              <w:t>Департамент управления делами</w:t>
            </w:r>
          </w:p>
        </w:tc>
        <w:tc>
          <w:tcPr>
            <w:tcW w:w="3127" w:type="dxa"/>
            <w:gridSpan w:val="2"/>
            <w:shd w:val="clear" w:color="auto" w:fill="FFFFFF"/>
            <w:vAlign w:val="center"/>
          </w:tcPr>
          <w:p w:rsidR="00151207" w:rsidRPr="001E7230" w:rsidRDefault="00A23BB8" w:rsidP="001E723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1E7230">
              <w:rPr>
                <w:rFonts w:ascii="Sylfaen" w:hAnsi="Sylfaen"/>
                <w:sz w:val="24"/>
                <w:szCs w:val="24"/>
              </w:rPr>
              <w:t>53</w:t>
            </w:r>
          </w:p>
        </w:tc>
      </w:tr>
      <w:tr w:rsidR="00151207" w:rsidRPr="001E7230" w:rsidTr="001E7230">
        <w:tc>
          <w:tcPr>
            <w:tcW w:w="6621" w:type="dxa"/>
            <w:shd w:val="clear" w:color="auto" w:fill="FFFFFF"/>
            <w:vAlign w:val="bottom"/>
          </w:tcPr>
          <w:p w:rsidR="00151207" w:rsidRPr="001E7230" w:rsidRDefault="00A23BB8" w:rsidP="001E7230">
            <w:pPr>
              <w:pStyle w:val="Bodytext20"/>
              <w:shd w:val="clear" w:color="auto" w:fill="auto"/>
              <w:spacing w:before="0" w:after="120" w:line="240" w:lineRule="auto"/>
              <w:ind w:right="222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E7230">
              <w:rPr>
                <w:rFonts w:ascii="Sylfaen" w:hAnsi="Sylfaen"/>
                <w:sz w:val="24"/>
                <w:szCs w:val="24"/>
              </w:rPr>
              <w:t>Департамент развития интеграции</w:t>
            </w:r>
          </w:p>
        </w:tc>
        <w:tc>
          <w:tcPr>
            <w:tcW w:w="3127" w:type="dxa"/>
            <w:gridSpan w:val="2"/>
            <w:shd w:val="clear" w:color="auto" w:fill="FFFFFF"/>
            <w:vAlign w:val="bottom"/>
          </w:tcPr>
          <w:p w:rsidR="00151207" w:rsidRPr="001E7230" w:rsidRDefault="00A23BB8" w:rsidP="001E723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1E7230">
              <w:rPr>
                <w:rFonts w:ascii="Sylfaen" w:hAnsi="Sylfaen"/>
                <w:sz w:val="24"/>
                <w:szCs w:val="24"/>
              </w:rPr>
              <w:t>34</w:t>
            </w:r>
          </w:p>
        </w:tc>
      </w:tr>
      <w:tr w:rsidR="00151207" w:rsidRPr="001E7230" w:rsidTr="001E7230">
        <w:trPr>
          <w:gridAfter w:val="1"/>
          <w:wAfter w:w="18" w:type="dxa"/>
        </w:trPr>
        <w:tc>
          <w:tcPr>
            <w:tcW w:w="6621" w:type="dxa"/>
            <w:shd w:val="clear" w:color="auto" w:fill="FFFFFF"/>
            <w:vAlign w:val="center"/>
          </w:tcPr>
          <w:p w:rsidR="00151207" w:rsidRPr="001E7230" w:rsidRDefault="00A23BB8" w:rsidP="001E7230">
            <w:pPr>
              <w:pStyle w:val="Bodytext20"/>
              <w:shd w:val="clear" w:color="auto" w:fill="auto"/>
              <w:spacing w:before="0" w:after="120" w:line="240" w:lineRule="auto"/>
              <w:ind w:right="222" w:firstLine="0"/>
              <w:rPr>
                <w:rFonts w:ascii="Sylfaen" w:hAnsi="Sylfaen"/>
                <w:sz w:val="24"/>
                <w:szCs w:val="24"/>
              </w:rPr>
            </w:pPr>
            <w:r w:rsidRPr="001E7230">
              <w:rPr>
                <w:rFonts w:ascii="Sylfaen" w:hAnsi="Sylfaen"/>
                <w:sz w:val="24"/>
                <w:szCs w:val="24"/>
              </w:rPr>
              <w:t>Департамент макроэкономической политики</w:t>
            </w:r>
          </w:p>
        </w:tc>
        <w:tc>
          <w:tcPr>
            <w:tcW w:w="3109" w:type="dxa"/>
            <w:shd w:val="clear" w:color="auto" w:fill="FFFFFF"/>
            <w:vAlign w:val="center"/>
          </w:tcPr>
          <w:p w:rsidR="00151207" w:rsidRPr="001E7230" w:rsidRDefault="00A23BB8" w:rsidP="001E723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1E7230">
              <w:rPr>
                <w:rFonts w:ascii="Sylfaen" w:hAnsi="Sylfaen"/>
                <w:sz w:val="24"/>
                <w:szCs w:val="24"/>
              </w:rPr>
              <w:t>31</w:t>
            </w:r>
          </w:p>
        </w:tc>
      </w:tr>
      <w:tr w:rsidR="00151207" w:rsidRPr="001E7230" w:rsidTr="001E7230">
        <w:trPr>
          <w:gridAfter w:val="1"/>
          <w:wAfter w:w="18" w:type="dxa"/>
        </w:trPr>
        <w:tc>
          <w:tcPr>
            <w:tcW w:w="6621" w:type="dxa"/>
            <w:shd w:val="clear" w:color="auto" w:fill="FFFFFF"/>
            <w:vAlign w:val="center"/>
          </w:tcPr>
          <w:p w:rsidR="00151207" w:rsidRPr="001E7230" w:rsidRDefault="00A23BB8" w:rsidP="001E7230">
            <w:pPr>
              <w:pStyle w:val="Bodytext20"/>
              <w:shd w:val="clear" w:color="auto" w:fill="auto"/>
              <w:spacing w:before="0" w:after="120" w:line="240" w:lineRule="auto"/>
              <w:ind w:right="222" w:firstLine="0"/>
              <w:rPr>
                <w:rFonts w:ascii="Sylfaen" w:hAnsi="Sylfaen"/>
                <w:sz w:val="24"/>
                <w:szCs w:val="24"/>
              </w:rPr>
            </w:pPr>
            <w:r w:rsidRPr="001E7230">
              <w:rPr>
                <w:rFonts w:ascii="Sylfaen" w:hAnsi="Sylfaen"/>
                <w:sz w:val="24"/>
                <w:szCs w:val="24"/>
              </w:rPr>
              <w:t>Департамент статистики</w:t>
            </w:r>
          </w:p>
        </w:tc>
        <w:tc>
          <w:tcPr>
            <w:tcW w:w="3109" w:type="dxa"/>
            <w:shd w:val="clear" w:color="auto" w:fill="FFFFFF"/>
            <w:vAlign w:val="center"/>
          </w:tcPr>
          <w:p w:rsidR="00151207" w:rsidRPr="001E7230" w:rsidRDefault="00A23BB8" w:rsidP="001E723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1E7230">
              <w:rPr>
                <w:rFonts w:ascii="Sylfaen" w:hAnsi="Sylfaen"/>
                <w:sz w:val="24"/>
                <w:szCs w:val="24"/>
              </w:rPr>
              <w:t>32</w:t>
            </w:r>
          </w:p>
        </w:tc>
      </w:tr>
      <w:tr w:rsidR="00151207" w:rsidRPr="001E7230" w:rsidTr="001E7230">
        <w:trPr>
          <w:gridAfter w:val="1"/>
          <w:wAfter w:w="18" w:type="dxa"/>
        </w:trPr>
        <w:tc>
          <w:tcPr>
            <w:tcW w:w="6621" w:type="dxa"/>
            <w:shd w:val="clear" w:color="auto" w:fill="FFFFFF"/>
            <w:vAlign w:val="center"/>
          </w:tcPr>
          <w:p w:rsidR="00151207" w:rsidRPr="001E7230" w:rsidRDefault="00A23BB8" w:rsidP="001E7230">
            <w:pPr>
              <w:pStyle w:val="Bodytext20"/>
              <w:shd w:val="clear" w:color="auto" w:fill="auto"/>
              <w:spacing w:before="0" w:after="120" w:line="240" w:lineRule="auto"/>
              <w:ind w:right="222" w:firstLine="0"/>
              <w:rPr>
                <w:rFonts w:ascii="Sylfaen" w:hAnsi="Sylfaen"/>
                <w:sz w:val="24"/>
                <w:szCs w:val="24"/>
              </w:rPr>
            </w:pPr>
            <w:r w:rsidRPr="001E7230">
              <w:rPr>
                <w:rFonts w:ascii="Sylfaen" w:hAnsi="Sylfaen"/>
                <w:sz w:val="24"/>
                <w:szCs w:val="24"/>
              </w:rPr>
              <w:t>Департамент финансовой политики</w:t>
            </w:r>
          </w:p>
        </w:tc>
        <w:tc>
          <w:tcPr>
            <w:tcW w:w="3109" w:type="dxa"/>
            <w:shd w:val="clear" w:color="auto" w:fill="FFFFFF"/>
            <w:vAlign w:val="center"/>
          </w:tcPr>
          <w:p w:rsidR="00151207" w:rsidRPr="001E7230" w:rsidRDefault="00A23BB8" w:rsidP="001E723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1E7230">
              <w:rPr>
                <w:rFonts w:ascii="Sylfaen" w:hAnsi="Sylfaen"/>
                <w:sz w:val="24"/>
                <w:szCs w:val="24"/>
              </w:rPr>
              <w:t>36</w:t>
            </w:r>
          </w:p>
        </w:tc>
      </w:tr>
      <w:tr w:rsidR="00151207" w:rsidRPr="001E7230" w:rsidTr="001E7230">
        <w:trPr>
          <w:gridAfter w:val="1"/>
          <w:wAfter w:w="18" w:type="dxa"/>
        </w:trPr>
        <w:tc>
          <w:tcPr>
            <w:tcW w:w="6621" w:type="dxa"/>
            <w:shd w:val="clear" w:color="auto" w:fill="FFFFFF"/>
            <w:vAlign w:val="center"/>
          </w:tcPr>
          <w:p w:rsidR="00151207" w:rsidRPr="001E7230" w:rsidRDefault="00A23BB8" w:rsidP="001E7230">
            <w:pPr>
              <w:pStyle w:val="Bodytext20"/>
              <w:shd w:val="clear" w:color="auto" w:fill="auto"/>
              <w:spacing w:before="0" w:after="120" w:line="240" w:lineRule="auto"/>
              <w:ind w:right="222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E7230">
              <w:rPr>
                <w:rFonts w:ascii="Sylfaen" w:hAnsi="Sylfaen"/>
                <w:sz w:val="24"/>
                <w:szCs w:val="24"/>
              </w:rPr>
              <w:t>Департамент развития предпринимательской деятельности</w:t>
            </w:r>
          </w:p>
        </w:tc>
        <w:tc>
          <w:tcPr>
            <w:tcW w:w="3109" w:type="dxa"/>
            <w:shd w:val="clear" w:color="auto" w:fill="FFFFFF"/>
          </w:tcPr>
          <w:p w:rsidR="00151207" w:rsidRPr="001E7230" w:rsidRDefault="00A23BB8" w:rsidP="001E723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1E7230">
              <w:rPr>
                <w:rFonts w:ascii="Sylfaen" w:hAnsi="Sylfaen"/>
                <w:sz w:val="24"/>
                <w:szCs w:val="24"/>
              </w:rPr>
              <w:t>36</w:t>
            </w:r>
          </w:p>
        </w:tc>
      </w:tr>
      <w:tr w:rsidR="00151207" w:rsidRPr="001E7230" w:rsidTr="001E7230">
        <w:trPr>
          <w:gridAfter w:val="1"/>
          <w:wAfter w:w="18" w:type="dxa"/>
        </w:trPr>
        <w:tc>
          <w:tcPr>
            <w:tcW w:w="6621" w:type="dxa"/>
            <w:shd w:val="clear" w:color="auto" w:fill="FFFFFF"/>
            <w:vAlign w:val="center"/>
          </w:tcPr>
          <w:p w:rsidR="00151207" w:rsidRPr="001E7230" w:rsidRDefault="00A23BB8" w:rsidP="001E7230">
            <w:pPr>
              <w:pStyle w:val="Bodytext20"/>
              <w:shd w:val="clear" w:color="auto" w:fill="auto"/>
              <w:spacing w:before="0" w:after="120" w:line="240" w:lineRule="auto"/>
              <w:ind w:right="222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E7230">
              <w:rPr>
                <w:rFonts w:ascii="Sylfaen" w:hAnsi="Sylfaen"/>
                <w:sz w:val="24"/>
                <w:szCs w:val="24"/>
              </w:rPr>
              <w:t>Департамент трудовой миграции и социальной защиты</w:t>
            </w:r>
          </w:p>
        </w:tc>
        <w:tc>
          <w:tcPr>
            <w:tcW w:w="3109" w:type="dxa"/>
            <w:shd w:val="clear" w:color="auto" w:fill="FFFFFF"/>
            <w:vAlign w:val="center"/>
          </w:tcPr>
          <w:p w:rsidR="00151207" w:rsidRPr="001E7230" w:rsidRDefault="00A23BB8" w:rsidP="001E723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1E7230">
              <w:rPr>
                <w:rFonts w:ascii="Sylfaen" w:hAnsi="Sylfaen"/>
                <w:sz w:val="24"/>
                <w:szCs w:val="24"/>
              </w:rPr>
              <w:t>16</w:t>
            </w:r>
          </w:p>
        </w:tc>
      </w:tr>
      <w:tr w:rsidR="00151207" w:rsidRPr="001E7230" w:rsidTr="001E7230">
        <w:trPr>
          <w:gridAfter w:val="1"/>
          <w:wAfter w:w="18" w:type="dxa"/>
        </w:trPr>
        <w:tc>
          <w:tcPr>
            <w:tcW w:w="6621" w:type="dxa"/>
            <w:shd w:val="clear" w:color="auto" w:fill="FFFFFF"/>
            <w:vAlign w:val="center"/>
          </w:tcPr>
          <w:p w:rsidR="00151207" w:rsidRPr="001E7230" w:rsidRDefault="00A23BB8" w:rsidP="001E7230">
            <w:pPr>
              <w:pStyle w:val="Bodytext20"/>
              <w:shd w:val="clear" w:color="auto" w:fill="auto"/>
              <w:spacing w:before="0" w:after="120" w:line="240" w:lineRule="auto"/>
              <w:ind w:right="222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E7230">
              <w:rPr>
                <w:rFonts w:ascii="Sylfaen" w:hAnsi="Sylfaen"/>
                <w:sz w:val="24"/>
                <w:szCs w:val="24"/>
              </w:rPr>
              <w:t>Департамент промышленной политики</w:t>
            </w:r>
          </w:p>
        </w:tc>
        <w:tc>
          <w:tcPr>
            <w:tcW w:w="3109" w:type="dxa"/>
            <w:shd w:val="clear" w:color="auto" w:fill="FFFFFF"/>
            <w:vAlign w:val="center"/>
          </w:tcPr>
          <w:p w:rsidR="00151207" w:rsidRPr="001E7230" w:rsidRDefault="00A23BB8" w:rsidP="001E723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1E7230">
              <w:rPr>
                <w:rFonts w:ascii="Sylfaen" w:hAnsi="Sylfaen"/>
                <w:sz w:val="24"/>
                <w:szCs w:val="24"/>
              </w:rPr>
              <w:t>44</w:t>
            </w:r>
          </w:p>
        </w:tc>
      </w:tr>
      <w:tr w:rsidR="00151207" w:rsidRPr="001E7230" w:rsidTr="001E7230">
        <w:trPr>
          <w:gridAfter w:val="1"/>
          <w:wAfter w:w="18" w:type="dxa"/>
        </w:trPr>
        <w:tc>
          <w:tcPr>
            <w:tcW w:w="6621" w:type="dxa"/>
            <w:shd w:val="clear" w:color="auto" w:fill="FFFFFF"/>
            <w:vAlign w:val="center"/>
          </w:tcPr>
          <w:p w:rsidR="00151207" w:rsidRPr="001E7230" w:rsidRDefault="00A23BB8" w:rsidP="001E7230">
            <w:pPr>
              <w:pStyle w:val="Bodytext20"/>
              <w:shd w:val="clear" w:color="auto" w:fill="auto"/>
              <w:spacing w:before="0" w:after="120" w:line="240" w:lineRule="auto"/>
              <w:ind w:right="222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E7230">
              <w:rPr>
                <w:rFonts w:ascii="Sylfaen" w:hAnsi="Sylfaen"/>
                <w:sz w:val="24"/>
                <w:szCs w:val="24"/>
              </w:rPr>
              <w:t>Департамент агропромышленной политики</w:t>
            </w:r>
          </w:p>
        </w:tc>
        <w:tc>
          <w:tcPr>
            <w:tcW w:w="3109" w:type="dxa"/>
            <w:shd w:val="clear" w:color="auto" w:fill="FFFFFF"/>
            <w:vAlign w:val="center"/>
          </w:tcPr>
          <w:p w:rsidR="00151207" w:rsidRPr="001E7230" w:rsidRDefault="00A23BB8" w:rsidP="001E723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1E7230">
              <w:rPr>
                <w:rFonts w:ascii="Sylfaen" w:hAnsi="Sylfaen"/>
                <w:sz w:val="24"/>
                <w:szCs w:val="24"/>
              </w:rPr>
              <w:t>29</w:t>
            </w:r>
          </w:p>
        </w:tc>
      </w:tr>
      <w:tr w:rsidR="00151207" w:rsidRPr="001E7230" w:rsidTr="001E7230">
        <w:trPr>
          <w:gridAfter w:val="1"/>
          <w:wAfter w:w="18" w:type="dxa"/>
        </w:trPr>
        <w:tc>
          <w:tcPr>
            <w:tcW w:w="6621" w:type="dxa"/>
            <w:shd w:val="clear" w:color="auto" w:fill="FFFFFF"/>
            <w:vAlign w:val="center"/>
          </w:tcPr>
          <w:p w:rsidR="00151207" w:rsidRPr="001E7230" w:rsidRDefault="00A23BB8" w:rsidP="001E7230">
            <w:pPr>
              <w:pStyle w:val="Bodytext20"/>
              <w:shd w:val="clear" w:color="auto" w:fill="auto"/>
              <w:spacing w:before="0" w:after="120" w:line="240" w:lineRule="auto"/>
              <w:ind w:right="222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E7230">
              <w:rPr>
                <w:rFonts w:ascii="Sylfaen" w:hAnsi="Sylfaen"/>
                <w:sz w:val="24"/>
                <w:szCs w:val="24"/>
              </w:rPr>
              <w:t>Департамент торговой политики</w:t>
            </w:r>
          </w:p>
        </w:tc>
        <w:tc>
          <w:tcPr>
            <w:tcW w:w="3109" w:type="dxa"/>
            <w:shd w:val="clear" w:color="auto" w:fill="FFFFFF"/>
            <w:vAlign w:val="center"/>
          </w:tcPr>
          <w:p w:rsidR="00151207" w:rsidRPr="001E7230" w:rsidRDefault="00A23BB8" w:rsidP="001E723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1E7230">
              <w:rPr>
                <w:rFonts w:ascii="Sylfaen" w:hAnsi="Sylfaen"/>
                <w:sz w:val="24"/>
                <w:szCs w:val="24"/>
              </w:rPr>
              <w:t>44</w:t>
            </w:r>
          </w:p>
        </w:tc>
      </w:tr>
      <w:tr w:rsidR="00151207" w:rsidRPr="001E7230" w:rsidTr="001E7230">
        <w:trPr>
          <w:gridAfter w:val="1"/>
          <w:wAfter w:w="18" w:type="dxa"/>
        </w:trPr>
        <w:tc>
          <w:tcPr>
            <w:tcW w:w="6621" w:type="dxa"/>
            <w:shd w:val="clear" w:color="auto" w:fill="FFFFFF"/>
            <w:vAlign w:val="center"/>
          </w:tcPr>
          <w:p w:rsidR="00151207" w:rsidRPr="001E7230" w:rsidRDefault="00A23BB8" w:rsidP="001E7230">
            <w:pPr>
              <w:pStyle w:val="Bodytext20"/>
              <w:shd w:val="clear" w:color="auto" w:fill="auto"/>
              <w:spacing w:before="0" w:after="120" w:line="240" w:lineRule="auto"/>
              <w:ind w:right="222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E7230">
              <w:rPr>
                <w:rFonts w:ascii="Sylfaen" w:hAnsi="Sylfaen"/>
                <w:sz w:val="24"/>
                <w:szCs w:val="24"/>
              </w:rPr>
              <w:t>Департамент таможенно-тарифного и нетарифного регулирования</w:t>
            </w:r>
          </w:p>
        </w:tc>
        <w:tc>
          <w:tcPr>
            <w:tcW w:w="3109" w:type="dxa"/>
            <w:shd w:val="clear" w:color="auto" w:fill="FFFFFF"/>
          </w:tcPr>
          <w:p w:rsidR="00151207" w:rsidRPr="001E7230" w:rsidRDefault="00A23BB8" w:rsidP="001E723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1E7230">
              <w:rPr>
                <w:rFonts w:ascii="Sylfaen" w:hAnsi="Sylfaen"/>
                <w:sz w:val="24"/>
                <w:szCs w:val="24"/>
              </w:rPr>
              <w:t>57</w:t>
            </w:r>
          </w:p>
        </w:tc>
      </w:tr>
      <w:tr w:rsidR="00151207" w:rsidRPr="001E7230" w:rsidTr="001E7230">
        <w:trPr>
          <w:gridAfter w:val="1"/>
          <w:wAfter w:w="18" w:type="dxa"/>
        </w:trPr>
        <w:tc>
          <w:tcPr>
            <w:tcW w:w="6621" w:type="dxa"/>
            <w:shd w:val="clear" w:color="auto" w:fill="FFFFFF"/>
            <w:vAlign w:val="center"/>
          </w:tcPr>
          <w:p w:rsidR="00151207" w:rsidRPr="001E7230" w:rsidRDefault="00A23BB8" w:rsidP="001E7230">
            <w:pPr>
              <w:pStyle w:val="Bodytext20"/>
              <w:shd w:val="clear" w:color="auto" w:fill="auto"/>
              <w:spacing w:before="0" w:after="120" w:line="240" w:lineRule="auto"/>
              <w:ind w:right="222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E7230">
              <w:rPr>
                <w:rFonts w:ascii="Sylfaen" w:hAnsi="Sylfaen"/>
                <w:sz w:val="24"/>
                <w:szCs w:val="24"/>
              </w:rPr>
              <w:t>Департамент защиты внутреннего рынка</w:t>
            </w:r>
          </w:p>
        </w:tc>
        <w:tc>
          <w:tcPr>
            <w:tcW w:w="3109" w:type="dxa"/>
            <w:shd w:val="clear" w:color="auto" w:fill="FFFFFF"/>
            <w:vAlign w:val="center"/>
          </w:tcPr>
          <w:p w:rsidR="00151207" w:rsidRPr="001E7230" w:rsidRDefault="00A23BB8" w:rsidP="001E723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1E7230">
              <w:rPr>
                <w:rFonts w:ascii="Sylfaen" w:hAnsi="Sylfaen"/>
                <w:sz w:val="24"/>
                <w:szCs w:val="24"/>
              </w:rPr>
              <w:t>35</w:t>
            </w:r>
          </w:p>
        </w:tc>
      </w:tr>
      <w:tr w:rsidR="00151207" w:rsidRPr="001E7230" w:rsidTr="001E7230">
        <w:trPr>
          <w:gridAfter w:val="1"/>
          <w:wAfter w:w="18" w:type="dxa"/>
        </w:trPr>
        <w:tc>
          <w:tcPr>
            <w:tcW w:w="6621" w:type="dxa"/>
            <w:shd w:val="clear" w:color="auto" w:fill="FFFFFF"/>
            <w:vAlign w:val="center"/>
          </w:tcPr>
          <w:p w:rsidR="00151207" w:rsidRPr="001E7230" w:rsidRDefault="00A23BB8" w:rsidP="001E7230">
            <w:pPr>
              <w:pStyle w:val="Bodytext20"/>
              <w:shd w:val="clear" w:color="auto" w:fill="auto"/>
              <w:spacing w:before="0" w:after="120" w:line="240" w:lineRule="auto"/>
              <w:ind w:right="222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E7230">
              <w:rPr>
                <w:rFonts w:ascii="Sylfaen" w:hAnsi="Sylfaen"/>
                <w:sz w:val="24"/>
                <w:szCs w:val="24"/>
              </w:rPr>
              <w:t>Департамент технического регулирования и аккредитации</w:t>
            </w:r>
          </w:p>
        </w:tc>
        <w:tc>
          <w:tcPr>
            <w:tcW w:w="3109" w:type="dxa"/>
            <w:shd w:val="clear" w:color="auto" w:fill="FFFFFF"/>
            <w:vAlign w:val="center"/>
          </w:tcPr>
          <w:p w:rsidR="00151207" w:rsidRPr="001E7230" w:rsidRDefault="00A23BB8" w:rsidP="001E723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1E7230">
              <w:rPr>
                <w:rFonts w:ascii="Sylfaen" w:hAnsi="Sylfaen"/>
                <w:sz w:val="24"/>
                <w:szCs w:val="24"/>
              </w:rPr>
              <w:t>61</w:t>
            </w:r>
          </w:p>
        </w:tc>
      </w:tr>
      <w:tr w:rsidR="00151207" w:rsidRPr="001E7230" w:rsidTr="001E7230">
        <w:trPr>
          <w:gridAfter w:val="1"/>
          <w:wAfter w:w="18" w:type="dxa"/>
        </w:trPr>
        <w:tc>
          <w:tcPr>
            <w:tcW w:w="6621" w:type="dxa"/>
            <w:shd w:val="clear" w:color="auto" w:fill="FFFFFF"/>
            <w:vAlign w:val="center"/>
          </w:tcPr>
          <w:p w:rsidR="00151207" w:rsidRPr="001E7230" w:rsidRDefault="00A23BB8" w:rsidP="001E7230">
            <w:pPr>
              <w:pStyle w:val="Bodytext20"/>
              <w:shd w:val="clear" w:color="auto" w:fill="auto"/>
              <w:spacing w:before="0" w:after="120" w:line="240" w:lineRule="auto"/>
              <w:ind w:right="222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E7230">
              <w:rPr>
                <w:rFonts w:ascii="Sylfaen" w:hAnsi="Sylfaen"/>
                <w:sz w:val="24"/>
                <w:szCs w:val="24"/>
              </w:rPr>
              <w:lastRenderedPageBreak/>
              <w:t>Департамент санитарных, фитосанитарных и ветеринарных мер</w:t>
            </w:r>
          </w:p>
        </w:tc>
        <w:tc>
          <w:tcPr>
            <w:tcW w:w="3109" w:type="dxa"/>
            <w:shd w:val="clear" w:color="auto" w:fill="FFFFFF"/>
          </w:tcPr>
          <w:p w:rsidR="00151207" w:rsidRPr="001E7230" w:rsidRDefault="00A23BB8" w:rsidP="001E723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1E7230">
              <w:rPr>
                <w:rFonts w:ascii="Sylfaen" w:hAnsi="Sylfaen"/>
                <w:sz w:val="24"/>
                <w:szCs w:val="24"/>
              </w:rPr>
              <w:t>32</w:t>
            </w:r>
          </w:p>
        </w:tc>
      </w:tr>
      <w:tr w:rsidR="00151207" w:rsidRPr="001E7230" w:rsidTr="001E7230">
        <w:trPr>
          <w:gridAfter w:val="1"/>
          <w:wAfter w:w="18" w:type="dxa"/>
        </w:trPr>
        <w:tc>
          <w:tcPr>
            <w:tcW w:w="6621" w:type="dxa"/>
            <w:shd w:val="clear" w:color="auto" w:fill="FFFFFF"/>
            <w:vAlign w:val="center"/>
          </w:tcPr>
          <w:p w:rsidR="00151207" w:rsidRPr="001E7230" w:rsidRDefault="00A23BB8" w:rsidP="001E7230">
            <w:pPr>
              <w:pStyle w:val="Bodytext20"/>
              <w:shd w:val="clear" w:color="auto" w:fill="auto"/>
              <w:spacing w:before="0" w:after="120" w:line="240" w:lineRule="auto"/>
              <w:ind w:right="222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E7230">
              <w:rPr>
                <w:rFonts w:ascii="Sylfaen" w:hAnsi="Sylfaen"/>
                <w:sz w:val="24"/>
                <w:szCs w:val="24"/>
              </w:rPr>
              <w:t>Департамент таможенного законодательства и правоприменительной практики</w:t>
            </w:r>
          </w:p>
        </w:tc>
        <w:tc>
          <w:tcPr>
            <w:tcW w:w="3109" w:type="dxa"/>
            <w:shd w:val="clear" w:color="auto" w:fill="FFFFFF"/>
          </w:tcPr>
          <w:p w:rsidR="00151207" w:rsidRPr="001E7230" w:rsidRDefault="00A23BB8" w:rsidP="001E723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1E7230">
              <w:rPr>
                <w:rFonts w:ascii="Sylfaen" w:hAnsi="Sylfaen"/>
                <w:sz w:val="24"/>
                <w:szCs w:val="24"/>
              </w:rPr>
              <w:t>48</w:t>
            </w:r>
          </w:p>
        </w:tc>
      </w:tr>
      <w:tr w:rsidR="00151207" w:rsidRPr="001E7230" w:rsidTr="001E7230">
        <w:trPr>
          <w:gridAfter w:val="1"/>
          <w:wAfter w:w="18" w:type="dxa"/>
        </w:trPr>
        <w:tc>
          <w:tcPr>
            <w:tcW w:w="6621" w:type="dxa"/>
            <w:shd w:val="clear" w:color="auto" w:fill="FFFFFF"/>
            <w:vAlign w:val="center"/>
          </w:tcPr>
          <w:p w:rsidR="00151207" w:rsidRPr="001E7230" w:rsidRDefault="00A23BB8" w:rsidP="001E7230">
            <w:pPr>
              <w:pStyle w:val="Bodytext20"/>
              <w:shd w:val="clear" w:color="auto" w:fill="auto"/>
              <w:spacing w:before="0" w:after="120" w:line="240" w:lineRule="auto"/>
              <w:ind w:right="222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E7230">
              <w:rPr>
                <w:rFonts w:ascii="Sylfaen" w:hAnsi="Sylfaen"/>
                <w:sz w:val="24"/>
                <w:szCs w:val="24"/>
              </w:rPr>
              <w:t>Департамент таможенной инфраструктуры</w:t>
            </w:r>
          </w:p>
        </w:tc>
        <w:tc>
          <w:tcPr>
            <w:tcW w:w="3109" w:type="dxa"/>
            <w:shd w:val="clear" w:color="auto" w:fill="FFFFFF"/>
            <w:vAlign w:val="center"/>
          </w:tcPr>
          <w:p w:rsidR="00151207" w:rsidRPr="001E7230" w:rsidRDefault="00A23BB8" w:rsidP="001E723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1E7230">
              <w:rPr>
                <w:rFonts w:ascii="Sylfaen" w:hAnsi="Sylfaen"/>
                <w:sz w:val="24"/>
                <w:szCs w:val="24"/>
              </w:rPr>
              <w:t>23</w:t>
            </w:r>
          </w:p>
        </w:tc>
      </w:tr>
      <w:tr w:rsidR="00151207" w:rsidRPr="001E7230" w:rsidTr="001E7230">
        <w:trPr>
          <w:gridAfter w:val="1"/>
          <w:wAfter w:w="18" w:type="dxa"/>
        </w:trPr>
        <w:tc>
          <w:tcPr>
            <w:tcW w:w="6621" w:type="dxa"/>
            <w:shd w:val="clear" w:color="auto" w:fill="FFFFFF"/>
            <w:vAlign w:val="center"/>
          </w:tcPr>
          <w:p w:rsidR="00151207" w:rsidRPr="001E7230" w:rsidRDefault="00A23BB8" w:rsidP="001E7230">
            <w:pPr>
              <w:pStyle w:val="Bodytext20"/>
              <w:shd w:val="clear" w:color="auto" w:fill="auto"/>
              <w:spacing w:before="0" w:after="120" w:line="240" w:lineRule="auto"/>
              <w:ind w:right="222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E7230">
              <w:rPr>
                <w:rFonts w:ascii="Sylfaen" w:hAnsi="Sylfaen"/>
                <w:sz w:val="24"/>
                <w:szCs w:val="24"/>
              </w:rPr>
              <w:t>Департамент транспорта и инфраструктуры</w:t>
            </w:r>
          </w:p>
        </w:tc>
        <w:tc>
          <w:tcPr>
            <w:tcW w:w="3109" w:type="dxa"/>
            <w:shd w:val="clear" w:color="auto" w:fill="FFFFFF"/>
            <w:vAlign w:val="center"/>
          </w:tcPr>
          <w:p w:rsidR="00151207" w:rsidRPr="001E7230" w:rsidRDefault="00A23BB8" w:rsidP="001E723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1E7230">
              <w:rPr>
                <w:rFonts w:ascii="Sylfaen" w:hAnsi="Sylfaen"/>
                <w:sz w:val="24"/>
                <w:szCs w:val="24"/>
              </w:rPr>
              <w:t>39</w:t>
            </w:r>
          </w:p>
        </w:tc>
      </w:tr>
      <w:tr w:rsidR="00151207" w:rsidRPr="001E7230" w:rsidTr="001E7230">
        <w:trPr>
          <w:gridAfter w:val="1"/>
          <w:wAfter w:w="18" w:type="dxa"/>
        </w:trPr>
        <w:tc>
          <w:tcPr>
            <w:tcW w:w="6621" w:type="dxa"/>
            <w:shd w:val="clear" w:color="auto" w:fill="FFFFFF"/>
            <w:vAlign w:val="center"/>
          </w:tcPr>
          <w:p w:rsidR="00151207" w:rsidRPr="001E7230" w:rsidRDefault="00A23BB8" w:rsidP="001E7230">
            <w:pPr>
              <w:pStyle w:val="Bodytext20"/>
              <w:shd w:val="clear" w:color="auto" w:fill="auto"/>
              <w:spacing w:before="0" w:after="120" w:line="240" w:lineRule="auto"/>
              <w:ind w:right="222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E7230">
              <w:rPr>
                <w:rFonts w:ascii="Sylfaen" w:hAnsi="Sylfaen"/>
                <w:sz w:val="24"/>
                <w:szCs w:val="24"/>
              </w:rPr>
              <w:t>Департамент энергетики</w:t>
            </w:r>
          </w:p>
        </w:tc>
        <w:tc>
          <w:tcPr>
            <w:tcW w:w="3109" w:type="dxa"/>
            <w:shd w:val="clear" w:color="auto" w:fill="FFFFFF"/>
            <w:vAlign w:val="center"/>
          </w:tcPr>
          <w:p w:rsidR="00151207" w:rsidRPr="001E7230" w:rsidRDefault="00A23BB8" w:rsidP="001E723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1E7230">
              <w:rPr>
                <w:rFonts w:ascii="Sylfaen" w:hAnsi="Sylfaen"/>
                <w:sz w:val="24"/>
                <w:szCs w:val="24"/>
              </w:rPr>
              <w:t>30</w:t>
            </w:r>
          </w:p>
        </w:tc>
      </w:tr>
      <w:tr w:rsidR="00151207" w:rsidRPr="001E7230" w:rsidTr="001E7230">
        <w:trPr>
          <w:gridAfter w:val="1"/>
          <w:wAfter w:w="18" w:type="dxa"/>
        </w:trPr>
        <w:tc>
          <w:tcPr>
            <w:tcW w:w="6621" w:type="dxa"/>
            <w:shd w:val="clear" w:color="auto" w:fill="FFFFFF"/>
            <w:vAlign w:val="center"/>
          </w:tcPr>
          <w:p w:rsidR="00151207" w:rsidRPr="001E7230" w:rsidRDefault="00A23BB8" w:rsidP="001E7230">
            <w:pPr>
              <w:pStyle w:val="Bodytext20"/>
              <w:shd w:val="clear" w:color="auto" w:fill="auto"/>
              <w:spacing w:before="0" w:after="120" w:line="240" w:lineRule="auto"/>
              <w:ind w:right="222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E7230">
              <w:rPr>
                <w:rFonts w:ascii="Sylfaen" w:hAnsi="Sylfaen"/>
                <w:sz w:val="24"/>
                <w:szCs w:val="24"/>
              </w:rPr>
              <w:t>Департамент антимонопольного регулирования</w:t>
            </w:r>
          </w:p>
        </w:tc>
        <w:tc>
          <w:tcPr>
            <w:tcW w:w="3109" w:type="dxa"/>
            <w:shd w:val="clear" w:color="auto" w:fill="FFFFFF"/>
            <w:vAlign w:val="center"/>
          </w:tcPr>
          <w:p w:rsidR="00151207" w:rsidRPr="001E7230" w:rsidRDefault="00A23BB8" w:rsidP="001E723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1E7230">
              <w:rPr>
                <w:rFonts w:ascii="Sylfaen" w:hAnsi="Sylfaen"/>
                <w:sz w:val="24"/>
                <w:szCs w:val="24"/>
              </w:rPr>
              <w:t>47</w:t>
            </w:r>
          </w:p>
        </w:tc>
      </w:tr>
      <w:tr w:rsidR="00151207" w:rsidRPr="001E7230" w:rsidTr="001E7230">
        <w:trPr>
          <w:gridAfter w:val="1"/>
          <w:wAfter w:w="18" w:type="dxa"/>
        </w:trPr>
        <w:tc>
          <w:tcPr>
            <w:tcW w:w="6621" w:type="dxa"/>
            <w:shd w:val="clear" w:color="auto" w:fill="FFFFFF"/>
            <w:vAlign w:val="bottom"/>
          </w:tcPr>
          <w:p w:rsidR="00151207" w:rsidRPr="001E7230" w:rsidRDefault="00A23BB8" w:rsidP="001E7230">
            <w:pPr>
              <w:pStyle w:val="Bodytext20"/>
              <w:shd w:val="clear" w:color="auto" w:fill="auto"/>
              <w:spacing w:before="0" w:after="120" w:line="240" w:lineRule="auto"/>
              <w:ind w:right="222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E7230">
              <w:rPr>
                <w:rFonts w:ascii="Sylfaen" w:hAnsi="Sylfaen"/>
                <w:sz w:val="24"/>
                <w:szCs w:val="24"/>
              </w:rPr>
              <w:t>Департамент конкурентной политики и политики в области государственных закупок</w:t>
            </w:r>
          </w:p>
        </w:tc>
        <w:tc>
          <w:tcPr>
            <w:tcW w:w="3109" w:type="dxa"/>
            <w:shd w:val="clear" w:color="auto" w:fill="FFFFFF"/>
            <w:vAlign w:val="center"/>
          </w:tcPr>
          <w:p w:rsidR="00151207" w:rsidRPr="001E7230" w:rsidRDefault="00A23BB8" w:rsidP="001E723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1E7230">
              <w:rPr>
                <w:rFonts w:ascii="Sylfaen" w:hAnsi="Sylfaen"/>
                <w:sz w:val="24"/>
                <w:szCs w:val="24"/>
              </w:rPr>
              <w:t>32</w:t>
            </w:r>
          </w:p>
        </w:tc>
      </w:tr>
      <w:tr w:rsidR="00151207" w:rsidRPr="001E7230" w:rsidTr="001E7230">
        <w:trPr>
          <w:gridAfter w:val="1"/>
          <w:wAfter w:w="18" w:type="dxa"/>
        </w:trPr>
        <w:tc>
          <w:tcPr>
            <w:tcW w:w="6621" w:type="dxa"/>
            <w:shd w:val="clear" w:color="auto" w:fill="FFFFFF"/>
            <w:vAlign w:val="center"/>
          </w:tcPr>
          <w:p w:rsidR="00151207" w:rsidRPr="001E7230" w:rsidRDefault="00A23BB8" w:rsidP="001E7230">
            <w:pPr>
              <w:pStyle w:val="Bodytext20"/>
              <w:shd w:val="clear" w:color="auto" w:fill="auto"/>
              <w:spacing w:before="0" w:after="120" w:line="240" w:lineRule="auto"/>
              <w:ind w:right="222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E7230">
              <w:rPr>
                <w:rFonts w:ascii="Sylfaen" w:hAnsi="Sylfaen"/>
                <w:sz w:val="24"/>
                <w:szCs w:val="24"/>
              </w:rPr>
              <w:t>Департамент информационных технологий</w:t>
            </w:r>
          </w:p>
        </w:tc>
        <w:tc>
          <w:tcPr>
            <w:tcW w:w="3109" w:type="dxa"/>
            <w:shd w:val="clear" w:color="auto" w:fill="FFFFFF"/>
            <w:vAlign w:val="center"/>
          </w:tcPr>
          <w:p w:rsidR="00151207" w:rsidRPr="001E7230" w:rsidRDefault="00A23BB8" w:rsidP="001E723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1E7230">
              <w:rPr>
                <w:rFonts w:ascii="Sylfaen" w:hAnsi="Sylfaen"/>
                <w:sz w:val="24"/>
                <w:szCs w:val="24"/>
              </w:rPr>
              <w:t>42</w:t>
            </w:r>
          </w:p>
        </w:tc>
      </w:tr>
      <w:tr w:rsidR="00151207" w:rsidRPr="001E7230" w:rsidTr="001E7230">
        <w:trPr>
          <w:gridAfter w:val="1"/>
          <w:wAfter w:w="18" w:type="dxa"/>
        </w:trPr>
        <w:tc>
          <w:tcPr>
            <w:tcW w:w="6621" w:type="dxa"/>
            <w:shd w:val="clear" w:color="auto" w:fill="FFFFFF"/>
            <w:vAlign w:val="center"/>
          </w:tcPr>
          <w:p w:rsidR="00151207" w:rsidRPr="001E7230" w:rsidRDefault="00A23BB8" w:rsidP="001E7230">
            <w:pPr>
              <w:pStyle w:val="Bodytext20"/>
              <w:shd w:val="clear" w:color="auto" w:fill="auto"/>
              <w:spacing w:before="0" w:after="120" w:line="240" w:lineRule="auto"/>
              <w:ind w:right="222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E7230">
              <w:rPr>
                <w:rFonts w:ascii="Sylfaen" w:hAnsi="Sylfaen"/>
                <w:sz w:val="24"/>
                <w:szCs w:val="24"/>
              </w:rPr>
              <w:t>Департамент функционирования внутренних рынков</w:t>
            </w:r>
          </w:p>
        </w:tc>
        <w:tc>
          <w:tcPr>
            <w:tcW w:w="3109" w:type="dxa"/>
            <w:shd w:val="clear" w:color="auto" w:fill="FFFFFF"/>
          </w:tcPr>
          <w:p w:rsidR="00151207" w:rsidRPr="001E7230" w:rsidRDefault="00A23BB8" w:rsidP="001E723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1E7230">
              <w:rPr>
                <w:rFonts w:ascii="Sylfaen" w:hAnsi="Sylfaen"/>
                <w:sz w:val="24"/>
                <w:szCs w:val="24"/>
              </w:rPr>
              <w:t>25</w:t>
            </w:r>
          </w:p>
        </w:tc>
      </w:tr>
      <w:tr w:rsidR="00151207" w:rsidRPr="001E7230" w:rsidTr="001E7230">
        <w:trPr>
          <w:gridAfter w:val="1"/>
          <w:wAfter w:w="18" w:type="dxa"/>
        </w:trPr>
        <w:tc>
          <w:tcPr>
            <w:tcW w:w="6621" w:type="dxa"/>
            <w:shd w:val="clear" w:color="auto" w:fill="FFFFFF"/>
            <w:vAlign w:val="bottom"/>
          </w:tcPr>
          <w:p w:rsidR="00151207" w:rsidRPr="001E7230" w:rsidRDefault="00A23BB8" w:rsidP="001E7230">
            <w:pPr>
              <w:pStyle w:val="Bodytext20"/>
              <w:shd w:val="clear" w:color="auto" w:fill="auto"/>
              <w:spacing w:before="0" w:after="120" w:line="240" w:lineRule="auto"/>
              <w:ind w:right="222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E7230">
              <w:rPr>
                <w:rFonts w:ascii="Sylfaen" w:hAnsi="Sylfaen"/>
                <w:sz w:val="24"/>
                <w:szCs w:val="24"/>
              </w:rPr>
              <w:t>ВСЕЕО</w:t>
            </w:r>
          </w:p>
        </w:tc>
        <w:tc>
          <w:tcPr>
            <w:tcW w:w="3109" w:type="dxa"/>
            <w:shd w:val="clear" w:color="auto" w:fill="FFFFFF"/>
            <w:vAlign w:val="bottom"/>
          </w:tcPr>
          <w:p w:rsidR="00151207" w:rsidRPr="001E7230" w:rsidRDefault="00A23BB8" w:rsidP="001E723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1E7230">
              <w:rPr>
                <w:rFonts w:ascii="Sylfaen" w:hAnsi="Sylfaen"/>
                <w:sz w:val="24"/>
                <w:szCs w:val="24"/>
              </w:rPr>
              <w:t>1071».</w:t>
            </w:r>
          </w:p>
        </w:tc>
      </w:tr>
    </w:tbl>
    <w:p w:rsidR="001E7230" w:rsidRDefault="001E7230" w:rsidP="001E7230">
      <w:pPr>
        <w:pStyle w:val="Bodytext20"/>
        <w:shd w:val="clear" w:color="auto" w:fill="auto"/>
        <w:spacing w:before="0" w:after="120" w:line="240" w:lineRule="auto"/>
        <w:ind w:right="280" w:firstLine="840"/>
        <w:rPr>
          <w:rFonts w:ascii="Sylfaen" w:hAnsi="Sylfaen"/>
          <w:sz w:val="24"/>
          <w:szCs w:val="24"/>
          <w:lang w:val="en-US" w:eastAsia="en-US" w:bidi="en-US"/>
        </w:rPr>
      </w:pPr>
    </w:p>
    <w:p w:rsidR="00151207" w:rsidRPr="001E7230" w:rsidRDefault="00A23BB8" w:rsidP="001E7230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1E7230">
        <w:rPr>
          <w:rFonts w:ascii="Sylfaen" w:hAnsi="Sylfaen"/>
          <w:sz w:val="24"/>
          <w:szCs w:val="24"/>
          <w:lang w:eastAsia="en-US" w:bidi="en-US"/>
        </w:rPr>
        <w:t>3.</w:t>
      </w:r>
      <w:r w:rsidR="001E7230" w:rsidRPr="001E7230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1E7230">
        <w:rPr>
          <w:rFonts w:ascii="Sylfaen" w:hAnsi="Sylfaen"/>
          <w:sz w:val="24"/>
          <w:szCs w:val="24"/>
        </w:rPr>
        <w:t>Абзац шестнадцатый распределения департаментов Евразийской экономической комиссии между членами Коллегии Евразийской экономической комиссии, утвержденного указанным Решением, изложить в следующей редакции:</w:t>
      </w:r>
    </w:p>
    <w:p w:rsidR="00151207" w:rsidRPr="001E7230" w:rsidRDefault="00A23BB8" w:rsidP="001E7230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1E7230">
        <w:rPr>
          <w:rFonts w:ascii="Sylfaen" w:hAnsi="Sylfaen"/>
          <w:sz w:val="24"/>
          <w:szCs w:val="24"/>
        </w:rPr>
        <w:t>«Департамент трудовой миграции и</w:t>
      </w:r>
      <w:r w:rsidRPr="001E7230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1E7230">
        <w:rPr>
          <w:rFonts w:ascii="Sylfaen" w:hAnsi="Sylfaen"/>
          <w:sz w:val="24"/>
          <w:szCs w:val="24"/>
        </w:rPr>
        <w:t>защиты.».</w:t>
      </w:r>
    </w:p>
    <w:sectPr w:rsidR="00151207" w:rsidRPr="001E7230" w:rsidSect="001E7230">
      <w:pgSz w:w="11900" w:h="16840" w:code="9"/>
      <w:pgMar w:top="1418" w:right="1418" w:bottom="1418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3BB8" w:rsidRDefault="00A23BB8" w:rsidP="00151207">
      <w:r>
        <w:separator/>
      </w:r>
    </w:p>
  </w:endnote>
  <w:endnote w:type="continuationSeparator" w:id="0">
    <w:p w:rsidR="00A23BB8" w:rsidRDefault="00A23BB8" w:rsidP="001512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3BB8" w:rsidRDefault="00A23BB8"/>
  </w:footnote>
  <w:footnote w:type="continuationSeparator" w:id="0">
    <w:p w:rsidR="00A23BB8" w:rsidRDefault="00A23BB8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1207"/>
    <w:rsid w:val="00151207"/>
    <w:rsid w:val="00192216"/>
    <w:rsid w:val="001E7230"/>
    <w:rsid w:val="00A23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="Sylfaen" w:hAnsi="Sylfaen" w:cs="Sylfaen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151207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151207"/>
    <w:rPr>
      <w:color w:val="000080"/>
      <w:u w:val="single"/>
    </w:rPr>
  </w:style>
  <w:style w:type="character" w:customStyle="1" w:styleId="Bodytext3">
    <w:name w:val="Body text (3)_"/>
    <w:basedOn w:val="DefaultParagraphFont"/>
    <w:link w:val="Bodytext30"/>
    <w:rsid w:val="0015120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1">
    <w:name w:val="Heading #1_"/>
    <w:basedOn w:val="DefaultParagraphFont"/>
    <w:link w:val="Heading10"/>
    <w:rsid w:val="0015120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Tablecaption">
    <w:name w:val="Table caption_"/>
    <w:basedOn w:val="DefaultParagraphFont"/>
    <w:link w:val="Tablecaption0"/>
    <w:rsid w:val="0015120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TablecaptionSpacing4pt">
    <w:name w:val="Table caption + Spacing 4 pt"/>
    <w:basedOn w:val="Tablecaption"/>
    <w:rsid w:val="0015120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">
    <w:name w:val="Body text (2)_"/>
    <w:basedOn w:val="DefaultParagraphFont"/>
    <w:link w:val="Bodytext20"/>
    <w:rsid w:val="0015120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1">
    <w:name w:val="Body text (2)"/>
    <w:basedOn w:val="Bodytext2"/>
    <w:rsid w:val="0015120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Bold">
    <w:name w:val="Body text (2) + Bold"/>
    <w:aliases w:val="Spacing 4 pt"/>
    <w:basedOn w:val="Bodytext2"/>
    <w:rsid w:val="0015120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Bold0">
    <w:name w:val="Body text (2) + Bold"/>
    <w:aliases w:val="Spacing 2 pt"/>
    <w:basedOn w:val="Bodytext2"/>
    <w:rsid w:val="0015120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3Spacing2pt">
    <w:name w:val="Body text (3) + Spacing 2 pt"/>
    <w:basedOn w:val="Bodytext3"/>
    <w:rsid w:val="0015120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0"/>
      <w:w w:val="100"/>
      <w:position w:val="0"/>
      <w:sz w:val="30"/>
      <w:szCs w:val="30"/>
      <w:u w:val="none"/>
      <w:lang w:val="ru-RU" w:eastAsia="ru-RU" w:bidi="ru-RU"/>
    </w:rPr>
  </w:style>
  <w:style w:type="paragraph" w:customStyle="1" w:styleId="Bodytext30">
    <w:name w:val="Body text (3)"/>
    <w:basedOn w:val="Normal"/>
    <w:link w:val="Bodytext3"/>
    <w:rsid w:val="00151207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Heading10">
    <w:name w:val="Heading #1"/>
    <w:basedOn w:val="Normal"/>
    <w:link w:val="Heading1"/>
    <w:rsid w:val="00151207"/>
    <w:pPr>
      <w:shd w:val="clear" w:color="auto" w:fill="FFFFFF"/>
      <w:spacing w:before="120" w:after="84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Tablecaption0">
    <w:name w:val="Table caption"/>
    <w:basedOn w:val="Normal"/>
    <w:link w:val="Tablecaption"/>
    <w:rsid w:val="0015120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Bodytext20">
    <w:name w:val="Body text (2)"/>
    <w:basedOn w:val="Normal"/>
    <w:link w:val="Bodytext2"/>
    <w:rsid w:val="00151207"/>
    <w:pPr>
      <w:shd w:val="clear" w:color="auto" w:fill="FFFFFF"/>
      <w:spacing w:before="240" w:line="450" w:lineRule="exact"/>
      <w:ind w:firstLine="720"/>
      <w:jc w:val="both"/>
    </w:pPr>
    <w:rPr>
      <w:rFonts w:ascii="Times New Roman" w:eastAsia="Times New Roman" w:hAnsi="Times New Roman" w:cs="Times New Roman"/>
      <w:sz w:val="30"/>
      <w:szCs w:val="30"/>
    </w:rPr>
  </w:style>
  <w:style w:type="character" w:customStyle="1" w:styleId="Bodytext213pt">
    <w:name w:val="Body text (2) + 13 pt"/>
    <w:aliases w:val="Bold"/>
    <w:basedOn w:val="Bodytext2"/>
    <w:rsid w:val="001E7230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lfaen" w:eastAsia="Sylfaen" w:hAnsi="Sylfaen" w:cs="Sylfaen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151207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151207"/>
    <w:rPr>
      <w:color w:val="000080"/>
      <w:u w:val="single"/>
    </w:rPr>
  </w:style>
  <w:style w:type="character" w:customStyle="1" w:styleId="Bodytext3">
    <w:name w:val="Body text (3)_"/>
    <w:basedOn w:val="DefaultParagraphFont"/>
    <w:link w:val="Bodytext30"/>
    <w:rsid w:val="0015120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1">
    <w:name w:val="Heading #1_"/>
    <w:basedOn w:val="DefaultParagraphFont"/>
    <w:link w:val="Heading10"/>
    <w:rsid w:val="0015120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Tablecaption">
    <w:name w:val="Table caption_"/>
    <w:basedOn w:val="DefaultParagraphFont"/>
    <w:link w:val="Tablecaption0"/>
    <w:rsid w:val="0015120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TablecaptionSpacing4pt">
    <w:name w:val="Table caption + Spacing 4 pt"/>
    <w:basedOn w:val="Tablecaption"/>
    <w:rsid w:val="0015120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">
    <w:name w:val="Body text (2)_"/>
    <w:basedOn w:val="DefaultParagraphFont"/>
    <w:link w:val="Bodytext20"/>
    <w:rsid w:val="0015120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1">
    <w:name w:val="Body text (2)"/>
    <w:basedOn w:val="Bodytext2"/>
    <w:rsid w:val="0015120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Bold">
    <w:name w:val="Body text (2) + Bold"/>
    <w:aliases w:val="Spacing 4 pt"/>
    <w:basedOn w:val="Bodytext2"/>
    <w:rsid w:val="0015120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Bold0">
    <w:name w:val="Body text (2) + Bold"/>
    <w:aliases w:val="Spacing 2 pt"/>
    <w:basedOn w:val="Bodytext2"/>
    <w:rsid w:val="0015120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3Spacing2pt">
    <w:name w:val="Body text (3) + Spacing 2 pt"/>
    <w:basedOn w:val="Bodytext3"/>
    <w:rsid w:val="0015120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0"/>
      <w:w w:val="100"/>
      <w:position w:val="0"/>
      <w:sz w:val="30"/>
      <w:szCs w:val="30"/>
      <w:u w:val="none"/>
      <w:lang w:val="ru-RU" w:eastAsia="ru-RU" w:bidi="ru-RU"/>
    </w:rPr>
  </w:style>
  <w:style w:type="paragraph" w:customStyle="1" w:styleId="Bodytext30">
    <w:name w:val="Body text (3)"/>
    <w:basedOn w:val="Normal"/>
    <w:link w:val="Bodytext3"/>
    <w:rsid w:val="00151207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Heading10">
    <w:name w:val="Heading #1"/>
    <w:basedOn w:val="Normal"/>
    <w:link w:val="Heading1"/>
    <w:rsid w:val="00151207"/>
    <w:pPr>
      <w:shd w:val="clear" w:color="auto" w:fill="FFFFFF"/>
      <w:spacing w:before="120" w:after="84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Tablecaption0">
    <w:name w:val="Table caption"/>
    <w:basedOn w:val="Normal"/>
    <w:link w:val="Tablecaption"/>
    <w:rsid w:val="0015120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Bodytext20">
    <w:name w:val="Body text (2)"/>
    <w:basedOn w:val="Normal"/>
    <w:link w:val="Bodytext2"/>
    <w:rsid w:val="00151207"/>
    <w:pPr>
      <w:shd w:val="clear" w:color="auto" w:fill="FFFFFF"/>
      <w:spacing w:before="240" w:line="450" w:lineRule="exact"/>
      <w:ind w:firstLine="720"/>
      <w:jc w:val="both"/>
    </w:pPr>
    <w:rPr>
      <w:rFonts w:ascii="Times New Roman" w:eastAsia="Times New Roman" w:hAnsi="Times New Roman" w:cs="Times New Roman"/>
      <w:sz w:val="30"/>
      <w:szCs w:val="30"/>
    </w:rPr>
  </w:style>
  <w:style w:type="character" w:customStyle="1" w:styleId="Bodytext213pt">
    <w:name w:val="Body text (2) + 13 pt"/>
    <w:aliases w:val="Bold"/>
    <w:basedOn w:val="Bodytext2"/>
    <w:rsid w:val="001E7230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447</Words>
  <Characters>2551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Vahagn Karamyan</dc:creator>
  <cp:lastModifiedBy>Vahagn Karamyan</cp:lastModifiedBy>
  <cp:revision>2</cp:revision>
  <dcterms:created xsi:type="dcterms:W3CDTF">2017-11-07T05:56:00Z</dcterms:created>
  <dcterms:modified xsi:type="dcterms:W3CDTF">2017-11-07T05:56:00Z</dcterms:modified>
</cp:coreProperties>
</file>