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70A" w:rsidRPr="005D4608" w:rsidRDefault="0030702B" w:rsidP="009E570A">
      <w:pPr>
        <w:pStyle w:val="Bodytext30"/>
        <w:shd w:val="clear" w:color="auto" w:fill="auto"/>
        <w:tabs>
          <w:tab w:val="left" w:pos="5103"/>
        </w:tabs>
        <w:spacing w:line="360" w:lineRule="auto"/>
        <w:ind w:left="5103"/>
        <w:rPr>
          <w:rStyle w:val="Bodytext3Spacing2pt"/>
          <w:rFonts w:ascii="Sylfaen" w:hAnsi="Sylfaen"/>
          <w:bCs/>
          <w:spacing w:val="0"/>
          <w:sz w:val="24"/>
          <w:szCs w:val="24"/>
        </w:rPr>
      </w:pPr>
      <w:bookmarkStart w:id="0" w:name="_GoBack"/>
      <w:bookmarkEnd w:id="0"/>
      <w:r>
        <w:rPr>
          <w:rStyle w:val="Bodytext3Spacing2pt"/>
          <w:rFonts w:ascii="Sylfaen" w:hAnsi="Sylfaen"/>
          <w:bCs/>
          <w:spacing w:val="0"/>
          <w:sz w:val="24"/>
          <w:szCs w:val="24"/>
        </w:rPr>
        <w:t>УТВЕРЖДЕН</w:t>
      </w:r>
      <w:r w:rsidR="009E570A" w:rsidRPr="009E570A">
        <w:rPr>
          <w:rStyle w:val="Bodytext3Spacing2pt"/>
          <w:rFonts w:ascii="Sylfaen" w:hAnsi="Sylfaen"/>
          <w:bCs/>
          <w:spacing w:val="0"/>
          <w:sz w:val="24"/>
          <w:szCs w:val="24"/>
        </w:rPr>
        <w:t xml:space="preserve"> </w:t>
      </w:r>
    </w:p>
    <w:p w:rsidR="009E570A" w:rsidRPr="009E570A" w:rsidRDefault="0030702B" w:rsidP="009E570A">
      <w:pPr>
        <w:pStyle w:val="Bodytext30"/>
        <w:shd w:val="clear" w:color="auto" w:fill="auto"/>
        <w:tabs>
          <w:tab w:val="left" w:pos="5103"/>
        </w:tabs>
        <w:spacing w:line="360" w:lineRule="auto"/>
        <w:ind w:left="5103"/>
        <w:rPr>
          <w:rStyle w:val="Bodytext3Spacing2pt"/>
          <w:rFonts w:ascii="Sylfaen" w:hAnsi="Sylfaen"/>
          <w:bCs/>
          <w:spacing w:val="0"/>
          <w:sz w:val="24"/>
          <w:szCs w:val="24"/>
        </w:rPr>
      </w:pPr>
      <w:r>
        <w:rPr>
          <w:rStyle w:val="Bodytext3Spacing2pt"/>
          <w:rFonts w:ascii="Sylfaen" w:hAnsi="Sylfaen"/>
          <w:bCs/>
          <w:spacing w:val="0"/>
          <w:sz w:val="24"/>
          <w:szCs w:val="24"/>
        </w:rPr>
        <w:t>Решением Коллегии</w:t>
      </w:r>
      <w:r w:rsidR="009E570A" w:rsidRPr="009E570A">
        <w:rPr>
          <w:rStyle w:val="Bodytext3Spacing2pt"/>
          <w:rFonts w:ascii="Sylfaen" w:hAnsi="Sylfaen"/>
          <w:bCs/>
          <w:spacing w:val="0"/>
          <w:sz w:val="24"/>
          <w:szCs w:val="24"/>
        </w:rPr>
        <w:t xml:space="preserve"> </w:t>
      </w:r>
      <w:r>
        <w:rPr>
          <w:rStyle w:val="Bodytext3Spacing2pt"/>
          <w:rFonts w:ascii="Sylfaen" w:hAnsi="Sylfaen"/>
          <w:bCs/>
          <w:spacing w:val="0"/>
          <w:sz w:val="24"/>
          <w:szCs w:val="24"/>
        </w:rPr>
        <w:t>Евразийской экономической комиссии</w:t>
      </w:r>
      <w:r w:rsidR="009E570A" w:rsidRPr="009E570A">
        <w:rPr>
          <w:rStyle w:val="Bodytext3Spacing2pt"/>
          <w:rFonts w:ascii="Sylfaen" w:hAnsi="Sylfaen"/>
          <w:bCs/>
          <w:spacing w:val="0"/>
          <w:sz w:val="24"/>
          <w:szCs w:val="24"/>
        </w:rPr>
        <w:t xml:space="preserve"> </w:t>
      </w:r>
    </w:p>
    <w:p w:rsidR="0030702B" w:rsidRPr="0030702B" w:rsidRDefault="0030702B" w:rsidP="009E570A">
      <w:pPr>
        <w:pStyle w:val="Bodytext30"/>
        <w:shd w:val="clear" w:color="auto" w:fill="auto"/>
        <w:tabs>
          <w:tab w:val="left" w:pos="5103"/>
        </w:tabs>
        <w:spacing w:line="360" w:lineRule="auto"/>
        <w:ind w:left="5103"/>
        <w:rPr>
          <w:rStyle w:val="Bodytext3Spacing2pt"/>
          <w:rFonts w:ascii="Sylfaen" w:hAnsi="Sylfaen"/>
          <w:bCs/>
          <w:spacing w:val="0"/>
          <w:sz w:val="24"/>
          <w:szCs w:val="24"/>
        </w:rPr>
      </w:pPr>
      <w:r>
        <w:rPr>
          <w:rStyle w:val="Bodytext3Spacing2pt"/>
          <w:rFonts w:ascii="Sylfaen" w:hAnsi="Sylfaen"/>
          <w:bCs/>
          <w:spacing w:val="0"/>
          <w:sz w:val="24"/>
          <w:szCs w:val="24"/>
        </w:rPr>
        <w:t xml:space="preserve">от 10 апреля 2018 г </w:t>
      </w:r>
      <w:r w:rsidR="00D56F7B" w:rsidRPr="00D56F7B">
        <w:rPr>
          <w:rFonts w:ascii="Sylfaen" w:hAnsi="Sylfaen"/>
          <w:b w:val="0"/>
          <w:sz w:val="24"/>
          <w:szCs w:val="24"/>
        </w:rPr>
        <w:t>№</w:t>
      </w:r>
      <w:r>
        <w:rPr>
          <w:rStyle w:val="Bodytext3Spacing2pt"/>
          <w:rFonts w:ascii="Sylfaen" w:hAnsi="Sylfaen"/>
          <w:bCs/>
          <w:spacing w:val="0"/>
          <w:sz w:val="24"/>
          <w:szCs w:val="24"/>
        </w:rPr>
        <w:t>50</w:t>
      </w:r>
    </w:p>
    <w:p w:rsidR="000C68E9" w:rsidRPr="0030702B" w:rsidRDefault="00566CE4" w:rsidP="00074793">
      <w:pPr>
        <w:pStyle w:val="Bodytext30"/>
        <w:shd w:val="clear" w:color="auto" w:fill="auto"/>
        <w:spacing w:line="36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07479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ПАСПОРТ</w:t>
      </w:r>
    </w:p>
    <w:p w:rsidR="000C68E9" w:rsidRPr="00074793" w:rsidRDefault="00566CE4" w:rsidP="009E570A">
      <w:pPr>
        <w:pStyle w:val="Bodytext30"/>
        <w:shd w:val="clear" w:color="auto" w:fill="auto"/>
        <w:spacing w:line="360" w:lineRule="auto"/>
        <w:ind w:left="1418" w:right="559" w:hanging="284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анатомо-терапевтического химического классификатора</w:t>
      </w:r>
      <w:r w:rsidR="00D56F7B">
        <w:rPr>
          <w:rFonts w:ascii="Sylfaen" w:hAnsi="Sylfaen"/>
          <w:sz w:val="24"/>
          <w:szCs w:val="24"/>
        </w:rPr>
        <w:t xml:space="preserve"> </w:t>
      </w:r>
      <w:r w:rsidRPr="00074793">
        <w:rPr>
          <w:rFonts w:ascii="Sylfaen" w:hAnsi="Sylfaen"/>
          <w:sz w:val="24"/>
          <w:szCs w:val="24"/>
        </w:rPr>
        <w:t>лекарственных средств</w:t>
      </w:r>
    </w:p>
    <w:tbl>
      <w:tblPr>
        <w:tblOverlap w:val="never"/>
        <w:tblW w:w="93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3470"/>
        <w:gridCol w:w="5271"/>
      </w:tblGrid>
      <w:tr w:rsidR="000C68E9" w:rsidRPr="00074793" w:rsidTr="00D91FF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C68E9" w:rsidRPr="00074793" w:rsidTr="00D91FF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C68E9" w:rsidRPr="00074793" w:rsidTr="00D91FF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039</w:t>
            </w:r>
          </w:p>
        </w:tc>
      </w:tr>
      <w:tr w:rsidR="000C68E9" w:rsidRPr="00074793" w:rsidTr="00D91FF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2 - классификатор</w:t>
            </w:r>
          </w:p>
        </w:tc>
      </w:tr>
      <w:tr w:rsidR="000C68E9" w:rsidRPr="00074793" w:rsidTr="00D91FF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анатомо-терапевтический химический классификатор лекарственных средств</w:t>
            </w:r>
          </w:p>
        </w:tc>
      </w:tr>
      <w:tr w:rsidR="000C68E9" w:rsidRPr="00074793" w:rsidTr="00D91FF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Аббревиатура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КАТХ</w:t>
            </w:r>
          </w:p>
        </w:tc>
      </w:tr>
      <w:tr w:rsidR="000C68E9" w:rsidRPr="00074793" w:rsidTr="00D91FF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ЕК 039 - 2018 (ред.1)</w:t>
            </w:r>
          </w:p>
        </w:tc>
      </w:tr>
      <w:tr w:rsidR="000C68E9" w:rsidRPr="00074793" w:rsidTr="00D91FF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Решение Коллегии Евразийской экономической комиссии от 10 апреля 2018 г. № 50</w:t>
            </w:r>
          </w:p>
        </w:tc>
      </w:tr>
      <w:tr w:rsidR="000C68E9" w:rsidRPr="00074793" w:rsidTr="00D91FF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Дата введения в действие (начала применения) справочника (классификатора)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04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20 г.</w:t>
            </w:r>
          </w:p>
        </w:tc>
      </w:tr>
      <w:tr w:rsidR="000C68E9" w:rsidRPr="00074793" w:rsidTr="00D91FF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</w:tr>
      <w:tr w:rsidR="000C68E9" w:rsidRPr="00074793" w:rsidTr="00D91FF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Дата окончания применения справочника (классификатора)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0C68E9" w:rsidRPr="00074793" w:rsidTr="00D91FF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Оператор (операторы)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, Министерство здравоохранения Российской Федерации. Уполномоченная организация: ФГБУ «Научный центр экспертизы средств для медицинского применения» Минздрава России</w:t>
            </w:r>
          </w:p>
        </w:tc>
      </w:tr>
      <w:tr w:rsidR="000C68E9" w:rsidRPr="00074793" w:rsidTr="00D91FF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Назначение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предназначен для представления сведений о классификации лекарственных средств в зависимости от органа или системы, на которые они действуют, а также на основе их химических, фармакологических и лечебных свойств.</w:t>
            </w:r>
          </w:p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Используется с целью статистического исследования структуры потребления лекарственных средств, а также для исследования безопасности применения лекарственных средств</w:t>
            </w:r>
          </w:p>
        </w:tc>
      </w:tr>
      <w:tr w:rsidR="000C68E9" w:rsidRPr="00074793" w:rsidTr="00D91FF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Аннотация (область применения)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используется при формировании предоставляемых субъектами обращения лекарственных средств в государственные органы государств - членов Евразийского экономического союза документов, в том числе в электронном виде, а также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 w:rsidR="000C68E9" w:rsidRPr="00074793" w:rsidTr="00D91FF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Ключевые слова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 xml:space="preserve">АТХ, анатомо-терапевтическо-химическая классификация, фармакологическая группа,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лекарственное средство, классификатор, орган, система, химическая структура</w:t>
            </w:r>
          </w:p>
        </w:tc>
      </w:tr>
      <w:tr w:rsidR="000C68E9" w:rsidRPr="00074793" w:rsidTr="00D91FF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техническое регулирование</w:t>
            </w:r>
          </w:p>
        </w:tc>
      </w:tr>
      <w:tr w:rsidR="000C68E9" w:rsidRPr="00074793" w:rsidTr="00D91FF5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pStyle w:val="Bodytext20"/>
              <w:shd w:val="clear" w:color="auto" w:fill="auto"/>
              <w:spacing w:before="0" w:after="120" w:line="36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0C68E9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C68E9" w:rsidRPr="00074793" w:rsidTr="00D91FF5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pStyle w:val="Bodytext20"/>
              <w:shd w:val="clear" w:color="auto" w:fill="auto"/>
              <w:spacing w:before="0" w:after="120" w:line="36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0C68E9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C68E9" w:rsidRPr="00074793" w:rsidTr="00D91FF5">
        <w:trPr>
          <w:trHeight w:val="594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B96A47" w:rsidRDefault="00B96A47" w:rsidP="00074793">
            <w:pPr>
              <w:spacing w:after="120" w:line="36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B96A47" w:rsidP="00074793">
            <w:pPr>
              <w:spacing w:after="12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Default="00B96A47" w:rsidP="00074793">
            <w:pPr>
              <w:spacing w:after="12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1-классификатор гармонизирован с международными (межгосударственными, региональными) классификаторами и (или) стандартами:</w:t>
            </w:r>
          </w:p>
          <w:p w:rsidR="00B96A47" w:rsidRDefault="00B96A47" w:rsidP="00B96A47">
            <w:pPr>
              <w:spacing w:after="12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Международная анатомо-терапевтическо-химическая система классификации лекарственных средств(Anatomical therapeutic Chemical Classification System), ведение которой осуществляется Центром по сотрудничеству в методологии статистическиь исследований лекарственных средств Всемирной организации здравоохранения (ВОЗ)</w:t>
            </w:r>
          </w:p>
          <w:p w:rsidR="00B96A47" w:rsidRDefault="00B96A47" w:rsidP="00B96A47">
            <w:pPr>
              <w:spacing w:after="12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Метод гармонизации:</w:t>
            </w:r>
          </w:p>
          <w:p w:rsidR="00B96A47" w:rsidRPr="00B96A47" w:rsidRDefault="00B96A47" w:rsidP="00B96A47">
            <w:pPr>
              <w:spacing w:after="12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3B2282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-</w:t>
            </w:r>
            <w:r w:rsidR="003B2282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метод прямого использования доверенного источника</w:t>
            </w:r>
          </w:p>
        </w:tc>
      </w:tr>
      <w:tr w:rsidR="000C68E9" w:rsidRPr="00074793" w:rsidTr="00D91FF5">
        <w:trPr>
          <w:trHeight w:val="594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5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</w:tr>
      <w:tr w:rsidR="000C68E9" w:rsidRPr="00074793" w:rsidTr="00D91FF5">
        <w:trPr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5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</w:tr>
      <w:tr w:rsidR="000C68E9" w:rsidRPr="00074793" w:rsidTr="00D91FF5">
        <w:trPr>
          <w:trHeight w:val="594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B96A47" w:rsidP="00074793">
            <w:pPr>
              <w:spacing w:after="12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3B2282" w:rsidP="003B2282">
            <w:pPr>
              <w:spacing w:after="12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Наличие государственных справочников (классификаторов) государств-членов Евразийского </w:t>
            </w:r>
            <w:r>
              <w:rPr>
                <w:rFonts w:ascii="Sylfaen" w:hAnsi="Sylfaen"/>
              </w:rPr>
              <w:lastRenderedPageBreak/>
              <w:t>экономического союза</w:t>
            </w:r>
          </w:p>
        </w:tc>
        <w:tc>
          <w:tcPr>
            <w:tcW w:w="5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3B2282" w:rsidP="00074793">
            <w:pPr>
              <w:spacing w:after="12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2 - классификатор не имеет аналогов в государствах-членах Евразийского экономического союза</w:t>
            </w:r>
          </w:p>
        </w:tc>
      </w:tr>
      <w:tr w:rsidR="000C68E9" w:rsidRPr="00074793" w:rsidTr="00D91FF5">
        <w:trPr>
          <w:trHeight w:val="594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5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</w:tr>
      <w:tr w:rsidR="000C68E9" w:rsidRPr="00074793" w:rsidTr="00D91FF5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Метод систематизации (классификации)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2 - иерархический, число ступеней (уровней) - 5</w:t>
            </w:r>
          </w:p>
        </w:tc>
      </w:tr>
      <w:tr w:rsidR="000C68E9" w:rsidRPr="00074793" w:rsidTr="00D91FF5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Методика ведения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ведется в электронном виде в порядке согласно приложению № 1.</w:t>
            </w:r>
          </w:p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 xml:space="preserve">Добавление, изменение или исключение значений классификатора выполняется оператором по мере внесения изменений в Международную анатомо-терапевтическо- химическую систему классификации лекарственных средств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Anatomical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Therapeutic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Chemical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Classification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System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ведение которой осуществляется Центром по сотрудничеству в методологии статистических исследований лекарственных средств Всемирной организации здравоохранения (ВОЗ)</w:t>
            </w:r>
          </w:p>
        </w:tc>
      </w:tr>
      <w:tr w:rsidR="000C68E9" w:rsidRPr="00074793" w:rsidTr="00D91FF5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0C68E9" w:rsidP="00074793">
            <w:pPr>
              <w:pStyle w:val="Bodytext20"/>
              <w:shd w:val="clear" w:color="auto" w:fill="auto"/>
              <w:spacing w:before="0" w:after="120" w:line="36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0C68E9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0C68E9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C68E9" w:rsidRPr="00074793" w:rsidTr="00D91FF5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0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0"/>
                <w:rFonts w:ascii="Sylfaen" w:hAnsi="Sylfaen"/>
                <w:sz w:val="24"/>
                <w:szCs w:val="24"/>
              </w:rPr>
              <w:t>Структура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0"/>
                <w:rFonts w:ascii="Sylfaen" w:hAnsi="Sylfaen"/>
                <w:sz w:val="24"/>
                <w:szCs w:val="24"/>
              </w:rPr>
              <w:t>структура и реквизитный состав классификатора (состав полей классификатора, области их значений и правила формирования) должны соответствовать описанию согласно приложению № 2</w:t>
            </w:r>
          </w:p>
        </w:tc>
      </w:tr>
      <w:tr w:rsidR="000C68E9" w:rsidRPr="00074793" w:rsidTr="00D91FF5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0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0"/>
                <w:rFonts w:ascii="Sylfaen" w:hAnsi="Sylfaen"/>
                <w:sz w:val="24"/>
                <w:szCs w:val="24"/>
              </w:rPr>
              <w:t>Степень конфиденциальности данных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0"/>
                <w:rFonts w:ascii="Sylfaen" w:hAnsi="Sylfaen"/>
                <w:sz w:val="24"/>
                <w:szCs w:val="24"/>
              </w:rPr>
              <w:t>сведения классификатора относятся к информации открытого доступа</w:t>
            </w:r>
          </w:p>
        </w:tc>
      </w:tr>
      <w:tr w:rsidR="000C68E9" w:rsidRPr="00074793" w:rsidTr="00D91FF5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0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0"/>
                <w:rFonts w:ascii="Sylfaen" w:hAnsi="Sylfaen"/>
                <w:sz w:val="24"/>
                <w:szCs w:val="24"/>
              </w:rPr>
              <w:t>Установленная периодичность пересмотра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0"/>
                <w:rFonts w:ascii="Sylfaen" w:hAnsi="Sylfaen"/>
                <w:sz w:val="24"/>
                <w:szCs w:val="24"/>
              </w:rPr>
              <w:t xml:space="preserve">по мере внесения изменений в Международную анатомо-терапевтическо-химическую систему классификации лекарственных средств </w:t>
            </w:r>
            <w:r w:rsidRPr="0007479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07479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Anatomical</w:t>
            </w:r>
            <w:r w:rsidRPr="0007479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7479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Therapeutic</w:t>
            </w:r>
            <w:r w:rsidRPr="0007479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7479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Chemical</w:t>
            </w:r>
            <w:r w:rsidRPr="0007479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7479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Classification</w:t>
            </w:r>
            <w:r w:rsidRPr="0007479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7479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System</w:t>
            </w:r>
            <w:r w:rsidRPr="0007479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074793">
              <w:rPr>
                <w:rStyle w:val="Bodytext211pt0"/>
                <w:rFonts w:ascii="Sylfaen" w:hAnsi="Sylfaen"/>
                <w:sz w:val="24"/>
                <w:szCs w:val="24"/>
              </w:rPr>
              <w:t>ведение которой осуществляется Центром по сотрудничеству в методологии статистических исследований лекарственных средств Всемирной организации здравоохранения (ВОЗ)</w:t>
            </w:r>
          </w:p>
        </w:tc>
      </w:tr>
      <w:tr w:rsidR="000C68E9" w:rsidRPr="00074793" w:rsidTr="00D91FF5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0"/>
                <w:rFonts w:ascii="Sylfaen" w:hAnsi="Sylfaen"/>
                <w:sz w:val="24"/>
                <w:szCs w:val="24"/>
              </w:rPr>
              <w:t>Изменения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Tahoma"/>
                <w:rFonts w:ascii="Sylfaen" w:hAnsi="Sylfaen"/>
                <w:sz w:val="24"/>
                <w:szCs w:val="24"/>
              </w:rPr>
              <w:t>֊</w:t>
            </w:r>
          </w:p>
        </w:tc>
      </w:tr>
      <w:tr w:rsidR="000C68E9" w:rsidRPr="00074793" w:rsidTr="00D91FF5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0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0"/>
                <w:rFonts w:ascii="Sylfaen" w:hAnsi="Sylfaen"/>
                <w:sz w:val="24"/>
                <w:szCs w:val="24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0"/>
                <w:rFonts w:ascii="Sylfaen" w:hAnsi="Sylfaen"/>
                <w:sz w:val="24"/>
                <w:szCs w:val="24"/>
              </w:rPr>
              <w:t>детализированные сведения из классификатора приведены на информационном портале Евразийского экономического союза</w:t>
            </w:r>
          </w:p>
        </w:tc>
      </w:tr>
      <w:tr w:rsidR="000C68E9" w:rsidRPr="00074793" w:rsidTr="00D91FF5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0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0"/>
                <w:rFonts w:ascii="Sylfaen" w:hAnsi="Sylfaen"/>
                <w:sz w:val="24"/>
                <w:szCs w:val="24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0"/>
                <w:rFonts w:ascii="Sylfaen" w:hAnsi="Sylfaen"/>
                <w:sz w:val="24"/>
                <w:szCs w:val="24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:rsidR="008079C9" w:rsidRDefault="008079C9" w:rsidP="00C643EC">
      <w:pPr>
        <w:pStyle w:val="Bodytext20"/>
        <w:shd w:val="clear" w:color="auto" w:fill="auto"/>
        <w:spacing w:before="0" w:after="120" w:line="360" w:lineRule="auto"/>
        <w:ind w:left="5360"/>
        <w:jc w:val="center"/>
        <w:rPr>
          <w:rFonts w:ascii="Sylfaen" w:hAnsi="Sylfaen"/>
          <w:sz w:val="24"/>
          <w:szCs w:val="24"/>
        </w:rPr>
      </w:pPr>
    </w:p>
    <w:p w:rsidR="008079C9" w:rsidRDefault="008079C9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0C68E9" w:rsidRDefault="00566CE4" w:rsidP="00C643EC">
      <w:pPr>
        <w:pStyle w:val="Bodytext20"/>
        <w:shd w:val="clear" w:color="auto" w:fill="auto"/>
        <w:spacing w:before="0" w:after="120" w:line="360" w:lineRule="auto"/>
        <w:ind w:left="5360"/>
        <w:jc w:val="center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lastRenderedPageBreak/>
        <w:t>ПРИЛОЖЕНИЕ № 1</w:t>
      </w:r>
    </w:p>
    <w:p w:rsidR="00375A5F" w:rsidRPr="00074793" w:rsidRDefault="00375A5F" w:rsidP="00C643EC">
      <w:pPr>
        <w:pStyle w:val="Bodytext20"/>
        <w:shd w:val="clear" w:color="auto" w:fill="auto"/>
        <w:spacing w:before="0" w:after="120" w:line="360" w:lineRule="auto"/>
        <w:ind w:left="536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к паспорту анатомо-терапевтического</w:t>
      </w:r>
      <w:r w:rsidR="00561F50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химического классификатора</w:t>
      </w:r>
      <w:r w:rsidR="00561F50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лекарственных средств</w:t>
      </w:r>
    </w:p>
    <w:p w:rsidR="000C68E9" w:rsidRPr="00074793" w:rsidRDefault="00566CE4" w:rsidP="00074793">
      <w:pPr>
        <w:pStyle w:val="Bodytext30"/>
        <w:shd w:val="clear" w:color="auto" w:fill="auto"/>
        <w:spacing w:line="360" w:lineRule="auto"/>
        <w:ind w:left="3780"/>
        <w:jc w:val="left"/>
        <w:rPr>
          <w:rFonts w:ascii="Sylfaen" w:hAnsi="Sylfaen"/>
          <w:sz w:val="24"/>
          <w:szCs w:val="24"/>
        </w:rPr>
      </w:pPr>
      <w:r w:rsidRPr="0007479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0C68E9" w:rsidRPr="00074793" w:rsidRDefault="00566CE4" w:rsidP="00C643EC">
      <w:pPr>
        <w:pStyle w:val="Bodytext30"/>
        <w:shd w:val="clear" w:color="auto" w:fill="auto"/>
        <w:spacing w:line="360" w:lineRule="auto"/>
        <w:ind w:left="240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ведения анатомо-терапевтического химического классификатора</w:t>
      </w:r>
      <w:bookmarkStart w:id="1" w:name="bookmark4"/>
      <w:r w:rsidR="00496119">
        <w:rPr>
          <w:rFonts w:ascii="Sylfaen" w:hAnsi="Sylfaen"/>
          <w:sz w:val="24"/>
          <w:szCs w:val="24"/>
        </w:rPr>
        <w:t xml:space="preserve"> </w:t>
      </w:r>
      <w:r w:rsidRPr="00074793">
        <w:rPr>
          <w:rFonts w:ascii="Sylfaen" w:hAnsi="Sylfaen"/>
          <w:sz w:val="24"/>
          <w:szCs w:val="24"/>
        </w:rPr>
        <w:t>лекарственных средств</w:t>
      </w:r>
      <w:bookmarkEnd w:id="1"/>
    </w:p>
    <w:p w:rsidR="000C68E9" w:rsidRPr="00074793" w:rsidRDefault="00074793" w:rsidP="00EF2BDC">
      <w:pPr>
        <w:pStyle w:val="Bodytext20"/>
        <w:shd w:val="clear" w:color="auto" w:fill="auto"/>
        <w:spacing w:before="0" w:after="120" w:line="360" w:lineRule="auto"/>
        <w:ind w:firstLine="567"/>
        <w:jc w:val="center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I.</w:t>
      </w:r>
      <w:r w:rsidR="00C643EC"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Общие положения</w:t>
      </w:r>
    </w:p>
    <w:p w:rsidR="000C68E9" w:rsidRPr="00074793" w:rsidRDefault="00074793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1.</w:t>
      </w:r>
      <w:r w:rsidR="00C643EC"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Настоящий Порядок разработан в соответствии со следующими актами, входящими в право Евразийского экономического союза (далее - Союз):</w:t>
      </w:r>
    </w:p>
    <w:p w:rsidR="000C68E9" w:rsidRPr="00074793" w:rsidRDefault="00566CE4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Решение Совета Евразийской экономической комиссии от 3 ноября 2016 г. № 78 «О Правилах регистрации и экспертизы лекарственных средств для медицинского применения»;</w:t>
      </w:r>
    </w:p>
    <w:p w:rsidR="000C68E9" w:rsidRPr="00074793" w:rsidRDefault="00566CE4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Решение</w:t>
      </w:r>
      <w:r w:rsidR="00C643EC">
        <w:rPr>
          <w:rFonts w:ascii="Sylfaen" w:hAnsi="Sylfaen"/>
          <w:sz w:val="24"/>
          <w:szCs w:val="24"/>
        </w:rPr>
        <w:t xml:space="preserve"> Коллегии Евразийской экономической </w:t>
      </w:r>
      <w:r w:rsidRPr="00074793">
        <w:rPr>
          <w:rFonts w:ascii="Sylfaen" w:hAnsi="Sylfaen"/>
          <w:sz w:val="24"/>
          <w:szCs w:val="24"/>
        </w:rPr>
        <w:t>комиссии</w:t>
      </w:r>
      <w:r w:rsidR="00005E95" w:rsidRPr="00005E95">
        <w:rPr>
          <w:rFonts w:ascii="Sylfaen" w:hAnsi="Sylfaen"/>
          <w:sz w:val="24"/>
          <w:szCs w:val="24"/>
        </w:rPr>
        <w:t xml:space="preserve"> </w:t>
      </w:r>
      <w:r w:rsidRPr="00074793">
        <w:rPr>
          <w:rFonts w:ascii="Sylfaen" w:hAnsi="Sylfaen"/>
          <w:sz w:val="24"/>
          <w:szCs w:val="24"/>
        </w:rPr>
        <w:t>от 17 ноября 2015 г. № 155 «О единой системе нормативно-справочной информации Евразийского экономического союза»;</w:t>
      </w:r>
    </w:p>
    <w:p w:rsidR="000C68E9" w:rsidRPr="00074793" w:rsidRDefault="00C643EC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Решение Коллегии Евразийской экономической </w:t>
      </w:r>
      <w:r w:rsidR="00566CE4" w:rsidRPr="00074793">
        <w:rPr>
          <w:rFonts w:ascii="Sylfaen" w:hAnsi="Sylfaen"/>
          <w:sz w:val="24"/>
          <w:szCs w:val="24"/>
        </w:rPr>
        <w:t>комиссии</w:t>
      </w:r>
      <w:r w:rsidR="00005E95" w:rsidRPr="00005E95"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от 25 октября 2016 г. № 122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единого реестра зарегистрированных лекарственных средств Евразийского экономического союза»;</w:t>
      </w:r>
    </w:p>
    <w:p w:rsidR="000C68E9" w:rsidRPr="00074793" w:rsidRDefault="00C643EC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Решение Коллегии Евразийской экономической </w:t>
      </w:r>
      <w:r w:rsidR="00566CE4" w:rsidRPr="00074793">
        <w:rPr>
          <w:rFonts w:ascii="Sylfaen" w:hAnsi="Sylfaen"/>
          <w:sz w:val="24"/>
          <w:szCs w:val="24"/>
        </w:rPr>
        <w:t>комиссии</w:t>
      </w:r>
      <w:r w:rsidR="00005E95" w:rsidRPr="00005E95"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от 30 июня 2017 г. № 79 «О Требованиях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применения».</w:t>
      </w:r>
    </w:p>
    <w:p w:rsidR="000C68E9" w:rsidRPr="00074793" w:rsidRDefault="00A16B87" w:rsidP="00EF2BDC">
      <w:pPr>
        <w:pStyle w:val="Bodytext20"/>
        <w:shd w:val="clear" w:color="auto" w:fill="auto"/>
        <w:spacing w:before="0" w:after="120" w:line="360" w:lineRule="auto"/>
        <w:ind w:firstLine="567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 xml:space="preserve">II. </w:t>
      </w:r>
      <w:r w:rsidR="00566CE4" w:rsidRPr="00074793">
        <w:rPr>
          <w:rFonts w:ascii="Sylfaen" w:hAnsi="Sylfaen"/>
          <w:sz w:val="24"/>
          <w:szCs w:val="24"/>
        </w:rPr>
        <w:t>Область применения</w:t>
      </w:r>
    </w:p>
    <w:p w:rsidR="000C68E9" w:rsidRPr="00074793" w:rsidRDefault="00A16B87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2. </w:t>
      </w:r>
      <w:r w:rsidR="00566CE4" w:rsidRPr="00074793">
        <w:rPr>
          <w:rFonts w:ascii="Sylfaen" w:hAnsi="Sylfaen"/>
          <w:sz w:val="24"/>
          <w:szCs w:val="24"/>
        </w:rPr>
        <w:t>Настоящий Порядок определяет процедуры ведения анатомо-терапевтического химического классификатора лекарственных средств (далее - классификатор).</w:t>
      </w:r>
    </w:p>
    <w:p w:rsidR="000C68E9" w:rsidRPr="00074793" w:rsidRDefault="00A16B87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3. </w:t>
      </w:r>
      <w:r w:rsidR="00566CE4" w:rsidRPr="00074793">
        <w:rPr>
          <w:rFonts w:ascii="Sylfaen" w:hAnsi="Sylfaen"/>
          <w:sz w:val="24"/>
          <w:szCs w:val="24"/>
        </w:rPr>
        <w:t>Настоящий Порядок применяется при формировании классификатора и внесении изменений в отдельные позиции классификатора.</w:t>
      </w:r>
    </w:p>
    <w:p w:rsidR="000C68E9" w:rsidRPr="00074793" w:rsidRDefault="004817AD" w:rsidP="001A7B74">
      <w:pPr>
        <w:pStyle w:val="Bodytext20"/>
        <w:shd w:val="clear" w:color="auto" w:fill="auto"/>
        <w:spacing w:before="0" w:after="120" w:line="360" w:lineRule="auto"/>
        <w:ind w:firstLine="567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III. </w:t>
      </w:r>
      <w:r w:rsidR="00566CE4" w:rsidRPr="00074793">
        <w:rPr>
          <w:rFonts w:ascii="Sylfaen" w:hAnsi="Sylfaen"/>
          <w:sz w:val="24"/>
          <w:szCs w:val="24"/>
        </w:rPr>
        <w:t>Основные понятия</w:t>
      </w:r>
    </w:p>
    <w:p w:rsidR="000C68E9" w:rsidRPr="00074793" w:rsidRDefault="004817AD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4. </w:t>
      </w:r>
      <w:r w:rsidR="00566CE4" w:rsidRPr="00074793">
        <w:rPr>
          <w:rFonts w:ascii="Sylfaen" w:hAnsi="Sylfaen"/>
          <w:sz w:val="24"/>
          <w:szCs w:val="24"/>
        </w:rPr>
        <w:t>Понятия, используемые в настоящем Порядке, применяются в значениях, определенных актами Евразийской экономической комиссии в сфере обращения лекарственных средств, а также актами Евразийской экономической комиссии по вопросам создания и развития интегрированной информационной системы Союза.</w:t>
      </w:r>
    </w:p>
    <w:p w:rsidR="000C68E9" w:rsidRPr="00074793" w:rsidRDefault="004817AD" w:rsidP="001A7B74">
      <w:pPr>
        <w:pStyle w:val="Bodytext20"/>
        <w:shd w:val="clear" w:color="auto" w:fill="auto"/>
        <w:spacing w:before="0" w:after="120" w:line="360" w:lineRule="auto"/>
        <w:ind w:firstLine="567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IV. </w:t>
      </w:r>
      <w:r w:rsidR="00566CE4" w:rsidRPr="00074793">
        <w:rPr>
          <w:rFonts w:ascii="Sylfaen" w:hAnsi="Sylfaen"/>
          <w:sz w:val="24"/>
          <w:szCs w:val="24"/>
        </w:rPr>
        <w:t>Принципы ведения классификатора</w:t>
      </w:r>
    </w:p>
    <w:p w:rsidR="000C68E9" w:rsidRPr="00074793" w:rsidRDefault="004817AD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5. </w:t>
      </w:r>
      <w:r w:rsidR="00566CE4" w:rsidRPr="00074793">
        <w:rPr>
          <w:rFonts w:ascii="Sylfaen" w:hAnsi="Sylfaen"/>
          <w:sz w:val="24"/>
          <w:szCs w:val="24"/>
        </w:rPr>
        <w:t>Классификатор формируется на основании сведений, включенных в списки рекомендуемых Центром по сотрудничеству в методологии статистических исследований лекарственных средств Всемирной организации здравоохранения (ВОЗ) кодов анатомо- терапевтическо-химической классификации (далее - коды).</w:t>
      </w:r>
    </w:p>
    <w:p w:rsidR="000C68E9" w:rsidRPr="00074793" w:rsidRDefault="004817AD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6. </w:t>
      </w:r>
      <w:r w:rsidR="00566CE4" w:rsidRPr="00074793">
        <w:rPr>
          <w:rFonts w:ascii="Sylfaen" w:hAnsi="Sylfaen"/>
          <w:sz w:val="24"/>
          <w:szCs w:val="24"/>
        </w:rPr>
        <w:t xml:space="preserve">Сведения из классификатора для опубликования на информационном портале Союза передаются оператором классификатора администратору в виде </w:t>
      </w:r>
      <w:r w:rsidR="00566CE4" w:rsidRPr="00074793">
        <w:rPr>
          <w:rFonts w:ascii="Sylfaen" w:hAnsi="Sylfaen"/>
          <w:sz w:val="24"/>
          <w:szCs w:val="24"/>
          <w:lang w:val="en-US" w:eastAsia="en-US" w:bidi="en-US"/>
        </w:rPr>
        <w:t>XML</w:t>
      </w:r>
      <w:r w:rsidR="00566CE4" w:rsidRPr="00074793">
        <w:rPr>
          <w:rFonts w:ascii="Sylfaen" w:hAnsi="Sylfaen"/>
          <w:sz w:val="24"/>
          <w:szCs w:val="24"/>
        </w:rPr>
        <w:t>-документа в соответствии</w:t>
      </w:r>
      <w:r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с Описанием структуры и</w:t>
      </w:r>
      <w:r w:rsidR="00566CE4" w:rsidRPr="00074793">
        <w:rPr>
          <w:rFonts w:ascii="Sylfaen" w:hAnsi="Sylfaen"/>
          <w:sz w:val="24"/>
          <w:szCs w:val="24"/>
        </w:rPr>
        <w:tab/>
        <w:t>реквизитного состава анатомо-</w:t>
      </w:r>
      <w:r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терапевтического химического классификатора лекарственных средств (приложение № 2 к паспорту анатомо-терапевтического химического классификатора</w:t>
      </w:r>
      <w:r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лекарственных</w:t>
      </w:r>
      <w:r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средств, Решением Коллегии</w:t>
      </w:r>
      <w:r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Евразийской экономической комиссии от 10 апреля 2018 г. № 50) на основании договора между</w:t>
      </w:r>
      <w:r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оператором классификатора и</w:t>
      </w:r>
      <w:r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администратором.</w:t>
      </w:r>
    </w:p>
    <w:p w:rsidR="000C68E9" w:rsidRPr="00074793" w:rsidRDefault="00074793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7.</w:t>
      </w:r>
      <w:r w:rsidR="004817AD"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Для первоначального наполнения классификатора оператор классификатора обеспечивает передачу администратору актуальных на момент передачи сведений.</w:t>
      </w:r>
    </w:p>
    <w:p w:rsidR="000C68E9" w:rsidRPr="00074793" w:rsidRDefault="00074793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8.</w:t>
      </w:r>
      <w:r w:rsidR="001A7B74">
        <w:rPr>
          <w:rFonts w:ascii="Sylfaen" w:hAnsi="Sylfaen"/>
          <w:sz w:val="24"/>
          <w:szCs w:val="24"/>
        </w:rPr>
        <w:t xml:space="preserve"> </w:t>
      </w:r>
      <w:r w:rsidR="00B649CA">
        <w:rPr>
          <w:rFonts w:ascii="Sylfaen" w:hAnsi="Sylfaen"/>
          <w:sz w:val="24"/>
          <w:szCs w:val="24"/>
        </w:rPr>
        <w:t xml:space="preserve">Оператор классификатора </w:t>
      </w:r>
      <w:r w:rsidR="00566CE4" w:rsidRPr="00074793">
        <w:rPr>
          <w:rFonts w:ascii="Sylfaen" w:hAnsi="Sylfaen"/>
          <w:sz w:val="24"/>
          <w:szCs w:val="24"/>
        </w:rPr>
        <w:t>представляет администратору</w:t>
      </w:r>
      <w:r w:rsidR="00B649CA"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 xml:space="preserve">сведения об </w:t>
      </w:r>
      <w:r w:rsidR="00566CE4" w:rsidRPr="00074793">
        <w:rPr>
          <w:rFonts w:ascii="Sylfaen" w:hAnsi="Sylfaen"/>
          <w:sz w:val="24"/>
          <w:szCs w:val="24"/>
        </w:rPr>
        <w:lastRenderedPageBreak/>
        <w:t>изменениях, внесенных в позиции классификатора, не позднее чем через 5 рабочих дней после опубликования ВОЗ очередного списка изменений кодов.</w:t>
      </w:r>
    </w:p>
    <w:p w:rsidR="000C68E9" w:rsidRPr="00074793" w:rsidRDefault="00B649CA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9. </w:t>
      </w:r>
      <w:r w:rsidR="00566CE4" w:rsidRPr="00074793">
        <w:rPr>
          <w:rFonts w:ascii="Sylfaen" w:hAnsi="Sylfaen"/>
          <w:sz w:val="24"/>
          <w:szCs w:val="24"/>
        </w:rPr>
        <w:t>Администратор обеспечивает опубликование сведений из классификатора на информационном портале Союза.</w:t>
      </w:r>
    </w:p>
    <w:p w:rsidR="000C68E9" w:rsidRPr="00074793" w:rsidRDefault="00074793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10.</w:t>
      </w:r>
      <w:r w:rsidR="00B649CA" w:rsidRPr="00074793"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Информирование пользователей классификатора, а также уполномоченных органов (организаций) государств - членов Союза об изменениях, внесенных в классификатор, осуществляется средствами информационного портала Союза по факту опубликования таких изменений.</w:t>
      </w:r>
    </w:p>
    <w:p w:rsidR="000C68E9" w:rsidRPr="00074793" w:rsidRDefault="00B649CA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11. </w:t>
      </w:r>
      <w:r w:rsidR="00566CE4" w:rsidRPr="00074793">
        <w:rPr>
          <w:rFonts w:ascii="Sylfaen" w:hAnsi="Sylfaen"/>
          <w:sz w:val="24"/>
          <w:szCs w:val="24"/>
        </w:rPr>
        <w:t>В случае отстутствия необходимой позиции в классификаторе при заполнении заявления о выполнении процедур, предусмотренных Правилами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78, заявитель должен указать реквизиты поданной заявки на присвоение кода (при наличии).</w:t>
      </w:r>
    </w:p>
    <w:p w:rsidR="000C68E9" w:rsidRPr="00074793" w:rsidRDefault="00074793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12.</w:t>
      </w:r>
      <w:r w:rsidR="001A7B74"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Обращение лиц, не являющихся уполномоченными органами (организациями) государств - членов Союза, напрямую к оператору классификатора по вопросу изменения позиций классификатора не допускается. Присвоение лекарственному средству нового кода по инициативе заявителя осуществляется Центром по сотрудничеству в методологии статистических исследований лекарственных средств ВОЗ в соответствии с определяемым им регламентом.</w:t>
      </w:r>
    </w:p>
    <w:p w:rsidR="000C68E9" w:rsidRPr="00074793" w:rsidRDefault="00791091" w:rsidP="00202F5F">
      <w:pPr>
        <w:pStyle w:val="Bodytext20"/>
        <w:shd w:val="clear" w:color="auto" w:fill="auto"/>
        <w:spacing w:before="0" w:after="120" w:line="360" w:lineRule="auto"/>
        <w:ind w:firstLine="567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V. </w:t>
      </w:r>
      <w:r w:rsidR="00566CE4" w:rsidRPr="00074793">
        <w:rPr>
          <w:rFonts w:ascii="Sylfaen" w:hAnsi="Sylfaen"/>
          <w:sz w:val="24"/>
          <w:szCs w:val="24"/>
        </w:rPr>
        <w:t>Описание мероприятий, необходимых для ведения и применения</w:t>
      </w:r>
      <w:r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классификатора</w:t>
      </w:r>
    </w:p>
    <w:p w:rsidR="000C68E9" w:rsidRPr="00074793" w:rsidRDefault="00074793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13.</w:t>
      </w:r>
      <w:r w:rsidR="00791091"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В целях актуализации классификатора оператор классификатора представляет администратору сведения для опубликования на информационном портале Союза.</w:t>
      </w:r>
    </w:p>
    <w:p w:rsidR="000C68E9" w:rsidRPr="00074793" w:rsidRDefault="00074793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14.</w:t>
      </w:r>
      <w:r w:rsidR="00791091" w:rsidRPr="00074793"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 xml:space="preserve">Администратор подтверждает получение и успешную обработку сведений, представленных для первоначального наполнения, а также для актуализации классификатора, путем направления оператору классификатора протокола </w:t>
      </w:r>
      <w:r w:rsidR="00566CE4" w:rsidRPr="00074793">
        <w:rPr>
          <w:rFonts w:ascii="Sylfaen" w:hAnsi="Sylfaen"/>
          <w:sz w:val="24"/>
          <w:szCs w:val="24"/>
        </w:rPr>
        <w:lastRenderedPageBreak/>
        <w:t>обработки сведений классификатора на русском языке. В случае отсутствия ошибок администратор принимает представленные сведения и обеспечивает их опубликование на информационном портале Союза.</w:t>
      </w:r>
    </w:p>
    <w:p w:rsidR="000C68E9" w:rsidRPr="00074793" w:rsidRDefault="00074793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15.</w:t>
      </w:r>
      <w:r w:rsidR="00566CE4" w:rsidRPr="0007479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В случае если протокол обработки сведений классификатора содержит описание ошибок, оператор классификатора устраняет ошибки и повторяет процесс передачи сведений администратору.</w:t>
      </w:r>
    </w:p>
    <w:p w:rsidR="000C68E9" w:rsidRPr="00074793" w:rsidRDefault="00074793" w:rsidP="00496119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16.</w:t>
      </w:r>
      <w:r w:rsidR="00791091" w:rsidRPr="00074793"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Администратор публикует полученные от оператора классификатора сведения на информационном портале Союза.</w:t>
      </w:r>
    </w:p>
    <w:p w:rsidR="006B17A1" w:rsidRDefault="00074793" w:rsidP="006B17A1">
      <w:pPr>
        <w:pStyle w:val="Bodytext20"/>
        <w:shd w:val="clear" w:color="auto" w:fill="auto"/>
        <w:spacing w:before="0" w:after="120" w:line="360" w:lineRule="auto"/>
        <w:ind w:right="1560" w:firstLine="567"/>
        <w:jc w:val="left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17.</w:t>
      </w:r>
      <w:r w:rsidR="00791091"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Результатом выполнения мероприятий опубликованный на информационном портале актуализированный классификатор</w:t>
      </w:r>
    </w:p>
    <w:p w:rsidR="006B17A1" w:rsidRDefault="006B17A1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CA53A1" w:rsidRDefault="00566CE4" w:rsidP="00CA53A1">
      <w:pPr>
        <w:pStyle w:val="Bodytext20"/>
        <w:shd w:val="clear" w:color="auto" w:fill="auto"/>
        <w:spacing w:before="0" w:after="120" w:line="360" w:lineRule="auto"/>
        <w:ind w:left="4820" w:right="559"/>
        <w:jc w:val="center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lastRenderedPageBreak/>
        <w:t>ПРИЛОЖЕНИЕ № 2</w:t>
      </w:r>
      <w:r w:rsidR="00CA53A1">
        <w:rPr>
          <w:rFonts w:ascii="Sylfaen" w:hAnsi="Sylfaen"/>
          <w:sz w:val="24"/>
          <w:szCs w:val="24"/>
        </w:rPr>
        <w:t xml:space="preserve"> </w:t>
      </w:r>
    </w:p>
    <w:p w:rsidR="000C68E9" w:rsidRPr="00074793" w:rsidRDefault="00566CE4" w:rsidP="00CA53A1">
      <w:pPr>
        <w:pStyle w:val="Bodytext20"/>
        <w:shd w:val="clear" w:color="auto" w:fill="auto"/>
        <w:spacing w:before="0" w:after="120" w:line="360" w:lineRule="auto"/>
        <w:ind w:left="4820" w:right="559"/>
        <w:jc w:val="center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к паспорту анатомо-терапевтического</w:t>
      </w:r>
      <w:r w:rsidR="00CA53A1">
        <w:rPr>
          <w:rFonts w:ascii="Sylfaen" w:hAnsi="Sylfaen"/>
          <w:sz w:val="24"/>
          <w:szCs w:val="24"/>
        </w:rPr>
        <w:t xml:space="preserve"> </w:t>
      </w:r>
      <w:r w:rsidRPr="00074793">
        <w:rPr>
          <w:rFonts w:ascii="Sylfaen" w:hAnsi="Sylfaen"/>
          <w:sz w:val="24"/>
          <w:szCs w:val="24"/>
        </w:rPr>
        <w:t>химического классификатора</w:t>
      </w:r>
      <w:r w:rsidR="00CA53A1">
        <w:rPr>
          <w:rFonts w:ascii="Sylfaen" w:hAnsi="Sylfaen"/>
          <w:sz w:val="24"/>
          <w:szCs w:val="24"/>
        </w:rPr>
        <w:t xml:space="preserve"> </w:t>
      </w:r>
      <w:r w:rsidRPr="00074793">
        <w:rPr>
          <w:rFonts w:ascii="Sylfaen" w:hAnsi="Sylfaen"/>
          <w:sz w:val="24"/>
          <w:szCs w:val="24"/>
        </w:rPr>
        <w:t>лекарственных средств</w:t>
      </w:r>
    </w:p>
    <w:p w:rsidR="000C68E9" w:rsidRPr="00074793" w:rsidRDefault="00566CE4" w:rsidP="00A00225">
      <w:pPr>
        <w:pStyle w:val="Bodytext30"/>
        <w:shd w:val="clear" w:color="auto" w:fill="auto"/>
        <w:spacing w:line="360" w:lineRule="auto"/>
        <w:rPr>
          <w:rFonts w:ascii="Sylfaen" w:hAnsi="Sylfaen"/>
          <w:sz w:val="24"/>
          <w:szCs w:val="24"/>
        </w:rPr>
      </w:pPr>
      <w:r w:rsidRPr="0007479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ОПИСАНИЕ</w:t>
      </w:r>
    </w:p>
    <w:p w:rsidR="000C68E9" w:rsidRPr="00074793" w:rsidRDefault="00566CE4" w:rsidP="00F27588">
      <w:pPr>
        <w:pStyle w:val="Bodytext30"/>
        <w:shd w:val="clear" w:color="auto" w:fill="auto"/>
        <w:spacing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 xml:space="preserve">структуры и реквизитного состава </w:t>
      </w:r>
      <w:r w:rsidR="00F27588">
        <w:rPr>
          <w:rFonts w:ascii="Sylfaen" w:hAnsi="Sylfaen"/>
          <w:sz w:val="24"/>
          <w:szCs w:val="24"/>
        </w:rPr>
        <w:t xml:space="preserve"> </w:t>
      </w:r>
      <w:r w:rsidRPr="00074793">
        <w:rPr>
          <w:rFonts w:ascii="Sylfaen" w:hAnsi="Sylfaen"/>
          <w:sz w:val="24"/>
          <w:szCs w:val="24"/>
        </w:rPr>
        <w:t>анатомо-терапевтического химического</w:t>
      </w:r>
      <w:r w:rsidR="00F27588">
        <w:rPr>
          <w:rFonts w:ascii="Sylfaen" w:hAnsi="Sylfaen"/>
          <w:sz w:val="24"/>
          <w:szCs w:val="24"/>
        </w:rPr>
        <w:t xml:space="preserve"> </w:t>
      </w:r>
      <w:r w:rsidRPr="00074793">
        <w:rPr>
          <w:rFonts w:ascii="Sylfaen" w:hAnsi="Sylfaen"/>
          <w:sz w:val="24"/>
          <w:szCs w:val="24"/>
        </w:rPr>
        <w:t>классификатора лекарственных средств</w:t>
      </w:r>
    </w:p>
    <w:p w:rsidR="000C68E9" w:rsidRPr="00074793" w:rsidRDefault="00074793" w:rsidP="00F27588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1.</w:t>
      </w:r>
      <w:r w:rsidR="00A00225">
        <w:rPr>
          <w:rFonts w:ascii="Sylfaen" w:hAnsi="Sylfaen"/>
          <w:sz w:val="24"/>
          <w:szCs w:val="24"/>
        </w:rPr>
        <w:t xml:space="preserve"> </w:t>
      </w:r>
      <w:r w:rsidR="00566CE4" w:rsidRPr="00074793">
        <w:rPr>
          <w:rFonts w:ascii="Sylfaen" w:hAnsi="Sylfaen"/>
          <w:sz w:val="24"/>
          <w:szCs w:val="24"/>
        </w:rPr>
        <w:t>Настоящее Описание устанавливает требования к структуре анатомо-терапевтического химического классификатора лекарственных средств (далее - классификатор), в том числе определяет реквизитный состав структуры классификатора, области значений реквизитов и правила их формирования.</w:t>
      </w:r>
    </w:p>
    <w:p w:rsidR="000C68E9" w:rsidRPr="00074793" w:rsidRDefault="00A00225" w:rsidP="00F27588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2. </w:t>
      </w:r>
      <w:r w:rsidR="00566CE4" w:rsidRPr="00074793">
        <w:rPr>
          <w:rFonts w:ascii="Sylfaen" w:hAnsi="Sylfaen"/>
          <w:sz w:val="24"/>
          <w:szCs w:val="24"/>
        </w:rPr>
        <w:t>Структура и реквизитный состав классификатора приведены в таблице, в которой формируются следующие поля (графы):</w:t>
      </w:r>
    </w:p>
    <w:p w:rsidR="000C68E9" w:rsidRPr="00074793" w:rsidRDefault="00566CE4" w:rsidP="00F27588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«область значения реквизита» - текст, поясняющий смысл (семантику) элемента;</w:t>
      </w:r>
    </w:p>
    <w:p w:rsidR="000C68E9" w:rsidRPr="00074793" w:rsidRDefault="00566CE4" w:rsidP="00F27588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«правила формирования значения реквизита» - текст, уточняющий назначение элемента, определяющий правила его формирования (заполнения), или словесное описание возможных значений элемента;</w:t>
      </w:r>
    </w:p>
    <w:p w:rsidR="000C68E9" w:rsidRPr="00074793" w:rsidRDefault="00566CE4" w:rsidP="00F27588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«мн.» - множественность</w:t>
      </w:r>
      <w:r w:rsidR="00854D58">
        <w:rPr>
          <w:rFonts w:ascii="Sylfaen" w:hAnsi="Sylfaen"/>
          <w:sz w:val="24"/>
          <w:szCs w:val="24"/>
        </w:rPr>
        <w:t xml:space="preserve"> </w:t>
      </w:r>
      <w:r w:rsidRPr="00074793">
        <w:rPr>
          <w:rFonts w:ascii="Sylfaen" w:hAnsi="Sylfaen"/>
          <w:sz w:val="24"/>
          <w:szCs w:val="24"/>
        </w:rPr>
        <w:t>реквизита</w:t>
      </w:r>
      <w:r w:rsidR="00854D58">
        <w:rPr>
          <w:rFonts w:ascii="Sylfaen" w:hAnsi="Sylfaen"/>
          <w:sz w:val="24"/>
          <w:szCs w:val="24"/>
        </w:rPr>
        <w:t xml:space="preserve"> </w:t>
      </w:r>
      <w:r w:rsidR="00854D58" w:rsidRPr="00074793">
        <w:rPr>
          <w:rFonts w:ascii="Sylfaen" w:hAnsi="Sylfaen"/>
          <w:sz w:val="24"/>
          <w:szCs w:val="24"/>
        </w:rPr>
        <w:t xml:space="preserve"> </w:t>
      </w:r>
      <w:r w:rsidRPr="00074793">
        <w:rPr>
          <w:rFonts w:ascii="Sylfaen" w:hAnsi="Sylfaen"/>
          <w:sz w:val="24"/>
          <w:szCs w:val="24"/>
        </w:rPr>
        <w:t>(обязательность</w:t>
      </w:r>
      <w:r w:rsidR="00854D58">
        <w:rPr>
          <w:rFonts w:ascii="Sylfaen" w:hAnsi="Sylfaen"/>
          <w:sz w:val="24"/>
          <w:szCs w:val="24"/>
        </w:rPr>
        <w:t xml:space="preserve"> </w:t>
      </w:r>
      <w:r w:rsidR="00854D58" w:rsidRPr="00074793">
        <w:rPr>
          <w:rFonts w:ascii="Sylfaen" w:hAnsi="Sylfaen"/>
          <w:sz w:val="24"/>
          <w:szCs w:val="24"/>
        </w:rPr>
        <w:t xml:space="preserve"> </w:t>
      </w:r>
      <w:r w:rsidRPr="00074793">
        <w:rPr>
          <w:rFonts w:ascii="Sylfaen" w:hAnsi="Sylfaen"/>
          <w:sz w:val="24"/>
          <w:szCs w:val="24"/>
        </w:rPr>
        <w:t>(опциональность) и количество возможных повторений реквизита).</w:t>
      </w:r>
    </w:p>
    <w:p w:rsidR="000C68E9" w:rsidRPr="00074793" w:rsidRDefault="00566CE4" w:rsidP="00F27588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Для указания множественности реквизитов передаваемых данных используются следующие обозначения:</w:t>
      </w:r>
    </w:p>
    <w:p w:rsidR="000C68E9" w:rsidRPr="00074793" w:rsidRDefault="00566CE4" w:rsidP="00F27588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1 - реквизит обязателен, повторения не допускаются;</w:t>
      </w:r>
    </w:p>
    <w:p w:rsidR="000C68E9" w:rsidRPr="00074793" w:rsidRDefault="00566CE4" w:rsidP="00F27588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074793">
        <w:rPr>
          <w:rFonts w:ascii="Sylfaen" w:hAnsi="Sylfaen"/>
          <w:sz w:val="24"/>
          <w:szCs w:val="24"/>
        </w:rPr>
        <w:t xml:space="preserve"> - реквизит обязателен, должен повторяться </w:t>
      </w:r>
      <w:r w:rsidRPr="00074793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074793">
        <w:rPr>
          <w:rFonts w:ascii="Sylfaen" w:hAnsi="Sylfaen"/>
          <w:sz w:val="24"/>
          <w:szCs w:val="24"/>
        </w:rPr>
        <w:t xml:space="preserve"> раз (</w:t>
      </w:r>
      <w:r w:rsidRPr="00074793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074793">
        <w:rPr>
          <w:rFonts w:ascii="Sylfaen" w:hAnsi="Sylfaen"/>
          <w:sz w:val="24"/>
          <w:szCs w:val="24"/>
        </w:rPr>
        <w:t xml:space="preserve"> &gt; 1);</w:t>
      </w:r>
    </w:p>
    <w:p w:rsidR="000C68E9" w:rsidRPr="00074793" w:rsidRDefault="00566CE4" w:rsidP="00F27588">
      <w:pPr>
        <w:pStyle w:val="Bodytext20"/>
        <w:shd w:val="clear" w:color="auto" w:fill="auto"/>
        <w:spacing w:before="0" w:after="120" w:line="360" w:lineRule="auto"/>
        <w:ind w:firstLine="567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1..* - реквизит обязателен, может повторяться без ограничений;</w:t>
      </w:r>
    </w:p>
    <w:p w:rsidR="000C68E9" w:rsidRPr="00074793" w:rsidRDefault="00566CE4" w:rsidP="00F27588">
      <w:pPr>
        <w:pStyle w:val="Bodytext20"/>
        <w:shd w:val="clear" w:color="auto" w:fill="auto"/>
        <w:spacing w:before="0" w:after="120" w:line="360" w:lineRule="auto"/>
        <w:ind w:firstLine="567"/>
        <w:jc w:val="left"/>
        <w:rPr>
          <w:rFonts w:ascii="Sylfaen" w:hAnsi="Sylfaen"/>
          <w:sz w:val="24"/>
          <w:szCs w:val="24"/>
        </w:rPr>
      </w:pPr>
      <w:proofErr w:type="gramStart"/>
      <w:r w:rsidRPr="00074793">
        <w:rPr>
          <w:rFonts w:ascii="Sylfaen" w:hAnsi="Sylfaen"/>
          <w:sz w:val="24"/>
          <w:szCs w:val="24"/>
          <w:lang w:val="en-US" w:eastAsia="en-US" w:bidi="en-US"/>
        </w:rPr>
        <w:lastRenderedPageBreak/>
        <w:t>n</w:t>
      </w:r>
      <w:r w:rsidRPr="00074793">
        <w:rPr>
          <w:rFonts w:ascii="Sylfaen" w:hAnsi="Sylfaen"/>
          <w:sz w:val="24"/>
          <w:szCs w:val="24"/>
        </w:rPr>
        <w:t>..*</w:t>
      </w:r>
      <w:proofErr w:type="gramEnd"/>
      <w:r w:rsidRPr="00074793">
        <w:rPr>
          <w:rFonts w:ascii="Sylfaen" w:hAnsi="Sylfaen"/>
          <w:sz w:val="24"/>
          <w:szCs w:val="24"/>
        </w:rPr>
        <w:t xml:space="preserve"> - реквизит обязателен, должен повторяться не менее </w:t>
      </w:r>
      <w:r w:rsidRPr="00074793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074793">
        <w:rPr>
          <w:rFonts w:ascii="Sylfaen" w:hAnsi="Sylfaen"/>
          <w:sz w:val="24"/>
          <w:szCs w:val="24"/>
        </w:rPr>
        <w:t xml:space="preserve"> раз</w:t>
      </w:r>
      <w:bookmarkStart w:id="2" w:name="bookmark5"/>
      <w:r w:rsidR="00854D58">
        <w:rPr>
          <w:rFonts w:ascii="Sylfaen" w:hAnsi="Sylfaen"/>
          <w:sz w:val="24"/>
          <w:szCs w:val="24"/>
        </w:rPr>
        <w:t xml:space="preserve"> </w:t>
      </w:r>
      <w:r w:rsidRPr="00074793">
        <w:rPr>
          <w:rStyle w:val="Heading213pt"/>
          <w:rFonts w:ascii="Sylfaen" w:hAnsi="Sylfaen"/>
          <w:b w:val="0"/>
          <w:bCs w:val="0"/>
          <w:sz w:val="24"/>
          <w:szCs w:val="24"/>
        </w:rPr>
        <w:t>(</w:t>
      </w:r>
      <w:r w:rsidRPr="00074793">
        <w:rPr>
          <w:rStyle w:val="Heading213pt"/>
          <w:rFonts w:ascii="Sylfaen" w:hAnsi="Sylfaen"/>
          <w:b w:val="0"/>
          <w:bCs w:val="0"/>
          <w:sz w:val="24"/>
          <w:szCs w:val="24"/>
          <w:lang w:val="en-US" w:eastAsia="en-US" w:bidi="en-US"/>
        </w:rPr>
        <w:t>n</w:t>
      </w:r>
      <w:r w:rsidRPr="00074793">
        <w:rPr>
          <w:rStyle w:val="Heading213pt"/>
          <w:rFonts w:ascii="Sylfaen" w:hAnsi="Sylfaen"/>
          <w:b w:val="0"/>
          <w:bCs w:val="0"/>
          <w:sz w:val="24"/>
          <w:szCs w:val="24"/>
        </w:rPr>
        <w:t xml:space="preserve"> &gt; 1);</w:t>
      </w:r>
      <w:bookmarkEnd w:id="2"/>
    </w:p>
    <w:p w:rsidR="000C68E9" w:rsidRPr="00074793" w:rsidRDefault="00566CE4" w:rsidP="00F27588">
      <w:pPr>
        <w:pStyle w:val="Bodytext20"/>
        <w:shd w:val="clear" w:color="auto" w:fill="auto"/>
        <w:spacing w:before="0" w:after="120" w:line="360" w:lineRule="auto"/>
        <w:ind w:firstLine="567"/>
        <w:jc w:val="left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074793">
        <w:rPr>
          <w:rFonts w:ascii="Sylfaen" w:hAnsi="Sylfaen"/>
          <w:sz w:val="24"/>
          <w:szCs w:val="24"/>
          <w:lang w:eastAsia="en-US" w:bidi="en-US"/>
        </w:rPr>
        <w:t>..</w:t>
      </w:r>
      <w:r w:rsidRPr="00074793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074793">
        <w:rPr>
          <w:rStyle w:val="Bodytext2Italic"/>
          <w:rFonts w:ascii="Sylfaen" w:hAnsi="Sylfaen"/>
          <w:sz w:val="24"/>
          <w:szCs w:val="24"/>
        </w:rPr>
        <w:t xml:space="preserve"> -</w:t>
      </w:r>
      <w:r w:rsidRPr="00074793">
        <w:rPr>
          <w:rFonts w:ascii="Sylfaen" w:hAnsi="Sylfaen"/>
          <w:sz w:val="24"/>
          <w:szCs w:val="24"/>
        </w:rPr>
        <w:t xml:space="preserve"> реквизит обязателен, должен повторяться не менее </w:t>
      </w:r>
      <w:r w:rsidRPr="00074793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074793">
        <w:rPr>
          <w:rFonts w:ascii="Sylfaen" w:hAnsi="Sylfaen"/>
          <w:sz w:val="24"/>
          <w:szCs w:val="24"/>
        </w:rPr>
        <w:t xml:space="preserve"> раз и не более </w:t>
      </w:r>
      <w:r w:rsidRPr="00074793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074793">
        <w:rPr>
          <w:rFonts w:ascii="Sylfaen" w:hAnsi="Sylfaen"/>
          <w:sz w:val="24"/>
          <w:szCs w:val="24"/>
        </w:rPr>
        <w:t xml:space="preserve"> раз (</w:t>
      </w:r>
      <w:r w:rsidRPr="00074793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074793">
        <w:rPr>
          <w:rFonts w:ascii="Sylfaen" w:hAnsi="Sylfaen"/>
          <w:sz w:val="24"/>
          <w:szCs w:val="24"/>
        </w:rPr>
        <w:t xml:space="preserve"> &gt; 1, </w:t>
      </w:r>
      <w:r w:rsidRPr="00074793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074793">
        <w:rPr>
          <w:rFonts w:ascii="Sylfaen" w:hAnsi="Sylfaen"/>
          <w:sz w:val="24"/>
          <w:szCs w:val="24"/>
        </w:rPr>
        <w:t xml:space="preserve"> &gt; </w:t>
      </w:r>
      <w:r w:rsidRPr="00074793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074793">
        <w:rPr>
          <w:rFonts w:ascii="Sylfaen" w:hAnsi="Sylfaen"/>
          <w:sz w:val="24"/>
          <w:szCs w:val="24"/>
        </w:rPr>
        <w:t>);</w:t>
      </w:r>
    </w:p>
    <w:p w:rsidR="000C68E9" w:rsidRPr="00074793" w:rsidRDefault="00566CE4" w:rsidP="00F27588">
      <w:pPr>
        <w:pStyle w:val="Bodytext20"/>
        <w:shd w:val="clear" w:color="auto" w:fill="auto"/>
        <w:spacing w:before="0" w:after="120" w:line="360" w:lineRule="auto"/>
        <w:ind w:firstLine="567"/>
        <w:jc w:val="left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0..1 - реквизит опционален, повторения не допускаются;</w:t>
      </w:r>
    </w:p>
    <w:p w:rsidR="00854D58" w:rsidRDefault="00566CE4" w:rsidP="006655C6">
      <w:pPr>
        <w:pStyle w:val="Bodytext20"/>
        <w:shd w:val="clear" w:color="auto" w:fill="auto"/>
        <w:spacing w:before="0" w:after="120" w:line="360" w:lineRule="auto"/>
        <w:ind w:firstLine="567"/>
        <w:jc w:val="left"/>
        <w:rPr>
          <w:rStyle w:val="Bodytext214pt0"/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0..* - реквизит опционален, может повторяться без ограничений; 0..</w:t>
      </w:r>
      <w:r w:rsidRPr="00074793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074793">
        <w:rPr>
          <w:rFonts w:ascii="Sylfaen" w:hAnsi="Sylfaen"/>
          <w:sz w:val="24"/>
          <w:szCs w:val="24"/>
        </w:rPr>
        <w:t xml:space="preserve"> - реквизит опционален, может повторяться не более </w:t>
      </w:r>
      <w:r w:rsidRPr="00074793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074793">
        <w:rPr>
          <w:rFonts w:ascii="Sylfaen" w:hAnsi="Sylfaen"/>
          <w:sz w:val="24"/>
          <w:szCs w:val="24"/>
        </w:rPr>
        <w:t xml:space="preserve"> раз </w:t>
      </w:r>
      <w:r w:rsidRPr="00074793">
        <w:rPr>
          <w:rStyle w:val="Bodytext214pt"/>
          <w:rFonts w:ascii="Sylfaen" w:hAnsi="Sylfaen"/>
          <w:sz w:val="24"/>
          <w:szCs w:val="24"/>
        </w:rPr>
        <w:t>(</w:t>
      </w:r>
      <w:r w:rsidRPr="00074793">
        <w:rPr>
          <w:rStyle w:val="Bodytext214pt"/>
          <w:rFonts w:ascii="Sylfaen" w:hAnsi="Sylfaen"/>
          <w:sz w:val="24"/>
          <w:szCs w:val="24"/>
          <w:lang w:val="en-US" w:eastAsia="en-US" w:bidi="en-US"/>
        </w:rPr>
        <w:t>m</w:t>
      </w:r>
      <w:r w:rsidRPr="00074793">
        <w:rPr>
          <w:rStyle w:val="Bodytext214pt"/>
          <w:rFonts w:ascii="Sylfaen" w:hAnsi="Sylfaen"/>
          <w:sz w:val="24"/>
          <w:szCs w:val="24"/>
        </w:rPr>
        <w:t xml:space="preserve"> &gt; </w:t>
      </w:r>
      <w:r w:rsidRPr="00074793">
        <w:rPr>
          <w:rStyle w:val="Bodytext214pt0"/>
          <w:rFonts w:ascii="Sylfaen" w:hAnsi="Sylfaen"/>
          <w:sz w:val="24"/>
          <w:szCs w:val="24"/>
        </w:rPr>
        <w:t>1</w:t>
      </w:r>
      <w:r w:rsidR="006655C6">
        <w:rPr>
          <w:rStyle w:val="Bodytext214pt0"/>
          <w:rFonts w:ascii="Sylfaen" w:hAnsi="Sylfaen"/>
          <w:sz w:val="24"/>
          <w:szCs w:val="24"/>
        </w:rPr>
        <w:t>)</w:t>
      </w:r>
    </w:p>
    <w:p w:rsidR="002A28BF" w:rsidRDefault="002A28BF" w:rsidP="006655C6">
      <w:pPr>
        <w:pStyle w:val="Bodytext20"/>
        <w:shd w:val="clear" w:color="auto" w:fill="auto"/>
        <w:spacing w:before="0" w:after="120" w:line="360" w:lineRule="auto"/>
        <w:ind w:firstLine="567"/>
        <w:jc w:val="left"/>
        <w:rPr>
          <w:rStyle w:val="Bodytext214pt0"/>
          <w:rFonts w:ascii="Sylfaen" w:hAnsi="Sylfaen"/>
          <w:sz w:val="24"/>
          <w:szCs w:val="24"/>
        </w:rPr>
      </w:pPr>
    </w:p>
    <w:p w:rsidR="002A28BF" w:rsidRPr="00074793" w:rsidRDefault="002A28BF" w:rsidP="006655C6">
      <w:pPr>
        <w:pStyle w:val="Bodytext20"/>
        <w:shd w:val="clear" w:color="auto" w:fill="auto"/>
        <w:spacing w:before="0" w:after="120" w:line="360" w:lineRule="auto"/>
        <w:ind w:firstLine="567"/>
        <w:jc w:val="left"/>
        <w:rPr>
          <w:rFonts w:ascii="Sylfaen" w:hAnsi="Sylfaen"/>
          <w:sz w:val="24"/>
          <w:szCs w:val="24"/>
        </w:rPr>
        <w:sectPr w:rsidR="002A28BF" w:rsidRPr="00074793" w:rsidSect="00074793">
          <w:headerReference w:type="default" r:id="rId8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C68E9" w:rsidRPr="00074793" w:rsidRDefault="00566CE4" w:rsidP="00074793">
      <w:pPr>
        <w:pStyle w:val="Bodytext20"/>
        <w:shd w:val="clear" w:color="auto" w:fill="auto"/>
        <w:spacing w:before="0" w:after="120" w:line="360" w:lineRule="auto"/>
        <w:jc w:val="right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lastRenderedPageBreak/>
        <w:t>Таблица</w:t>
      </w:r>
    </w:p>
    <w:p w:rsidR="000C68E9" w:rsidRPr="00074793" w:rsidRDefault="00566CE4" w:rsidP="00074793">
      <w:pPr>
        <w:pStyle w:val="Bodytext20"/>
        <w:shd w:val="clear" w:color="auto" w:fill="auto"/>
        <w:spacing w:before="0" w:after="120" w:line="360" w:lineRule="auto"/>
        <w:ind w:right="40"/>
        <w:jc w:val="center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Структура и реквизитный состав анатомо-терапевтического химического</w:t>
      </w:r>
    </w:p>
    <w:p w:rsidR="000C68E9" w:rsidRPr="00074793" w:rsidRDefault="00566CE4" w:rsidP="00074793">
      <w:pPr>
        <w:pStyle w:val="Bodytext20"/>
        <w:shd w:val="clear" w:color="auto" w:fill="auto"/>
        <w:spacing w:before="0" w:after="120" w:line="360" w:lineRule="auto"/>
        <w:ind w:right="40"/>
        <w:jc w:val="center"/>
        <w:rPr>
          <w:rFonts w:ascii="Sylfaen" w:hAnsi="Sylfaen"/>
          <w:sz w:val="24"/>
          <w:szCs w:val="24"/>
        </w:rPr>
      </w:pPr>
      <w:r w:rsidRPr="00074793">
        <w:rPr>
          <w:rFonts w:ascii="Sylfaen" w:hAnsi="Sylfaen"/>
          <w:sz w:val="24"/>
          <w:szCs w:val="24"/>
        </w:rPr>
        <w:t>классификатора лекарственных средств</w:t>
      </w:r>
    </w:p>
    <w:tbl>
      <w:tblPr>
        <w:tblOverlap w:val="never"/>
        <w:tblW w:w="14842" w:type="dxa"/>
        <w:jc w:val="center"/>
        <w:tblLayout w:type="fixed"/>
        <w:tblCellMar>
          <w:left w:w="10" w:type="dxa"/>
          <w:right w:w="10" w:type="dxa"/>
        </w:tblCellMar>
        <w:tblLook w:val="0220" w:firstRow="1" w:lastRow="0" w:firstColumn="0" w:lastColumn="0" w:noHBand="1" w:noVBand="0"/>
      </w:tblPr>
      <w:tblGrid>
        <w:gridCol w:w="188"/>
        <w:gridCol w:w="50"/>
        <w:gridCol w:w="198"/>
        <w:gridCol w:w="50"/>
        <w:gridCol w:w="500"/>
        <w:gridCol w:w="19"/>
        <w:gridCol w:w="2564"/>
        <w:gridCol w:w="561"/>
        <w:gridCol w:w="8"/>
        <w:gridCol w:w="3712"/>
        <w:gridCol w:w="567"/>
        <w:gridCol w:w="5469"/>
        <w:gridCol w:w="33"/>
        <w:gridCol w:w="923"/>
      </w:tblGrid>
      <w:tr w:rsidR="000C68E9" w:rsidRPr="00074793" w:rsidTr="00111573">
        <w:trPr>
          <w:tblHeader/>
          <w:jc w:val="center"/>
        </w:trPr>
        <w:tc>
          <w:tcPr>
            <w:tcW w:w="413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Область значения реквизита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Правила формирования значения реквизита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0C68E9" w:rsidRPr="00074793" w:rsidTr="00111573">
        <w:trPr>
          <w:jc w:val="center"/>
        </w:trPr>
        <w:tc>
          <w:tcPr>
            <w:tcW w:w="413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1. Сведения об анатомо- терапевтическо-химической классификации лекарственного средства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0C68E9" w:rsidRPr="00074793" w:rsidTr="00111573">
        <w:trPr>
          <w:jc w:val="center"/>
        </w:trPr>
        <w:tc>
          <w:tcPr>
            <w:tcW w:w="23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1.1. Код анатомического органа или системы, на которые действует лекарственное средство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 Шаблон: [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ABCDGHJLMNPRSV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]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формируется с использованием порядкового метода кодирования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C68E9" w:rsidRPr="00074793" w:rsidTr="00111573">
        <w:trPr>
          <w:jc w:val="center"/>
        </w:trPr>
        <w:tc>
          <w:tcPr>
            <w:tcW w:w="238" w:type="dxa"/>
            <w:gridSpan w:val="2"/>
            <w:vMerge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1.2. Наименование анатомического органа или системы, на которые действует лекарственное средство, на русском языке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 Мин. длина: 1. Макс, длина: 500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формируется в виде словосочетания на русском языке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C68E9" w:rsidRPr="00074793" w:rsidTr="00111573">
        <w:trPr>
          <w:jc w:val="center"/>
        </w:trPr>
        <w:tc>
          <w:tcPr>
            <w:tcW w:w="238" w:type="dxa"/>
            <w:gridSpan w:val="2"/>
            <w:vMerge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 xml:space="preserve">1.3. Терапевтическая группа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лекарственного средства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определяется областями значений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вложенных реквизитов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определяется правилами формирования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вложенных реквизитов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0..*</w:t>
            </w:r>
          </w:p>
        </w:tc>
      </w:tr>
      <w:tr w:rsidR="000C68E9" w:rsidRPr="00074793" w:rsidTr="00111573">
        <w:trPr>
          <w:jc w:val="center"/>
        </w:trPr>
        <w:tc>
          <w:tcPr>
            <w:tcW w:w="238" w:type="dxa"/>
            <w:gridSpan w:val="2"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6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1.3.1. Код терапевтической группы лекарственного средства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 Шаблон: [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ABCDGHJLMNPRSV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]\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{2}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формируется с использованием порядкового метода кодирования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C68E9" w:rsidRPr="00074793" w:rsidTr="00111573">
        <w:trPr>
          <w:jc w:val="center"/>
        </w:trPr>
        <w:tc>
          <w:tcPr>
            <w:tcW w:w="486" w:type="dxa"/>
            <w:gridSpan w:val="4"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1.3.2. Наименование терапевтической группы лекарственного средства на русском языке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 Мин. длина: 1. Макс. длина: 500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формируется в виде словосочетания на русском языке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C68E9" w:rsidRPr="00074793" w:rsidTr="00111573">
        <w:trPr>
          <w:jc w:val="center"/>
        </w:trPr>
        <w:tc>
          <w:tcPr>
            <w:tcW w:w="356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1.3.3. Фармакологическая группа лекарственного средства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6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0C68E9" w:rsidRPr="00074793" w:rsidTr="00111573">
        <w:trPr>
          <w:jc w:val="center"/>
        </w:trPr>
        <w:tc>
          <w:tcPr>
            <w:tcW w:w="188" w:type="dxa"/>
            <w:tcBorders>
              <w:top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38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*. 1. Код фармакологической группы лекарственного средства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 Шаблон:</w:t>
            </w:r>
          </w:p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[А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BCDGHJLMNPRSV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]\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{2}[А-2]</w:t>
            </w:r>
          </w:p>
        </w:tc>
        <w:tc>
          <w:tcPr>
            <w:tcW w:w="6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формируется с использованием порядкового метода кодирования и заполняется обязательно в случае, если заполнен реквизит «Код терапевтической, фармакологической или основной химической группы лекарственного средства»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C68E9" w:rsidRPr="00074793" w:rsidTr="00111573">
        <w:trPr>
          <w:jc w:val="center"/>
        </w:trPr>
        <w:tc>
          <w:tcPr>
            <w:tcW w:w="188" w:type="dxa"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38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 xml:space="preserve">*.2. Наименование фармакологической группы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лекарственного средства на русском языке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строка символов. Мин. длина: 1. Макс. длина: 500</w:t>
            </w:r>
          </w:p>
        </w:tc>
        <w:tc>
          <w:tcPr>
            <w:tcW w:w="6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 xml:space="preserve">формируется в виде словосочетания на русском языке и заполняется обязательно в случае, если заполнен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реквизит «Код терапевтической или фармакологической группы лекарственного средства»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0C68E9" w:rsidRPr="00074793" w:rsidTr="00111573">
        <w:trPr>
          <w:jc w:val="center"/>
        </w:trPr>
        <w:tc>
          <w:tcPr>
            <w:tcW w:w="188" w:type="dxa"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38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*.3. Химическая группа лекарственного средства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6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0C68E9" w:rsidRPr="00074793" w:rsidTr="00111573">
        <w:trPr>
          <w:jc w:val="center"/>
        </w:trPr>
        <w:tc>
          <w:tcPr>
            <w:tcW w:w="188" w:type="dxa"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*.3.1. Код химической группы лекарственного средства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 Шаблон:</w:t>
            </w:r>
          </w:p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ABCDGHJLMNPRSV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]\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{2}[А-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]{2}</w:t>
            </w:r>
          </w:p>
        </w:tc>
        <w:tc>
          <w:tcPr>
            <w:tcW w:w="6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формируется с использованием порядкового метода кодирования и заполняется обязательно в случае, если заполнен реквизит «Код химической структуры лекарственного средства»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C68E9" w:rsidRPr="00074793" w:rsidTr="00111573">
        <w:trPr>
          <w:jc w:val="center"/>
        </w:trPr>
        <w:tc>
          <w:tcPr>
            <w:tcW w:w="100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0C68E9" w:rsidRPr="00074793" w:rsidRDefault="000C68E9" w:rsidP="004C62F2">
            <w:pPr>
              <w:rPr>
                <w:rFonts w:ascii="Sylfaen" w:hAnsi="Sylfaen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*.3.2. Наименование химической группы лекарственного средства на русском языке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 Мин. длина: 1. Макс. длина: 500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формируется в виде словосочетания на русском языке и заполняется в случае, если заполнен реквизит «Код терапевтической, фармакологической или основной химической группы лекарственного средства»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C68E9" w:rsidRPr="00074793" w:rsidTr="00111573">
        <w:trPr>
          <w:jc w:val="center"/>
        </w:trPr>
        <w:tc>
          <w:tcPr>
            <w:tcW w:w="1005" w:type="dxa"/>
            <w:gridSpan w:val="6"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*.3.3. Химическая структура лекарственного средства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0C68E9" w:rsidRPr="00074793" w:rsidTr="00111573">
        <w:trPr>
          <w:jc w:val="center"/>
        </w:trPr>
        <w:tc>
          <w:tcPr>
            <w:tcW w:w="98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 xml:space="preserve">*.3.3.1. Код химической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структуры</w:t>
            </w:r>
          </w:p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лекарственного средства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нормализованная строка символов.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Шаблон:</w:t>
            </w:r>
          </w:p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[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ABCDGHJLMNPRSV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]\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 xml:space="preserve"> (2} [А-</w:t>
            </w:r>
          </w:p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] {2}\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{2}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кодовое обозначение формируется с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использованием порядкового метода кодирования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0C68E9" w:rsidRPr="00074793" w:rsidTr="00111573">
        <w:trPr>
          <w:jc w:val="center"/>
        </w:trPr>
        <w:tc>
          <w:tcPr>
            <w:tcW w:w="986" w:type="dxa"/>
            <w:gridSpan w:val="5"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*.3.3.2. Наименование химической структуры лекарственного средства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 Мин. длина: 1. Макс. длина: 500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формируется в виде словосочетания на русском языке и заполняется в случае, если заполнен реквизит «Код химической структуры лекарственного средства»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C68E9" w:rsidRPr="00074793" w:rsidTr="00111573">
        <w:trPr>
          <w:jc w:val="center"/>
        </w:trPr>
        <w:tc>
          <w:tcPr>
            <w:tcW w:w="986" w:type="dxa"/>
            <w:gridSpan w:val="5"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*.3.3.3. Предыдущее значение кода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 Шаблон:</w:t>
            </w:r>
          </w:p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[А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BCDGHJLMNPRSV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]\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{2}[А-</w:t>
            </w:r>
          </w:p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]{2}\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{2}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предыдущее значение кода в случае изменения классификации элемента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C68E9" w:rsidRPr="00074793" w:rsidTr="00111573">
        <w:trPr>
          <w:jc w:val="center"/>
        </w:trPr>
        <w:tc>
          <w:tcPr>
            <w:tcW w:w="986" w:type="dxa"/>
            <w:gridSpan w:val="5"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*.3.3.4. Сведения о записи справочника (классификатора)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C68E9" w:rsidRPr="00074793" w:rsidTr="00111573">
        <w:trPr>
          <w:jc w:val="center"/>
        </w:trPr>
        <w:tc>
          <w:tcPr>
            <w:tcW w:w="98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0C68E9" w:rsidRPr="00074793" w:rsidRDefault="000C68E9" w:rsidP="00824996">
            <w:pPr>
              <w:rPr>
                <w:rFonts w:ascii="Sylfaen" w:hAnsi="Sylfaen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 xml:space="preserve">*.3.3.4.1. Дата начала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действия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обозначение даты в соответствии с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ГОСТ ИСО 8601-2001 в формате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соответствует дате начала действия, указанной в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акте органа Евразийского экономического союза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0C68E9" w:rsidRPr="00074793" w:rsidTr="00111573">
        <w:trPr>
          <w:jc w:val="center"/>
        </w:trPr>
        <w:tc>
          <w:tcPr>
            <w:tcW w:w="986" w:type="dxa"/>
            <w:gridSpan w:val="5"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*.3.3.4.2. Сведения об акте,</w:t>
            </w:r>
          </w:p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регламентирующем начало действия записи справочника (классификатора)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C68E9" w:rsidRPr="00074793" w:rsidTr="00111573">
        <w:trPr>
          <w:jc w:val="center"/>
        </w:trPr>
        <w:tc>
          <w:tcPr>
            <w:tcW w:w="986" w:type="dxa"/>
            <w:gridSpan w:val="5"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*.3.3.4.2.1. Вид акта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 Шаблон: \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{5}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C68E9" w:rsidRPr="00074793" w:rsidTr="00111573">
        <w:trPr>
          <w:jc w:val="center"/>
        </w:trPr>
        <w:tc>
          <w:tcPr>
            <w:tcW w:w="986" w:type="dxa"/>
            <w:gridSpan w:val="5"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*.3.3.4.2.2. Номер акта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 Мин. длина: 1. Макс. длина: 50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C68E9" w:rsidRPr="00074793" w:rsidTr="00111573">
        <w:trPr>
          <w:jc w:val="center"/>
        </w:trPr>
        <w:tc>
          <w:tcPr>
            <w:tcW w:w="986" w:type="dxa"/>
            <w:gridSpan w:val="5"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*.3.3.4.2.3. Дата акта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 xml:space="preserve">обозначение даты в соответствии с ГОСТ ИСО 8601-2001 в формате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C68E9" w:rsidRPr="00074793" w:rsidTr="00111573">
        <w:trPr>
          <w:jc w:val="center"/>
        </w:trPr>
        <w:tc>
          <w:tcPr>
            <w:tcW w:w="986" w:type="dxa"/>
            <w:gridSpan w:val="5"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*.3.3.4.3. Дата окончания действия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 xml:space="preserve">обозначение даты в соответствии с ГОСТ ИСО 8601-2001 в формате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C68E9" w:rsidRPr="00074793" w:rsidTr="00111573">
        <w:trPr>
          <w:jc w:val="center"/>
        </w:trPr>
        <w:tc>
          <w:tcPr>
            <w:tcW w:w="98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0C68E9" w:rsidRPr="00074793" w:rsidRDefault="000C68E9" w:rsidP="00EA4DE7">
            <w:pPr>
              <w:rPr>
                <w:rFonts w:ascii="Sylfaen" w:hAnsi="Sylfaen"/>
              </w:rPr>
            </w:pP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*.3.3.4.4. Сведения об акте,</w:t>
            </w:r>
          </w:p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регламентирующем окончание действия записи справочника (классификатора)</w:t>
            </w:r>
          </w:p>
        </w:tc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C68E9" w:rsidRPr="00074793" w:rsidTr="00111573">
        <w:trPr>
          <w:jc w:val="center"/>
        </w:trPr>
        <w:tc>
          <w:tcPr>
            <w:tcW w:w="986" w:type="dxa"/>
            <w:gridSpan w:val="5"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*.3.3.4.4.1. Вид акта</w:t>
            </w:r>
          </w:p>
        </w:tc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 Шаблон: \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{5}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C68E9" w:rsidRPr="00074793" w:rsidTr="00111573">
        <w:trPr>
          <w:jc w:val="center"/>
        </w:trPr>
        <w:tc>
          <w:tcPr>
            <w:tcW w:w="986" w:type="dxa"/>
            <w:gridSpan w:val="5"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*.3.3.4.4.2. Номер акта</w:t>
            </w:r>
          </w:p>
        </w:tc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 Мин. длина: 1. Макс. длина: 50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C68E9" w:rsidRPr="00074793" w:rsidTr="00111573">
        <w:trPr>
          <w:jc w:val="center"/>
        </w:trPr>
        <w:tc>
          <w:tcPr>
            <w:tcW w:w="986" w:type="dxa"/>
            <w:gridSpan w:val="5"/>
            <w:shd w:val="clear" w:color="auto" w:fill="FFFFFF"/>
          </w:tcPr>
          <w:p w:rsidR="000C68E9" w:rsidRPr="00074793" w:rsidRDefault="000C68E9" w:rsidP="00074793">
            <w:pPr>
              <w:spacing w:after="120" w:line="360" w:lineRule="auto"/>
              <w:rPr>
                <w:rFonts w:ascii="Sylfaen" w:hAnsi="Sylfaen"/>
              </w:rPr>
            </w:pP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*.3.3.4.4.3. Дата акта</w:t>
            </w:r>
          </w:p>
        </w:tc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 xml:space="preserve">обозначение даты в соответствии с ГОСТ ИСО 8601-2001 в формате 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7479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E9" w:rsidRPr="00074793" w:rsidRDefault="00566CE4" w:rsidP="0007479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747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</w:tbl>
    <w:p w:rsidR="000C68E9" w:rsidRPr="00074793" w:rsidRDefault="000C68E9" w:rsidP="00074793">
      <w:pPr>
        <w:spacing w:after="120" w:line="360" w:lineRule="auto"/>
        <w:rPr>
          <w:rFonts w:ascii="Sylfaen" w:hAnsi="Sylfaen"/>
        </w:rPr>
      </w:pPr>
    </w:p>
    <w:p w:rsidR="000C68E9" w:rsidRPr="00074793" w:rsidRDefault="000C68E9" w:rsidP="00074793">
      <w:pPr>
        <w:spacing w:after="120" w:line="360" w:lineRule="auto"/>
        <w:rPr>
          <w:rFonts w:ascii="Sylfaen" w:hAnsi="Sylfaen"/>
        </w:rPr>
      </w:pPr>
    </w:p>
    <w:p w:rsidR="000C68E9" w:rsidRPr="00074793" w:rsidRDefault="000C68E9" w:rsidP="00074793">
      <w:pPr>
        <w:spacing w:after="120" w:line="360" w:lineRule="auto"/>
        <w:rPr>
          <w:rFonts w:ascii="Sylfaen" w:hAnsi="Sylfaen"/>
        </w:rPr>
      </w:pPr>
    </w:p>
    <w:sectPr w:rsidR="000C68E9" w:rsidRPr="00074793" w:rsidSect="00A454F2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309" w:rsidRDefault="00CC4309" w:rsidP="000C68E9">
      <w:r>
        <w:separator/>
      </w:r>
    </w:p>
  </w:endnote>
  <w:endnote w:type="continuationSeparator" w:id="0">
    <w:p w:rsidR="00CC4309" w:rsidRDefault="00CC4309" w:rsidP="000C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309" w:rsidRDefault="00CC4309"/>
  </w:footnote>
  <w:footnote w:type="continuationSeparator" w:id="0">
    <w:p w:rsidR="00CC4309" w:rsidRDefault="00CC43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8E9" w:rsidRDefault="000C68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7D5E"/>
    <w:multiLevelType w:val="multilevel"/>
    <w:tmpl w:val="838E4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56742F"/>
    <w:multiLevelType w:val="multilevel"/>
    <w:tmpl w:val="0054E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694149"/>
    <w:multiLevelType w:val="multilevel"/>
    <w:tmpl w:val="82F0D2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8546D3"/>
    <w:multiLevelType w:val="multilevel"/>
    <w:tmpl w:val="89200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8E9"/>
    <w:rsid w:val="00005E95"/>
    <w:rsid w:val="00074793"/>
    <w:rsid w:val="000C68E9"/>
    <w:rsid w:val="00111573"/>
    <w:rsid w:val="00143FFC"/>
    <w:rsid w:val="00187D96"/>
    <w:rsid w:val="001A7B74"/>
    <w:rsid w:val="001C0312"/>
    <w:rsid w:val="001D2835"/>
    <w:rsid w:val="00202F5F"/>
    <w:rsid w:val="00246EB3"/>
    <w:rsid w:val="002A28BF"/>
    <w:rsid w:val="002A6166"/>
    <w:rsid w:val="0030702B"/>
    <w:rsid w:val="00375A5F"/>
    <w:rsid w:val="0038002D"/>
    <w:rsid w:val="003B2282"/>
    <w:rsid w:val="004817AD"/>
    <w:rsid w:val="00496119"/>
    <w:rsid w:val="004C62F2"/>
    <w:rsid w:val="00561F50"/>
    <w:rsid w:val="00566CE4"/>
    <w:rsid w:val="005D4608"/>
    <w:rsid w:val="006655C6"/>
    <w:rsid w:val="006B17A1"/>
    <w:rsid w:val="006F6B74"/>
    <w:rsid w:val="007833B6"/>
    <w:rsid w:val="00791091"/>
    <w:rsid w:val="007930E5"/>
    <w:rsid w:val="008079C9"/>
    <w:rsid w:val="00824996"/>
    <w:rsid w:val="00854D58"/>
    <w:rsid w:val="009B0607"/>
    <w:rsid w:val="009D3392"/>
    <w:rsid w:val="009E570A"/>
    <w:rsid w:val="00A00225"/>
    <w:rsid w:val="00A13279"/>
    <w:rsid w:val="00A16B87"/>
    <w:rsid w:val="00A454F2"/>
    <w:rsid w:val="00B4063C"/>
    <w:rsid w:val="00B649CA"/>
    <w:rsid w:val="00B96A47"/>
    <w:rsid w:val="00C23C8C"/>
    <w:rsid w:val="00C643EC"/>
    <w:rsid w:val="00CA53A1"/>
    <w:rsid w:val="00CC4309"/>
    <w:rsid w:val="00CD6C85"/>
    <w:rsid w:val="00D12AC6"/>
    <w:rsid w:val="00D44D16"/>
    <w:rsid w:val="00D56F7B"/>
    <w:rsid w:val="00D676D8"/>
    <w:rsid w:val="00D91FF5"/>
    <w:rsid w:val="00E91209"/>
    <w:rsid w:val="00EA44F3"/>
    <w:rsid w:val="00EA4B5D"/>
    <w:rsid w:val="00EA4DE7"/>
    <w:rsid w:val="00EF2BDC"/>
    <w:rsid w:val="00F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EDCBAB-9927-4C1B-B74D-B199C8BA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C68E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68E9"/>
    <w:rPr>
      <w:color w:val="0066CC"/>
      <w:u w:val="single"/>
    </w:rPr>
  </w:style>
  <w:style w:type="character" w:customStyle="1" w:styleId="Bodytext2Exact">
    <w:name w:val="Body text (2) Exact"/>
    <w:basedOn w:val="DefaultParagraphFont"/>
    <w:rsid w:val="000C6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0C68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0C68E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0C68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32">
    <w:name w:val="Heading #3 (2)_"/>
    <w:basedOn w:val="DefaultParagraphFont"/>
    <w:link w:val="Heading320"/>
    <w:rsid w:val="000C68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2Spacing4pt">
    <w:name w:val="Heading #3 (2) + Spacing 4 pt"/>
    <w:basedOn w:val="Heading32"/>
    <w:rsid w:val="000C68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C6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0C68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0C6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Bold0">
    <w:name w:val="Body text (2) + Bold"/>
    <w:aliases w:val="Spacing 2 pt"/>
    <w:basedOn w:val="Bodytext2"/>
    <w:rsid w:val="000C68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0C68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0C6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0C6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0C6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Tahoma">
    <w:name w:val="Body text (2) + Tahoma"/>
    <w:aliases w:val="4 pt,Bold"/>
    <w:basedOn w:val="Bodytext2"/>
    <w:rsid w:val="000C68E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0C68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13pt">
    <w:name w:val="Heading #2 + 13 pt"/>
    <w:aliases w:val="Not Bold"/>
    <w:basedOn w:val="Heading2"/>
    <w:rsid w:val="000C68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0C68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basedOn w:val="Bodytext2"/>
    <w:rsid w:val="000C6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basedOn w:val="Bodytext2"/>
    <w:rsid w:val="000C6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0C68E9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0C68E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0C68E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320">
    <w:name w:val="Heading #3 (2)"/>
    <w:basedOn w:val="Normal"/>
    <w:link w:val="Heading32"/>
    <w:rsid w:val="000C68E9"/>
    <w:pPr>
      <w:shd w:val="clear" w:color="auto" w:fill="FFFFFF"/>
      <w:spacing w:before="102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0C68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0C68E9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79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93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5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E95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005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5E95"/>
    <w:rPr>
      <w:color w:val="000000"/>
    </w:rPr>
  </w:style>
  <w:style w:type="table" w:styleId="TableGrid">
    <w:name w:val="Table Grid"/>
    <w:basedOn w:val="TableNormal"/>
    <w:uiPriority w:val="59"/>
    <w:rsid w:val="00EA4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E6BB4-EF40-4190-9066-32E4D984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18</Pages>
  <Words>2609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52</cp:revision>
  <dcterms:created xsi:type="dcterms:W3CDTF">2018-09-25T07:36:00Z</dcterms:created>
  <dcterms:modified xsi:type="dcterms:W3CDTF">2019-09-25T07:14:00Z</dcterms:modified>
</cp:coreProperties>
</file>