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F70" w:rsidRPr="00A654FA" w:rsidRDefault="002E1A34" w:rsidP="00180AA7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654FA">
        <w:rPr>
          <w:rFonts w:ascii="Sylfaen" w:hAnsi="Sylfaen"/>
          <w:sz w:val="24"/>
          <w:szCs w:val="24"/>
        </w:rPr>
        <w:t xml:space="preserve"> </w:t>
      </w:r>
      <w:r w:rsidR="00AD1A1D" w:rsidRPr="00A654FA">
        <w:rPr>
          <w:rFonts w:ascii="Sylfaen" w:hAnsi="Sylfaen"/>
          <w:sz w:val="24"/>
          <w:szCs w:val="24"/>
        </w:rPr>
        <w:t>«УТВЕРЖДЕН</w:t>
      </w:r>
    </w:p>
    <w:p w:rsidR="001E5A1B" w:rsidRPr="002E1A34" w:rsidRDefault="00AD1A1D" w:rsidP="00180AA7">
      <w:pPr>
        <w:pStyle w:val="Bodytext20"/>
        <w:shd w:val="clear" w:color="auto" w:fill="auto"/>
        <w:spacing w:before="0" w:after="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654FA">
        <w:rPr>
          <w:rFonts w:ascii="Sylfaen" w:hAnsi="Sylfaen"/>
          <w:sz w:val="24"/>
          <w:szCs w:val="24"/>
        </w:rPr>
        <w:t>Решением Коллегии</w:t>
      </w:r>
      <w:r w:rsidR="00A654FA" w:rsidRPr="00A654FA">
        <w:rPr>
          <w:rFonts w:ascii="Sylfaen" w:hAnsi="Sylfaen"/>
          <w:sz w:val="24"/>
          <w:szCs w:val="24"/>
        </w:rPr>
        <w:t xml:space="preserve"> </w:t>
      </w:r>
      <w:r w:rsidRPr="00A654F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E5A1B" w:rsidRPr="002E1A34" w:rsidRDefault="00AD1A1D" w:rsidP="00180AA7">
      <w:pPr>
        <w:pStyle w:val="Bodytext20"/>
        <w:shd w:val="clear" w:color="auto" w:fill="auto"/>
        <w:spacing w:before="0" w:after="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654FA">
        <w:rPr>
          <w:rFonts w:ascii="Sylfaen" w:hAnsi="Sylfaen"/>
          <w:sz w:val="24"/>
          <w:szCs w:val="24"/>
        </w:rPr>
        <w:t>от 18 сентября 2012 г. № 161</w:t>
      </w:r>
    </w:p>
    <w:p w:rsidR="001E5A1B" w:rsidRPr="002E1A34" w:rsidRDefault="00AD1A1D" w:rsidP="00180AA7">
      <w:pPr>
        <w:pStyle w:val="Bodytext20"/>
        <w:shd w:val="clear" w:color="auto" w:fill="auto"/>
        <w:spacing w:before="0" w:after="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654FA">
        <w:rPr>
          <w:rFonts w:ascii="Sylfaen" w:hAnsi="Sylfaen"/>
          <w:sz w:val="24"/>
          <w:szCs w:val="24"/>
        </w:rPr>
        <w:t>(в редакции распоряжения Коллегии</w:t>
      </w:r>
      <w:r w:rsidR="00A654FA" w:rsidRPr="00A654FA">
        <w:rPr>
          <w:rFonts w:ascii="Sylfaen" w:hAnsi="Sylfaen"/>
          <w:sz w:val="24"/>
          <w:szCs w:val="24"/>
        </w:rPr>
        <w:t xml:space="preserve"> </w:t>
      </w:r>
      <w:r w:rsidRPr="00A654F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607F70" w:rsidRPr="002E1A34" w:rsidRDefault="00AD1A1D" w:rsidP="00180AA7">
      <w:pPr>
        <w:pStyle w:val="Bodytext20"/>
        <w:shd w:val="clear" w:color="auto" w:fill="auto"/>
        <w:spacing w:before="0" w:after="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A654FA">
        <w:rPr>
          <w:rFonts w:ascii="Sylfaen" w:hAnsi="Sylfaen"/>
          <w:sz w:val="24"/>
          <w:szCs w:val="24"/>
        </w:rPr>
        <w:t>от 6 декабря 2016 г. № 197)</w:t>
      </w:r>
    </w:p>
    <w:p w:rsidR="001E5A1B" w:rsidRPr="002E1A34" w:rsidRDefault="001E5A1B" w:rsidP="001E5A1B">
      <w:pPr>
        <w:pStyle w:val="Bodytext20"/>
        <w:shd w:val="clear" w:color="auto" w:fill="auto"/>
        <w:spacing w:before="0" w:after="0" w:line="240" w:lineRule="auto"/>
        <w:ind w:left="4536" w:right="357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607F70" w:rsidRPr="00A654FA" w:rsidRDefault="00AD1A1D" w:rsidP="001E5A1B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A654F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607F70" w:rsidRPr="002E1A34" w:rsidRDefault="00AD1A1D" w:rsidP="001E5A1B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A654FA">
        <w:rPr>
          <w:rFonts w:ascii="Sylfaen" w:hAnsi="Sylfaen"/>
          <w:sz w:val="24"/>
          <w:szCs w:val="24"/>
        </w:rPr>
        <w:t>Консультативного комитета по техническому регулированию,</w:t>
      </w:r>
      <w:r w:rsidR="00A654FA" w:rsidRPr="00A654FA">
        <w:rPr>
          <w:rFonts w:ascii="Sylfaen" w:hAnsi="Sylfaen"/>
          <w:sz w:val="24"/>
          <w:szCs w:val="24"/>
        </w:rPr>
        <w:t xml:space="preserve"> </w:t>
      </w:r>
      <w:r w:rsidRPr="00A654FA">
        <w:rPr>
          <w:rFonts w:ascii="Sylfaen" w:hAnsi="Sylfaen"/>
          <w:sz w:val="24"/>
          <w:szCs w:val="24"/>
        </w:rPr>
        <w:t>применению санитарных, ветеринарных и фитосанитарных мер</w:t>
      </w:r>
    </w:p>
    <w:p w:rsidR="001E5A1B" w:rsidRPr="002E1A34" w:rsidRDefault="001E5A1B" w:rsidP="001E5A1B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</w:p>
    <w:p w:rsidR="00607F70" w:rsidRPr="00A654FA" w:rsidRDefault="00AD1A1D" w:rsidP="001E5A1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A654FA">
        <w:rPr>
          <w:rFonts w:ascii="Sylfaen" w:hAnsi="Sylfaen"/>
          <w:sz w:val="24"/>
          <w:szCs w:val="24"/>
        </w:rPr>
        <w:t>От Республики Армения</w:t>
      </w:r>
    </w:p>
    <w:tbl>
      <w:tblPr>
        <w:tblOverlap w:val="never"/>
        <w:tblW w:w="96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392"/>
        <w:gridCol w:w="7"/>
      </w:tblGrid>
      <w:tr w:rsidR="00607F70" w:rsidRPr="00A654FA" w:rsidTr="001E5A1B">
        <w:trPr>
          <w:gridAfter w:val="1"/>
          <w:wAfter w:w="7" w:type="dxa"/>
          <w:jc w:val="center"/>
        </w:trPr>
        <w:tc>
          <w:tcPr>
            <w:tcW w:w="3271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Давтян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Лусине Александровна</w:t>
            </w:r>
          </w:p>
        </w:tc>
        <w:tc>
          <w:tcPr>
            <w:tcW w:w="6392" w:type="dxa"/>
            <w:shd w:val="clear" w:color="auto" w:fill="FFFFFF"/>
            <w:vAlign w:val="bottom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30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607F70" w:rsidRPr="00A654FA" w:rsidTr="001E5A1B">
        <w:trPr>
          <w:gridAfter w:val="1"/>
          <w:wAfter w:w="7" w:type="dxa"/>
          <w:jc w:val="center"/>
        </w:trPr>
        <w:tc>
          <w:tcPr>
            <w:tcW w:w="3271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Максудян Лили Погосовна</w:t>
            </w:r>
          </w:p>
        </w:tc>
        <w:tc>
          <w:tcPr>
            <w:tcW w:w="6392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30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начальник Управления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стандартизации, метрологии и технического регулирования Министерства экономического развития и инвестиций Республики Армения</w:t>
            </w:r>
          </w:p>
        </w:tc>
      </w:tr>
      <w:tr w:rsidR="00607F70" w:rsidRPr="00A654FA" w:rsidTr="001E5A1B">
        <w:trPr>
          <w:jc w:val="center"/>
        </w:trPr>
        <w:tc>
          <w:tcPr>
            <w:tcW w:w="3271" w:type="dxa"/>
            <w:shd w:val="clear" w:color="auto" w:fill="FFFFFF"/>
            <w:vAlign w:val="center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Мириджанян Гагик Мушегович</w:t>
            </w:r>
          </w:p>
        </w:tc>
        <w:tc>
          <w:tcPr>
            <w:tcW w:w="6399" w:type="dxa"/>
            <w:gridSpan w:val="2"/>
            <w:shd w:val="clear" w:color="auto" w:fill="FFFFFF"/>
            <w:vAlign w:val="center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30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Министра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здравоохранения Республики Армения</w:t>
            </w:r>
          </w:p>
        </w:tc>
      </w:tr>
      <w:tr w:rsidR="00607F70" w:rsidRPr="00A654FA" w:rsidTr="001E5A1B">
        <w:trPr>
          <w:jc w:val="center"/>
        </w:trPr>
        <w:tc>
          <w:tcPr>
            <w:tcW w:w="3271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11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Тарасян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Эмиль Самвелович</w:t>
            </w:r>
          </w:p>
        </w:tc>
        <w:tc>
          <w:tcPr>
            <w:tcW w:w="6399" w:type="dxa"/>
            <w:gridSpan w:val="2"/>
            <w:shd w:val="clear" w:color="auto" w:fill="FFFFFF"/>
            <w:vAlign w:val="bottom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30" w:firstLine="1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Министра экономического развития и инвестиций Республики Армения</w:t>
            </w:r>
          </w:p>
        </w:tc>
      </w:tr>
    </w:tbl>
    <w:p w:rsidR="001E5A1B" w:rsidRPr="002E1A34" w:rsidRDefault="001E5A1B" w:rsidP="00A654FA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607F70" w:rsidRPr="00A654FA" w:rsidRDefault="00AD1A1D" w:rsidP="001E5A1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A654FA">
        <w:rPr>
          <w:rFonts w:ascii="Sylfaen" w:hAnsi="Sylfaen"/>
          <w:sz w:val="24"/>
          <w:szCs w:val="24"/>
        </w:rPr>
        <w:t>От Республики Беларусь</w:t>
      </w:r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0"/>
        <w:gridCol w:w="5375"/>
        <w:gridCol w:w="6"/>
      </w:tblGrid>
      <w:tr w:rsidR="00607F70" w:rsidRPr="00A654FA" w:rsidTr="001E5A1B">
        <w:trPr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Авдонин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Алексей Алексеевич</w:t>
            </w:r>
          </w:p>
        </w:tc>
        <w:tc>
          <w:tcPr>
            <w:tcW w:w="5381" w:type="dxa"/>
            <w:gridSpan w:val="2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начальник управления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организационно-технического обеспечения концерна «Беллегпром»</w:t>
            </w:r>
          </w:p>
        </w:tc>
      </w:tr>
      <w:tr w:rsidR="00607F70" w:rsidRPr="00A654FA" w:rsidTr="001E5A1B">
        <w:trPr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Брыло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Игорь Вячеславович</w:t>
            </w:r>
          </w:p>
        </w:tc>
        <w:tc>
          <w:tcPr>
            <w:tcW w:w="5381" w:type="dxa"/>
            <w:gridSpan w:val="2"/>
            <w:shd w:val="clear" w:color="auto" w:fill="FFFFFF"/>
            <w:vAlign w:val="bottom"/>
          </w:tcPr>
          <w:p w:rsidR="00607F70" w:rsidRPr="00A654FA" w:rsidRDefault="00A814F5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>заместитель Министра сельского хозяйства и продовольствия Республики Беларусь</w:t>
            </w:r>
          </w:p>
        </w:tc>
      </w:tr>
      <w:tr w:rsidR="00607F70" w:rsidRPr="00A654FA" w:rsidTr="001E5A1B">
        <w:trPr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Г ракун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Владимир Владимирович</w:t>
            </w:r>
          </w:p>
        </w:tc>
        <w:tc>
          <w:tcPr>
            <w:tcW w:w="5381" w:type="dxa"/>
            <w:gridSpan w:val="2"/>
            <w:shd w:val="clear" w:color="auto" w:fill="FFFFFF"/>
            <w:vAlign w:val="bottom"/>
          </w:tcPr>
          <w:p w:rsidR="00607F70" w:rsidRPr="00A654FA" w:rsidRDefault="00A814F5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>заместитель Министра сельского хозяйства и продовольствия Республики Беларусь</w:t>
            </w:r>
          </w:p>
        </w:tc>
      </w:tr>
      <w:tr w:rsidR="00607F70" w:rsidRPr="00A654FA" w:rsidTr="001E5A1B">
        <w:trPr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Жукова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Наталья Павловна</w:t>
            </w:r>
          </w:p>
        </w:tc>
        <w:tc>
          <w:tcPr>
            <w:tcW w:w="5381" w:type="dxa"/>
            <w:gridSpan w:val="2"/>
            <w:shd w:val="clear" w:color="auto" w:fill="FFFFFF"/>
            <w:vAlign w:val="center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Министра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здравоохранения Республики Беларусь - главный государственный санитарный врач Республики Беларусь</w:t>
            </w:r>
          </w:p>
        </w:tc>
      </w:tr>
      <w:tr w:rsidR="00607F70" w:rsidRPr="00A654FA" w:rsidTr="001E5A1B">
        <w:trPr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Кручанов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Александр Владимирович</w:t>
            </w:r>
          </w:p>
        </w:tc>
        <w:tc>
          <w:tcPr>
            <w:tcW w:w="5381" w:type="dxa"/>
            <w:gridSpan w:val="2"/>
            <w:shd w:val="clear" w:color="auto" w:fill="FFFFFF"/>
          </w:tcPr>
          <w:p w:rsidR="00607F70" w:rsidRPr="00A654FA" w:rsidRDefault="00A814F5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 xml:space="preserve">первый заместитель Министра архитектуры и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lastRenderedPageBreak/>
              <w:t>строительства Республики Беларусь</w:t>
            </w:r>
          </w:p>
        </w:tc>
      </w:tr>
      <w:tr w:rsidR="00607F70" w:rsidRPr="00A654FA" w:rsidTr="001E5A1B">
        <w:trPr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lastRenderedPageBreak/>
              <w:t>Куцко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Александр Иванович</w:t>
            </w:r>
          </w:p>
        </w:tc>
        <w:tc>
          <w:tcPr>
            <w:tcW w:w="5381" w:type="dxa"/>
            <w:gridSpan w:val="2"/>
            <w:shd w:val="clear" w:color="auto" w:fill="FFFFFF"/>
            <w:vAlign w:val="bottom"/>
          </w:tcPr>
          <w:p w:rsidR="00607F70" w:rsidRPr="00A654FA" w:rsidRDefault="00A814F5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>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 - заместитель главного государственного ветеринарного инспектора Республики Беларусь</w:t>
            </w:r>
          </w:p>
        </w:tc>
      </w:tr>
      <w:tr w:rsidR="00607F70" w:rsidRPr="00A654FA" w:rsidTr="001E5A1B">
        <w:trPr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Назаренко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Виктор Владимирович</w:t>
            </w:r>
          </w:p>
        </w:tc>
        <w:tc>
          <w:tcPr>
            <w:tcW w:w="5381" w:type="dxa"/>
            <w:gridSpan w:val="2"/>
            <w:shd w:val="clear" w:color="auto" w:fill="FFFFFF"/>
          </w:tcPr>
          <w:p w:rsidR="00607F70" w:rsidRPr="00A654FA" w:rsidRDefault="00A814F5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>Председатель Государственного комитета по стандартизации Республики Беларусь</w:t>
            </w:r>
          </w:p>
        </w:tc>
      </w:tr>
      <w:tr w:rsidR="00607F70" w:rsidRPr="00A654FA" w:rsidTr="001E5A1B">
        <w:trPr>
          <w:gridAfter w:val="1"/>
          <w:wAfter w:w="6" w:type="dxa"/>
          <w:jc w:val="center"/>
        </w:trPr>
        <w:tc>
          <w:tcPr>
            <w:tcW w:w="3990" w:type="dxa"/>
            <w:shd w:val="clear" w:color="auto" w:fill="FFFFFF"/>
            <w:vAlign w:val="center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Наркевич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Ирина Владимировна</w:t>
            </w:r>
          </w:p>
        </w:tc>
        <w:tc>
          <w:tcPr>
            <w:tcW w:w="5375" w:type="dxa"/>
            <w:shd w:val="clear" w:color="auto" w:fill="FFFFFF"/>
            <w:vAlign w:val="bottom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Министра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антимонопольного регулирования и торговли Республики Беларусь</w:t>
            </w:r>
          </w:p>
        </w:tc>
      </w:tr>
      <w:tr w:rsidR="00607F70" w:rsidRPr="00A654FA" w:rsidTr="001E5A1B">
        <w:trPr>
          <w:gridAfter w:val="1"/>
          <w:wAfter w:w="6" w:type="dxa"/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Свидерский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Геннадий Брониславович</w:t>
            </w:r>
          </w:p>
        </w:tc>
        <w:tc>
          <w:tcPr>
            <w:tcW w:w="5375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первый заместитель Министра промышленности Республики Беларусь</w:t>
            </w:r>
          </w:p>
        </w:tc>
      </w:tr>
      <w:tr w:rsidR="00607F70" w:rsidRPr="00A654FA" w:rsidTr="001E5A1B">
        <w:trPr>
          <w:gridAfter w:val="1"/>
          <w:wAfter w:w="6" w:type="dxa"/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Скуранович Анжела Леонидовна</w:t>
            </w:r>
          </w:p>
        </w:tc>
        <w:tc>
          <w:tcPr>
            <w:tcW w:w="5375" w:type="dxa"/>
            <w:shd w:val="clear" w:color="auto" w:fill="FFFFFF"/>
          </w:tcPr>
          <w:p w:rsidR="00607F70" w:rsidRPr="00A654FA" w:rsidRDefault="00A814F5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>заместитель главного врача государственного учреждения «Республиканский центр гигиены, эпидемиологии и общественного здоровья» Министерства здравоохранения Республики Беларусь</w:t>
            </w:r>
          </w:p>
        </w:tc>
      </w:tr>
      <w:tr w:rsidR="00607F70" w:rsidRPr="00A654FA" w:rsidTr="001E5A1B">
        <w:trPr>
          <w:gridAfter w:val="1"/>
          <w:wAfter w:w="6" w:type="dxa"/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Субботин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Александр Михайлович</w:t>
            </w:r>
          </w:p>
        </w:tc>
        <w:tc>
          <w:tcPr>
            <w:tcW w:w="5375" w:type="dxa"/>
            <w:shd w:val="clear" w:color="auto" w:fill="FFFFFF"/>
          </w:tcPr>
          <w:p w:rsidR="00607F70" w:rsidRPr="00A654FA" w:rsidRDefault="00A814F5" w:rsidP="001E5A1B">
            <w:pPr>
              <w:pStyle w:val="Bodytext20"/>
              <w:shd w:val="clear" w:color="auto" w:fill="auto"/>
              <w:spacing w:before="0" w:after="120" w:line="240" w:lineRule="auto"/>
              <w:ind w:left="123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>заместитель Министра - директор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 w:rsidR="00607F70" w:rsidRPr="00A654FA" w:rsidTr="001E5A1B">
        <w:trPr>
          <w:gridAfter w:val="1"/>
          <w:wAfter w:w="6" w:type="dxa"/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9A55AE">
            <w:pPr>
              <w:pStyle w:val="Bodytext20"/>
              <w:shd w:val="clear" w:color="auto" w:fill="auto"/>
              <w:spacing w:before="0" w:after="120" w:line="240" w:lineRule="auto"/>
              <w:ind w:left="8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Сычик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Сергей Иванович</w:t>
            </w:r>
          </w:p>
        </w:tc>
        <w:tc>
          <w:tcPr>
            <w:tcW w:w="5375" w:type="dxa"/>
            <w:shd w:val="clear" w:color="auto" w:fill="FFFFFF"/>
          </w:tcPr>
          <w:p w:rsidR="00607F70" w:rsidRPr="00A654FA" w:rsidRDefault="00AD1A1D" w:rsidP="001E5A1B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директор республиканского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унитарного предприятия «Научно- практический центр гигиены» Министерства здравоохранения Республики Беларусь</w:t>
            </w:r>
          </w:p>
        </w:tc>
      </w:tr>
      <w:tr w:rsidR="00607F70" w:rsidRPr="00A654FA" w:rsidTr="001E5A1B">
        <w:trPr>
          <w:gridAfter w:val="1"/>
          <w:wAfter w:w="6" w:type="dxa"/>
          <w:jc w:val="center"/>
        </w:trPr>
        <w:tc>
          <w:tcPr>
            <w:tcW w:w="3990" w:type="dxa"/>
            <w:shd w:val="clear" w:color="auto" w:fill="FFFFFF"/>
          </w:tcPr>
          <w:p w:rsidR="00607F70" w:rsidRPr="00A654FA" w:rsidRDefault="00AD1A1D" w:rsidP="009A55AE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Татарицкий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Валентин Болеславович</w:t>
            </w:r>
          </w:p>
        </w:tc>
        <w:tc>
          <w:tcPr>
            <w:tcW w:w="5375" w:type="dxa"/>
            <w:shd w:val="clear" w:color="auto" w:fill="FFFFFF"/>
            <w:vAlign w:val="bottom"/>
          </w:tcPr>
          <w:p w:rsidR="00607F70" w:rsidRPr="00A654FA" w:rsidRDefault="00866C92" w:rsidP="001E5A1B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>первый заместитель Председателя Государственного комитета по стандартизации Республики</w:t>
            </w:r>
            <w:r w:rsidRPr="00866C92">
              <w:rPr>
                <w:rFonts w:ascii="Sylfaen" w:hAnsi="Sylfaen"/>
                <w:color w:val="auto"/>
                <w:sz w:val="24"/>
                <w:szCs w:val="24"/>
              </w:rPr>
              <w:t xml:space="preserve"> Беларусь</w:t>
            </w:r>
          </w:p>
        </w:tc>
      </w:tr>
    </w:tbl>
    <w:p w:rsidR="001E5A1B" w:rsidRPr="002E1A34" w:rsidRDefault="001E5A1B" w:rsidP="00A654FA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607F70" w:rsidRPr="00A654FA" w:rsidRDefault="00AD1A1D" w:rsidP="001E5A1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866C92">
        <w:rPr>
          <w:rFonts w:ascii="Sylfaen" w:hAnsi="Sylfaen"/>
          <w:color w:val="auto"/>
          <w:sz w:val="24"/>
          <w:szCs w:val="24"/>
        </w:rPr>
        <w:t>От Республики</w:t>
      </w:r>
      <w:r w:rsidRPr="00A654FA">
        <w:rPr>
          <w:rFonts w:ascii="Sylfaen" w:hAnsi="Sylfaen"/>
          <w:sz w:val="24"/>
          <w:szCs w:val="24"/>
        </w:rPr>
        <w:t xml:space="preserve"> Казахстан</w:t>
      </w:r>
    </w:p>
    <w:tbl>
      <w:tblPr>
        <w:tblOverlap w:val="never"/>
        <w:tblW w:w="94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2"/>
        <w:gridCol w:w="5319"/>
      </w:tblGrid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Абдуалиева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Меруерт Кулмуратовна</w:t>
            </w:r>
          </w:p>
        </w:tc>
        <w:tc>
          <w:tcPr>
            <w:tcW w:w="5319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директора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Аусбаев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Олжас Алмасханович</w:t>
            </w:r>
          </w:p>
        </w:tc>
        <w:tc>
          <w:tcPr>
            <w:tcW w:w="5319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председателя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 xml:space="preserve">Комитета ветеринарного контроля и надзора Министерства сельского хозяйства Республики </w:t>
            </w:r>
            <w:r w:rsidRPr="00A654FA">
              <w:rPr>
                <w:rFonts w:ascii="Sylfaen" w:hAnsi="Sylfaen"/>
                <w:sz w:val="24"/>
                <w:szCs w:val="24"/>
              </w:rPr>
              <w:lastRenderedPageBreak/>
              <w:t>Казахстан</w:t>
            </w:r>
          </w:p>
        </w:tc>
      </w:tr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lastRenderedPageBreak/>
              <w:t>Дугалов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Галымжан Тлектесович</w:t>
            </w:r>
          </w:p>
        </w:tc>
        <w:tc>
          <w:tcPr>
            <w:tcW w:w="5319" w:type="dxa"/>
            <w:shd w:val="clear" w:color="auto" w:fill="FFFFFF"/>
            <w:vAlign w:val="center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председателя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Жунусова Дана Бейсеновна</w:t>
            </w:r>
          </w:p>
        </w:tc>
        <w:tc>
          <w:tcPr>
            <w:tcW w:w="5319" w:type="dxa"/>
            <w:shd w:val="clear" w:color="auto" w:fill="FFFFFF"/>
            <w:vAlign w:val="center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председателя Национальной палаты предпринимателей Республики Казахстан «Атамекен»</w:t>
            </w:r>
          </w:p>
        </w:tc>
      </w:tr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Исаева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Гульмира Султанбаевна</w:t>
            </w:r>
          </w:p>
        </w:tc>
        <w:tc>
          <w:tcPr>
            <w:tcW w:w="5319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вице-министр сельского хозяйства Республики Казахстан</w:t>
            </w:r>
          </w:p>
        </w:tc>
      </w:tr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Канаев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Серикжан Зиаданович</w:t>
            </w:r>
          </w:p>
        </w:tc>
        <w:tc>
          <w:tcPr>
            <w:tcW w:w="5319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Канешев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Биржан Бисекенович</w:t>
            </w:r>
          </w:p>
        </w:tc>
        <w:tc>
          <w:tcPr>
            <w:tcW w:w="5319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председатель Комитета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технического регулирования и метрологии Министерства по инвестициям и развитию Республики Казахстан</w:t>
            </w:r>
          </w:p>
        </w:tc>
      </w:tr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Марс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Алмабек Марсович</w:t>
            </w:r>
          </w:p>
        </w:tc>
        <w:tc>
          <w:tcPr>
            <w:tcW w:w="5319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0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Матишев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Алиакпар Болатович</w:t>
            </w:r>
          </w:p>
        </w:tc>
        <w:tc>
          <w:tcPr>
            <w:tcW w:w="5319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председатель Комитета по защите прав потребителей Министерства национальной экономики Республики Казахстан</w:t>
            </w:r>
          </w:p>
        </w:tc>
      </w:tr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2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Перуашев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Азат Турлыбекулы</w:t>
            </w:r>
          </w:p>
        </w:tc>
        <w:tc>
          <w:tcPr>
            <w:tcW w:w="5319" w:type="dxa"/>
            <w:shd w:val="clear" w:color="auto" w:fill="FFFFFF"/>
            <w:vAlign w:val="center"/>
          </w:tcPr>
          <w:p w:rsidR="00607F70" w:rsidRPr="00A654FA" w:rsidRDefault="00866C92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>член Комитета по экономической реформе и региональному развитию Мажилиса Парламента Республики Казахстан</w:t>
            </w:r>
          </w:p>
        </w:tc>
      </w:tr>
      <w:tr w:rsidR="00607F70" w:rsidRPr="00A654FA" w:rsidTr="001E5A1B">
        <w:trPr>
          <w:jc w:val="center"/>
        </w:trPr>
        <w:tc>
          <w:tcPr>
            <w:tcW w:w="4152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2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Садвакасов Нуркан Олжабаевич</w:t>
            </w:r>
          </w:p>
        </w:tc>
        <w:tc>
          <w:tcPr>
            <w:tcW w:w="5319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председателя Комитета по защите прав потребителей Министерства национальной экономики Республики Казахстан</w:t>
            </w:r>
          </w:p>
        </w:tc>
      </w:tr>
    </w:tbl>
    <w:p w:rsidR="001E5A1B" w:rsidRPr="002E1A34" w:rsidRDefault="001E5A1B" w:rsidP="00A654FA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607F70" w:rsidRPr="00A654FA" w:rsidRDefault="00AD1A1D" w:rsidP="001E5A1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A654FA">
        <w:rPr>
          <w:rFonts w:ascii="Sylfaen" w:hAnsi="Sylfaen"/>
          <w:sz w:val="24"/>
          <w:szCs w:val="24"/>
        </w:rPr>
        <w:t>От Кыргызской Республики</w:t>
      </w:r>
    </w:p>
    <w:tbl>
      <w:tblPr>
        <w:tblOverlap w:val="never"/>
        <w:tblW w:w="93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4"/>
        <w:gridCol w:w="5382"/>
      </w:tblGrid>
      <w:tr w:rsidR="00607F70" w:rsidRPr="00A654FA" w:rsidTr="001E5A1B">
        <w:trPr>
          <w:jc w:val="center"/>
        </w:trPr>
        <w:tc>
          <w:tcPr>
            <w:tcW w:w="3924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Горин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Олег Вячеславович</w:t>
            </w:r>
          </w:p>
        </w:tc>
        <w:tc>
          <w:tcPr>
            <w:tcW w:w="5382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Министра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здравоохранения Кыргызской Республики</w:t>
            </w:r>
          </w:p>
        </w:tc>
      </w:tr>
      <w:tr w:rsidR="00607F70" w:rsidRPr="00A654FA" w:rsidTr="001E5A1B">
        <w:trPr>
          <w:jc w:val="center"/>
        </w:trPr>
        <w:tc>
          <w:tcPr>
            <w:tcW w:w="3924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Жумаканов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Калысбек Туратбекович</w:t>
            </w:r>
          </w:p>
        </w:tc>
        <w:tc>
          <w:tcPr>
            <w:tcW w:w="5382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директор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 w:rsidR="00607F70" w:rsidRPr="00A654FA" w:rsidTr="001E5A1B">
        <w:trPr>
          <w:jc w:val="center"/>
        </w:trPr>
        <w:tc>
          <w:tcPr>
            <w:tcW w:w="3924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Мамбетов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Турдубек Мамбетович</w:t>
            </w:r>
          </w:p>
        </w:tc>
        <w:tc>
          <w:tcPr>
            <w:tcW w:w="5382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 xml:space="preserve">- директор Государственного агентства архитектуры, строительства и жилищно- </w:t>
            </w:r>
            <w:r w:rsidRPr="00A654FA">
              <w:rPr>
                <w:rFonts w:ascii="Sylfaen" w:hAnsi="Sylfaen"/>
                <w:sz w:val="24"/>
                <w:szCs w:val="24"/>
              </w:rPr>
              <w:lastRenderedPageBreak/>
              <w:t>коммунального хозяйства при Правительстве Кыргызской Республики</w:t>
            </w:r>
          </w:p>
        </w:tc>
      </w:tr>
      <w:tr w:rsidR="00607F70" w:rsidRPr="00A654FA" w:rsidTr="001E5A1B">
        <w:trPr>
          <w:jc w:val="center"/>
        </w:trPr>
        <w:tc>
          <w:tcPr>
            <w:tcW w:w="3924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lastRenderedPageBreak/>
              <w:t>Муратбеков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Канатбек Камбарбекович</w:t>
            </w:r>
          </w:p>
        </w:tc>
        <w:tc>
          <w:tcPr>
            <w:tcW w:w="5382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директор Г осударственной инспекции по экологической и технической безопасности при Правительстве Кыргызской Республики</w:t>
            </w:r>
          </w:p>
        </w:tc>
      </w:tr>
      <w:tr w:rsidR="00607F70" w:rsidRPr="00A654FA" w:rsidTr="001E5A1B">
        <w:trPr>
          <w:jc w:val="center"/>
        </w:trPr>
        <w:tc>
          <w:tcPr>
            <w:tcW w:w="3924" w:type="dxa"/>
            <w:shd w:val="clear" w:color="auto" w:fill="FFFFFF"/>
            <w:vAlign w:val="center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Осоев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Эркинбек Арстанбекович</w:t>
            </w:r>
          </w:p>
        </w:tc>
        <w:tc>
          <w:tcPr>
            <w:tcW w:w="5382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Министра транспорта и коммуникаций Кыргызской Республики</w:t>
            </w:r>
          </w:p>
        </w:tc>
      </w:tr>
      <w:tr w:rsidR="00607F70" w:rsidRPr="00A654FA" w:rsidTr="001E5A1B">
        <w:trPr>
          <w:jc w:val="center"/>
        </w:trPr>
        <w:tc>
          <w:tcPr>
            <w:tcW w:w="3924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Сазбаков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Алмаз Замирбекович</w:t>
            </w:r>
          </w:p>
        </w:tc>
        <w:tc>
          <w:tcPr>
            <w:tcW w:w="5382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Министра экономики Кыргызской Республики</w:t>
            </w:r>
          </w:p>
        </w:tc>
      </w:tr>
      <w:tr w:rsidR="00607F70" w:rsidRPr="00A654FA" w:rsidTr="001E5A1B">
        <w:trPr>
          <w:jc w:val="center"/>
        </w:trPr>
        <w:tc>
          <w:tcPr>
            <w:tcW w:w="3924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Сарпашев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Тайырбек Дуйшекеевич</w:t>
            </w:r>
          </w:p>
        </w:tc>
        <w:tc>
          <w:tcPr>
            <w:tcW w:w="5382" w:type="dxa"/>
            <w:shd w:val="clear" w:color="auto" w:fill="FFFFFF"/>
            <w:vAlign w:val="bottom"/>
          </w:tcPr>
          <w:p w:rsidR="00607F70" w:rsidRPr="00A654FA" w:rsidRDefault="00866C92" w:rsidP="00866C92">
            <w:pPr>
              <w:pStyle w:val="Bodytext20"/>
              <w:shd w:val="clear" w:color="auto" w:fill="auto"/>
              <w:spacing w:before="0" w:after="12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>председатель Г осударственной регистрационной службы при Правительстве Кыргызской Республики</w:t>
            </w:r>
          </w:p>
        </w:tc>
      </w:tr>
      <w:tr w:rsidR="00607F70" w:rsidRPr="00A654FA" w:rsidTr="001E5A1B">
        <w:trPr>
          <w:jc w:val="center"/>
        </w:trPr>
        <w:tc>
          <w:tcPr>
            <w:tcW w:w="3924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25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Чодуев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Эркинбек Ураимович</w:t>
            </w:r>
          </w:p>
        </w:tc>
        <w:tc>
          <w:tcPr>
            <w:tcW w:w="5382" w:type="dxa"/>
            <w:shd w:val="clear" w:color="auto" w:fill="FFFFFF"/>
            <w:vAlign w:val="center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56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Министра сельского хозяйства и мелиорации Кыргызской Республики</w:t>
            </w:r>
          </w:p>
        </w:tc>
      </w:tr>
    </w:tbl>
    <w:p w:rsidR="00866C92" w:rsidRPr="002E1A34" w:rsidRDefault="00866C92" w:rsidP="001E5A1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607F70" w:rsidRPr="00A654FA" w:rsidRDefault="00AD1A1D" w:rsidP="001E5A1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A654FA">
        <w:rPr>
          <w:rFonts w:ascii="Sylfaen" w:hAnsi="Sylfaen"/>
          <w:sz w:val="24"/>
          <w:szCs w:val="24"/>
        </w:rPr>
        <w:t>От Российской Федерации</w:t>
      </w:r>
    </w:p>
    <w:tbl>
      <w:tblPr>
        <w:tblOverlap w:val="never"/>
        <w:tblW w:w="93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0"/>
        <w:gridCol w:w="5426"/>
      </w:tblGrid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Абрамов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Алексей Владимирович</w:t>
            </w:r>
          </w:p>
        </w:tc>
        <w:tc>
          <w:tcPr>
            <w:tcW w:w="5426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руководитель Федерального агентства по техническому регулированию и метрологии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  <w:vAlign w:val="center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Данкверт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Сергей Алексеевич</w:t>
            </w:r>
          </w:p>
        </w:tc>
        <w:tc>
          <w:tcPr>
            <w:tcW w:w="5426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руководитель Федеральной службы по ветеринарному и фитосанитарному надзору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Живулин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Вадим Александрович</w:t>
            </w:r>
          </w:p>
        </w:tc>
        <w:tc>
          <w:tcPr>
            <w:tcW w:w="5426" w:type="dxa"/>
            <w:shd w:val="clear" w:color="auto" w:fill="FFFFFF"/>
            <w:vAlign w:val="center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Каграманян Игорь Николаевич</w:t>
            </w:r>
          </w:p>
        </w:tc>
        <w:tc>
          <w:tcPr>
            <w:tcW w:w="5426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заместитель Министра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здравоохранения Российской Федерации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Левин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Сергей Львович</w:t>
            </w:r>
          </w:p>
        </w:tc>
        <w:tc>
          <w:tcPr>
            <w:tcW w:w="5426" w:type="dxa"/>
            <w:shd w:val="clear" w:color="auto" w:fill="FFFFFF"/>
            <w:vAlign w:val="bottom"/>
          </w:tcPr>
          <w:p w:rsidR="00607F70" w:rsidRPr="00A654FA" w:rsidRDefault="00866C92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2E1A34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AD1A1D" w:rsidRPr="00A654FA">
              <w:rPr>
                <w:rFonts w:ascii="Sylfaen" w:hAnsi="Sylfaen"/>
                <w:sz w:val="24"/>
                <w:szCs w:val="24"/>
              </w:rPr>
              <w:t>заместитель Министра сельского хозяйства Российской Федерации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Леонидов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Константин Владимирови</w:t>
            </w:r>
          </w:p>
        </w:tc>
        <w:tc>
          <w:tcPr>
            <w:tcW w:w="5426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директор Департамента ч государственной политики в области технического регулирования, стандартизации и обеспечения единства измерений Министерства промышленности и торговли Российской Федерации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Никитин Глеб Сергеевич</w:t>
            </w:r>
          </w:p>
        </w:tc>
        <w:tc>
          <w:tcPr>
            <w:tcW w:w="5426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первый заместитель Министра промышленности и торговли Российской Федерации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Петров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Дмитрий Юльевич</w:t>
            </w:r>
          </w:p>
        </w:tc>
        <w:tc>
          <w:tcPr>
            <w:tcW w:w="5426" w:type="dxa"/>
            <w:shd w:val="clear" w:color="auto" w:fill="FFFFFF"/>
            <w:vAlign w:val="center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общественный представитель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lastRenderedPageBreak/>
              <w:t>Уполномоченного при Президенте Российской Федерации по защите прав предпринимателей по вопросам сертификации, лицензирования и технического регулирования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lastRenderedPageBreak/>
              <w:t>Попова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Анна Юрьевна</w:t>
            </w:r>
          </w:p>
        </w:tc>
        <w:tc>
          <w:tcPr>
            <w:tcW w:w="5426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руководитель Федеральной</w:t>
            </w:r>
            <w:r w:rsidR="001E5A1B" w:rsidRPr="002E1A3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службы по надзору в сфере защиты прав потребителей и благополучия человека-главный государственный санитарный врач Российской Федерации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Рыбас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Александр Леонидович</w:t>
            </w:r>
          </w:p>
        </w:tc>
        <w:tc>
          <w:tcPr>
            <w:tcW w:w="5426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-статс-секретарь-заместитель руководителя Федеральной службы по экологическому, технологическому и атомному надзору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Херсонцев Алексей Игоревич</w:t>
            </w:r>
          </w:p>
        </w:tc>
        <w:tc>
          <w:tcPr>
            <w:tcW w:w="5426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 руководитель Федеральной службы по аккредитации</w:t>
            </w:r>
          </w:p>
        </w:tc>
      </w:tr>
      <w:tr w:rsidR="00607F70" w:rsidRPr="00A654FA" w:rsidTr="00866C92">
        <w:trPr>
          <w:jc w:val="center"/>
        </w:trPr>
        <w:tc>
          <w:tcPr>
            <w:tcW w:w="3950" w:type="dxa"/>
            <w:shd w:val="clear" w:color="auto" w:fill="FFFFFF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18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Шипов</w:t>
            </w:r>
            <w:r w:rsidR="001E5A1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654FA">
              <w:rPr>
                <w:rFonts w:ascii="Sylfaen" w:hAnsi="Sylfaen"/>
                <w:sz w:val="24"/>
                <w:szCs w:val="24"/>
              </w:rPr>
              <w:t>Савва Витальевич</w:t>
            </w:r>
          </w:p>
        </w:tc>
        <w:tc>
          <w:tcPr>
            <w:tcW w:w="5426" w:type="dxa"/>
            <w:shd w:val="clear" w:color="auto" w:fill="FFFFFF"/>
            <w:vAlign w:val="bottom"/>
          </w:tcPr>
          <w:p w:rsidR="00607F70" w:rsidRPr="00A654FA" w:rsidRDefault="00AD1A1D" w:rsidP="00866C92">
            <w:pPr>
              <w:pStyle w:val="Bodytext20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4"/>
                <w:szCs w:val="24"/>
              </w:rPr>
            </w:pPr>
            <w:r w:rsidRPr="00A654FA">
              <w:rPr>
                <w:rFonts w:ascii="Sylfaen" w:hAnsi="Sylfaen"/>
                <w:sz w:val="24"/>
                <w:szCs w:val="24"/>
              </w:rPr>
              <w:t>-заместитель Министра экономического развития Российской Федерации</w:t>
            </w:r>
          </w:p>
        </w:tc>
      </w:tr>
    </w:tbl>
    <w:p w:rsidR="00607F70" w:rsidRPr="00A654FA" w:rsidRDefault="00607F70" w:rsidP="00A654FA">
      <w:pPr>
        <w:spacing w:after="120"/>
      </w:pPr>
    </w:p>
    <w:sectPr w:rsidR="00607F70" w:rsidRPr="00A654FA" w:rsidSect="00A654FA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687" w:rsidRDefault="000E4687" w:rsidP="00607F70">
      <w:r>
        <w:separator/>
      </w:r>
    </w:p>
  </w:endnote>
  <w:endnote w:type="continuationSeparator" w:id="0">
    <w:p w:rsidR="000E4687" w:rsidRDefault="000E4687" w:rsidP="0060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687" w:rsidRDefault="000E4687"/>
  </w:footnote>
  <w:footnote w:type="continuationSeparator" w:id="0">
    <w:p w:rsidR="000E4687" w:rsidRDefault="000E46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B7162"/>
    <w:multiLevelType w:val="multilevel"/>
    <w:tmpl w:val="F5BCF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F70"/>
    <w:rsid w:val="000958F5"/>
    <w:rsid w:val="000E4687"/>
    <w:rsid w:val="00180AA7"/>
    <w:rsid w:val="001E5A1B"/>
    <w:rsid w:val="002E1A34"/>
    <w:rsid w:val="00380467"/>
    <w:rsid w:val="00607F70"/>
    <w:rsid w:val="00866C92"/>
    <w:rsid w:val="008C41C1"/>
    <w:rsid w:val="009A55AE"/>
    <w:rsid w:val="00A654FA"/>
    <w:rsid w:val="00A814F5"/>
    <w:rsid w:val="00A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2606"/>
  <w15:docId w15:val="{8548AE59-14A0-4E98-9255-52B23389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07F7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7F7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07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07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607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607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07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607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607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607F7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07F7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607F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07F70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607F70"/>
    <w:pPr>
      <w:shd w:val="clear" w:color="auto" w:fill="FFFFFF"/>
      <w:spacing w:line="608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7</cp:revision>
  <dcterms:created xsi:type="dcterms:W3CDTF">2019-01-24T07:20:00Z</dcterms:created>
  <dcterms:modified xsi:type="dcterms:W3CDTF">2020-03-13T10:32:00Z</dcterms:modified>
</cp:coreProperties>
</file>