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9557" w14:textId="77777777" w:rsidR="00542DFC" w:rsidRPr="00555452" w:rsidRDefault="00542DFC" w:rsidP="00606862">
      <w:pPr>
        <w:tabs>
          <w:tab w:val="left" w:pos="851"/>
        </w:tabs>
        <w:spacing w:line="360" w:lineRule="auto"/>
        <w:ind w:firstLine="567"/>
        <w:jc w:val="right"/>
        <w:rPr>
          <w:rFonts w:ascii="GHEA Grapalat" w:hAnsi="GHEA Grapalat"/>
          <w:b/>
          <w:szCs w:val="24"/>
          <w:lang w:val="hy-AM"/>
        </w:rPr>
      </w:pPr>
    </w:p>
    <w:p w14:paraId="3D2F1035" w14:textId="77777777" w:rsidR="00FD1AC3" w:rsidRPr="00555452" w:rsidRDefault="00FD1AC3" w:rsidP="00606862">
      <w:pPr>
        <w:tabs>
          <w:tab w:val="left" w:pos="851"/>
        </w:tabs>
        <w:spacing w:line="360" w:lineRule="auto"/>
        <w:ind w:firstLine="567"/>
        <w:jc w:val="right"/>
        <w:rPr>
          <w:rFonts w:ascii="GHEA Grapalat" w:hAnsi="GHEA Grapalat"/>
          <w:b/>
          <w:szCs w:val="24"/>
          <w:lang w:val="hy-AM"/>
        </w:rPr>
      </w:pPr>
      <w:r w:rsidRPr="00555452">
        <w:rPr>
          <w:rFonts w:ascii="GHEA Grapalat" w:hAnsi="GHEA Grapalat"/>
          <w:b/>
          <w:szCs w:val="24"/>
          <w:lang w:val="hy-AM"/>
        </w:rPr>
        <w:t>ՀԱՎԵԼՎԱԾ</w:t>
      </w:r>
    </w:p>
    <w:p w14:paraId="518DA6C8" w14:textId="77777777" w:rsidR="00FD1AC3" w:rsidRPr="00555452" w:rsidRDefault="00FD1AC3" w:rsidP="00606862">
      <w:pPr>
        <w:tabs>
          <w:tab w:val="left" w:pos="851"/>
        </w:tabs>
        <w:spacing w:line="360" w:lineRule="auto"/>
        <w:ind w:firstLine="567"/>
        <w:jc w:val="right"/>
        <w:rPr>
          <w:rFonts w:ascii="GHEA Grapalat" w:hAnsi="GHEA Grapalat"/>
          <w:szCs w:val="24"/>
          <w:lang w:val="hy-AM"/>
        </w:rPr>
      </w:pPr>
      <w:r w:rsidRPr="00555452">
        <w:rPr>
          <w:rFonts w:ascii="GHEA Grapalat" w:hAnsi="GHEA Grapalat"/>
          <w:szCs w:val="24"/>
          <w:lang w:val="hy-AM"/>
        </w:rPr>
        <w:t>ՀՀ քաղաքաշինության կոմիտեի նախագահի</w:t>
      </w:r>
    </w:p>
    <w:p w14:paraId="42442537" w14:textId="5B4FB7F9" w:rsidR="00FD1AC3" w:rsidRPr="00555452" w:rsidRDefault="00FD1AC3" w:rsidP="00606862">
      <w:pPr>
        <w:tabs>
          <w:tab w:val="left" w:pos="851"/>
        </w:tabs>
        <w:spacing w:line="360" w:lineRule="auto"/>
        <w:ind w:firstLine="567"/>
        <w:jc w:val="right"/>
        <w:rPr>
          <w:rFonts w:ascii="GHEA Grapalat" w:hAnsi="GHEA Grapalat"/>
          <w:szCs w:val="24"/>
          <w:lang w:val="hy-AM"/>
        </w:rPr>
      </w:pPr>
      <w:r w:rsidRPr="00555452">
        <w:rPr>
          <w:rFonts w:ascii="GHEA Grapalat" w:hAnsi="GHEA Grapalat"/>
          <w:szCs w:val="24"/>
          <w:lang w:val="hy-AM"/>
        </w:rPr>
        <w:t xml:space="preserve">2026 թվականի </w:t>
      </w:r>
      <w:r w:rsidR="00A60452">
        <w:rPr>
          <w:rFonts w:ascii="GHEA Grapalat" w:hAnsi="GHEA Grapalat"/>
          <w:szCs w:val="24"/>
          <w:lang w:val="hy-AM"/>
        </w:rPr>
        <w:t>ապրիլի</w:t>
      </w:r>
      <w:r w:rsidRPr="00555452">
        <w:rPr>
          <w:rFonts w:ascii="GHEA Grapalat" w:hAnsi="GHEA Grapalat"/>
          <w:szCs w:val="24"/>
          <w:lang w:val="hy-AM"/>
        </w:rPr>
        <w:t xml:space="preserve"> </w:t>
      </w:r>
      <w:r w:rsidR="00A60452">
        <w:rPr>
          <w:rFonts w:ascii="GHEA Grapalat" w:hAnsi="GHEA Grapalat"/>
          <w:szCs w:val="24"/>
          <w:lang w:val="hy-AM"/>
        </w:rPr>
        <w:t>3</w:t>
      </w:r>
      <w:r w:rsidRPr="00555452">
        <w:rPr>
          <w:rFonts w:ascii="GHEA Grapalat" w:hAnsi="GHEA Grapalat"/>
          <w:szCs w:val="24"/>
          <w:lang w:val="hy-AM"/>
        </w:rPr>
        <w:t>-ի</w:t>
      </w:r>
    </w:p>
    <w:p w14:paraId="4B5491A9" w14:textId="3F262F24" w:rsidR="00FD1AC3" w:rsidRPr="00555452" w:rsidRDefault="00FD1AC3" w:rsidP="00606862">
      <w:pPr>
        <w:tabs>
          <w:tab w:val="left" w:pos="851"/>
        </w:tabs>
        <w:spacing w:line="360" w:lineRule="auto"/>
        <w:ind w:firstLine="567"/>
        <w:jc w:val="right"/>
        <w:rPr>
          <w:rFonts w:ascii="GHEA Grapalat" w:hAnsi="GHEA Grapalat"/>
          <w:szCs w:val="24"/>
          <w:lang w:val="hy-AM"/>
        </w:rPr>
      </w:pPr>
      <w:r w:rsidRPr="00555452">
        <w:rPr>
          <w:rFonts w:ascii="GHEA Grapalat" w:hAnsi="GHEA Grapalat"/>
          <w:szCs w:val="24"/>
          <w:lang w:val="hy-AM"/>
        </w:rPr>
        <w:t xml:space="preserve">N </w:t>
      </w:r>
      <w:r w:rsidR="00A60452">
        <w:rPr>
          <w:rFonts w:ascii="GHEA Grapalat" w:hAnsi="GHEA Grapalat"/>
          <w:szCs w:val="24"/>
          <w:lang w:val="hy-AM"/>
        </w:rPr>
        <w:t>13</w:t>
      </w:r>
      <w:r w:rsidRPr="00555452">
        <w:rPr>
          <w:rFonts w:ascii="GHEA Grapalat" w:hAnsi="GHEA Grapalat"/>
          <w:szCs w:val="24"/>
          <w:lang w:val="hy-AM"/>
        </w:rPr>
        <w:t>-Ն  հրամանի</w:t>
      </w:r>
    </w:p>
    <w:p w14:paraId="0664E2B4" w14:textId="77777777" w:rsidR="00FD1AC3" w:rsidRPr="00555452" w:rsidRDefault="00FD1AC3" w:rsidP="00606862">
      <w:pPr>
        <w:pStyle w:val="Caption"/>
        <w:spacing w:before="0" w:after="0"/>
        <w:rPr>
          <w:rFonts w:ascii="GHEA Grapalat" w:hAnsi="GHEA Grapalat"/>
          <w:sz w:val="24"/>
          <w:lang w:val="hy-AM"/>
        </w:rPr>
      </w:pPr>
    </w:p>
    <w:p w14:paraId="6759D2DA" w14:textId="77777777" w:rsidR="0090531A" w:rsidRPr="00555452" w:rsidRDefault="0090531A" w:rsidP="0090531A">
      <w:pPr>
        <w:rPr>
          <w:lang w:val="hy-AM" w:eastAsia="ru-RU"/>
        </w:rPr>
      </w:pPr>
    </w:p>
    <w:p w14:paraId="7BFAEFA0" w14:textId="77777777" w:rsidR="00FD1AC3" w:rsidRPr="00555452" w:rsidRDefault="00FD1AC3" w:rsidP="00606862">
      <w:pPr>
        <w:pStyle w:val="Caption"/>
        <w:spacing w:before="0" w:after="0"/>
        <w:rPr>
          <w:rFonts w:ascii="GHEA Grapalat" w:hAnsi="GHEA Grapalat"/>
          <w:sz w:val="24"/>
          <w:lang w:val="hy-AM"/>
        </w:rPr>
      </w:pPr>
      <w:r w:rsidRPr="00555452">
        <w:rPr>
          <w:rFonts w:ascii="GHEA Grapalat" w:hAnsi="GHEA Grapalat"/>
          <w:sz w:val="24"/>
          <w:lang w:val="af-ZA"/>
        </w:rPr>
        <w:t>ՀՀ</w:t>
      </w:r>
      <w:r w:rsidRPr="00555452">
        <w:rPr>
          <w:rFonts w:ascii="GHEA Grapalat" w:hAnsi="GHEA Grapalat"/>
          <w:sz w:val="24"/>
          <w:lang w:val="hy-AM"/>
        </w:rPr>
        <w:t>Կ</w:t>
      </w:r>
      <w:r w:rsidR="006726FB">
        <w:rPr>
          <w:rFonts w:ascii="GHEA Grapalat" w:hAnsi="GHEA Grapalat"/>
          <w:sz w:val="24"/>
          <w:lang w:val="hy-AM"/>
        </w:rPr>
        <w:t>Հ</w:t>
      </w:r>
      <w:r w:rsidRPr="00555452">
        <w:rPr>
          <w:rFonts w:ascii="GHEA Grapalat" w:hAnsi="GHEA Grapalat"/>
          <w:sz w:val="24"/>
          <w:lang w:val="af-ZA"/>
        </w:rPr>
        <w:t xml:space="preserve"> </w:t>
      </w:r>
      <w:r w:rsidRPr="00555452">
        <w:rPr>
          <w:rFonts w:ascii="GHEA Grapalat" w:hAnsi="GHEA Grapalat"/>
          <w:sz w:val="24"/>
          <w:lang w:val="hy-AM"/>
        </w:rPr>
        <w:t>11-102-2026 «ԻՆԺԵՆԵՐԱԵՐԿՐԱԲԱՆԱԿԱՆ ՀԵՏԱԶՆՆՈՒԹՅՈՒՆՆԵՐ ՇԻՆԱՐԱՐՈՒԹՅԱՆ ՀԱՄԱՐ» ԿԱՆՈՆՆԵՐԻ ՀԱՎԱՔԱԾՈՒ</w:t>
      </w:r>
    </w:p>
    <w:p w14:paraId="64C7C5AF" w14:textId="77777777" w:rsidR="00FD1AC3" w:rsidRPr="00555452" w:rsidRDefault="00FD1AC3" w:rsidP="00606862">
      <w:pPr>
        <w:spacing w:line="259" w:lineRule="auto"/>
        <w:jc w:val="right"/>
        <w:rPr>
          <w:rFonts w:ascii="GHEA Grapalat" w:hAnsi="GHEA Grapalat"/>
          <w:b/>
          <w:szCs w:val="24"/>
          <w:lang w:val="hy-AM"/>
        </w:rPr>
      </w:pPr>
      <w:r w:rsidRPr="00555452">
        <w:rPr>
          <w:rFonts w:ascii="GHEA Grapalat" w:hAnsi="GHEA Grapalat"/>
          <w:b/>
          <w:szCs w:val="24"/>
          <w:lang w:val="hy-AM"/>
        </w:rPr>
        <w:t>__________________________________________________________________________________</w:t>
      </w:r>
    </w:p>
    <w:p w14:paraId="5EF7AE74" w14:textId="77777777" w:rsidR="00FD1AC3" w:rsidRPr="00555452" w:rsidRDefault="00FD1AC3" w:rsidP="00606862">
      <w:pPr>
        <w:spacing w:line="259" w:lineRule="auto"/>
        <w:jc w:val="right"/>
        <w:rPr>
          <w:rFonts w:ascii="GHEA Grapalat" w:hAnsi="GHEA Grapalat"/>
          <w:szCs w:val="24"/>
          <w:lang w:val="hy-AM"/>
        </w:rPr>
      </w:pPr>
    </w:p>
    <w:p w14:paraId="5EEC76D9" w14:textId="77777777" w:rsidR="00FD1AC3" w:rsidRPr="00555452" w:rsidRDefault="00BE4B09" w:rsidP="009340F4">
      <w:pPr>
        <w:pStyle w:val="Heading1"/>
      </w:pPr>
      <w:bookmarkStart w:id="0" w:name="_Toc115793686"/>
      <w:r w:rsidRPr="00555452">
        <w:t>1</w:t>
      </w:r>
      <w:r w:rsidRPr="00555452">
        <w:rPr>
          <w:rFonts w:ascii="Cambria Math" w:hAnsi="Cambria Math" w:cs="Cambria Math"/>
        </w:rPr>
        <w:t>․</w:t>
      </w:r>
      <w:r w:rsidRPr="00555452">
        <w:t xml:space="preserve"> </w:t>
      </w:r>
      <w:r w:rsidR="00FD1AC3" w:rsidRPr="00555452">
        <w:t>ԿԻՐԱՌՈՒԹՅԱՆ ՈԼՈՐՏԸ</w:t>
      </w:r>
      <w:bookmarkEnd w:id="0"/>
    </w:p>
    <w:p w14:paraId="30985373" w14:textId="77777777" w:rsidR="0060233B" w:rsidRPr="00555452" w:rsidRDefault="0060233B" w:rsidP="00606862">
      <w:pPr>
        <w:rPr>
          <w:lang w:val="en-US"/>
        </w:rPr>
      </w:pPr>
    </w:p>
    <w:p w14:paraId="5EC63CD7" w14:textId="77777777" w:rsidR="00FD1AC3" w:rsidRPr="00555452" w:rsidRDefault="00FD1AC3" w:rsidP="00606862">
      <w:pPr>
        <w:pStyle w:val="1"/>
        <w:tabs>
          <w:tab w:val="clear" w:pos="709"/>
          <w:tab w:val="left" w:pos="900"/>
        </w:tabs>
        <w:ind w:left="0" w:firstLine="540"/>
      </w:pPr>
      <w:r w:rsidRPr="00555452">
        <w:t xml:space="preserve">Սույն կանոնների հավաքածուն (այսուհետ՝ </w:t>
      </w:r>
      <w:r w:rsidR="00C42406" w:rsidRPr="00555452">
        <w:t>հ</w:t>
      </w:r>
      <w:r w:rsidRPr="00555452">
        <w:t xml:space="preserve">ավաքածու) սահմանում է աշխատանքների կատարման ընդհանուր կանոններ, որոնք իրականացվում են ինժեներաերկրաբանական հետազննության կազմում՝ տարածքային հատակագծման և շինարարության հրապարակի </w:t>
      </w:r>
      <w:r w:rsidR="00ED3301" w:rsidRPr="00555452">
        <w:t>(</w:t>
      </w:r>
      <w:r w:rsidR="00F02290" w:rsidRPr="00555452">
        <w:t>ծրագծերի</w:t>
      </w:r>
      <w:r w:rsidRPr="00555452">
        <w:t>) ընտրության փաստաթղթերի,</w:t>
      </w:r>
      <w:r w:rsidR="00560431" w:rsidRPr="00555452">
        <w:t xml:space="preserve"> </w:t>
      </w:r>
      <w:r w:rsidRPr="00555452">
        <w:t xml:space="preserve"> շինարար</w:t>
      </w:r>
      <w:r w:rsidR="00560431" w:rsidRPr="00555452">
        <w:t xml:space="preserve">ական </w:t>
      </w:r>
      <w:r w:rsidRPr="00555452">
        <w:t>օբյեկտների</w:t>
      </w:r>
      <w:r w:rsidR="00560431" w:rsidRPr="00555452">
        <w:t xml:space="preserve"> </w:t>
      </w:r>
      <w:r w:rsidRPr="00555452">
        <w:t>կառուցման և վերակառուցման նախագծային փաստաթղթերի նախապատրաստման համար։</w:t>
      </w:r>
    </w:p>
    <w:p w14:paraId="7618EAAE" w14:textId="77777777" w:rsidR="00267949" w:rsidRPr="00555452" w:rsidRDefault="00267949" w:rsidP="00606862">
      <w:pPr>
        <w:pStyle w:val="1"/>
        <w:numPr>
          <w:ilvl w:val="0"/>
          <w:numId w:val="0"/>
        </w:numPr>
        <w:ind w:left="810"/>
      </w:pPr>
    </w:p>
    <w:p w14:paraId="34F0089A" w14:textId="77777777" w:rsidR="00FD1AC3" w:rsidRPr="00555452" w:rsidRDefault="00BE4B09" w:rsidP="009340F4">
      <w:pPr>
        <w:pStyle w:val="Heading1"/>
      </w:pPr>
      <w:r w:rsidRPr="00555452">
        <w:t>2</w:t>
      </w:r>
      <w:r w:rsidRPr="00555452">
        <w:rPr>
          <w:rFonts w:ascii="Cambria Math" w:hAnsi="Cambria Math" w:cs="Cambria Math"/>
        </w:rPr>
        <w:t>․</w:t>
      </w:r>
      <w:r w:rsidRPr="00555452">
        <w:t xml:space="preserve"> </w:t>
      </w:r>
      <w:r w:rsidR="00FD1AC3" w:rsidRPr="00555452">
        <w:t>ՆՈՐՄԱՏԻՎ  ՀՂՈՒՄՆԵՐ</w:t>
      </w:r>
    </w:p>
    <w:p w14:paraId="7786CB4B" w14:textId="77777777" w:rsidR="0060233B" w:rsidRPr="00555452" w:rsidRDefault="0060233B" w:rsidP="00606862">
      <w:pPr>
        <w:rPr>
          <w:lang w:val="en-US"/>
        </w:rPr>
      </w:pPr>
    </w:p>
    <w:p w14:paraId="0931E3CD" w14:textId="77777777" w:rsidR="00FD1AC3" w:rsidRPr="00555452" w:rsidRDefault="006726FB" w:rsidP="00606862">
      <w:pPr>
        <w:pStyle w:val="1"/>
        <w:tabs>
          <w:tab w:val="clear" w:pos="709"/>
          <w:tab w:val="left" w:pos="900"/>
        </w:tabs>
        <w:ind w:left="0" w:firstLine="540"/>
      </w:pPr>
      <w:r>
        <w:t>Հավաքածու</w:t>
      </w:r>
      <w:r w:rsidR="00FD1AC3" w:rsidRPr="00555452">
        <w:t>ում հղումներ են կատարված հետևյալ օրենսդրական ակտերին և նորմատիվատեխնիկական փաստաթղթերին.</w:t>
      </w:r>
    </w:p>
    <w:tbl>
      <w:tblPr>
        <w:tblpPr w:leftFromText="180" w:rightFromText="180" w:vertAnchor="text" w:tblpX="13"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35"/>
        <w:gridCol w:w="5395"/>
      </w:tblGrid>
      <w:tr w:rsidR="00267949" w:rsidRPr="00555452" w14:paraId="50798597" w14:textId="77777777" w:rsidTr="000E77D4">
        <w:tc>
          <w:tcPr>
            <w:tcW w:w="625" w:type="dxa"/>
          </w:tcPr>
          <w:p w14:paraId="59FCE425" w14:textId="77777777" w:rsidR="00267949" w:rsidRPr="00555452" w:rsidRDefault="00267949" w:rsidP="000E77D4">
            <w:pPr>
              <w:pStyle w:val="ListParagraph"/>
              <w:numPr>
                <w:ilvl w:val="0"/>
                <w:numId w:val="3"/>
              </w:numPr>
              <w:tabs>
                <w:tab w:val="left" w:pos="463"/>
              </w:tabs>
              <w:spacing w:line="360" w:lineRule="auto"/>
              <w:ind w:left="0" w:firstLine="0"/>
              <w:rPr>
                <w:rFonts w:ascii="GHEA Grapalat" w:hAnsi="GHEA Grapalat"/>
                <w:lang w:val="en-US"/>
              </w:rPr>
            </w:pPr>
          </w:p>
        </w:tc>
        <w:tc>
          <w:tcPr>
            <w:tcW w:w="4235" w:type="dxa"/>
          </w:tcPr>
          <w:p w14:paraId="55C953E1" w14:textId="77777777" w:rsidR="00267949" w:rsidRPr="00555452" w:rsidRDefault="00267949" w:rsidP="000E77D4">
            <w:pPr>
              <w:pStyle w:val="ListParagraph"/>
              <w:tabs>
                <w:tab w:val="left" w:pos="463"/>
              </w:tabs>
              <w:spacing w:line="360" w:lineRule="auto"/>
              <w:ind w:left="0"/>
              <w:rPr>
                <w:rFonts w:ascii="GHEA Grapalat" w:hAnsi="GHEA Grapalat"/>
                <w:szCs w:val="24"/>
                <w:lang w:val="hy-AM" w:eastAsia="ru-RU"/>
              </w:rPr>
            </w:pPr>
            <w:r w:rsidRPr="00555452">
              <w:rPr>
                <w:rFonts w:ascii="GHEA Grapalat" w:hAnsi="GHEA Grapalat"/>
                <w:lang w:val="en-US"/>
              </w:rPr>
              <w:t xml:space="preserve">ՀՀ </w:t>
            </w:r>
            <w:proofErr w:type="spellStart"/>
            <w:r w:rsidRPr="00555452">
              <w:rPr>
                <w:rFonts w:ascii="GHEA Grapalat" w:hAnsi="GHEA Grapalat"/>
                <w:lang w:val="en-US"/>
              </w:rPr>
              <w:t>հողային</w:t>
            </w:r>
            <w:proofErr w:type="spellEnd"/>
            <w:r w:rsidRPr="00555452">
              <w:rPr>
                <w:rFonts w:ascii="GHEA Grapalat" w:hAnsi="GHEA Grapalat"/>
                <w:lang w:val="en-US"/>
              </w:rPr>
              <w:t xml:space="preserve"> </w:t>
            </w:r>
            <w:proofErr w:type="spellStart"/>
            <w:r w:rsidRPr="00555452">
              <w:rPr>
                <w:rFonts w:ascii="GHEA Grapalat" w:hAnsi="GHEA Grapalat"/>
                <w:lang w:val="en-US"/>
              </w:rPr>
              <w:t>օրենսգիրք</w:t>
            </w:r>
            <w:proofErr w:type="spellEnd"/>
          </w:p>
        </w:tc>
        <w:tc>
          <w:tcPr>
            <w:tcW w:w="5395" w:type="dxa"/>
          </w:tcPr>
          <w:p w14:paraId="27A3C2EB" w14:textId="77777777" w:rsidR="00267949" w:rsidRPr="00555452" w:rsidRDefault="00267949" w:rsidP="000E77D4">
            <w:pPr>
              <w:spacing w:line="360" w:lineRule="auto"/>
              <w:rPr>
                <w:rFonts w:ascii="GHEA Grapalat" w:hAnsi="GHEA Grapalat"/>
                <w:szCs w:val="24"/>
                <w:lang w:val="hy-AM" w:eastAsia="ru-RU"/>
              </w:rPr>
            </w:pPr>
            <w:r w:rsidRPr="00555452">
              <w:rPr>
                <w:rFonts w:ascii="GHEA Grapalat" w:hAnsi="GHEA Grapalat"/>
                <w:lang w:val="en-US"/>
              </w:rPr>
              <w:t xml:space="preserve">ՀՀ </w:t>
            </w:r>
            <w:proofErr w:type="spellStart"/>
            <w:r w:rsidRPr="00555452">
              <w:rPr>
                <w:rFonts w:ascii="GHEA Grapalat" w:hAnsi="GHEA Grapalat"/>
                <w:lang w:val="en-US"/>
              </w:rPr>
              <w:t>օրենսգիրք</w:t>
            </w:r>
            <w:proofErr w:type="spellEnd"/>
          </w:p>
        </w:tc>
      </w:tr>
      <w:tr w:rsidR="00267949" w:rsidRPr="00A60452" w14:paraId="5B32971C" w14:textId="77777777" w:rsidTr="000E77D4">
        <w:tc>
          <w:tcPr>
            <w:tcW w:w="625" w:type="dxa"/>
          </w:tcPr>
          <w:p w14:paraId="6106D1FD" w14:textId="77777777" w:rsidR="00267949" w:rsidRPr="00555452" w:rsidRDefault="00267949" w:rsidP="000E77D4">
            <w:pPr>
              <w:pStyle w:val="ListParagraph"/>
              <w:numPr>
                <w:ilvl w:val="0"/>
                <w:numId w:val="3"/>
              </w:numPr>
              <w:tabs>
                <w:tab w:val="left" w:pos="463"/>
              </w:tabs>
              <w:spacing w:line="360" w:lineRule="auto"/>
              <w:ind w:left="0" w:firstLine="0"/>
              <w:rPr>
                <w:rFonts w:ascii="GHEA Grapalat" w:hAnsi="GHEA Grapalat"/>
                <w:szCs w:val="24"/>
                <w:lang w:val="hy-AM" w:eastAsia="ru-RU"/>
              </w:rPr>
            </w:pPr>
          </w:p>
        </w:tc>
        <w:tc>
          <w:tcPr>
            <w:tcW w:w="4235" w:type="dxa"/>
          </w:tcPr>
          <w:p w14:paraId="5DB2B279" w14:textId="77777777" w:rsidR="00267949" w:rsidRPr="00555452" w:rsidRDefault="00267949" w:rsidP="000E77D4">
            <w:pPr>
              <w:pStyle w:val="ListParagraph"/>
              <w:tabs>
                <w:tab w:val="left" w:pos="463"/>
              </w:tabs>
              <w:spacing w:line="360" w:lineRule="auto"/>
              <w:ind w:left="0"/>
              <w:rPr>
                <w:rFonts w:ascii="GHEA Grapalat" w:hAnsi="GHEA Grapalat"/>
                <w:szCs w:val="24"/>
                <w:lang w:val="hy-AM" w:eastAsia="ru-RU"/>
              </w:rPr>
            </w:pPr>
            <w:r w:rsidRPr="00555452">
              <w:rPr>
                <w:rFonts w:ascii="GHEA Grapalat" w:hAnsi="GHEA Grapalat"/>
                <w:szCs w:val="24"/>
                <w:lang w:val="hy-AM" w:eastAsia="ru-RU"/>
              </w:rPr>
              <w:t>ՀՀՇՆ 20.04-2020 «Երկրաշարժադիմացկուն շինարարություն. Նախագծման նորմեր»</w:t>
            </w:r>
          </w:p>
        </w:tc>
        <w:tc>
          <w:tcPr>
            <w:tcW w:w="5395" w:type="dxa"/>
          </w:tcPr>
          <w:p w14:paraId="2B75A473" w14:textId="77777777" w:rsidR="00267949" w:rsidRPr="00555452" w:rsidRDefault="00267949" w:rsidP="000E77D4">
            <w:pPr>
              <w:spacing w:line="360" w:lineRule="auto"/>
              <w:rPr>
                <w:rFonts w:ascii="GHEA Grapalat" w:hAnsi="GHEA Grapalat"/>
                <w:szCs w:val="24"/>
                <w:lang w:val="hy-AM" w:eastAsia="ru-RU"/>
              </w:rPr>
            </w:pPr>
            <w:r w:rsidRPr="00555452">
              <w:rPr>
                <w:rFonts w:ascii="GHEA Grapalat" w:hAnsi="GHEA Grapalat"/>
                <w:szCs w:val="24"/>
                <w:lang w:val="hy-AM" w:eastAsia="ru-RU"/>
              </w:rPr>
              <w:t>ՀՀ քաղաքաշինության կոմիտեի նախագահի 2020 թվականի դեկտեմբերի  28-ի N 102-Ն հրաման</w:t>
            </w:r>
          </w:p>
        </w:tc>
      </w:tr>
      <w:tr w:rsidR="00267949" w:rsidRPr="00A60452" w14:paraId="647F8E8C" w14:textId="77777777" w:rsidTr="000E77D4">
        <w:tc>
          <w:tcPr>
            <w:tcW w:w="625" w:type="dxa"/>
          </w:tcPr>
          <w:p w14:paraId="3EDBE404" w14:textId="77777777" w:rsidR="00267949" w:rsidRPr="00555452" w:rsidRDefault="00267949" w:rsidP="000E77D4">
            <w:pPr>
              <w:pStyle w:val="ListParagraph"/>
              <w:numPr>
                <w:ilvl w:val="0"/>
                <w:numId w:val="3"/>
              </w:numPr>
              <w:tabs>
                <w:tab w:val="left" w:pos="401"/>
                <w:tab w:val="left" w:pos="564"/>
              </w:tabs>
              <w:spacing w:line="360" w:lineRule="auto"/>
              <w:ind w:left="0" w:firstLine="0"/>
              <w:rPr>
                <w:rFonts w:ascii="GHEA Grapalat" w:hAnsi="GHEA Grapalat"/>
                <w:szCs w:val="24"/>
                <w:lang w:val="hy-AM"/>
              </w:rPr>
            </w:pPr>
          </w:p>
        </w:tc>
        <w:tc>
          <w:tcPr>
            <w:tcW w:w="4235" w:type="dxa"/>
          </w:tcPr>
          <w:p w14:paraId="14C734F0" w14:textId="77777777" w:rsidR="00267949" w:rsidRPr="00555452" w:rsidRDefault="00267949" w:rsidP="000E77D4">
            <w:pPr>
              <w:pStyle w:val="ListParagraph"/>
              <w:tabs>
                <w:tab w:val="left" w:pos="401"/>
                <w:tab w:val="left" w:pos="564"/>
              </w:tabs>
              <w:spacing w:line="360" w:lineRule="auto"/>
              <w:ind w:left="0"/>
              <w:rPr>
                <w:rFonts w:ascii="GHEA Grapalat" w:hAnsi="GHEA Grapalat"/>
                <w:szCs w:val="24"/>
                <w:lang w:val="hy-AM"/>
              </w:rPr>
            </w:pPr>
            <w:r w:rsidRPr="00555452">
              <w:rPr>
                <w:rFonts w:ascii="GHEA Grapalat" w:hAnsi="GHEA Grapalat"/>
                <w:szCs w:val="24"/>
                <w:lang w:val="hy-AM"/>
              </w:rPr>
              <w:t>ՀՀՇՆ 11.01-2026 «Ինժեներական հետազննություններ շինարարությունում</w:t>
            </w:r>
            <w:r w:rsidR="00DB370F" w:rsidRPr="00555452">
              <w:rPr>
                <w:rFonts w:ascii="Cambria Math" w:hAnsi="Cambria Math"/>
                <w:szCs w:val="24"/>
                <w:lang w:val="hy-AM"/>
              </w:rPr>
              <w:t xml:space="preserve">․ </w:t>
            </w:r>
            <w:r w:rsidRPr="00555452">
              <w:rPr>
                <w:rFonts w:ascii="GHEA Grapalat" w:hAnsi="GHEA Grapalat"/>
                <w:szCs w:val="24"/>
                <w:lang w:val="hy-AM"/>
              </w:rPr>
              <w:t>Հիմնական դրույթներ» շինարարական նորմեր</w:t>
            </w:r>
          </w:p>
        </w:tc>
        <w:tc>
          <w:tcPr>
            <w:tcW w:w="5395" w:type="dxa"/>
          </w:tcPr>
          <w:p w14:paraId="3946999A" w14:textId="77777777" w:rsidR="00267949" w:rsidRPr="00555452" w:rsidRDefault="00267949" w:rsidP="000E77D4">
            <w:pPr>
              <w:spacing w:line="360" w:lineRule="auto"/>
              <w:rPr>
                <w:rFonts w:ascii="GHEA Grapalat" w:hAnsi="GHEA Grapalat"/>
                <w:szCs w:val="24"/>
                <w:lang w:val="hy-AM"/>
              </w:rPr>
            </w:pPr>
            <w:r w:rsidRPr="00555452">
              <w:rPr>
                <w:rFonts w:ascii="GHEA Grapalat" w:hAnsi="GHEA Grapalat"/>
                <w:szCs w:val="24"/>
                <w:lang w:val="hy-AM"/>
              </w:rPr>
              <w:t>ՀՀ քաղաքաշինության կոմիտեի նախագահի 2026 թվականի հունվարի 22-ի</w:t>
            </w:r>
            <w:r w:rsidRPr="00555452">
              <w:rPr>
                <w:szCs w:val="24"/>
                <w:lang w:val="hy-AM"/>
              </w:rPr>
              <w:t xml:space="preserve"> </w:t>
            </w:r>
            <w:r w:rsidRPr="00555452">
              <w:rPr>
                <w:rFonts w:ascii="GHEA Grapalat" w:hAnsi="GHEA Grapalat"/>
                <w:szCs w:val="24"/>
                <w:lang w:val="hy-AM"/>
              </w:rPr>
              <w:t>N 04-Ն հրաման</w:t>
            </w:r>
          </w:p>
        </w:tc>
      </w:tr>
      <w:tr w:rsidR="00267949" w:rsidRPr="00A60452" w14:paraId="205108BB" w14:textId="77777777" w:rsidTr="000E77D4">
        <w:tc>
          <w:tcPr>
            <w:tcW w:w="625" w:type="dxa"/>
          </w:tcPr>
          <w:p w14:paraId="0C8C7664" w14:textId="77777777" w:rsidR="00267949" w:rsidRPr="00555452" w:rsidRDefault="00267949" w:rsidP="000E77D4">
            <w:pPr>
              <w:pStyle w:val="ListParagraph"/>
              <w:numPr>
                <w:ilvl w:val="0"/>
                <w:numId w:val="3"/>
              </w:numPr>
              <w:tabs>
                <w:tab w:val="left" w:pos="451"/>
                <w:tab w:val="left" w:pos="676"/>
              </w:tabs>
              <w:spacing w:line="360" w:lineRule="auto"/>
              <w:ind w:left="0" w:firstLine="0"/>
              <w:rPr>
                <w:rFonts w:ascii="GHEA Grapalat" w:hAnsi="GHEA Grapalat"/>
                <w:szCs w:val="24"/>
                <w:lang w:val="hy-AM" w:eastAsia="ru-RU"/>
              </w:rPr>
            </w:pPr>
          </w:p>
        </w:tc>
        <w:tc>
          <w:tcPr>
            <w:tcW w:w="4235" w:type="dxa"/>
          </w:tcPr>
          <w:p w14:paraId="03A69287" w14:textId="77777777" w:rsidR="00267949" w:rsidRPr="00555452" w:rsidRDefault="00267949" w:rsidP="000E77D4">
            <w:pPr>
              <w:pStyle w:val="ListParagraph"/>
              <w:tabs>
                <w:tab w:val="left" w:pos="451"/>
                <w:tab w:val="left" w:pos="676"/>
              </w:tabs>
              <w:spacing w:line="360" w:lineRule="auto"/>
              <w:ind w:left="0"/>
              <w:rPr>
                <w:rFonts w:ascii="GHEA Grapalat" w:hAnsi="GHEA Grapalat"/>
                <w:szCs w:val="24"/>
                <w:lang w:val="hy-AM" w:eastAsia="ru-RU"/>
              </w:rPr>
            </w:pPr>
            <w:r w:rsidRPr="00555452">
              <w:rPr>
                <w:rFonts w:ascii="GHEA Grapalat" w:hAnsi="GHEA Grapalat"/>
                <w:szCs w:val="24"/>
                <w:lang w:val="hy-AM" w:eastAsia="ru-RU"/>
              </w:rPr>
              <w:t>ՀՀՇՆ 20-05-2022 «Շինարարական կոնստրուկցիաների պաշտպանությունը կոռոզիայից» շինարարական նորմեր</w:t>
            </w:r>
          </w:p>
        </w:tc>
        <w:tc>
          <w:tcPr>
            <w:tcW w:w="5395" w:type="dxa"/>
          </w:tcPr>
          <w:p w14:paraId="2850015D" w14:textId="77777777" w:rsidR="00267949" w:rsidRPr="00555452" w:rsidRDefault="00267949" w:rsidP="000E77D4">
            <w:pPr>
              <w:spacing w:line="360" w:lineRule="auto"/>
              <w:rPr>
                <w:rFonts w:ascii="GHEA Grapalat" w:hAnsi="GHEA Grapalat"/>
                <w:szCs w:val="24"/>
                <w:lang w:val="hy-AM" w:eastAsia="ru-RU"/>
              </w:rPr>
            </w:pPr>
            <w:r w:rsidRPr="00555452">
              <w:rPr>
                <w:rFonts w:ascii="GHEA Grapalat" w:hAnsi="GHEA Grapalat"/>
                <w:szCs w:val="24"/>
                <w:lang w:val="hy-AM" w:eastAsia="ru-RU"/>
              </w:rPr>
              <w:t>ՀՀ քաղաքաշինության կոմիտեի նախագահի 2022 թվականի օգոստոսի 17-ի N 18-Ն հրաման</w:t>
            </w:r>
          </w:p>
        </w:tc>
      </w:tr>
      <w:tr w:rsidR="00267949" w:rsidRPr="00A60452" w14:paraId="786F8B17" w14:textId="77777777" w:rsidTr="000E77D4">
        <w:tc>
          <w:tcPr>
            <w:tcW w:w="625" w:type="dxa"/>
          </w:tcPr>
          <w:p w14:paraId="5FC8AD65" w14:textId="77777777" w:rsidR="00267949" w:rsidRPr="00555452" w:rsidRDefault="00267949" w:rsidP="000E77D4">
            <w:pPr>
              <w:pStyle w:val="ListParagraph"/>
              <w:numPr>
                <w:ilvl w:val="0"/>
                <w:numId w:val="3"/>
              </w:numPr>
              <w:tabs>
                <w:tab w:val="left" w:pos="489"/>
              </w:tabs>
              <w:spacing w:line="360" w:lineRule="auto"/>
              <w:ind w:left="0" w:firstLine="0"/>
              <w:rPr>
                <w:rFonts w:ascii="GHEA Grapalat" w:hAnsi="GHEA Grapalat"/>
                <w:szCs w:val="24"/>
                <w:lang w:val="hy-AM" w:eastAsia="ru-RU"/>
              </w:rPr>
            </w:pPr>
          </w:p>
        </w:tc>
        <w:tc>
          <w:tcPr>
            <w:tcW w:w="4235" w:type="dxa"/>
          </w:tcPr>
          <w:p w14:paraId="30B0F620" w14:textId="77777777" w:rsidR="00267949" w:rsidRPr="00555452" w:rsidRDefault="00267949" w:rsidP="000E77D4">
            <w:pPr>
              <w:pStyle w:val="ListParagraph"/>
              <w:tabs>
                <w:tab w:val="left" w:pos="489"/>
              </w:tabs>
              <w:spacing w:line="360" w:lineRule="auto"/>
              <w:ind w:left="0"/>
              <w:rPr>
                <w:rFonts w:ascii="GHEA Grapalat" w:hAnsi="GHEA Grapalat"/>
                <w:szCs w:val="24"/>
                <w:lang w:val="hy-AM" w:eastAsia="ru-RU"/>
              </w:rPr>
            </w:pPr>
            <w:r w:rsidRPr="00555452">
              <w:rPr>
                <w:rFonts w:ascii="GHEA Grapalat" w:hAnsi="GHEA Grapalat"/>
                <w:szCs w:val="24"/>
                <w:lang w:val="hy-AM" w:eastAsia="ru-RU"/>
              </w:rPr>
              <w:t>ՀՀՇՆ 20-03-2024 «Վտանգավոր բնական ազդեցությունների երկրաֆիզիկա» շինարարական նորմեր</w:t>
            </w:r>
          </w:p>
        </w:tc>
        <w:tc>
          <w:tcPr>
            <w:tcW w:w="5395" w:type="dxa"/>
          </w:tcPr>
          <w:p w14:paraId="0FDEFBD3" w14:textId="77777777" w:rsidR="00267949" w:rsidRPr="00555452" w:rsidRDefault="00267949" w:rsidP="000E77D4">
            <w:pPr>
              <w:pStyle w:val="NormalWeb"/>
              <w:shd w:val="clear" w:color="auto" w:fill="FFFFFF"/>
              <w:spacing w:before="0" w:beforeAutospacing="0" w:after="0" w:afterAutospacing="0" w:line="360" w:lineRule="auto"/>
              <w:rPr>
                <w:rFonts w:ascii="GHEA Grapalat" w:hAnsi="GHEA Grapalat"/>
                <w:lang w:val="hy-AM" w:eastAsia="ru-RU"/>
              </w:rPr>
            </w:pPr>
            <w:r w:rsidRPr="00555452">
              <w:rPr>
                <w:rFonts w:ascii="GHEA Grapalat" w:hAnsi="GHEA Grapalat"/>
                <w:lang w:val="hy-AM" w:eastAsia="ru-RU"/>
              </w:rPr>
              <w:t xml:space="preserve">ՀՀ քաղաքաշինության կոմիտեի նախագահի 2024 թվականի դեկտեմբերի 11-ի </w:t>
            </w:r>
            <w:r w:rsidRPr="00555452">
              <w:rPr>
                <w:lang w:val="hy-AM"/>
              </w:rPr>
              <w:t xml:space="preserve"> </w:t>
            </w:r>
            <w:r w:rsidRPr="00555452">
              <w:rPr>
                <w:rFonts w:ascii="GHEA Grapalat" w:hAnsi="GHEA Grapalat"/>
                <w:lang w:val="hy-AM" w:eastAsia="ru-RU"/>
              </w:rPr>
              <w:t>N 24-Ն հրաման</w:t>
            </w:r>
          </w:p>
        </w:tc>
      </w:tr>
      <w:tr w:rsidR="00267949" w:rsidRPr="00A60452" w14:paraId="7CC74FC1" w14:textId="77777777" w:rsidTr="000E77D4">
        <w:tc>
          <w:tcPr>
            <w:tcW w:w="625" w:type="dxa"/>
          </w:tcPr>
          <w:p w14:paraId="6A37EF75" w14:textId="77777777" w:rsidR="00267949" w:rsidRPr="00555452" w:rsidRDefault="00267949" w:rsidP="000E77D4">
            <w:pPr>
              <w:pStyle w:val="ListParagraph"/>
              <w:numPr>
                <w:ilvl w:val="0"/>
                <w:numId w:val="3"/>
              </w:numPr>
              <w:tabs>
                <w:tab w:val="left" w:pos="489"/>
              </w:tabs>
              <w:spacing w:line="360" w:lineRule="auto"/>
              <w:ind w:left="0" w:firstLine="0"/>
              <w:rPr>
                <w:rFonts w:ascii="GHEA Grapalat" w:hAnsi="GHEA Grapalat"/>
                <w:szCs w:val="24"/>
                <w:lang w:val="hy-AM" w:eastAsia="ru-RU"/>
              </w:rPr>
            </w:pPr>
          </w:p>
        </w:tc>
        <w:tc>
          <w:tcPr>
            <w:tcW w:w="4235" w:type="dxa"/>
          </w:tcPr>
          <w:p w14:paraId="7EEA5050" w14:textId="77777777" w:rsidR="00267949" w:rsidRPr="00555452" w:rsidRDefault="00267949" w:rsidP="000E77D4">
            <w:pPr>
              <w:pStyle w:val="ListParagraph"/>
              <w:tabs>
                <w:tab w:val="left" w:pos="489"/>
              </w:tabs>
              <w:spacing w:line="360" w:lineRule="auto"/>
              <w:ind w:left="0"/>
              <w:rPr>
                <w:rFonts w:ascii="GHEA Grapalat" w:hAnsi="GHEA Grapalat"/>
                <w:szCs w:val="24"/>
                <w:lang w:val="hy-AM" w:eastAsia="ru-RU"/>
              </w:rPr>
            </w:pPr>
            <w:r w:rsidRPr="00555452">
              <w:rPr>
                <w:rFonts w:ascii="GHEA Grapalat" w:hAnsi="GHEA Grapalat"/>
                <w:szCs w:val="24"/>
                <w:lang w:val="hy-AM" w:eastAsia="ru-RU"/>
              </w:rPr>
              <w:t>ՀՀՇՆ IV-10.01.01-2006 «Շենքերի և կառուցվածքների հիմնատակեր» շինարարական նորմեր</w:t>
            </w:r>
          </w:p>
        </w:tc>
        <w:tc>
          <w:tcPr>
            <w:tcW w:w="5395" w:type="dxa"/>
          </w:tcPr>
          <w:p w14:paraId="7E181414" w14:textId="77777777" w:rsidR="00267949" w:rsidRPr="00555452" w:rsidRDefault="00267949" w:rsidP="000E77D4">
            <w:pPr>
              <w:spacing w:line="360" w:lineRule="auto"/>
              <w:rPr>
                <w:rFonts w:ascii="GHEA Grapalat" w:hAnsi="GHEA Grapalat"/>
                <w:szCs w:val="24"/>
                <w:lang w:val="hy-AM" w:eastAsia="ru-RU"/>
              </w:rPr>
            </w:pPr>
            <w:r w:rsidRPr="00555452">
              <w:rPr>
                <w:rFonts w:ascii="GHEA Grapalat" w:hAnsi="GHEA Grapalat"/>
                <w:szCs w:val="24"/>
                <w:lang w:val="hy-AM" w:eastAsia="ru-RU"/>
              </w:rPr>
              <w:t>ՀՀ քաղաքաշինության նախարարի 2006 թվականի նոյեմբերի 6-ի N 245-Ն հրաման</w:t>
            </w:r>
          </w:p>
        </w:tc>
      </w:tr>
      <w:tr w:rsidR="00267949" w:rsidRPr="00A60452" w14:paraId="46C45E46" w14:textId="77777777" w:rsidTr="000E77D4">
        <w:tc>
          <w:tcPr>
            <w:tcW w:w="625" w:type="dxa"/>
          </w:tcPr>
          <w:p w14:paraId="054B8F23" w14:textId="77777777" w:rsidR="00267949" w:rsidRPr="00555452" w:rsidRDefault="00267949" w:rsidP="000E77D4">
            <w:pPr>
              <w:pStyle w:val="ListParagraph"/>
              <w:numPr>
                <w:ilvl w:val="0"/>
                <w:numId w:val="3"/>
              </w:numPr>
              <w:tabs>
                <w:tab w:val="left" w:pos="495"/>
                <w:tab w:val="left" w:pos="690"/>
              </w:tabs>
              <w:spacing w:line="360" w:lineRule="auto"/>
              <w:ind w:left="0" w:firstLine="0"/>
              <w:rPr>
                <w:rFonts w:ascii="GHEA Grapalat" w:hAnsi="GHEA Grapalat"/>
                <w:szCs w:val="24"/>
                <w:lang w:val="hy-AM" w:eastAsia="ru-RU"/>
              </w:rPr>
            </w:pPr>
          </w:p>
        </w:tc>
        <w:tc>
          <w:tcPr>
            <w:tcW w:w="4235" w:type="dxa"/>
          </w:tcPr>
          <w:p w14:paraId="3EBED41B" w14:textId="77777777" w:rsidR="00267949" w:rsidRPr="00555452" w:rsidRDefault="00267949" w:rsidP="000E77D4">
            <w:pPr>
              <w:pStyle w:val="ListParagraph"/>
              <w:tabs>
                <w:tab w:val="left" w:pos="495"/>
                <w:tab w:val="left" w:pos="690"/>
              </w:tabs>
              <w:spacing w:line="360" w:lineRule="auto"/>
              <w:ind w:left="0"/>
              <w:rPr>
                <w:rFonts w:ascii="GHEA Grapalat" w:hAnsi="GHEA Grapalat"/>
                <w:szCs w:val="24"/>
                <w:lang w:val="hy-AM" w:eastAsia="ru-RU"/>
              </w:rPr>
            </w:pPr>
            <w:r w:rsidRPr="00555452">
              <w:rPr>
                <w:rFonts w:ascii="GHEA Grapalat" w:hAnsi="GHEA Grapalat"/>
                <w:szCs w:val="24"/>
                <w:lang w:val="hy-AM" w:eastAsia="ru-RU"/>
              </w:rPr>
              <w:t>ՀՀՇՆ 22-02.01-2023 «Տարածքների, շենքերի և շինությունների ինժեներական պաշտպանությունը երկրաբանական վտանգավոր երևույթներից»</w:t>
            </w:r>
            <w:r w:rsidRPr="00555452">
              <w:rPr>
                <w:lang w:val="hy-AM"/>
              </w:rPr>
              <w:t xml:space="preserve"> </w:t>
            </w:r>
            <w:r w:rsidRPr="00555452">
              <w:rPr>
                <w:rFonts w:ascii="GHEA Grapalat" w:hAnsi="GHEA Grapalat"/>
                <w:szCs w:val="24"/>
                <w:lang w:val="hy-AM" w:eastAsia="ru-RU"/>
              </w:rPr>
              <w:t>շինարարական նորմեր</w:t>
            </w:r>
          </w:p>
        </w:tc>
        <w:tc>
          <w:tcPr>
            <w:tcW w:w="5395" w:type="dxa"/>
          </w:tcPr>
          <w:p w14:paraId="39DBF7F6" w14:textId="77777777" w:rsidR="00267949" w:rsidRPr="00555452" w:rsidRDefault="00267949" w:rsidP="000E77D4">
            <w:pPr>
              <w:pStyle w:val="NormalWeb"/>
              <w:shd w:val="clear" w:color="auto" w:fill="FFFFFF"/>
              <w:spacing w:before="0" w:beforeAutospacing="0" w:after="0" w:afterAutospacing="0" w:line="360" w:lineRule="auto"/>
              <w:rPr>
                <w:rFonts w:ascii="GHEA Grapalat" w:hAnsi="GHEA Grapalat"/>
                <w:lang w:val="hy-AM" w:eastAsia="ru-RU"/>
              </w:rPr>
            </w:pPr>
            <w:r w:rsidRPr="00555452">
              <w:rPr>
                <w:rFonts w:ascii="GHEA Grapalat" w:hAnsi="GHEA Grapalat"/>
                <w:lang w:val="hy-AM" w:eastAsia="ru-RU"/>
              </w:rPr>
              <w:t xml:space="preserve">ՀՀ քաղաքաշինության կոմիտեի նախագահի 2023 թվականի սեպտեմբերի 28-ի </w:t>
            </w:r>
            <w:r w:rsidRPr="00555452">
              <w:rPr>
                <w:lang w:val="hy-AM"/>
              </w:rPr>
              <w:t xml:space="preserve"> </w:t>
            </w:r>
            <w:r w:rsidRPr="00555452">
              <w:rPr>
                <w:rFonts w:ascii="GHEA Grapalat" w:hAnsi="GHEA Grapalat"/>
                <w:lang w:val="hy-AM" w:eastAsia="ru-RU"/>
              </w:rPr>
              <w:t>N 09-Ն հրաման</w:t>
            </w:r>
          </w:p>
        </w:tc>
      </w:tr>
      <w:tr w:rsidR="00267949" w:rsidRPr="00A60452" w14:paraId="6E2380D9" w14:textId="77777777" w:rsidTr="000E77D4">
        <w:tc>
          <w:tcPr>
            <w:tcW w:w="625" w:type="dxa"/>
          </w:tcPr>
          <w:p w14:paraId="76618F53" w14:textId="77777777" w:rsidR="00267949" w:rsidRPr="00555452" w:rsidRDefault="00267949" w:rsidP="000E77D4">
            <w:pPr>
              <w:pStyle w:val="ListParagraph"/>
              <w:numPr>
                <w:ilvl w:val="0"/>
                <w:numId w:val="3"/>
              </w:numPr>
              <w:tabs>
                <w:tab w:val="left" w:pos="495"/>
                <w:tab w:val="left" w:pos="690"/>
              </w:tabs>
              <w:spacing w:line="360" w:lineRule="auto"/>
              <w:ind w:left="0" w:firstLine="0"/>
              <w:rPr>
                <w:rFonts w:ascii="GHEA Grapalat" w:hAnsi="GHEA Grapalat"/>
                <w:szCs w:val="24"/>
                <w:lang w:val="hy-AM"/>
              </w:rPr>
            </w:pPr>
          </w:p>
        </w:tc>
        <w:tc>
          <w:tcPr>
            <w:tcW w:w="4235" w:type="dxa"/>
          </w:tcPr>
          <w:p w14:paraId="17C45293" w14:textId="77777777" w:rsidR="00267949" w:rsidRPr="00555452" w:rsidRDefault="00267949" w:rsidP="000E77D4">
            <w:pPr>
              <w:pStyle w:val="ListParagraph"/>
              <w:tabs>
                <w:tab w:val="left" w:pos="495"/>
                <w:tab w:val="left" w:pos="690"/>
              </w:tabs>
              <w:spacing w:line="360" w:lineRule="auto"/>
              <w:ind w:left="0"/>
              <w:rPr>
                <w:rFonts w:ascii="GHEA Grapalat" w:hAnsi="GHEA Grapalat"/>
                <w:szCs w:val="24"/>
                <w:lang w:val="hy-AM"/>
              </w:rPr>
            </w:pPr>
            <w:r w:rsidRPr="00555452">
              <w:rPr>
                <w:rFonts w:ascii="GHEA Grapalat" w:hAnsi="GHEA Grapalat"/>
                <w:szCs w:val="24"/>
                <w:lang w:val="hy-AM"/>
              </w:rPr>
              <w:t xml:space="preserve">ՍՆիՊ 2.02.03 - 85 </w:t>
            </w:r>
          </w:p>
          <w:p w14:paraId="61A088C6" w14:textId="77777777" w:rsidR="00267949" w:rsidRPr="00555452" w:rsidRDefault="00267949" w:rsidP="000E77D4">
            <w:pPr>
              <w:pStyle w:val="ListParagraph"/>
              <w:tabs>
                <w:tab w:val="left" w:pos="495"/>
                <w:tab w:val="left" w:pos="690"/>
              </w:tabs>
              <w:spacing w:line="360" w:lineRule="auto"/>
              <w:ind w:left="0"/>
              <w:rPr>
                <w:rFonts w:ascii="GHEA Grapalat" w:hAnsi="GHEA Grapalat"/>
                <w:szCs w:val="24"/>
                <w:lang w:val="hy-AM"/>
              </w:rPr>
            </w:pPr>
            <w:r w:rsidRPr="00555452">
              <w:rPr>
                <w:rFonts w:ascii="GHEA Grapalat" w:hAnsi="GHEA Grapalat" w:cs="Calibri"/>
                <w:szCs w:val="24"/>
                <w:lang w:val="hy-AM"/>
              </w:rPr>
              <w:t>«Ցցային հիմքեր»</w:t>
            </w:r>
          </w:p>
        </w:tc>
        <w:tc>
          <w:tcPr>
            <w:tcW w:w="5395" w:type="dxa"/>
          </w:tcPr>
          <w:p w14:paraId="66ABF6AF" w14:textId="77777777" w:rsidR="00267949" w:rsidRPr="00555452" w:rsidRDefault="00267949" w:rsidP="000E77D4">
            <w:pPr>
              <w:pStyle w:val="NormalWeb"/>
              <w:shd w:val="clear" w:color="auto" w:fill="FFFFFF"/>
              <w:spacing w:before="0" w:beforeAutospacing="0" w:after="0" w:afterAutospacing="0" w:line="360" w:lineRule="auto"/>
              <w:rPr>
                <w:rFonts w:ascii="GHEA Grapalat" w:hAnsi="GHEA Grapalat"/>
                <w:lang w:val="hy-AM"/>
              </w:rPr>
            </w:pPr>
            <w:r w:rsidRPr="00555452">
              <w:rPr>
                <w:rFonts w:ascii="GHEA Grapalat" w:hAnsi="GHEA Grapalat"/>
                <w:bCs/>
                <w:color w:val="0D0D0D"/>
                <w:lang w:val="hy-AM"/>
              </w:rPr>
              <w:t>ՀՀ քաղաքաշինության կոմիտեի նախագահի 2022 թվականի հունիսի 14-ի N 11-Ն հրաման</w:t>
            </w:r>
          </w:p>
        </w:tc>
      </w:tr>
      <w:tr w:rsidR="00267949" w:rsidRPr="00A60452" w14:paraId="7592DA3F" w14:textId="77777777" w:rsidTr="000E77D4">
        <w:tc>
          <w:tcPr>
            <w:tcW w:w="625" w:type="dxa"/>
          </w:tcPr>
          <w:p w14:paraId="6312E689"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7231093"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9.602-2016</w:t>
            </w:r>
          </w:p>
        </w:tc>
        <w:tc>
          <w:tcPr>
            <w:tcW w:w="5395" w:type="dxa"/>
          </w:tcPr>
          <w:p w14:paraId="473FCC71"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«Հնացումից և քայքայումից պաշտպանության միասնական համակարգ. Ստորգետնյա կառույցներ. Քայքայումից պաշտպանության նկատմամբ ընդհանուր պահանջներ» ստանդարտ</w:t>
            </w:r>
          </w:p>
        </w:tc>
      </w:tr>
      <w:tr w:rsidR="00267949" w:rsidRPr="00A60452" w14:paraId="78A17270" w14:textId="77777777" w:rsidTr="000E77D4">
        <w:tc>
          <w:tcPr>
            <w:tcW w:w="625" w:type="dxa"/>
          </w:tcPr>
          <w:p w14:paraId="1DCBA2DE" w14:textId="77777777" w:rsidR="00267949" w:rsidRPr="00555452" w:rsidRDefault="00267949" w:rsidP="000E77D4">
            <w:pPr>
              <w:pStyle w:val="ListParagraph"/>
              <w:numPr>
                <w:ilvl w:val="0"/>
                <w:numId w:val="3"/>
              </w:numPr>
              <w:tabs>
                <w:tab w:val="left" w:pos="401"/>
                <w:tab w:val="left" w:pos="576"/>
              </w:tabs>
              <w:spacing w:line="360" w:lineRule="auto"/>
              <w:ind w:left="0" w:firstLine="0"/>
              <w:rPr>
                <w:rFonts w:ascii="GHEA Grapalat" w:hAnsi="GHEA Grapalat"/>
                <w:szCs w:val="24"/>
                <w:lang w:val="hy-AM" w:eastAsia="ru-RU"/>
              </w:rPr>
            </w:pPr>
          </w:p>
        </w:tc>
        <w:tc>
          <w:tcPr>
            <w:tcW w:w="4235" w:type="dxa"/>
          </w:tcPr>
          <w:p w14:paraId="2833DB6B" w14:textId="77777777" w:rsidR="00267949" w:rsidRPr="00555452" w:rsidRDefault="00267949" w:rsidP="000E77D4">
            <w:pPr>
              <w:pStyle w:val="ListParagraph"/>
              <w:tabs>
                <w:tab w:val="left" w:pos="401"/>
                <w:tab w:val="left" w:pos="576"/>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21.302-2013</w:t>
            </w:r>
          </w:p>
        </w:tc>
        <w:tc>
          <w:tcPr>
            <w:tcW w:w="5395" w:type="dxa"/>
          </w:tcPr>
          <w:p w14:paraId="68755742" w14:textId="77777777" w:rsidR="00267949" w:rsidRPr="00555452" w:rsidRDefault="00267949" w:rsidP="000E77D4">
            <w:pPr>
              <w:spacing w:line="360" w:lineRule="auto"/>
              <w:rPr>
                <w:rFonts w:ascii="GHEA Grapalat" w:hAnsi="GHEA Grapalat"/>
                <w:szCs w:val="24"/>
                <w:lang w:val="hy-AM" w:eastAsia="ru-RU"/>
              </w:rPr>
            </w:pPr>
            <w:r w:rsidRPr="00555452">
              <w:rPr>
                <w:rFonts w:ascii="GHEA Grapalat" w:hAnsi="GHEA Grapalat"/>
                <w:szCs w:val="24"/>
                <w:lang w:val="hy-AM" w:eastAsia="ru-RU"/>
              </w:rPr>
              <w:t>«Նախագծային փաստաթղթերի համակարգ շինարարության համար. Պայմանական գրաֆիկական նշանակումներ ինժիներաերկրաբանական հետազննություններին վերաբերող փաստաթղթերում» ստանդարտ</w:t>
            </w:r>
          </w:p>
        </w:tc>
      </w:tr>
      <w:tr w:rsidR="00267949" w:rsidRPr="00A60452" w14:paraId="7C49A085" w14:textId="77777777" w:rsidTr="000E77D4">
        <w:tc>
          <w:tcPr>
            <w:tcW w:w="625" w:type="dxa"/>
          </w:tcPr>
          <w:p w14:paraId="64B02F5E"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56160C94"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w:t>
            </w:r>
            <w:r w:rsidRPr="00555452">
              <w:t xml:space="preserve"> </w:t>
            </w:r>
            <w:r w:rsidRPr="00555452">
              <w:rPr>
                <w:rFonts w:ascii="GHEA Grapalat" w:hAnsi="GHEA Grapalat"/>
                <w:szCs w:val="24"/>
                <w:lang w:val="hy-AM"/>
              </w:rPr>
              <w:t>4011-72</w:t>
            </w:r>
          </w:p>
        </w:tc>
        <w:tc>
          <w:tcPr>
            <w:tcW w:w="5395" w:type="dxa"/>
          </w:tcPr>
          <w:p w14:paraId="26ED6508"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«Խմելու ջուր. Ընդհանուր երկաթի զանգվածային պարունակության չափման մեթոդներ» ստանդարտ</w:t>
            </w:r>
          </w:p>
        </w:tc>
      </w:tr>
      <w:tr w:rsidR="00267949" w:rsidRPr="00A60452" w14:paraId="2A37F6BA" w14:textId="77777777" w:rsidTr="000E77D4">
        <w:tc>
          <w:tcPr>
            <w:tcW w:w="625" w:type="dxa"/>
          </w:tcPr>
          <w:p w14:paraId="2FA00C7F" w14:textId="77777777" w:rsidR="00267949" w:rsidRPr="00555452" w:rsidRDefault="00267949" w:rsidP="000E77D4">
            <w:pPr>
              <w:pStyle w:val="ListParagraph"/>
              <w:numPr>
                <w:ilvl w:val="0"/>
                <w:numId w:val="3"/>
              </w:numPr>
              <w:tabs>
                <w:tab w:val="left" w:pos="326"/>
                <w:tab w:val="left" w:pos="501"/>
              </w:tabs>
              <w:spacing w:line="360" w:lineRule="auto"/>
              <w:ind w:left="0" w:firstLine="0"/>
              <w:rPr>
                <w:rFonts w:ascii="GHEA Grapalat" w:hAnsi="GHEA Grapalat"/>
                <w:szCs w:val="24"/>
                <w:lang w:val="hy-AM" w:eastAsia="ru-RU"/>
              </w:rPr>
            </w:pPr>
          </w:p>
        </w:tc>
        <w:tc>
          <w:tcPr>
            <w:tcW w:w="4235" w:type="dxa"/>
          </w:tcPr>
          <w:p w14:paraId="2A0C397B" w14:textId="77777777" w:rsidR="00267949" w:rsidRPr="00555452" w:rsidRDefault="00267949" w:rsidP="000E77D4">
            <w:pPr>
              <w:pStyle w:val="ListParagraph"/>
              <w:tabs>
                <w:tab w:val="left" w:pos="326"/>
                <w:tab w:val="left" w:pos="501"/>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4245-72</w:t>
            </w:r>
          </w:p>
        </w:tc>
        <w:tc>
          <w:tcPr>
            <w:tcW w:w="5395" w:type="dxa"/>
          </w:tcPr>
          <w:p w14:paraId="3205F941" w14:textId="77777777" w:rsidR="00267949" w:rsidRPr="00555452" w:rsidRDefault="00267949" w:rsidP="000E77D4">
            <w:pPr>
              <w:spacing w:line="360" w:lineRule="auto"/>
              <w:rPr>
                <w:rFonts w:ascii="GHEA Grapalat" w:hAnsi="GHEA Grapalat"/>
                <w:szCs w:val="24"/>
                <w:lang w:val="hy-AM" w:eastAsia="ru-RU"/>
              </w:rPr>
            </w:pPr>
            <w:r w:rsidRPr="00555452">
              <w:rPr>
                <w:rFonts w:ascii="GHEA Grapalat" w:hAnsi="GHEA Grapalat"/>
                <w:szCs w:val="24"/>
                <w:lang w:val="hy-AM" w:eastAsia="ru-RU"/>
              </w:rPr>
              <w:t>«Խմելու ջուր. Քլորիդների պարունակության որոշման մեթոդներ» ստանդարտ</w:t>
            </w:r>
          </w:p>
        </w:tc>
      </w:tr>
      <w:tr w:rsidR="00267949" w:rsidRPr="00A60452" w14:paraId="4B652C8B" w14:textId="77777777" w:rsidTr="000E77D4">
        <w:tc>
          <w:tcPr>
            <w:tcW w:w="625" w:type="dxa"/>
          </w:tcPr>
          <w:p w14:paraId="4000F551"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7FD003A8"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4389-72</w:t>
            </w:r>
          </w:p>
        </w:tc>
        <w:tc>
          <w:tcPr>
            <w:tcW w:w="5395" w:type="dxa"/>
          </w:tcPr>
          <w:p w14:paraId="6A293F10"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 xml:space="preserve">«Խմելու ջուր. Սուլֆատների </w:t>
            </w:r>
            <w:r w:rsidRPr="00555452">
              <w:t xml:space="preserve"> </w:t>
            </w:r>
            <w:r w:rsidRPr="00555452">
              <w:rPr>
                <w:rFonts w:eastAsia="Times New Roman"/>
                <w:b w:val="0"/>
                <w:bCs w:val="0"/>
                <w:color w:val="auto"/>
                <w:sz w:val="24"/>
                <w:lang w:eastAsia="ru-RU"/>
              </w:rPr>
              <w:t>պարունակության որոշման մեթոդներ» ստանդարտ</w:t>
            </w:r>
          </w:p>
        </w:tc>
      </w:tr>
      <w:tr w:rsidR="00267949" w:rsidRPr="00A60452" w14:paraId="1A25D6BF" w14:textId="77777777" w:rsidTr="000E77D4">
        <w:tc>
          <w:tcPr>
            <w:tcW w:w="625" w:type="dxa"/>
          </w:tcPr>
          <w:p w14:paraId="036AA146"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eastAsia="ru-RU"/>
              </w:rPr>
            </w:pPr>
          </w:p>
        </w:tc>
        <w:tc>
          <w:tcPr>
            <w:tcW w:w="4235" w:type="dxa"/>
          </w:tcPr>
          <w:p w14:paraId="2CB9A690" w14:textId="77777777" w:rsidR="00267949" w:rsidRPr="00555452" w:rsidRDefault="00267949" w:rsidP="000E77D4">
            <w:pPr>
              <w:pStyle w:val="ListParagraph"/>
              <w:tabs>
                <w:tab w:val="left" w:pos="450"/>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5180-2015</w:t>
            </w:r>
          </w:p>
        </w:tc>
        <w:tc>
          <w:tcPr>
            <w:tcW w:w="5395" w:type="dxa"/>
          </w:tcPr>
          <w:p w14:paraId="6937BBA0"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«Բնահողեր. Ֆիզիկական բնութագրերի լաբորատոր որոշման մեթոդներ» ստանդարտ</w:t>
            </w:r>
          </w:p>
        </w:tc>
      </w:tr>
      <w:tr w:rsidR="00267949" w:rsidRPr="00A60452" w14:paraId="02D7F4C5" w14:textId="77777777" w:rsidTr="000E77D4">
        <w:tc>
          <w:tcPr>
            <w:tcW w:w="625" w:type="dxa"/>
          </w:tcPr>
          <w:p w14:paraId="38AC2D43" w14:textId="77777777" w:rsidR="00267949" w:rsidRPr="00555452" w:rsidRDefault="00267949" w:rsidP="000E77D4">
            <w:pPr>
              <w:pStyle w:val="ListParagraph"/>
              <w:numPr>
                <w:ilvl w:val="0"/>
                <w:numId w:val="3"/>
              </w:numPr>
              <w:tabs>
                <w:tab w:val="left" w:pos="450"/>
                <w:tab w:val="left" w:pos="551"/>
                <w:tab w:val="left" w:pos="664"/>
              </w:tabs>
              <w:spacing w:line="360" w:lineRule="auto"/>
              <w:ind w:left="0" w:firstLine="0"/>
              <w:rPr>
                <w:rFonts w:ascii="GHEA Grapalat" w:hAnsi="GHEA Grapalat"/>
                <w:szCs w:val="24"/>
                <w:lang w:val="hy-AM" w:eastAsia="ru-RU"/>
              </w:rPr>
            </w:pPr>
          </w:p>
        </w:tc>
        <w:tc>
          <w:tcPr>
            <w:tcW w:w="4235" w:type="dxa"/>
          </w:tcPr>
          <w:p w14:paraId="40512EF1" w14:textId="77777777" w:rsidR="00267949" w:rsidRPr="00555452" w:rsidRDefault="00267949" w:rsidP="000E77D4">
            <w:pPr>
              <w:pStyle w:val="ListParagraph"/>
              <w:tabs>
                <w:tab w:val="left" w:pos="450"/>
                <w:tab w:val="left" w:pos="551"/>
                <w:tab w:val="left" w:pos="664"/>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5686-2020</w:t>
            </w:r>
          </w:p>
        </w:tc>
        <w:tc>
          <w:tcPr>
            <w:tcW w:w="5395" w:type="dxa"/>
          </w:tcPr>
          <w:p w14:paraId="0582B7F5"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Ցցերի միջոցով դաշտային փորձարկումների մեթոդներ» ստանդարտ</w:t>
            </w:r>
          </w:p>
        </w:tc>
      </w:tr>
      <w:tr w:rsidR="00267949" w:rsidRPr="00555452" w14:paraId="10693CC4" w14:textId="77777777" w:rsidTr="000E77D4">
        <w:tc>
          <w:tcPr>
            <w:tcW w:w="625" w:type="dxa"/>
          </w:tcPr>
          <w:p w14:paraId="31D5D6F9" w14:textId="77777777" w:rsidR="00267949" w:rsidRPr="00555452" w:rsidRDefault="00267949" w:rsidP="000E77D4">
            <w:pPr>
              <w:pStyle w:val="ListParagraph"/>
              <w:numPr>
                <w:ilvl w:val="0"/>
                <w:numId w:val="3"/>
              </w:numPr>
              <w:tabs>
                <w:tab w:val="left" w:pos="450"/>
                <w:tab w:val="left" w:pos="551"/>
                <w:tab w:val="left" w:pos="664"/>
              </w:tabs>
              <w:spacing w:line="360" w:lineRule="auto"/>
              <w:ind w:left="0" w:firstLine="0"/>
              <w:rPr>
                <w:rFonts w:ascii="GHEA Grapalat" w:hAnsi="GHEA Grapalat"/>
                <w:szCs w:val="24"/>
                <w:lang w:val="hy-AM" w:eastAsia="ru-RU"/>
              </w:rPr>
            </w:pPr>
          </w:p>
        </w:tc>
        <w:tc>
          <w:tcPr>
            <w:tcW w:w="4235" w:type="dxa"/>
          </w:tcPr>
          <w:p w14:paraId="73A4EB25" w14:textId="77777777" w:rsidR="00267949" w:rsidRPr="00555452" w:rsidRDefault="00267949" w:rsidP="000E77D4">
            <w:pPr>
              <w:pStyle w:val="ListParagraph"/>
              <w:tabs>
                <w:tab w:val="left" w:pos="450"/>
                <w:tab w:val="left" w:pos="551"/>
                <w:tab w:val="left" w:pos="664"/>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8269.0-97</w:t>
            </w:r>
          </w:p>
        </w:tc>
        <w:tc>
          <w:tcPr>
            <w:tcW w:w="5395" w:type="dxa"/>
          </w:tcPr>
          <w:p w14:paraId="18DDCF5F"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«Խիճ և կոպիճ խիտ ապարներից և արդյունաբերական արտադրության թափոններից շինարարական աշխատանքների համար. Ֆիզիկամեխանիկական փորձարկման մեթոդներ» ստանդարտ</w:t>
            </w:r>
          </w:p>
        </w:tc>
      </w:tr>
      <w:tr w:rsidR="00267949" w:rsidRPr="00A60452" w14:paraId="517F112F" w14:textId="77777777" w:rsidTr="000E77D4">
        <w:tc>
          <w:tcPr>
            <w:tcW w:w="625" w:type="dxa"/>
          </w:tcPr>
          <w:p w14:paraId="304CE918" w14:textId="77777777" w:rsidR="00267949" w:rsidRPr="00555452" w:rsidRDefault="00267949" w:rsidP="000E77D4">
            <w:pPr>
              <w:pStyle w:val="ListParagraph"/>
              <w:numPr>
                <w:ilvl w:val="0"/>
                <w:numId w:val="3"/>
              </w:numPr>
              <w:tabs>
                <w:tab w:val="left" w:pos="450"/>
                <w:tab w:val="left" w:pos="551"/>
                <w:tab w:val="left" w:pos="664"/>
              </w:tabs>
              <w:spacing w:line="360" w:lineRule="auto"/>
              <w:ind w:left="0" w:firstLine="0"/>
              <w:rPr>
                <w:rFonts w:ascii="GHEA Grapalat" w:hAnsi="GHEA Grapalat"/>
                <w:szCs w:val="24"/>
                <w:lang w:val="hy-AM" w:eastAsia="ru-RU"/>
              </w:rPr>
            </w:pPr>
          </w:p>
        </w:tc>
        <w:tc>
          <w:tcPr>
            <w:tcW w:w="4235" w:type="dxa"/>
          </w:tcPr>
          <w:p w14:paraId="119718E9" w14:textId="77777777" w:rsidR="00267949" w:rsidRPr="00555452" w:rsidRDefault="00267949" w:rsidP="000E77D4">
            <w:pPr>
              <w:pStyle w:val="ListParagraph"/>
              <w:tabs>
                <w:tab w:val="left" w:pos="450"/>
                <w:tab w:val="left" w:pos="551"/>
                <w:tab w:val="left" w:pos="664"/>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12071-2014</w:t>
            </w:r>
          </w:p>
        </w:tc>
        <w:tc>
          <w:tcPr>
            <w:tcW w:w="5395" w:type="dxa"/>
          </w:tcPr>
          <w:p w14:paraId="6CA3584A"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Նմուշառում, նմուշների փաթեթավորում, փոխադրում և պահում» ստանդարտ</w:t>
            </w:r>
            <w:r w:rsidRPr="00555452">
              <w:rPr>
                <w:rFonts w:eastAsia="Times New Roman"/>
                <w:b w:val="0"/>
                <w:bCs w:val="0"/>
                <w:color w:val="auto"/>
                <w:sz w:val="24"/>
                <w:lang w:eastAsia="ru-RU"/>
              </w:rPr>
              <w:tab/>
            </w:r>
          </w:p>
        </w:tc>
      </w:tr>
      <w:tr w:rsidR="00267949" w:rsidRPr="00A60452" w14:paraId="02C55833" w14:textId="77777777" w:rsidTr="000E77D4">
        <w:tc>
          <w:tcPr>
            <w:tcW w:w="625" w:type="dxa"/>
          </w:tcPr>
          <w:p w14:paraId="12C30D1F" w14:textId="77777777" w:rsidR="00267949" w:rsidRPr="00555452" w:rsidRDefault="00267949" w:rsidP="000E77D4">
            <w:pPr>
              <w:pStyle w:val="ListParagraph"/>
              <w:numPr>
                <w:ilvl w:val="0"/>
                <w:numId w:val="3"/>
              </w:numPr>
              <w:tabs>
                <w:tab w:val="left" w:pos="450"/>
                <w:tab w:val="left" w:pos="551"/>
                <w:tab w:val="left" w:pos="664"/>
              </w:tabs>
              <w:spacing w:line="360" w:lineRule="auto"/>
              <w:ind w:left="0" w:firstLine="0"/>
              <w:rPr>
                <w:rFonts w:ascii="GHEA Grapalat" w:hAnsi="GHEA Grapalat"/>
                <w:szCs w:val="24"/>
                <w:lang w:val="hy-AM" w:eastAsia="ru-RU"/>
              </w:rPr>
            </w:pPr>
          </w:p>
        </w:tc>
        <w:tc>
          <w:tcPr>
            <w:tcW w:w="4235" w:type="dxa"/>
          </w:tcPr>
          <w:p w14:paraId="5FDB17F4" w14:textId="77777777" w:rsidR="00267949" w:rsidRPr="00555452" w:rsidRDefault="00267949" w:rsidP="000E77D4">
            <w:pPr>
              <w:pStyle w:val="ListParagraph"/>
              <w:tabs>
                <w:tab w:val="left" w:pos="450"/>
                <w:tab w:val="left" w:pos="551"/>
                <w:tab w:val="left" w:pos="664"/>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12248-2020</w:t>
            </w:r>
          </w:p>
        </w:tc>
        <w:tc>
          <w:tcPr>
            <w:tcW w:w="5395" w:type="dxa"/>
          </w:tcPr>
          <w:p w14:paraId="7332E698"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Ամրության բնութագրերի որոշումը մեկ հարթության կտրվածքի մեթոդով» ստանդարտ</w:t>
            </w:r>
            <w:r w:rsidRPr="00555452">
              <w:rPr>
                <w:rFonts w:eastAsia="Times New Roman"/>
                <w:b w:val="0"/>
                <w:bCs w:val="0"/>
                <w:color w:val="auto"/>
                <w:sz w:val="24"/>
                <w:lang w:eastAsia="ru-RU"/>
              </w:rPr>
              <w:tab/>
            </w:r>
          </w:p>
        </w:tc>
      </w:tr>
      <w:tr w:rsidR="00267949" w:rsidRPr="00A60452" w14:paraId="44FF18D2" w14:textId="77777777" w:rsidTr="000E77D4">
        <w:tc>
          <w:tcPr>
            <w:tcW w:w="625" w:type="dxa"/>
          </w:tcPr>
          <w:p w14:paraId="67D53D1E" w14:textId="77777777" w:rsidR="00267949" w:rsidRPr="00555452" w:rsidRDefault="00267949" w:rsidP="000E77D4">
            <w:pPr>
              <w:pStyle w:val="ListParagraph"/>
              <w:numPr>
                <w:ilvl w:val="0"/>
                <w:numId w:val="3"/>
              </w:numPr>
              <w:tabs>
                <w:tab w:val="left" w:pos="450"/>
                <w:tab w:val="left" w:pos="651"/>
                <w:tab w:val="left" w:pos="777"/>
              </w:tabs>
              <w:spacing w:line="360" w:lineRule="auto"/>
              <w:ind w:left="0" w:firstLine="0"/>
              <w:rPr>
                <w:rFonts w:ascii="GHEA Grapalat" w:hAnsi="GHEA Grapalat"/>
                <w:szCs w:val="24"/>
                <w:lang w:val="hy-AM" w:eastAsia="ru-RU"/>
              </w:rPr>
            </w:pPr>
          </w:p>
        </w:tc>
        <w:tc>
          <w:tcPr>
            <w:tcW w:w="4235" w:type="dxa"/>
          </w:tcPr>
          <w:p w14:paraId="7A96A8A0" w14:textId="77777777" w:rsidR="00267949" w:rsidRPr="00555452" w:rsidRDefault="00267949" w:rsidP="000E77D4">
            <w:pPr>
              <w:pStyle w:val="ListParagraph"/>
              <w:tabs>
                <w:tab w:val="left" w:pos="450"/>
                <w:tab w:val="left" w:pos="651"/>
                <w:tab w:val="left" w:pos="777"/>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12536-2014</w:t>
            </w:r>
          </w:p>
        </w:tc>
        <w:tc>
          <w:tcPr>
            <w:tcW w:w="5395" w:type="dxa"/>
          </w:tcPr>
          <w:p w14:paraId="00CFF538"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Հատիկաչափական (հատիկային) և միկրոագրեգատային կազմի լաբորատոր որոշման մեթոդներ» ստանդարտ</w:t>
            </w:r>
          </w:p>
        </w:tc>
      </w:tr>
      <w:tr w:rsidR="00267949" w:rsidRPr="00A60452" w14:paraId="32E9597E" w14:textId="77777777" w:rsidTr="000E77D4">
        <w:tc>
          <w:tcPr>
            <w:tcW w:w="625" w:type="dxa"/>
          </w:tcPr>
          <w:p w14:paraId="096801F7"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76201F38"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18164-72</w:t>
            </w:r>
          </w:p>
        </w:tc>
        <w:tc>
          <w:tcPr>
            <w:tcW w:w="5395" w:type="dxa"/>
          </w:tcPr>
          <w:p w14:paraId="495A93EA"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 xml:space="preserve">«Խմելու ջուր. Չոր մնացորդների </w:t>
            </w:r>
            <w:r w:rsidRPr="00555452">
              <w:t xml:space="preserve"> </w:t>
            </w:r>
            <w:r w:rsidRPr="00555452">
              <w:rPr>
                <w:rFonts w:eastAsia="Times New Roman"/>
                <w:b w:val="0"/>
                <w:bCs w:val="0"/>
                <w:color w:val="auto"/>
                <w:sz w:val="24"/>
                <w:lang w:eastAsia="ru-RU"/>
              </w:rPr>
              <w:t>պարունակության որոշման մեթոդներ» ստանդարտ</w:t>
            </w:r>
          </w:p>
        </w:tc>
      </w:tr>
      <w:tr w:rsidR="00267949" w:rsidRPr="00A60452" w14:paraId="34743F7F" w14:textId="77777777" w:rsidTr="000E77D4">
        <w:tc>
          <w:tcPr>
            <w:tcW w:w="625" w:type="dxa"/>
          </w:tcPr>
          <w:p w14:paraId="3D1AF650" w14:textId="77777777" w:rsidR="00267949" w:rsidRPr="00555452" w:rsidRDefault="00267949" w:rsidP="000E77D4">
            <w:pPr>
              <w:pStyle w:val="ListParagraph"/>
              <w:numPr>
                <w:ilvl w:val="0"/>
                <w:numId w:val="3"/>
              </w:numPr>
              <w:tabs>
                <w:tab w:val="left" w:pos="450"/>
                <w:tab w:val="left" w:pos="589"/>
                <w:tab w:val="left" w:pos="726"/>
              </w:tabs>
              <w:spacing w:line="360" w:lineRule="auto"/>
              <w:ind w:left="0" w:firstLine="0"/>
              <w:rPr>
                <w:rFonts w:ascii="GHEA Grapalat" w:hAnsi="GHEA Grapalat"/>
                <w:szCs w:val="24"/>
                <w:lang w:val="hy-AM" w:eastAsia="ru-RU"/>
              </w:rPr>
            </w:pPr>
          </w:p>
        </w:tc>
        <w:tc>
          <w:tcPr>
            <w:tcW w:w="4235" w:type="dxa"/>
          </w:tcPr>
          <w:p w14:paraId="4E68361A" w14:textId="77777777" w:rsidR="00267949" w:rsidRPr="00555452" w:rsidRDefault="00267949" w:rsidP="000E77D4">
            <w:pPr>
              <w:pStyle w:val="ListParagraph"/>
              <w:tabs>
                <w:tab w:val="left" w:pos="450"/>
                <w:tab w:val="left" w:pos="589"/>
                <w:tab w:val="left" w:pos="726"/>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19912-2012</w:t>
            </w:r>
          </w:p>
        </w:tc>
        <w:tc>
          <w:tcPr>
            <w:tcW w:w="5395" w:type="dxa"/>
          </w:tcPr>
          <w:p w14:paraId="0EF05186" w14:textId="77777777" w:rsidR="00267949" w:rsidRPr="00555452" w:rsidRDefault="00267949" w:rsidP="000E77D4">
            <w:pPr>
              <w:widowControl w:val="0"/>
              <w:suppressAutoHyphens/>
              <w:autoSpaceDE w:val="0"/>
              <w:autoSpaceDN w:val="0"/>
              <w:adjustRightInd w:val="0"/>
              <w:spacing w:line="360" w:lineRule="auto"/>
              <w:rPr>
                <w:rFonts w:ascii="GHEA Grapalat" w:hAnsi="GHEA Grapalat"/>
                <w:szCs w:val="24"/>
                <w:lang w:val="hy-AM" w:eastAsia="ru-RU"/>
              </w:rPr>
            </w:pPr>
            <w:r w:rsidRPr="00555452">
              <w:rPr>
                <w:rFonts w:ascii="GHEA Grapalat" w:hAnsi="GHEA Grapalat"/>
                <w:szCs w:val="24"/>
                <w:lang w:val="hy-AM" w:eastAsia="ru-RU"/>
              </w:rPr>
              <w:t xml:space="preserve">«Գրունտներ. Ստատիկ և դինամիկ զոնդման </w:t>
            </w:r>
            <w:r w:rsidRPr="00555452">
              <w:rPr>
                <w:rFonts w:ascii="GHEA Grapalat" w:hAnsi="GHEA Grapalat"/>
                <w:szCs w:val="24"/>
                <w:lang w:val="hy-AM" w:eastAsia="ru-RU"/>
              </w:rPr>
              <w:lastRenderedPageBreak/>
              <w:t>միջոցով դաշտային փորձարկուման մեթոդներ» ստանդարտ</w:t>
            </w:r>
          </w:p>
        </w:tc>
      </w:tr>
      <w:tr w:rsidR="00267949" w:rsidRPr="00A60452" w14:paraId="404AE547" w14:textId="77777777" w:rsidTr="000E77D4">
        <w:tc>
          <w:tcPr>
            <w:tcW w:w="625" w:type="dxa"/>
          </w:tcPr>
          <w:p w14:paraId="6AB4BF5B" w14:textId="77777777" w:rsidR="00267949" w:rsidRPr="00555452" w:rsidRDefault="00267949" w:rsidP="000E77D4">
            <w:pPr>
              <w:pStyle w:val="ListParagraph"/>
              <w:numPr>
                <w:ilvl w:val="0"/>
                <w:numId w:val="3"/>
              </w:numPr>
              <w:tabs>
                <w:tab w:val="left" w:pos="450"/>
                <w:tab w:val="left" w:pos="589"/>
                <w:tab w:val="left" w:pos="726"/>
              </w:tabs>
              <w:spacing w:line="360" w:lineRule="auto"/>
              <w:ind w:left="0" w:firstLine="0"/>
              <w:rPr>
                <w:rFonts w:ascii="GHEA Grapalat" w:hAnsi="GHEA Grapalat"/>
                <w:szCs w:val="24"/>
                <w:lang w:val="hy-AM" w:eastAsia="ru-RU"/>
              </w:rPr>
            </w:pPr>
          </w:p>
        </w:tc>
        <w:tc>
          <w:tcPr>
            <w:tcW w:w="4235" w:type="dxa"/>
          </w:tcPr>
          <w:p w14:paraId="331DE631" w14:textId="77777777" w:rsidR="00267949" w:rsidRPr="00555452" w:rsidRDefault="00267949" w:rsidP="000E77D4">
            <w:pPr>
              <w:pStyle w:val="ListParagraph"/>
              <w:tabs>
                <w:tab w:val="left" w:pos="450"/>
                <w:tab w:val="left" w:pos="589"/>
                <w:tab w:val="left" w:pos="726"/>
              </w:tabs>
              <w:spacing w:line="360" w:lineRule="auto"/>
              <w:ind w:left="0"/>
              <w:rPr>
                <w:rFonts w:ascii="GHEA Grapalat" w:hAnsi="GHEA Grapalat"/>
                <w:szCs w:val="24"/>
                <w:lang w:val="hy-AM"/>
              </w:rPr>
            </w:pPr>
            <w:r w:rsidRPr="00555452">
              <w:rPr>
                <w:rFonts w:ascii="GHEA Grapalat" w:hAnsi="GHEA Grapalat"/>
                <w:szCs w:val="24"/>
                <w:lang w:val="hy-AM" w:eastAsia="ru-RU"/>
              </w:rPr>
              <w:t>ԳՕՍՏ 20276-2012</w:t>
            </w:r>
          </w:p>
        </w:tc>
        <w:tc>
          <w:tcPr>
            <w:tcW w:w="5395" w:type="dxa"/>
          </w:tcPr>
          <w:p w14:paraId="1D14C15E" w14:textId="77777777" w:rsidR="00267949" w:rsidRPr="00555452" w:rsidRDefault="00267949" w:rsidP="000E77D4">
            <w:pPr>
              <w:widowControl w:val="0"/>
              <w:suppressAutoHyphens/>
              <w:autoSpaceDE w:val="0"/>
              <w:autoSpaceDN w:val="0"/>
              <w:adjustRightInd w:val="0"/>
              <w:spacing w:line="360" w:lineRule="auto"/>
              <w:rPr>
                <w:rFonts w:ascii="GHEA Grapalat" w:hAnsi="GHEA Grapalat"/>
                <w:szCs w:val="24"/>
                <w:lang w:val="hy-AM"/>
              </w:rPr>
            </w:pPr>
            <w:r w:rsidRPr="00555452">
              <w:rPr>
                <w:rFonts w:ascii="GHEA Grapalat" w:hAnsi="GHEA Grapalat"/>
                <w:lang w:val="hy-AM" w:eastAsia="ru-RU"/>
              </w:rPr>
              <w:t>«Գրունտներ. Ամրության և ձևախախտման բնութագրերի դաշտային որոշման մեթոդներ» ստանդարտ</w:t>
            </w:r>
          </w:p>
        </w:tc>
      </w:tr>
      <w:tr w:rsidR="00267949" w:rsidRPr="00A60452" w14:paraId="6CF5D2AE" w14:textId="77777777" w:rsidTr="000E77D4">
        <w:tc>
          <w:tcPr>
            <w:tcW w:w="625" w:type="dxa"/>
          </w:tcPr>
          <w:p w14:paraId="144A9C21" w14:textId="77777777" w:rsidR="00267949" w:rsidRPr="00555452" w:rsidRDefault="00267949" w:rsidP="000E77D4">
            <w:pPr>
              <w:pStyle w:val="ListParagraph"/>
              <w:numPr>
                <w:ilvl w:val="0"/>
                <w:numId w:val="3"/>
              </w:numPr>
              <w:tabs>
                <w:tab w:val="left" w:pos="450"/>
                <w:tab w:val="left" w:pos="589"/>
                <w:tab w:val="left" w:pos="726"/>
              </w:tabs>
              <w:spacing w:line="360" w:lineRule="auto"/>
              <w:ind w:left="0" w:firstLine="0"/>
              <w:rPr>
                <w:rFonts w:ascii="GHEA Grapalat" w:hAnsi="GHEA Grapalat"/>
                <w:szCs w:val="24"/>
                <w:lang w:val="hy-AM" w:eastAsia="ru-RU"/>
              </w:rPr>
            </w:pPr>
          </w:p>
        </w:tc>
        <w:tc>
          <w:tcPr>
            <w:tcW w:w="4235" w:type="dxa"/>
          </w:tcPr>
          <w:p w14:paraId="0D544E78" w14:textId="77777777" w:rsidR="00267949" w:rsidRPr="00555452" w:rsidRDefault="00267949" w:rsidP="000E77D4">
            <w:pPr>
              <w:pStyle w:val="ListParagraph"/>
              <w:tabs>
                <w:tab w:val="left" w:pos="450"/>
                <w:tab w:val="left" w:pos="589"/>
                <w:tab w:val="left" w:pos="726"/>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20522-2012</w:t>
            </w:r>
          </w:p>
        </w:tc>
        <w:tc>
          <w:tcPr>
            <w:tcW w:w="5395" w:type="dxa"/>
          </w:tcPr>
          <w:p w14:paraId="76531913"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Փորձարկումների արդյունքների վիճակագրական մշակման մեթոդներ» ստանդարտ</w:t>
            </w:r>
          </w:p>
        </w:tc>
      </w:tr>
      <w:tr w:rsidR="00267949" w:rsidRPr="00A60452" w14:paraId="586760C8" w14:textId="77777777" w:rsidTr="000E77D4">
        <w:tc>
          <w:tcPr>
            <w:tcW w:w="625" w:type="dxa"/>
          </w:tcPr>
          <w:p w14:paraId="2DA042E4" w14:textId="77777777" w:rsidR="00267949" w:rsidRPr="00555452" w:rsidRDefault="00267949" w:rsidP="000E77D4">
            <w:pPr>
              <w:pStyle w:val="ListParagraph"/>
              <w:numPr>
                <w:ilvl w:val="0"/>
                <w:numId w:val="3"/>
              </w:numPr>
              <w:tabs>
                <w:tab w:val="left" w:pos="450"/>
                <w:tab w:val="left" w:pos="589"/>
                <w:tab w:val="left" w:pos="726"/>
              </w:tabs>
              <w:spacing w:line="360" w:lineRule="auto"/>
              <w:ind w:left="0" w:firstLine="0"/>
              <w:rPr>
                <w:rFonts w:ascii="GHEA Grapalat" w:hAnsi="GHEA Grapalat"/>
                <w:szCs w:val="24"/>
                <w:lang w:val="hy-AM" w:eastAsia="ru-RU"/>
              </w:rPr>
            </w:pPr>
          </w:p>
        </w:tc>
        <w:tc>
          <w:tcPr>
            <w:tcW w:w="4235" w:type="dxa"/>
          </w:tcPr>
          <w:p w14:paraId="7832EB08" w14:textId="77777777" w:rsidR="00267949" w:rsidRPr="00555452" w:rsidRDefault="00267949" w:rsidP="000E77D4">
            <w:pPr>
              <w:pStyle w:val="ListParagraph"/>
              <w:tabs>
                <w:tab w:val="left" w:pos="450"/>
                <w:tab w:val="left" w:pos="589"/>
                <w:tab w:val="left" w:pos="726"/>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22733-2016</w:t>
            </w:r>
          </w:p>
        </w:tc>
        <w:tc>
          <w:tcPr>
            <w:tcW w:w="5395" w:type="dxa"/>
          </w:tcPr>
          <w:p w14:paraId="546F99AD"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Առավելագույն խտության լաբորատոր որոշման մեթոդ» ստանդարտ</w:t>
            </w:r>
          </w:p>
        </w:tc>
      </w:tr>
      <w:tr w:rsidR="00267949" w:rsidRPr="00A60452" w14:paraId="73532E79" w14:textId="77777777" w:rsidTr="000E77D4">
        <w:tc>
          <w:tcPr>
            <w:tcW w:w="625" w:type="dxa"/>
          </w:tcPr>
          <w:p w14:paraId="10F8B7D2"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eastAsia="ru-RU"/>
              </w:rPr>
            </w:pPr>
          </w:p>
        </w:tc>
        <w:tc>
          <w:tcPr>
            <w:tcW w:w="4235" w:type="dxa"/>
          </w:tcPr>
          <w:p w14:paraId="30B09AA1" w14:textId="77777777" w:rsidR="00267949" w:rsidRPr="00555452" w:rsidRDefault="00267949" w:rsidP="000E77D4">
            <w:pPr>
              <w:pStyle w:val="ListParagraph"/>
              <w:tabs>
                <w:tab w:val="left" w:pos="450"/>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23161-2012</w:t>
            </w:r>
          </w:p>
        </w:tc>
        <w:tc>
          <w:tcPr>
            <w:tcW w:w="5395" w:type="dxa"/>
          </w:tcPr>
          <w:p w14:paraId="0228D3D4"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Նստելիության բնութագրերի լաբորատոր որոշման մեթոդ» ստանդարտ</w:t>
            </w:r>
          </w:p>
        </w:tc>
      </w:tr>
      <w:tr w:rsidR="00267949" w:rsidRPr="00A60452" w14:paraId="11FC5EB1" w14:textId="77777777" w:rsidTr="000E77D4">
        <w:tc>
          <w:tcPr>
            <w:tcW w:w="625" w:type="dxa"/>
          </w:tcPr>
          <w:p w14:paraId="592ADC95"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eastAsia="ru-RU"/>
              </w:rPr>
            </w:pPr>
          </w:p>
        </w:tc>
        <w:tc>
          <w:tcPr>
            <w:tcW w:w="4235" w:type="dxa"/>
          </w:tcPr>
          <w:p w14:paraId="5C5D1E03" w14:textId="77777777" w:rsidR="00267949" w:rsidRPr="00555452" w:rsidRDefault="00267949" w:rsidP="000E77D4">
            <w:pPr>
              <w:pStyle w:val="ListParagraph"/>
              <w:tabs>
                <w:tab w:val="left" w:pos="450"/>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23278-2014</w:t>
            </w:r>
          </w:p>
        </w:tc>
        <w:tc>
          <w:tcPr>
            <w:tcW w:w="5395" w:type="dxa"/>
          </w:tcPr>
          <w:p w14:paraId="7B5549C7"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 xml:space="preserve"> «Գրունտներ. Թափանցելիության դաշտային փորձարկումների մեթոդներ» ստանդարտ</w:t>
            </w:r>
          </w:p>
        </w:tc>
      </w:tr>
      <w:tr w:rsidR="00267949" w:rsidRPr="00A60452" w14:paraId="6D88EA01" w14:textId="77777777" w:rsidTr="000E77D4">
        <w:tc>
          <w:tcPr>
            <w:tcW w:w="625" w:type="dxa"/>
          </w:tcPr>
          <w:p w14:paraId="19C96879"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eastAsia="ru-RU"/>
              </w:rPr>
            </w:pPr>
          </w:p>
        </w:tc>
        <w:tc>
          <w:tcPr>
            <w:tcW w:w="4235" w:type="dxa"/>
          </w:tcPr>
          <w:p w14:paraId="5EB997F6" w14:textId="77777777" w:rsidR="00267949" w:rsidRPr="00555452" w:rsidRDefault="00267949" w:rsidP="000E77D4">
            <w:pPr>
              <w:pStyle w:val="ListParagraph"/>
              <w:tabs>
                <w:tab w:val="left" w:pos="450"/>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24846-2019</w:t>
            </w:r>
          </w:p>
        </w:tc>
        <w:tc>
          <w:tcPr>
            <w:tcW w:w="5395" w:type="dxa"/>
          </w:tcPr>
          <w:p w14:paraId="1107A671"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Շենքերի և շինությունների հիմքերի դեֆորմացիաների չափման մեթոդներ» ստանդարտ</w:t>
            </w:r>
          </w:p>
        </w:tc>
      </w:tr>
      <w:tr w:rsidR="00267949" w:rsidRPr="00A60452" w14:paraId="4FE436B3" w14:textId="77777777" w:rsidTr="000E77D4">
        <w:tc>
          <w:tcPr>
            <w:tcW w:w="625" w:type="dxa"/>
          </w:tcPr>
          <w:p w14:paraId="388627F8"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0DB81576"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24902-81</w:t>
            </w:r>
          </w:p>
        </w:tc>
        <w:tc>
          <w:tcPr>
            <w:tcW w:w="5395" w:type="dxa"/>
          </w:tcPr>
          <w:p w14:paraId="6A1C0477"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«Խմելու-կենցաղային նշանակության ջուր. Դաշտային եղանակով անալիզի ընդհանուր պահանջներ»</w:t>
            </w:r>
            <w:r w:rsidRPr="00555452">
              <w:t xml:space="preserve"> </w:t>
            </w:r>
            <w:r w:rsidRPr="00555452">
              <w:rPr>
                <w:rFonts w:eastAsia="Times New Roman"/>
                <w:b w:val="0"/>
                <w:bCs w:val="0"/>
                <w:color w:val="auto"/>
                <w:sz w:val="24"/>
                <w:lang w:eastAsia="ru-RU"/>
              </w:rPr>
              <w:t>ստանդարտ</w:t>
            </w:r>
          </w:p>
        </w:tc>
      </w:tr>
      <w:tr w:rsidR="00267949" w:rsidRPr="00555452" w14:paraId="078DA48A" w14:textId="77777777" w:rsidTr="000E77D4">
        <w:tc>
          <w:tcPr>
            <w:tcW w:w="625" w:type="dxa"/>
          </w:tcPr>
          <w:p w14:paraId="01135955"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eastAsia="ru-RU"/>
              </w:rPr>
            </w:pPr>
          </w:p>
        </w:tc>
        <w:tc>
          <w:tcPr>
            <w:tcW w:w="4235" w:type="dxa"/>
          </w:tcPr>
          <w:p w14:paraId="5E56BF5C" w14:textId="77777777" w:rsidR="00267949" w:rsidRPr="00555452" w:rsidRDefault="00267949" w:rsidP="000E77D4">
            <w:pPr>
              <w:pStyle w:val="ListParagraph"/>
              <w:tabs>
                <w:tab w:val="left" w:pos="450"/>
              </w:tabs>
              <w:spacing w:line="360" w:lineRule="auto"/>
              <w:ind w:left="0"/>
              <w:rPr>
                <w:rFonts w:ascii="GHEA Grapalat" w:hAnsi="GHEA Grapalat"/>
                <w:szCs w:val="24"/>
                <w:lang w:val="hy-AM" w:eastAsia="ru-RU"/>
              </w:rPr>
            </w:pPr>
            <w:r w:rsidRPr="00555452">
              <w:rPr>
                <w:rFonts w:ascii="GHEA Grapalat" w:hAnsi="GHEA Grapalat"/>
                <w:szCs w:val="24"/>
                <w:lang w:val="hy-AM" w:eastAsia="ru-RU"/>
              </w:rPr>
              <w:t>ԳՕՍՏ 25100-2020</w:t>
            </w:r>
          </w:p>
        </w:tc>
        <w:tc>
          <w:tcPr>
            <w:tcW w:w="5395" w:type="dxa"/>
          </w:tcPr>
          <w:p w14:paraId="40F81014"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Դասակարգում» ստանդարտ</w:t>
            </w:r>
          </w:p>
        </w:tc>
      </w:tr>
      <w:tr w:rsidR="00267949" w:rsidRPr="00A60452" w14:paraId="6E91E93B" w14:textId="77777777" w:rsidTr="000E77D4">
        <w:tc>
          <w:tcPr>
            <w:tcW w:w="625" w:type="dxa"/>
          </w:tcPr>
          <w:p w14:paraId="5FEDEA5E"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454506BE"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25584-2023</w:t>
            </w:r>
          </w:p>
        </w:tc>
        <w:tc>
          <w:tcPr>
            <w:tcW w:w="5395" w:type="dxa"/>
          </w:tcPr>
          <w:p w14:paraId="042084C3"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Ծծանցման գործակցի որոշման լաբորատոր մեթոդներ» ստանդարտ</w:t>
            </w:r>
          </w:p>
        </w:tc>
      </w:tr>
      <w:tr w:rsidR="00267949" w:rsidRPr="00A60452" w14:paraId="645A6E7F" w14:textId="77777777" w:rsidTr="000E77D4">
        <w:tc>
          <w:tcPr>
            <w:tcW w:w="625" w:type="dxa"/>
          </w:tcPr>
          <w:p w14:paraId="6EAD65B5"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0D23B28A"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26423-</w:t>
            </w:r>
            <w:r w:rsidRPr="00555452">
              <w:rPr>
                <w:rFonts w:ascii="GHEA Grapalat" w:hAnsi="GHEA Grapalat"/>
                <w:szCs w:val="24"/>
                <w:lang w:val="en-US"/>
              </w:rPr>
              <w:t>85</w:t>
            </w:r>
          </w:p>
        </w:tc>
        <w:tc>
          <w:tcPr>
            <w:tcW w:w="5395" w:type="dxa"/>
          </w:tcPr>
          <w:p w14:paraId="2D850D42"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«Հողեր. Ջրային լուծամզուկում կարբոնատի և բիկարբոնատի իոնների որոշման մեթոդ» ստանդարտ</w:t>
            </w:r>
          </w:p>
        </w:tc>
      </w:tr>
      <w:tr w:rsidR="00267949" w:rsidRPr="00A60452" w14:paraId="6EE5C41B" w14:textId="77777777" w:rsidTr="000E77D4">
        <w:tc>
          <w:tcPr>
            <w:tcW w:w="625" w:type="dxa"/>
          </w:tcPr>
          <w:p w14:paraId="7C4DEFF3"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54FB3A1B"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26424-85</w:t>
            </w:r>
          </w:p>
        </w:tc>
        <w:tc>
          <w:tcPr>
            <w:tcW w:w="5395" w:type="dxa"/>
          </w:tcPr>
          <w:p w14:paraId="44F10F53" w14:textId="77777777" w:rsidR="00267949" w:rsidRPr="00555452" w:rsidRDefault="00267949" w:rsidP="000E77D4">
            <w:pPr>
              <w:pStyle w:val="a1"/>
              <w:spacing w:line="360" w:lineRule="auto"/>
              <w:ind w:left="0" w:firstLine="0"/>
              <w:jc w:val="left"/>
              <w:rPr>
                <w:rFonts w:ascii="MS Mincho" w:eastAsia="MS Mincho" w:hAnsi="MS Mincho" w:cs="MS Mincho"/>
                <w:b w:val="0"/>
                <w:bCs w:val="0"/>
                <w:color w:val="auto"/>
                <w:sz w:val="24"/>
                <w:lang w:eastAsia="ru-RU"/>
              </w:rPr>
            </w:pPr>
            <w:r w:rsidRPr="00555452">
              <w:rPr>
                <w:rFonts w:eastAsia="Times New Roman"/>
                <w:b w:val="0"/>
                <w:bCs w:val="0"/>
                <w:color w:val="auto"/>
                <w:sz w:val="24"/>
                <w:lang w:eastAsia="ru-RU"/>
              </w:rPr>
              <w:t>«Հողեր. Ջրային լուծամզուկում տեսակարար էլեկտրահաղորդականության, pH և խիտ մնացորդի որոշման մեթոդներ» ստանդարտ</w:t>
            </w:r>
          </w:p>
        </w:tc>
      </w:tr>
      <w:tr w:rsidR="00267949" w:rsidRPr="00A60452" w14:paraId="6BA701E1" w14:textId="77777777" w:rsidTr="000E77D4">
        <w:tc>
          <w:tcPr>
            <w:tcW w:w="625" w:type="dxa"/>
          </w:tcPr>
          <w:p w14:paraId="7FA141A8"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860C1FD"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28514-90</w:t>
            </w:r>
          </w:p>
        </w:tc>
        <w:tc>
          <w:tcPr>
            <w:tcW w:w="5395" w:type="dxa"/>
          </w:tcPr>
          <w:p w14:paraId="62FEFFC5"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«Շինարարական երկրատեխնիկա. Գրունտներ խտության որոշում ծավալի  տեղակալման մեթոդով» ստանդարտ</w:t>
            </w:r>
          </w:p>
        </w:tc>
      </w:tr>
      <w:tr w:rsidR="00267949" w:rsidRPr="00A60452" w14:paraId="3685AF74" w14:textId="77777777" w:rsidTr="000E77D4">
        <w:tc>
          <w:tcPr>
            <w:tcW w:w="625" w:type="dxa"/>
          </w:tcPr>
          <w:p w14:paraId="0100025D"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7867535E"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28622-2012</w:t>
            </w:r>
          </w:p>
        </w:tc>
        <w:tc>
          <w:tcPr>
            <w:tcW w:w="5395" w:type="dxa"/>
          </w:tcPr>
          <w:p w14:paraId="2EF63616"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Ուռչվածության աստիճանի որոշման լաբորատոր մեթոդ» ստանդարտ</w:t>
            </w:r>
          </w:p>
        </w:tc>
      </w:tr>
      <w:tr w:rsidR="00267949" w:rsidRPr="00A60452" w14:paraId="478F0E3A" w14:textId="77777777" w:rsidTr="000E77D4">
        <w:tc>
          <w:tcPr>
            <w:tcW w:w="625" w:type="dxa"/>
          </w:tcPr>
          <w:p w14:paraId="41A8B73A"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008A0DDB"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30416-2020</w:t>
            </w:r>
          </w:p>
        </w:tc>
        <w:tc>
          <w:tcPr>
            <w:tcW w:w="5395" w:type="dxa"/>
          </w:tcPr>
          <w:p w14:paraId="4B423F9C"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Լաբորատոր փորձարկումներ. Ընդհանուր դրույթներ» ստանդարտ</w:t>
            </w:r>
          </w:p>
        </w:tc>
      </w:tr>
      <w:tr w:rsidR="00267949" w:rsidRPr="00A60452" w14:paraId="0B5B6B66" w14:textId="77777777" w:rsidTr="000E77D4">
        <w:tc>
          <w:tcPr>
            <w:tcW w:w="625" w:type="dxa"/>
          </w:tcPr>
          <w:p w14:paraId="5621A21B"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354DA3F"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30672-2019</w:t>
            </w:r>
          </w:p>
        </w:tc>
        <w:tc>
          <w:tcPr>
            <w:tcW w:w="5395" w:type="dxa"/>
          </w:tcPr>
          <w:p w14:paraId="49458711"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«Գրունտներ. Դաշտային փորձարկումներ. Ընդհանուր դրույթներ» ստանդարտ</w:t>
            </w:r>
          </w:p>
        </w:tc>
      </w:tr>
      <w:tr w:rsidR="00267949" w:rsidRPr="00A60452" w14:paraId="41D5164A" w14:textId="77777777" w:rsidTr="000E77D4">
        <w:tc>
          <w:tcPr>
            <w:tcW w:w="625" w:type="dxa"/>
          </w:tcPr>
          <w:p w14:paraId="4D33E1D3"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5A6B3737"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31861-2012</w:t>
            </w:r>
          </w:p>
        </w:tc>
        <w:tc>
          <w:tcPr>
            <w:tcW w:w="5395" w:type="dxa"/>
          </w:tcPr>
          <w:p w14:paraId="5E321178"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«Ջուր. Նմուշառման ընդհանուր պահանջներ» ստանդարտ</w:t>
            </w:r>
          </w:p>
        </w:tc>
      </w:tr>
      <w:tr w:rsidR="00267949" w:rsidRPr="00A60452" w14:paraId="5D14E52D" w14:textId="77777777" w:rsidTr="000E77D4">
        <w:tc>
          <w:tcPr>
            <w:tcW w:w="625" w:type="dxa"/>
          </w:tcPr>
          <w:p w14:paraId="26C4EBBA"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B94060D"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31867-2012</w:t>
            </w:r>
          </w:p>
        </w:tc>
        <w:tc>
          <w:tcPr>
            <w:tcW w:w="5395" w:type="dxa"/>
          </w:tcPr>
          <w:p w14:paraId="28B90581"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«Խմելու ջուր. Քրոմատագրման և կաթիլային էլեկտրաֆորեզի մեթոդով անիոնների պարունակության որոշում» ստանդարտ</w:t>
            </w:r>
          </w:p>
        </w:tc>
      </w:tr>
      <w:tr w:rsidR="00267949" w:rsidRPr="00A60452" w14:paraId="1770AC07" w14:textId="77777777" w:rsidTr="000E77D4">
        <w:tc>
          <w:tcPr>
            <w:tcW w:w="625" w:type="dxa"/>
          </w:tcPr>
          <w:p w14:paraId="05A8DBD9"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3A06C7E8"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31868-2012</w:t>
            </w:r>
          </w:p>
        </w:tc>
        <w:tc>
          <w:tcPr>
            <w:tcW w:w="5395" w:type="dxa"/>
          </w:tcPr>
          <w:p w14:paraId="312FF256"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«Ջուր. Գունավորության որոշման մեթոդներ» ստանդարտ</w:t>
            </w:r>
          </w:p>
        </w:tc>
      </w:tr>
      <w:tr w:rsidR="00267949" w:rsidRPr="00A60452" w14:paraId="311DB033" w14:textId="77777777" w:rsidTr="000E77D4">
        <w:tc>
          <w:tcPr>
            <w:tcW w:w="625" w:type="dxa"/>
          </w:tcPr>
          <w:p w14:paraId="588459C4"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8748A25"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31869-2012</w:t>
            </w:r>
          </w:p>
        </w:tc>
        <w:tc>
          <w:tcPr>
            <w:tcW w:w="5395" w:type="dxa"/>
          </w:tcPr>
          <w:p w14:paraId="59E49464"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«Ջուր. Կաթիլային էլեկտրաֆորեզի օգտագործմամբ կատիոնների (ամոնիումի, բարիումի, կալիումի, կալցիումի, լիթիումի, մագնեզիումի, նատրիումի, ստրոնցիումի) որոշման մեթոդներ» ստանդարտ</w:t>
            </w:r>
          </w:p>
        </w:tc>
      </w:tr>
      <w:tr w:rsidR="00267949" w:rsidRPr="00A60452" w14:paraId="221DCF4A" w14:textId="77777777" w:rsidTr="000E77D4">
        <w:tc>
          <w:tcPr>
            <w:tcW w:w="625" w:type="dxa"/>
          </w:tcPr>
          <w:p w14:paraId="5AFD4F45"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42D6F37E"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31870-2012</w:t>
            </w:r>
          </w:p>
        </w:tc>
        <w:tc>
          <w:tcPr>
            <w:tcW w:w="5395" w:type="dxa"/>
          </w:tcPr>
          <w:p w14:paraId="4B47F20E"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«Խմելու ջուր. Ատոմային սպեկտրաչափական մեթոդներով տարրերի որոշում» ստանդարտ</w:t>
            </w:r>
          </w:p>
        </w:tc>
      </w:tr>
      <w:tr w:rsidR="00267949" w:rsidRPr="00A60452" w14:paraId="1462C9E7" w14:textId="77777777" w:rsidTr="000E77D4">
        <w:tc>
          <w:tcPr>
            <w:tcW w:w="625" w:type="dxa"/>
          </w:tcPr>
          <w:p w14:paraId="6CA6194E"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3B25B3DB"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31937-2024</w:t>
            </w:r>
          </w:p>
        </w:tc>
        <w:tc>
          <w:tcPr>
            <w:tcW w:w="5395" w:type="dxa"/>
          </w:tcPr>
          <w:p w14:paraId="3071AF67"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«Շենքեր և շինություններ. Տեխնիկական վիճակի մոնիթորինգի և հետազոտության կանոններ» ստանդարտ</w:t>
            </w:r>
          </w:p>
        </w:tc>
      </w:tr>
      <w:tr w:rsidR="00267949" w:rsidRPr="00A60452" w14:paraId="0CFA912E" w14:textId="77777777" w:rsidTr="000E77D4">
        <w:tc>
          <w:tcPr>
            <w:tcW w:w="625" w:type="dxa"/>
          </w:tcPr>
          <w:p w14:paraId="2CE86156"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9EADF7B"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31954-2012</w:t>
            </w:r>
          </w:p>
        </w:tc>
        <w:tc>
          <w:tcPr>
            <w:tcW w:w="5395" w:type="dxa"/>
          </w:tcPr>
          <w:p w14:paraId="728C5735"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«Խմելու ջուր. Կոշտության որոշման մեթոդներ» ստանդարտ</w:t>
            </w:r>
          </w:p>
        </w:tc>
      </w:tr>
      <w:tr w:rsidR="00267949" w:rsidRPr="00555452" w14:paraId="70B1ADDE" w14:textId="77777777" w:rsidTr="000E77D4">
        <w:tc>
          <w:tcPr>
            <w:tcW w:w="625" w:type="dxa"/>
          </w:tcPr>
          <w:p w14:paraId="03A04E2F"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37E40497"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33028-2014</w:t>
            </w:r>
          </w:p>
        </w:tc>
        <w:tc>
          <w:tcPr>
            <w:tcW w:w="5395" w:type="dxa"/>
          </w:tcPr>
          <w:p w14:paraId="4190F271"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 xml:space="preserve">«Ընդհանուր օգտագործման ավտոմոբիլային ճանապարհներ. Խիճ և կոպիճ լեռնային </w:t>
            </w:r>
            <w:r w:rsidRPr="00555452">
              <w:rPr>
                <w:rFonts w:eastAsia="Times New Roman"/>
                <w:b w:val="0"/>
                <w:bCs w:val="0"/>
                <w:color w:val="auto"/>
                <w:sz w:val="24"/>
                <w:lang w:eastAsia="ru-RU"/>
              </w:rPr>
              <w:lastRenderedPageBreak/>
              <w:t>ապարներից. Խոնավության որոշում» ստանդարտ</w:t>
            </w:r>
          </w:p>
        </w:tc>
      </w:tr>
      <w:tr w:rsidR="00267949" w:rsidRPr="00A60452" w14:paraId="011202E2" w14:textId="77777777" w:rsidTr="000E77D4">
        <w:tc>
          <w:tcPr>
            <w:tcW w:w="625" w:type="dxa"/>
          </w:tcPr>
          <w:p w14:paraId="6B680F2A"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121A9F4B"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ԳՕՍՏ 33045-2014</w:t>
            </w:r>
          </w:p>
        </w:tc>
        <w:tc>
          <w:tcPr>
            <w:tcW w:w="5395" w:type="dxa"/>
          </w:tcPr>
          <w:p w14:paraId="225DBC6A"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«Ջուր. Ազոտ պարունակող նյութերի որոշման մեթոդներ» ստանդարտ</w:t>
            </w:r>
          </w:p>
        </w:tc>
      </w:tr>
      <w:tr w:rsidR="00267949" w:rsidRPr="00A60452" w14:paraId="6EE4C092" w14:textId="77777777" w:rsidTr="000E77D4">
        <w:tc>
          <w:tcPr>
            <w:tcW w:w="625" w:type="dxa"/>
          </w:tcPr>
          <w:p w14:paraId="2B053972"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02799DBD" w14:textId="77777777" w:rsidR="00267949" w:rsidRPr="00555452" w:rsidRDefault="00267949" w:rsidP="000E77D4">
            <w:pPr>
              <w:pStyle w:val="ListParagraph"/>
              <w:tabs>
                <w:tab w:val="left" w:pos="450"/>
              </w:tabs>
              <w:spacing w:line="360" w:lineRule="auto"/>
              <w:ind w:left="0"/>
              <w:rPr>
                <w:rFonts w:ascii="GHEA Grapalat" w:hAnsi="GHEA Grapalat"/>
                <w:szCs w:val="24"/>
                <w:lang w:val="hy-AM"/>
              </w:rPr>
            </w:pPr>
            <w:r w:rsidRPr="00555452">
              <w:rPr>
                <w:rFonts w:ascii="GHEA Grapalat" w:hAnsi="GHEA Grapalat"/>
                <w:szCs w:val="24"/>
                <w:lang w:val="hy-AM"/>
              </w:rPr>
              <w:t>ՀՍՏ ԳՕՍՏ Ռ 51232-98</w:t>
            </w:r>
          </w:p>
        </w:tc>
        <w:tc>
          <w:tcPr>
            <w:tcW w:w="5395" w:type="dxa"/>
          </w:tcPr>
          <w:p w14:paraId="0EA51A0B"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«Խմելու ջուր. Հսկողության կազմակերպման և մեթոդների ընդհանուր պահանջներ» ստանդարտ</w:t>
            </w:r>
          </w:p>
        </w:tc>
      </w:tr>
      <w:tr w:rsidR="00267949" w:rsidRPr="00A60452" w14:paraId="21D9167E" w14:textId="77777777" w:rsidTr="000E77D4">
        <w:tc>
          <w:tcPr>
            <w:tcW w:w="625" w:type="dxa"/>
          </w:tcPr>
          <w:p w14:paraId="58BC8C73"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5464ED1F" w14:textId="77777777" w:rsidR="00267949" w:rsidRPr="00555452" w:rsidRDefault="00F3506A" w:rsidP="000E77D4">
            <w:pPr>
              <w:pStyle w:val="ListParagraph"/>
              <w:tabs>
                <w:tab w:val="left" w:pos="450"/>
              </w:tabs>
              <w:spacing w:line="360" w:lineRule="auto"/>
              <w:ind w:left="0"/>
              <w:rPr>
                <w:rFonts w:ascii="GHEA Grapalat" w:hAnsi="GHEA Grapalat"/>
                <w:szCs w:val="24"/>
                <w:lang w:val="hy-AM"/>
              </w:rPr>
            </w:pPr>
            <w:hyperlink r:id="rId8" w:history="1">
              <w:r w:rsidRPr="00555452">
                <w:rPr>
                  <w:rFonts w:ascii="GHEA Grapalat" w:hAnsi="GHEA Grapalat"/>
                  <w:szCs w:val="24"/>
                  <w:lang w:val="hy-AM"/>
                </w:rPr>
                <w:t>ՀՍՏ ԳՕՍՏ Ռ 56353-2026</w:t>
              </w:r>
            </w:hyperlink>
          </w:p>
        </w:tc>
        <w:tc>
          <w:tcPr>
            <w:tcW w:w="5395" w:type="dxa"/>
          </w:tcPr>
          <w:p w14:paraId="3EE993D5"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w:t>
            </w:r>
            <w:r w:rsidR="00F3506A" w:rsidRPr="00555452">
              <w:rPr>
                <w:rFonts w:eastAsia="Times New Roman"/>
                <w:b w:val="0"/>
                <w:bCs w:val="0"/>
                <w:color w:val="auto"/>
                <w:sz w:val="24"/>
                <w:lang w:eastAsia="ru-RU"/>
              </w:rPr>
              <w:t>Գրունտներ. Դիսպերսային գրունտների դինամիկական հատկությունների լաբորատոր որոշման մեթոդներ</w:t>
            </w:r>
            <w:r w:rsidRPr="00555452">
              <w:rPr>
                <w:rFonts w:eastAsia="Times New Roman"/>
                <w:b w:val="0"/>
                <w:bCs w:val="0"/>
                <w:color w:val="auto"/>
                <w:sz w:val="24"/>
                <w:lang w:eastAsia="ru-RU"/>
              </w:rPr>
              <w:t>» ստանդարտ</w:t>
            </w:r>
          </w:p>
        </w:tc>
      </w:tr>
      <w:tr w:rsidR="00267949" w:rsidRPr="00A60452" w14:paraId="0437F769" w14:textId="77777777" w:rsidTr="000E77D4">
        <w:tc>
          <w:tcPr>
            <w:tcW w:w="625" w:type="dxa"/>
          </w:tcPr>
          <w:p w14:paraId="20409786" w14:textId="77777777" w:rsidR="00267949" w:rsidRPr="00555452" w:rsidRDefault="00267949" w:rsidP="000E77D4">
            <w:pPr>
              <w:pStyle w:val="ListParagraph"/>
              <w:numPr>
                <w:ilvl w:val="0"/>
                <w:numId w:val="3"/>
              </w:numPr>
              <w:tabs>
                <w:tab w:val="left" w:pos="450"/>
              </w:tabs>
              <w:spacing w:line="360" w:lineRule="auto"/>
              <w:ind w:left="0" w:firstLine="0"/>
              <w:rPr>
                <w:rFonts w:ascii="GHEA Grapalat" w:hAnsi="GHEA Grapalat"/>
                <w:szCs w:val="24"/>
                <w:lang w:val="hy-AM"/>
              </w:rPr>
            </w:pPr>
          </w:p>
        </w:tc>
        <w:tc>
          <w:tcPr>
            <w:tcW w:w="4235" w:type="dxa"/>
          </w:tcPr>
          <w:p w14:paraId="6901A88C" w14:textId="77777777" w:rsidR="00267949" w:rsidRPr="00555452" w:rsidRDefault="00F3506A" w:rsidP="000E77D4">
            <w:pPr>
              <w:pStyle w:val="ListParagraph"/>
              <w:tabs>
                <w:tab w:val="left" w:pos="450"/>
              </w:tabs>
              <w:spacing w:line="360" w:lineRule="auto"/>
              <w:ind w:left="0"/>
              <w:rPr>
                <w:rFonts w:ascii="GHEA Grapalat" w:hAnsi="GHEA Grapalat"/>
                <w:szCs w:val="24"/>
                <w:lang w:val="hy-AM"/>
              </w:rPr>
            </w:pPr>
            <w:hyperlink r:id="rId9" w:history="1">
              <w:r w:rsidRPr="00555452">
                <w:rPr>
                  <w:rFonts w:ascii="GHEA Grapalat" w:hAnsi="GHEA Grapalat"/>
                  <w:szCs w:val="24"/>
                  <w:lang w:val="hy-AM"/>
                </w:rPr>
                <w:t>ՀՍՏ ԳՕՍՏ Ռ 57164-2026</w:t>
              </w:r>
            </w:hyperlink>
          </w:p>
        </w:tc>
        <w:tc>
          <w:tcPr>
            <w:tcW w:w="5395" w:type="dxa"/>
          </w:tcPr>
          <w:p w14:paraId="7FABFDE3" w14:textId="77777777" w:rsidR="00267949" w:rsidRPr="00555452" w:rsidRDefault="00267949" w:rsidP="000E77D4">
            <w:pPr>
              <w:pStyle w:val="a1"/>
              <w:spacing w:line="360" w:lineRule="auto"/>
              <w:ind w:left="0" w:firstLine="0"/>
              <w:jc w:val="left"/>
              <w:rPr>
                <w:rFonts w:eastAsia="Times New Roman"/>
                <w:b w:val="0"/>
                <w:bCs w:val="0"/>
                <w:color w:val="auto"/>
                <w:sz w:val="24"/>
                <w:lang w:eastAsia="ru-RU"/>
              </w:rPr>
            </w:pPr>
            <w:r w:rsidRPr="00555452">
              <w:rPr>
                <w:rFonts w:eastAsia="Times New Roman"/>
                <w:b w:val="0"/>
                <w:bCs w:val="0"/>
                <w:color w:val="auto"/>
                <w:sz w:val="24"/>
                <w:lang w:eastAsia="ru-RU"/>
              </w:rPr>
              <w:t>«</w:t>
            </w:r>
            <w:r w:rsidR="00F3506A" w:rsidRPr="00555452">
              <w:rPr>
                <w:rFonts w:eastAsia="Times New Roman"/>
                <w:b w:val="0"/>
                <w:bCs w:val="0"/>
                <w:color w:val="auto"/>
                <w:sz w:val="24"/>
                <w:lang w:eastAsia="ru-RU"/>
              </w:rPr>
              <w:t>Խմելու ջուր. Հոտի, համի և պղտորության որոշման մեթոդներ</w:t>
            </w:r>
            <w:r w:rsidRPr="00555452">
              <w:rPr>
                <w:rFonts w:eastAsia="Times New Roman"/>
                <w:b w:val="0"/>
                <w:bCs w:val="0"/>
                <w:color w:val="auto"/>
                <w:sz w:val="24"/>
                <w:lang w:eastAsia="ru-RU"/>
              </w:rPr>
              <w:t>» ստանդարտ</w:t>
            </w:r>
          </w:p>
        </w:tc>
      </w:tr>
    </w:tbl>
    <w:p w14:paraId="721B3A0E" w14:textId="77777777" w:rsidR="00FD1AC3" w:rsidRPr="00555452" w:rsidRDefault="00FD1AC3" w:rsidP="00606862">
      <w:pPr>
        <w:rPr>
          <w:lang w:val="hy-AM"/>
        </w:rPr>
      </w:pPr>
    </w:p>
    <w:p w14:paraId="198F0CCC" w14:textId="77777777" w:rsidR="00FD1AC3" w:rsidRPr="00555452" w:rsidRDefault="00BE4B09" w:rsidP="009340F4">
      <w:pPr>
        <w:pStyle w:val="Heading1"/>
      </w:pPr>
      <w:r w:rsidRPr="00555452">
        <w:t>3</w:t>
      </w:r>
      <w:r w:rsidRPr="00555452">
        <w:rPr>
          <w:rFonts w:ascii="Cambria Math" w:hAnsi="Cambria Math" w:cs="Cambria Math"/>
        </w:rPr>
        <w:t>․</w:t>
      </w:r>
      <w:r w:rsidRPr="00555452">
        <w:t xml:space="preserve"> </w:t>
      </w:r>
      <w:r w:rsidR="00FD1AC3" w:rsidRPr="00555452">
        <w:t>ՀԱՍԿԱՑՈՒԹՅՈՒՆՆԵՐ ԵՎ ՍԱՀՄԱՆՈՒՄՆԵՐ</w:t>
      </w:r>
    </w:p>
    <w:p w14:paraId="1FEA9C31" w14:textId="77777777" w:rsidR="00FD1AC3" w:rsidRPr="00555452" w:rsidRDefault="00FD1AC3" w:rsidP="00606862">
      <w:pPr>
        <w:rPr>
          <w:lang w:val="hy-AM"/>
        </w:rPr>
      </w:pPr>
    </w:p>
    <w:p w14:paraId="0676D27B" w14:textId="77777777" w:rsidR="00FD1AC3" w:rsidRPr="00555452" w:rsidRDefault="00FD1AC3" w:rsidP="00BE7EDF">
      <w:pPr>
        <w:pStyle w:val="1"/>
        <w:ind w:left="0" w:firstLine="630"/>
      </w:pPr>
      <w:r w:rsidRPr="00555452">
        <w:t>Հավաքածուում օգտագործված են հասկացություններ ըստ ԳՕՍՏ 20522-2012, ԳՕՍՏ 23278-2014, ԳՕՍՏ 25100-2020, ԳՕՍՏ 24846-2019 ստանդարտների,</w:t>
      </w:r>
      <w:r w:rsidR="00BE7EDF" w:rsidRPr="00555452">
        <w:t xml:space="preserve"> </w:t>
      </w:r>
      <w:r w:rsidRPr="00555452">
        <w:t>ՀՀ քաղաքաշինության կոմիտեի նախագահի 2020 թվականի դեկտեմբերի  28-ի N 102-Ն հրամանով հաստատված ՀՀՇՆ 20.04-2020, ՀՀ քաղաքաշինության նախարարի 2006 թվականի նոյեմբերի 6-ի N 245-Ն հրամանով հաստատված ՀՀՇՆ IV-10.01.01-2006,</w:t>
      </w:r>
      <w:r w:rsidR="00BE7EDF" w:rsidRPr="00555452">
        <w:t xml:space="preserve"> </w:t>
      </w:r>
      <w:r w:rsidR="00DB370F" w:rsidRPr="00555452">
        <w:t xml:space="preserve">ՀՀ քաղաքաշինության կոմիտեի նախագահի 2026 թվականի հունվարի 22-ի N 04-Ն հրամանով </w:t>
      </w:r>
      <w:r w:rsidR="00DB370F" w:rsidRPr="00555452">
        <w:rPr>
          <w:bCs/>
        </w:rPr>
        <w:t xml:space="preserve">հաստատված ՀՀՇՆ 11.01-2026 </w:t>
      </w:r>
      <w:r w:rsidRPr="00555452">
        <w:t>շինարարական նորմերի, ինչպես նաև հետևյալ հասկացությունները՝ համապատասխան սահմանումներով.</w:t>
      </w:r>
    </w:p>
    <w:p w14:paraId="17756186" w14:textId="77777777" w:rsidR="00FD1AC3" w:rsidRPr="00555452" w:rsidRDefault="00FD1AC3" w:rsidP="00606862">
      <w:pPr>
        <w:pStyle w:val="2"/>
        <w:tabs>
          <w:tab w:val="left" w:pos="1890"/>
        </w:tabs>
        <w:spacing w:after="0"/>
        <w:ind w:left="0" w:firstLine="630"/>
        <w:rPr>
          <w:b/>
        </w:rPr>
      </w:pPr>
      <w:r w:rsidRPr="00555452">
        <w:rPr>
          <w:b/>
        </w:rPr>
        <w:t xml:space="preserve">հիդրոերկրաբանական հորատանցք՝ </w:t>
      </w:r>
      <w:r w:rsidRPr="00555452">
        <w:t>հորատանցք</w:t>
      </w:r>
      <w:r w:rsidRPr="00555452">
        <w:rPr>
          <w:b/>
        </w:rPr>
        <w:t xml:space="preserve"> </w:t>
      </w:r>
      <w:r w:rsidRPr="00555452">
        <w:t xml:space="preserve">հիդրոերկրաբանական կտրվածքի ուսումնասիրության, գրունտային ջրերի մակարդակների չափման և նմուշառման, փորձարարազտման աշխատանքների կատարման և գրունտային ջրերի ռեժիմի դիտարկման համար, </w:t>
      </w:r>
    </w:p>
    <w:p w14:paraId="0D2B04EF" w14:textId="77777777" w:rsidR="00FD1AC3" w:rsidRPr="00555452" w:rsidRDefault="00FD1AC3" w:rsidP="00606862">
      <w:pPr>
        <w:pStyle w:val="2"/>
        <w:tabs>
          <w:tab w:val="left" w:pos="1890"/>
        </w:tabs>
        <w:spacing w:after="0"/>
        <w:ind w:left="0" w:firstLine="630"/>
        <w:rPr>
          <w:b/>
        </w:rPr>
      </w:pPr>
      <w:r w:rsidRPr="00555452">
        <w:rPr>
          <w:b/>
        </w:rPr>
        <w:t xml:space="preserve">ինժեներաերկրաբանական փորվածք՝ </w:t>
      </w:r>
      <w:r w:rsidRPr="00555452">
        <w:t>հանքափորվածք երկրաբանական կտրվածքի ուսումնասիրության համար, գրունտների նմուշառման՝ դրանց կազմը, վիճակը և հատկությունները ուսումնասիրելու համար, գրունտային ջրերի մակարդակների չափման և  նմուշառման, ինչպես նաև գրունտների դաշտային հետազննությունների համար (ներառյալ երկրաֆիզիկական մեթոդները),</w:t>
      </w:r>
    </w:p>
    <w:p w14:paraId="46690197" w14:textId="77777777" w:rsidR="00FD1AC3" w:rsidRPr="00555452" w:rsidRDefault="00FD1AC3" w:rsidP="00606862">
      <w:pPr>
        <w:pStyle w:val="2"/>
        <w:tabs>
          <w:tab w:val="left" w:pos="1890"/>
        </w:tabs>
        <w:spacing w:after="0"/>
        <w:ind w:left="0" w:firstLine="630"/>
        <w:rPr>
          <w:b/>
        </w:rPr>
      </w:pPr>
      <w:r w:rsidRPr="00555452">
        <w:rPr>
          <w:b/>
        </w:rPr>
        <w:lastRenderedPageBreak/>
        <w:t xml:space="preserve">ինժեներաերկրաբանական մոդել՝ </w:t>
      </w:r>
      <w:r w:rsidRPr="00555452">
        <w:t>ինժեներաերկրաբանական տարրերի, գրունտային ջրերի, վտանգավոր երկրաբանական և ինժեներաերկրաբանական պրոցեսների սխեմատիկ տարածական արտապատկերում երկրաբանական միջավայրի հետ օբյեկտի փոխազդեցության ոլորտում,</w:t>
      </w:r>
    </w:p>
    <w:p w14:paraId="456EE39C" w14:textId="77777777" w:rsidR="00FD1AC3" w:rsidRPr="00555452" w:rsidRDefault="00FD1AC3" w:rsidP="00606862">
      <w:pPr>
        <w:pStyle w:val="2"/>
        <w:tabs>
          <w:tab w:val="left" w:pos="1890"/>
        </w:tabs>
        <w:spacing w:after="0"/>
        <w:ind w:left="0" w:firstLine="630"/>
        <w:rPr>
          <w:b/>
        </w:rPr>
      </w:pPr>
      <w:r w:rsidRPr="00555452">
        <w:rPr>
          <w:b/>
        </w:rPr>
        <w:t xml:space="preserve">ինժեներաերկրաբանական հանույթ՝ </w:t>
      </w:r>
      <w:r w:rsidRPr="00555452">
        <w:t xml:space="preserve">տարածքի ինժեներաերկրաբանական պայմանների ուսումնասիրության համար կատարվող դաշտային և կամերալ աշխատանքների և հետազննությունների համալիր, նախորոշված մասշտաբի տեղագրական քարտեզներ կամ </w:t>
      </w:r>
      <w:r w:rsidR="00ED3301" w:rsidRPr="00555452">
        <w:t>հատակագծեր</w:t>
      </w:r>
      <w:r w:rsidRPr="00555452">
        <w:t xml:space="preserve"> ստեղծելու համար,</w:t>
      </w:r>
    </w:p>
    <w:p w14:paraId="4A1EA4C6" w14:textId="77777777" w:rsidR="00FD1AC3" w:rsidRPr="00555452" w:rsidRDefault="00FD1AC3" w:rsidP="00606862">
      <w:pPr>
        <w:pStyle w:val="2"/>
        <w:tabs>
          <w:tab w:val="left" w:pos="1890"/>
        </w:tabs>
        <w:spacing w:after="0"/>
        <w:ind w:left="0" w:firstLine="630"/>
        <w:rPr>
          <w:b/>
        </w:rPr>
      </w:pPr>
      <w:r w:rsidRPr="00555452">
        <w:rPr>
          <w:b/>
        </w:rPr>
        <w:t xml:space="preserve">ինժեներաերկրաբանական տարր՝ </w:t>
      </w:r>
      <w:r w:rsidRPr="00555452">
        <w:rPr>
          <w:rFonts w:cs="Sylfaen"/>
        </w:rPr>
        <w:t>տարրի</w:t>
      </w:r>
      <w:r w:rsidRPr="00555452">
        <w:t xml:space="preserve"> </w:t>
      </w:r>
      <w:r w:rsidRPr="00555452">
        <w:rPr>
          <w:rFonts w:cs="Sylfaen"/>
        </w:rPr>
        <w:t>սահմաններում</w:t>
      </w:r>
      <w:r w:rsidRPr="00555452">
        <w:t xml:space="preserve"> գրունտի բնութագրերի արժեքները փոխման դեպքում նույն տեսակի (ենթատեսակի)</w:t>
      </w:r>
      <w:r w:rsidR="00ED3301" w:rsidRPr="00555452">
        <w:t xml:space="preserve"> </w:t>
      </w:r>
      <w:r w:rsidRPr="00555452">
        <w:t>և տարատեսակ գրունտի որոշակի ծավալ ներառող պատահականորեն (անօրինաչափ) կամ գրունտների ֆիզիկական բնութագրերի համար ≤ 0.15, մեխանիկականի համար ≤ 0.30 վարիացիոն գործակցով գրունտի բնութագրերի փոփոխության դիտարկվող օրինաչափության դեպքում, գրունտային զանգվածի ինժեներաերկրաբանական մոդելի ստեղծման համար օգտագործվող հիմնական հողային միավոր,</w:t>
      </w:r>
    </w:p>
    <w:p w14:paraId="14A41640" w14:textId="77777777" w:rsidR="00FD1AC3" w:rsidRPr="00555452" w:rsidRDefault="00FD1AC3" w:rsidP="00606862">
      <w:pPr>
        <w:pStyle w:val="2"/>
        <w:tabs>
          <w:tab w:val="left" w:pos="1890"/>
        </w:tabs>
        <w:spacing w:after="0"/>
        <w:ind w:left="0" w:firstLine="630"/>
        <w:rPr>
          <w:b/>
        </w:rPr>
      </w:pPr>
      <w:r w:rsidRPr="00555452">
        <w:rPr>
          <w:b/>
        </w:rPr>
        <w:t>հիդրոիզոհիպսների քարտեզ՝</w:t>
      </w:r>
      <w:r w:rsidR="00E461B8" w:rsidRPr="00555452">
        <w:rPr>
          <w:b/>
        </w:rPr>
        <w:t xml:space="preserve"> </w:t>
      </w:r>
      <w:r w:rsidRPr="00555452">
        <w:t>գրունտային ջրերի ազատ մակերևույթի բարձրության նիշերի հավասարագծերի արտապատկերում տեղագրական հատակագծում,</w:t>
      </w:r>
    </w:p>
    <w:p w14:paraId="75F65250" w14:textId="77777777" w:rsidR="00FD1AC3" w:rsidRPr="00555452" w:rsidRDefault="00FD1AC3" w:rsidP="00606862">
      <w:pPr>
        <w:pStyle w:val="2"/>
        <w:tabs>
          <w:tab w:val="left" w:pos="1890"/>
        </w:tabs>
        <w:spacing w:after="0"/>
        <w:ind w:left="0" w:firstLine="630"/>
        <w:rPr>
          <w:b/>
        </w:rPr>
      </w:pPr>
      <w:r w:rsidRPr="00555452">
        <w:rPr>
          <w:b/>
        </w:rPr>
        <w:t>գրունտային ջրերի տեղադիրքի խորությունների քարտեզ՝</w:t>
      </w:r>
      <w:r w:rsidRPr="00555452">
        <w:t xml:space="preserve"> տարածքի գրունտային ջրերի ազատ մակերևույթի տեղադիրքի խորությունների հավասարագծերի արտապատկերում տեղագրական հատակագծում,</w:t>
      </w:r>
    </w:p>
    <w:p w14:paraId="05C0C8B1" w14:textId="77777777" w:rsidR="00FD1AC3" w:rsidRPr="00555452" w:rsidRDefault="00FD1AC3" w:rsidP="00606862">
      <w:pPr>
        <w:pStyle w:val="2"/>
        <w:tabs>
          <w:tab w:val="left" w:pos="1890"/>
        </w:tabs>
        <w:spacing w:after="0"/>
        <w:ind w:left="0" w:firstLine="630"/>
        <w:rPr>
          <w:b/>
        </w:rPr>
      </w:pPr>
      <w:r w:rsidRPr="00555452">
        <w:rPr>
          <w:b/>
        </w:rPr>
        <w:t xml:space="preserve">հաշվարկային գեոմեխանիկական մոդել՝ </w:t>
      </w:r>
      <w:r w:rsidRPr="00555452">
        <w:t>հաշվարկային գրունտային տարրերի, ստորգետնյա ջրերի, օբյեկտի և երկրաբանական միջավայրի փոխազդեցության ոլորտում վտանգավոր երկրաբանական և ինժեներաերկրաբանական պրոցեսների սխեմատիկ տարածական արտապատկերում,</w:t>
      </w:r>
    </w:p>
    <w:p w14:paraId="4FDFEB11" w14:textId="77777777" w:rsidR="00FD1AC3" w:rsidRPr="00555452" w:rsidRDefault="00FD1AC3" w:rsidP="00606862">
      <w:pPr>
        <w:pStyle w:val="2"/>
        <w:tabs>
          <w:tab w:val="left" w:pos="1890"/>
        </w:tabs>
        <w:spacing w:after="0"/>
        <w:ind w:left="0" w:firstLine="630"/>
        <w:rPr>
          <w:b/>
        </w:rPr>
      </w:pPr>
      <w:r w:rsidRPr="00555452">
        <w:rPr>
          <w:b/>
        </w:rPr>
        <w:t xml:space="preserve">հաշվարկային գրունտային տարր՝ </w:t>
      </w:r>
      <w:r w:rsidRPr="00555452">
        <w:t>հաշվարկային գեոմեխանիկական մոդելի ստեղծման ժամանակ օգտագործվող</w:t>
      </w:r>
      <w:r w:rsidR="00E461B8" w:rsidRPr="00555452">
        <w:t xml:space="preserve"> </w:t>
      </w:r>
      <w:r w:rsidRPr="00555452">
        <w:t>հիմնական գրունտային միավոր՝ ներառող որոշակի գրունտային ծավալ, որը պարտադիր չէ, որ լինի նույն տեսակի (ենթատեսակի</w:t>
      </w:r>
      <w:r w:rsidR="00300DFD" w:rsidRPr="00555452">
        <w:t>),</w:t>
      </w:r>
      <w:r w:rsidRPr="00555452">
        <w:t xml:space="preserve"> որի շրջանակներում բնութագրերի նորմատիվ և հաշվարկային արժեքները ըստ կիրառվող օբյեկտի նախագծման մեթոդի պայմանների կարող են լինել </w:t>
      </w:r>
      <w:r w:rsidRPr="00555452">
        <w:rPr>
          <w:rFonts w:cs="Sylfaen"/>
        </w:rPr>
        <w:t>հաստատուն</w:t>
      </w:r>
      <w:r w:rsidRPr="00555452">
        <w:t xml:space="preserve"> </w:t>
      </w:r>
      <w:r w:rsidRPr="00555452">
        <w:rPr>
          <w:rFonts w:cs="Sylfaen"/>
        </w:rPr>
        <w:t>կամ</w:t>
      </w:r>
      <w:r w:rsidRPr="00555452">
        <w:t xml:space="preserve"> օրինաչափորեն </w:t>
      </w:r>
      <w:r w:rsidRPr="00555452">
        <w:rPr>
          <w:rFonts w:cs="Sylfaen"/>
        </w:rPr>
        <w:t>փոփոխվող</w:t>
      </w:r>
      <w:r w:rsidRPr="00555452">
        <w:t xml:space="preserve"> ըստ </w:t>
      </w:r>
      <w:r w:rsidRPr="00555452">
        <w:rPr>
          <w:rFonts w:cs="Sylfaen"/>
        </w:rPr>
        <w:t>ուղղության,</w:t>
      </w:r>
    </w:p>
    <w:p w14:paraId="5C49D0ED" w14:textId="77777777" w:rsidR="00FD1AC3" w:rsidRPr="00555452" w:rsidRDefault="00FD1AC3" w:rsidP="00606862">
      <w:pPr>
        <w:pStyle w:val="2"/>
        <w:tabs>
          <w:tab w:val="left" w:pos="1890"/>
        </w:tabs>
        <w:spacing w:after="0"/>
        <w:ind w:left="0" w:firstLine="630"/>
        <w:rPr>
          <w:b/>
        </w:rPr>
      </w:pPr>
      <w:r w:rsidRPr="00555452">
        <w:lastRenderedPageBreak/>
        <w:t xml:space="preserve"> </w:t>
      </w:r>
      <w:r w:rsidRPr="00555452">
        <w:rPr>
          <w:b/>
        </w:rPr>
        <w:t xml:space="preserve">ստորգետնյա ջրերի ռեժիմ՝ </w:t>
      </w:r>
      <w:r w:rsidRPr="00555452">
        <w:rPr>
          <w:rFonts w:cs="Sylfaen"/>
        </w:rPr>
        <w:t>ժամակի մեջ և տարածությունում</w:t>
      </w:r>
      <w:r w:rsidRPr="00555452">
        <w:t xml:space="preserve"> ստորգետնյա ջրերի մակարդակների, ջերմաստիճանի, քիմիական, գազային և բակտերիալոգիական կազմի</w:t>
      </w:r>
      <w:r w:rsidRPr="00555452">
        <w:rPr>
          <w:rFonts w:cs="Sylfaen"/>
        </w:rPr>
        <w:t xml:space="preserve"> և այլ </w:t>
      </w:r>
      <w:r w:rsidRPr="00555452">
        <w:t>բնութագրերի</w:t>
      </w:r>
      <w:r w:rsidRPr="00555452">
        <w:rPr>
          <w:rFonts w:cs="Sylfaen"/>
        </w:rPr>
        <w:t xml:space="preserve"> փոփոխությունների բնույթը</w:t>
      </w:r>
      <w:r w:rsidRPr="00555452">
        <w:t>,</w:t>
      </w:r>
    </w:p>
    <w:p w14:paraId="16E10791" w14:textId="77777777" w:rsidR="00FD1AC3" w:rsidRPr="00555452" w:rsidRDefault="00267949" w:rsidP="00606862">
      <w:pPr>
        <w:pStyle w:val="2"/>
        <w:tabs>
          <w:tab w:val="left" w:pos="1890"/>
        </w:tabs>
        <w:spacing w:after="0"/>
        <w:ind w:left="0" w:firstLine="630"/>
      </w:pPr>
      <w:r w:rsidRPr="00555452">
        <w:rPr>
          <w:b/>
        </w:rPr>
        <w:t>ս</w:t>
      </w:r>
      <w:r w:rsidR="00FD1AC3" w:rsidRPr="00555452">
        <w:rPr>
          <w:b/>
        </w:rPr>
        <w:t xml:space="preserve">եղմվող հաստաշերտ (ակտիվ գոտի)` </w:t>
      </w:r>
      <w:r w:rsidR="00FD1AC3" w:rsidRPr="00555452">
        <w:t xml:space="preserve">շենքերի և կառույցների ստատիկ բեռնվածքից լեռնային ապարների զանգվածում առաջացող լրացուցիչ լարումների տարածման գոտի, որի սահմաններում այդ բեռնվածքի ազդեցության տակ փոխվում է հիմնատակի գրունտների </w:t>
      </w:r>
      <w:r w:rsidR="00BE7EDF" w:rsidRPr="00555452">
        <w:t xml:space="preserve">լարվածադեֆորմատիվ </w:t>
      </w:r>
      <w:r w:rsidR="00FD1AC3" w:rsidRPr="00555452">
        <w:t xml:space="preserve">վիճակը։ </w:t>
      </w:r>
      <w:r w:rsidR="00FD1AC3" w:rsidRPr="00555452">
        <w:rPr>
          <w:rFonts w:cs="Sylfaen"/>
        </w:rPr>
        <w:t>Սեղմվող</w:t>
      </w:r>
      <w:r w:rsidR="00FD1AC3" w:rsidRPr="00555452">
        <w:t xml:space="preserve"> </w:t>
      </w:r>
      <w:r w:rsidR="00FD1AC3" w:rsidRPr="00555452">
        <w:rPr>
          <w:rFonts w:cs="Sylfaen"/>
        </w:rPr>
        <w:t>հաստաշերտի</w:t>
      </w:r>
      <w:r w:rsidR="00FD1AC3" w:rsidRPr="00555452">
        <w:t xml:space="preserve"> </w:t>
      </w:r>
      <w:r w:rsidR="00FD1AC3" w:rsidRPr="00555452">
        <w:rPr>
          <w:rFonts w:cs="Sylfaen"/>
        </w:rPr>
        <w:t>խորությունը</w:t>
      </w:r>
      <w:r w:rsidR="00FD1AC3" w:rsidRPr="00555452">
        <w:t xml:space="preserve"> </w:t>
      </w:r>
      <w:r w:rsidR="00FD1AC3" w:rsidRPr="00555452">
        <w:rPr>
          <w:rFonts w:cs="Sylfaen"/>
        </w:rPr>
        <w:t>համապատասխանում</w:t>
      </w:r>
      <w:r w:rsidR="00FD1AC3" w:rsidRPr="00555452">
        <w:t xml:space="preserve"> </w:t>
      </w:r>
      <w:r w:rsidR="00FD1AC3" w:rsidRPr="00555452">
        <w:rPr>
          <w:rFonts w:cs="Sylfaen"/>
        </w:rPr>
        <w:t>է</w:t>
      </w:r>
      <w:r w:rsidR="00FD1AC3" w:rsidRPr="00555452">
        <w:t xml:space="preserve"> </w:t>
      </w:r>
      <w:r w:rsidR="00FD1AC3" w:rsidRPr="00555452">
        <w:rPr>
          <w:rFonts w:cs="Sylfaen"/>
        </w:rPr>
        <w:t>այն</w:t>
      </w:r>
      <w:r w:rsidR="00FD1AC3" w:rsidRPr="00555452">
        <w:t xml:space="preserve"> </w:t>
      </w:r>
      <w:r w:rsidR="00FD1AC3" w:rsidRPr="00555452">
        <w:rPr>
          <w:rFonts w:cs="Sylfaen"/>
        </w:rPr>
        <w:t>խորությանը</w:t>
      </w:r>
      <w:r w:rsidR="00FD1AC3" w:rsidRPr="00555452">
        <w:t xml:space="preserve">, </w:t>
      </w:r>
      <w:r w:rsidR="00FD1AC3" w:rsidRPr="00555452">
        <w:rPr>
          <w:rFonts w:cs="Sylfaen"/>
        </w:rPr>
        <w:t>որից</w:t>
      </w:r>
      <w:r w:rsidR="00FD1AC3" w:rsidRPr="00555452">
        <w:t xml:space="preserve"> </w:t>
      </w:r>
      <w:r w:rsidR="00FD1AC3" w:rsidRPr="00555452">
        <w:rPr>
          <w:rFonts w:cs="Sylfaen"/>
        </w:rPr>
        <w:t>ներքև</w:t>
      </w:r>
      <w:r w:rsidR="00FD1AC3" w:rsidRPr="00555452">
        <w:t xml:space="preserve"> գրունտի </w:t>
      </w:r>
      <w:r w:rsidR="00FD1AC3" w:rsidRPr="00555452">
        <w:rPr>
          <w:rFonts w:cs="Sylfaen"/>
        </w:rPr>
        <w:t>հաստաշերտի ձևախախտումները կարող</w:t>
      </w:r>
      <w:r w:rsidR="00FD1AC3" w:rsidRPr="00555452">
        <w:t xml:space="preserve"> </w:t>
      </w:r>
      <w:r w:rsidR="00FD1AC3" w:rsidRPr="00555452">
        <w:rPr>
          <w:rFonts w:cs="Sylfaen"/>
        </w:rPr>
        <w:t>են</w:t>
      </w:r>
      <w:r w:rsidR="00FD1AC3" w:rsidRPr="00555452">
        <w:t xml:space="preserve"> </w:t>
      </w:r>
      <w:r w:rsidR="00FD1AC3" w:rsidRPr="00555452">
        <w:rPr>
          <w:rFonts w:cs="Sylfaen"/>
        </w:rPr>
        <w:t>անտեսվել</w:t>
      </w:r>
      <w:r w:rsidR="00FD1AC3" w:rsidRPr="00555452">
        <w:t xml:space="preserve"> </w:t>
      </w:r>
      <w:r w:rsidR="00FD1AC3" w:rsidRPr="00555452">
        <w:rPr>
          <w:rFonts w:cs="Sylfaen"/>
        </w:rPr>
        <w:t>տրված</w:t>
      </w:r>
      <w:r w:rsidR="00FD1AC3" w:rsidRPr="00555452">
        <w:t xml:space="preserve"> </w:t>
      </w:r>
      <w:r w:rsidR="00FD1AC3" w:rsidRPr="00555452">
        <w:rPr>
          <w:rFonts w:cs="Sylfaen"/>
        </w:rPr>
        <w:t>չափերի</w:t>
      </w:r>
      <w:r w:rsidR="00FD1AC3" w:rsidRPr="00555452">
        <w:t xml:space="preserve"> </w:t>
      </w:r>
      <w:r w:rsidR="00FD1AC3" w:rsidRPr="00555452">
        <w:rPr>
          <w:rFonts w:cs="Sylfaen"/>
        </w:rPr>
        <w:t>հիմքերի</w:t>
      </w:r>
      <w:r w:rsidR="00FD1AC3" w:rsidRPr="00555452">
        <w:t xml:space="preserve"> </w:t>
      </w:r>
      <w:r w:rsidR="00FD1AC3" w:rsidRPr="00555452">
        <w:rPr>
          <w:rFonts w:cs="Sylfaen"/>
        </w:rPr>
        <w:t>նստվածքների</w:t>
      </w:r>
      <w:r w:rsidR="00FD1AC3" w:rsidRPr="00555452">
        <w:t xml:space="preserve"> </w:t>
      </w:r>
      <w:r w:rsidR="00FD1AC3" w:rsidRPr="00555452">
        <w:rPr>
          <w:rFonts w:cs="Sylfaen"/>
        </w:rPr>
        <w:t>հաշվարկման ժամանակ։</w:t>
      </w:r>
    </w:p>
    <w:p w14:paraId="51EBF5A1" w14:textId="77777777" w:rsidR="00FD1AC3" w:rsidRPr="00555452" w:rsidRDefault="00FD1AC3" w:rsidP="009340F4">
      <w:pPr>
        <w:pStyle w:val="Heading1"/>
      </w:pPr>
    </w:p>
    <w:p w14:paraId="643B04EB" w14:textId="77777777" w:rsidR="00FD1AC3" w:rsidRPr="00555452" w:rsidRDefault="00BE4B09" w:rsidP="009340F4">
      <w:pPr>
        <w:pStyle w:val="Heading1"/>
      </w:pPr>
      <w:r w:rsidRPr="00555452">
        <w:t>4</w:t>
      </w:r>
      <w:r w:rsidRPr="00555452">
        <w:rPr>
          <w:rFonts w:ascii="Cambria Math" w:hAnsi="Cambria Math" w:cs="Cambria Math"/>
        </w:rPr>
        <w:t>․</w:t>
      </w:r>
      <w:r w:rsidRPr="00555452">
        <w:t xml:space="preserve"> </w:t>
      </w:r>
      <w:r w:rsidR="00FD1AC3" w:rsidRPr="00555452">
        <w:t>ԸՆԴՀԱՆՈՒՐ ԴՐՈՒՅԹՆԵՐ</w:t>
      </w:r>
    </w:p>
    <w:p w14:paraId="473886A2" w14:textId="77777777" w:rsidR="00810D03" w:rsidRPr="00555452" w:rsidRDefault="00810D03" w:rsidP="00606862">
      <w:pPr>
        <w:rPr>
          <w:lang w:val="en-US"/>
        </w:rPr>
      </w:pPr>
    </w:p>
    <w:p w14:paraId="5E91D7D5" w14:textId="77777777" w:rsidR="00FD1AC3" w:rsidRPr="00555452" w:rsidRDefault="00FD1AC3" w:rsidP="00606862">
      <w:pPr>
        <w:pStyle w:val="1"/>
        <w:tabs>
          <w:tab w:val="clear" w:pos="1080"/>
          <w:tab w:val="left" w:pos="990"/>
        </w:tabs>
        <w:ind w:left="0" w:firstLine="540"/>
      </w:pPr>
      <w:r w:rsidRPr="00555452">
        <w:t xml:space="preserve">Ինժեներաերկրաբանական հետազննությունները պետք է ապահովեն նախագծվող շինարարության տարածքի (շրջանի, հարթակի, հողամասի, </w:t>
      </w:r>
      <w:r w:rsidR="00F02290" w:rsidRPr="00555452">
        <w:t>ծրագծի</w:t>
      </w:r>
      <w:r w:rsidRPr="00555452">
        <w:t xml:space="preserve">) ինժեներա-երկրաբանական պայմանների համալիր ուսումնասիրությունը և նախագծվող </w:t>
      </w:r>
      <w:r w:rsidR="00FE0C48" w:rsidRPr="00555452">
        <w:t xml:space="preserve">շինարարական </w:t>
      </w:r>
      <w:r w:rsidRPr="00555452">
        <w:t>օբյեկտների երկրաբանական միջավայրի հետ փոխազդեցության ոլորտում դրանց հնարավոր փոփոխությունների կանխատեսման կազմումը՝ քաղաքաշինական գործունեության պլանավորումը հիմնավորելու և նախագծային լուծումներ մշակելու ժամանակ անհրաժեշտ և բավարար նյութեր ստանալու համար:</w:t>
      </w:r>
    </w:p>
    <w:p w14:paraId="1C11DE33" w14:textId="77777777" w:rsidR="00FD1AC3" w:rsidRPr="00555452" w:rsidRDefault="00FD1AC3" w:rsidP="00606862">
      <w:pPr>
        <w:pStyle w:val="1"/>
        <w:tabs>
          <w:tab w:val="clear" w:pos="1080"/>
          <w:tab w:val="left" w:pos="990"/>
        </w:tabs>
        <w:ind w:left="0" w:firstLine="540"/>
        <w:rPr>
          <w:bCs/>
        </w:rPr>
      </w:pPr>
      <w:r w:rsidRPr="00555452">
        <w:rPr>
          <w:bCs/>
        </w:rPr>
        <w:t xml:space="preserve">Ինժեներաերկրաբանական հետազննությունները շինարարության համար պետք է իրականացվեն </w:t>
      </w:r>
      <w:r w:rsidRPr="00555452">
        <w:t xml:space="preserve">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w:t>
      </w:r>
      <w:r w:rsidR="00A84F33" w:rsidRPr="00555452">
        <w:rPr>
          <w:bCs/>
        </w:rPr>
        <w:t xml:space="preserve"> </w:t>
      </w:r>
      <w:r w:rsidRPr="00555452">
        <w:rPr>
          <w:bCs/>
        </w:rPr>
        <w:t xml:space="preserve">և </w:t>
      </w:r>
      <w:r w:rsidR="00C42406" w:rsidRPr="00555452">
        <w:rPr>
          <w:bCs/>
        </w:rPr>
        <w:t>սույն հ</w:t>
      </w:r>
      <w:r w:rsidRPr="00555452">
        <w:rPr>
          <w:bCs/>
        </w:rPr>
        <w:t>ավաքածուի դրույթներին համապատասխան:</w:t>
      </w:r>
    </w:p>
    <w:p w14:paraId="7485F981" w14:textId="77777777" w:rsidR="00FD1AC3" w:rsidRPr="00555452" w:rsidRDefault="00FD1AC3" w:rsidP="00606862">
      <w:pPr>
        <w:pStyle w:val="1"/>
        <w:tabs>
          <w:tab w:val="clear" w:pos="1080"/>
          <w:tab w:val="left" w:pos="990"/>
        </w:tabs>
        <w:ind w:left="0" w:firstLine="630"/>
      </w:pPr>
      <w:r w:rsidRPr="00555452">
        <w:rPr>
          <w:bCs/>
        </w:rPr>
        <w:t>Ինժեներաերկրաբանական հետազննությունների</w:t>
      </w:r>
      <w:r w:rsidRPr="00555452">
        <w:t xml:space="preserve"> կատարման առաջադրանքը (այսուհետ՝ առաջադրանք) կազմվում և հաստատվում է կառուցապատողի, տեխնիկական պատվիրատուի կամ նախագծային փաստաթղթերը նախապատրաստող անձի (այսուհետ՝ պատվիրատու) կողմից։ Առաջադրանքը պետք է համապատասխանի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 պահանջներին:</w:t>
      </w:r>
    </w:p>
    <w:p w14:paraId="52C1C5CB" w14:textId="77777777" w:rsidR="00FD1AC3" w:rsidRPr="00555452" w:rsidRDefault="00FD1AC3" w:rsidP="00606862">
      <w:pPr>
        <w:pStyle w:val="1"/>
        <w:tabs>
          <w:tab w:val="clear" w:pos="1080"/>
          <w:tab w:val="left" w:pos="990"/>
        </w:tabs>
        <w:ind w:left="0" w:firstLine="630"/>
      </w:pPr>
      <w:r w:rsidRPr="00555452">
        <w:rPr>
          <w:bCs/>
        </w:rPr>
        <w:lastRenderedPageBreak/>
        <w:t>Ինժեներաերկրաբանական հետազննությունների</w:t>
      </w:r>
      <w:r w:rsidRPr="00555452">
        <w:rPr>
          <w:rFonts w:eastAsia="ArialMT" w:cs="ArialMT"/>
        </w:rPr>
        <w:t xml:space="preserve"> ծրագիրը (այսուհետ՝ ծրագիր) պետք է պարունակի տեղեկատվություն և տվյալներ՝ համաձայն </w:t>
      </w:r>
      <w:r w:rsidRPr="00555452">
        <w:t xml:space="preserve">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 </w:t>
      </w:r>
    </w:p>
    <w:p w14:paraId="6ECDE75E" w14:textId="77777777" w:rsidR="00FD1AC3" w:rsidRPr="00555452" w:rsidRDefault="00FD1AC3" w:rsidP="00606862">
      <w:pPr>
        <w:pStyle w:val="1"/>
        <w:tabs>
          <w:tab w:val="clear" w:pos="1080"/>
          <w:tab w:val="left" w:pos="990"/>
        </w:tabs>
        <w:ind w:left="0" w:firstLine="630"/>
        <w:rPr>
          <w:rFonts w:eastAsia="ArialMT" w:cs="ArialMT"/>
        </w:rPr>
      </w:pPr>
      <w:r w:rsidRPr="00555452">
        <w:rPr>
          <w:rFonts w:eastAsia="ArialMT" w:cs="ArialMT"/>
        </w:rPr>
        <w:t xml:space="preserve">Ծրագրում պետք է սահմանվեն ինժեներաերկրաբանական </w:t>
      </w:r>
      <w:r w:rsidRPr="00555452">
        <w:rPr>
          <w:bCs/>
        </w:rPr>
        <w:t>հետազննությունների</w:t>
      </w:r>
      <w:r w:rsidRPr="00555452">
        <w:rPr>
          <w:rFonts w:eastAsia="ArialMT" w:cs="ArialMT"/>
        </w:rPr>
        <w:t xml:space="preserve"> կազմը և ծավալները՝ հիմնվելով պատվիրատուի առաջադրանքի վրա, </w:t>
      </w:r>
      <w:r w:rsidR="00A84F33" w:rsidRPr="00555452">
        <w:rPr>
          <w:rFonts w:eastAsia="ArialMT" w:cs="ArialMT"/>
        </w:rPr>
        <w:t>ելնե</w:t>
      </w:r>
      <w:r w:rsidRPr="00555452">
        <w:rPr>
          <w:rFonts w:eastAsia="ArialMT" w:cs="ArialMT"/>
        </w:rPr>
        <w:t>լով քաղաքաշինական գործունեության տեսակից, օբյեկտի մասին նույնականացման տեղեկատվությունից (ներառյալ շենքերի և շինություններիների պատասխանատվության մակարդակը), ինժեներական</w:t>
      </w:r>
      <w:r w:rsidRPr="00555452">
        <w:t xml:space="preserve"> հետազննություններ</w:t>
      </w:r>
      <w:r w:rsidRPr="00555452">
        <w:rPr>
          <w:rFonts w:eastAsia="ArialMT" w:cs="ArialMT"/>
        </w:rPr>
        <w:t xml:space="preserve"> կատարման փուլից, ուսումնասիրվող տարածքի մակերեսից, դրա ուսումնասիրության աստիճանից և ինժեներաերկրաբանական պայմանների բարդությունից: </w:t>
      </w:r>
    </w:p>
    <w:p w14:paraId="6C31ED31" w14:textId="77777777" w:rsidR="00FD1AC3" w:rsidRPr="00555452" w:rsidRDefault="00FD1AC3" w:rsidP="00606862">
      <w:pPr>
        <w:pStyle w:val="1"/>
        <w:tabs>
          <w:tab w:val="clear" w:pos="1080"/>
          <w:tab w:val="left" w:pos="990"/>
        </w:tabs>
        <w:ind w:left="0" w:firstLine="630"/>
      </w:pPr>
      <w:r w:rsidRPr="00555452">
        <w:t xml:space="preserve"> Ծրագիրը հիմնական փաստաթուղթն է</w:t>
      </w:r>
      <w:r w:rsidRPr="00555452">
        <w:rPr>
          <w:bCs/>
        </w:rPr>
        <w:t xml:space="preserve"> ինժեներաերկրաբանական հետազննությունների կատարման</w:t>
      </w:r>
      <w:r w:rsidRPr="00555452">
        <w:t xml:space="preserve">, որակի ներքին վերահսկողության և </w:t>
      </w:r>
      <w:r w:rsidRPr="00555452">
        <w:rPr>
          <w:bCs/>
        </w:rPr>
        <w:t xml:space="preserve">հետազննման </w:t>
      </w:r>
      <w:r w:rsidRPr="00555452">
        <w:t>նյութերի ընդունման</w:t>
      </w:r>
      <w:r w:rsidRPr="00555452">
        <w:rPr>
          <w:bCs/>
        </w:rPr>
        <w:t xml:space="preserve"> ժամանակ</w:t>
      </w:r>
      <w:r w:rsidRPr="00555452">
        <w:t>, ինչպես նաև պատվիրատուի կողմից</w:t>
      </w:r>
      <w:r w:rsidRPr="00555452">
        <w:rPr>
          <w:bCs/>
        </w:rPr>
        <w:t xml:space="preserve"> հետազննման</w:t>
      </w:r>
      <w:r w:rsidRPr="00555452">
        <w:t xml:space="preserve"> նյութերը ընդունելիս:</w:t>
      </w:r>
    </w:p>
    <w:p w14:paraId="52656E4E" w14:textId="77777777" w:rsidR="00FD1AC3" w:rsidRPr="00555452" w:rsidRDefault="00FD1AC3" w:rsidP="00606862">
      <w:pPr>
        <w:pStyle w:val="1"/>
        <w:tabs>
          <w:tab w:val="clear" w:pos="1080"/>
          <w:tab w:val="left" w:pos="990"/>
        </w:tabs>
        <w:ind w:left="0" w:firstLine="630"/>
      </w:pPr>
      <w:r w:rsidRPr="00555452">
        <w:t xml:space="preserve"> Ուսումնասիրվող տարածքում տարբեր տեսակի ինժեներական </w:t>
      </w:r>
      <w:r w:rsidRPr="00555452">
        <w:rPr>
          <w:bCs/>
        </w:rPr>
        <w:t>հետազննությունների կատարման</w:t>
      </w:r>
      <w:r w:rsidRPr="00555452">
        <w:t xml:space="preserve"> </w:t>
      </w:r>
      <w:r w:rsidRPr="00555452">
        <w:rPr>
          <w:bCs/>
        </w:rPr>
        <w:t>ժամանակ</w:t>
      </w:r>
      <w:r w:rsidRPr="00555452">
        <w:t xml:space="preserve"> ծրագիրը պետք է համաձայնացնել այլ տեսակի ինժեներական </w:t>
      </w:r>
      <w:r w:rsidRPr="00555452">
        <w:rPr>
          <w:bCs/>
        </w:rPr>
        <w:t>հետազննությունների</w:t>
      </w:r>
      <w:r w:rsidRPr="00555452">
        <w:t xml:space="preserve"> ծրագրերի հետ՝ առանձին տեսակի աշխատանքների կրկնությունից խուսափելու համար (գրունտի, ջրի նմուշառման, լաբորատոր փորձարկումներ և այլն): Ինժեներաերկրաբանական </w:t>
      </w:r>
      <w:r w:rsidRPr="00555452">
        <w:rPr>
          <w:bCs/>
        </w:rPr>
        <w:t>հետազննությունների կազմում</w:t>
      </w:r>
      <w:r w:rsidRPr="00555452">
        <w:t xml:space="preserve"> առանձին տեսակի աշխատանքներ կատարելու ժամանակ, ինչպես նաև մեկ հարթակի սահմաններում առանձին շինությունների տակ</w:t>
      </w:r>
      <w:r w:rsidR="00D62350" w:rsidRPr="00555452">
        <w:t xml:space="preserve"> </w:t>
      </w:r>
      <w:r w:rsidRPr="00555452">
        <w:t xml:space="preserve">ինժեներական </w:t>
      </w:r>
      <w:r w:rsidRPr="00555452">
        <w:rPr>
          <w:bCs/>
        </w:rPr>
        <w:t xml:space="preserve">հետազննությունների կատարման ժամանակ </w:t>
      </w:r>
      <w:r w:rsidRPr="00555452">
        <w:t xml:space="preserve">թույլատրվում է </w:t>
      </w:r>
      <w:r w:rsidR="00B2089D" w:rsidRPr="00555452">
        <w:rPr>
          <w:bCs/>
        </w:rPr>
        <w:t>ինժեներաերկրաբանական հետազննությունների</w:t>
      </w:r>
      <w:r w:rsidR="00B2089D" w:rsidRPr="00555452">
        <w:t xml:space="preserve"> ծրագրերի փոխարեն </w:t>
      </w:r>
      <w:r w:rsidRPr="00555452">
        <w:t>կազմել հանձնարարականներ: Հանձնարարականը պետք է պարունակի տեղեկատվություն օբյեկտի գտնվելու վայրի, աշխատանքների տեսակների, ծավալների և կատարման մեթոդների մասին:</w:t>
      </w:r>
    </w:p>
    <w:p w14:paraId="184589C5" w14:textId="77777777" w:rsidR="00FD1AC3" w:rsidRPr="00555452" w:rsidRDefault="00FD1AC3" w:rsidP="00606862">
      <w:pPr>
        <w:pStyle w:val="1"/>
        <w:tabs>
          <w:tab w:val="clear" w:pos="1080"/>
          <w:tab w:val="left" w:pos="990"/>
        </w:tabs>
        <w:ind w:left="0" w:firstLine="630"/>
      </w:pPr>
      <w:r w:rsidRPr="00555452">
        <w:rPr>
          <w:bCs/>
        </w:rPr>
        <w:t>Ինժեներաերկրաբանական հետազննությունների</w:t>
      </w:r>
      <w:r w:rsidRPr="00555452">
        <w:t xml:space="preserve"> կատարման ժամանակ օգտագործվող չափման միջոցները պետք է ստուգվեն (ստուգաճշտվեն), չափումները պետք է կատարվեն Հայաստանի Հանրապետության օրենսդրության համապատասխան հավաստագրված մեթոդիկայի (մեթոդների): Շինարարության համար </w:t>
      </w:r>
      <w:r w:rsidRPr="00555452">
        <w:rPr>
          <w:bCs/>
        </w:rPr>
        <w:lastRenderedPageBreak/>
        <w:t>ինժեներաերկրաբանական հետազննություններ</w:t>
      </w:r>
      <w:r w:rsidRPr="00555452">
        <w:t xml:space="preserve"> կատարող կազմակերպությունները պետք է վարեն ստուգման (ստուգաճշտման) ենթակա չափման գործիքների հաշվառում:</w:t>
      </w:r>
    </w:p>
    <w:p w14:paraId="3EC2FF77" w14:textId="77777777" w:rsidR="0060233B" w:rsidRPr="00555452" w:rsidRDefault="0060233B" w:rsidP="00606862">
      <w:pPr>
        <w:pStyle w:val="1"/>
        <w:numPr>
          <w:ilvl w:val="0"/>
          <w:numId w:val="0"/>
        </w:numPr>
        <w:ind w:left="810"/>
      </w:pPr>
    </w:p>
    <w:p w14:paraId="59CF5B36" w14:textId="77777777" w:rsidR="00FD1AC3" w:rsidRPr="00555452" w:rsidRDefault="00BE4B09" w:rsidP="009340F4">
      <w:pPr>
        <w:pStyle w:val="Heading1"/>
        <w:rPr>
          <w:rFonts w:eastAsia="ArialMT" w:cs="ArialMT"/>
        </w:rPr>
      </w:pPr>
      <w:r w:rsidRPr="00555452">
        <w:rPr>
          <w:rFonts w:eastAsia="ArialMT" w:cs="ArialMT"/>
        </w:rPr>
        <w:t>5</w:t>
      </w:r>
      <w:r w:rsidRPr="00555452">
        <w:rPr>
          <w:rFonts w:ascii="Cambria Math" w:eastAsia="ArialMT" w:hAnsi="Cambria Math" w:cs="Cambria Math"/>
        </w:rPr>
        <w:t>․</w:t>
      </w:r>
      <w:r w:rsidRPr="00555452">
        <w:rPr>
          <w:rFonts w:eastAsia="ArialMT" w:cs="ArialMT"/>
        </w:rPr>
        <w:t xml:space="preserve"> </w:t>
      </w:r>
      <w:r w:rsidR="00FD1AC3" w:rsidRPr="00555452">
        <w:t>ԻՆԺԵՆԵՐԱԵՐԿՐԱԲԱՆԱԿԱՆ ՀԵՏԱԶՆՆՈՒԹՅՈՒՆՆԵՐԻ</w:t>
      </w:r>
      <w:r w:rsidR="00FD1AC3" w:rsidRPr="00555452">
        <w:rPr>
          <w:rFonts w:eastAsia="ArialMT" w:cs="ArialMT"/>
        </w:rPr>
        <w:t xml:space="preserve"> ԿԱԶՄ</w:t>
      </w:r>
      <w:r w:rsidR="007739B0" w:rsidRPr="00555452">
        <w:rPr>
          <w:rFonts w:eastAsia="ArialMT" w:cs="ArialMT"/>
        </w:rPr>
        <w:t>Ը</w:t>
      </w:r>
      <w:r w:rsidR="00FD1AC3" w:rsidRPr="00555452">
        <w:rPr>
          <w:rFonts w:eastAsia="ArialMT" w:cs="ArialMT"/>
        </w:rPr>
        <w:t>.</w:t>
      </w:r>
    </w:p>
    <w:p w14:paraId="02EAFE70" w14:textId="77777777" w:rsidR="00FD1AC3" w:rsidRPr="00555452" w:rsidRDefault="00FD1AC3" w:rsidP="009340F4">
      <w:pPr>
        <w:pStyle w:val="Heading1"/>
        <w:rPr>
          <w:rFonts w:eastAsia="ArialMT"/>
        </w:rPr>
      </w:pPr>
      <w:r w:rsidRPr="00555452">
        <w:rPr>
          <w:rFonts w:eastAsia="ArialMT"/>
        </w:rPr>
        <w:t>ԸՆԴՀԱՆՈՒՐ ՏԵԽՆԻԿԱԿԱՆ ՊԱՀԱՆՋՆԵՐ</w:t>
      </w:r>
    </w:p>
    <w:p w14:paraId="0C2FBDAC" w14:textId="77777777" w:rsidR="00FD1AC3" w:rsidRPr="00555452" w:rsidRDefault="00FD1AC3" w:rsidP="00606862">
      <w:pPr>
        <w:tabs>
          <w:tab w:val="left" w:pos="450"/>
        </w:tabs>
        <w:autoSpaceDE w:val="0"/>
        <w:autoSpaceDN w:val="0"/>
        <w:adjustRightInd w:val="0"/>
        <w:spacing w:line="360" w:lineRule="auto"/>
        <w:ind w:firstLine="630"/>
        <w:rPr>
          <w:rFonts w:ascii="GHEA Grapalat" w:eastAsia="ArialMT" w:hAnsi="GHEA Grapalat" w:cs="ArialMT"/>
          <w:szCs w:val="24"/>
          <w:lang w:val="hy-AM"/>
        </w:rPr>
      </w:pPr>
    </w:p>
    <w:p w14:paraId="1E8C1EB2" w14:textId="77777777" w:rsidR="00FD1AC3" w:rsidRPr="00555452" w:rsidRDefault="00FD1AC3" w:rsidP="00606862">
      <w:pPr>
        <w:pStyle w:val="1"/>
        <w:ind w:left="0" w:firstLine="630"/>
      </w:pPr>
      <w:r w:rsidRPr="00555452">
        <w:t xml:space="preserve">Սույն բաժինը սահմանում է ընդհանուր տեխնիկական պահանջներ </w:t>
      </w:r>
      <w:r w:rsidRPr="00555452">
        <w:rPr>
          <w:bCs/>
        </w:rPr>
        <w:t>ինժեներաերկրաբանական հետազննությունների կազմի մեջ մտնող</w:t>
      </w:r>
      <w:r w:rsidRPr="00555452">
        <w:t xml:space="preserve"> հետևյալ աշխատանքների հիմնական տեսակների և համալիր հետազոտությունների կատարման վերաբերյալ. </w:t>
      </w:r>
    </w:p>
    <w:p w14:paraId="00824769" w14:textId="77777777" w:rsidR="00FD1AC3" w:rsidRPr="00555452" w:rsidRDefault="00FD1AC3" w:rsidP="00665448">
      <w:pPr>
        <w:pStyle w:val="2"/>
        <w:numPr>
          <w:ilvl w:val="0"/>
          <w:numId w:val="10"/>
        </w:numPr>
        <w:spacing w:after="0"/>
        <w:ind w:left="0" w:firstLine="630"/>
      </w:pPr>
      <w:r w:rsidRPr="00555452">
        <w:t xml:space="preserve"> նախորդ տարիների</w:t>
      </w:r>
      <w:r w:rsidRPr="00555452">
        <w:rPr>
          <w:bCs/>
        </w:rPr>
        <w:t xml:space="preserve"> հետազննությունների</w:t>
      </w:r>
      <w:r w:rsidRPr="00555452">
        <w:t xml:space="preserve"> և հետազոտությունների նյութերի հավաքագրում, ուսումնասիրություն և համակարգում, դաշտային և կամերալ աշխատանքների կատարման ժամանակ դրանց օգտագործման հնարավորության գնահատում,</w:t>
      </w:r>
    </w:p>
    <w:p w14:paraId="20FA2694" w14:textId="77777777" w:rsidR="00FD1AC3" w:rsidRPr="00555452" w:rsidRDefault="00706BE1" w:rsidP="00606862">
      <w:pPr>
        <w:pStyle w:val="2"/>
        <w:spacing w:after="0"/>
        <w:ind w:left="0" w:firstLine="630"/>
      </w:pPr>
      <w:r w:rsidRPr="00555452">
        <w:t xml:space="preserve"> </w:t>
      </w:r>
      <w:r w:rsidR="00FD1AC3" w:rsidRPr="00555452">
        <w:t xml:space="preserve"> օդային և տիեզերական նյութերի (հանույթների) վերծանում,</w:t>
      </w:r>
    </w:p>
    <w:p w14:paraId="37A6CA08" w14:textId="77777777" w:rsidR="00FD1AC3" w:rsidRPr="00555452" w:rsidRDefault="00FD1AC3" w:rsidP="00606862">
      <w:pPr>
        <w:pStyle w:val="2"/>
        <w:spacing w:after="0"/>
        <w:ind w:left="0" w:firstLine="630"/>
      </w:pPr>
      <w:r w:rsidRPr="00555452">
        <w:t xml:space="preserve"> տեղադիտական հետազոտություն,</w:t>
      </w:r>
    </w:p>
    <w:p w14:paraId="14A15C77" w14:textId="77777777" w:rsidR="00FD1AC3" w:rsidRPr="00555452" w:rsidRDefault="00FD1AC3" w:rsidP="00606862">
      <w:pPr>
        <w:pStyle w:val="2"/>
        <w:spacing w:after="0"/>
        <w:ind w:left="0" w:firstLine="630"/>
      </w:pPr>
      <w:r w:rsidRPr="00555452">
        <w:t xml:space="preserve"> ինժեներաերկրաբանական փորվածքների</w:t>
      </w:r>
      <w:r w:rsidRPr="00555452">
        <w:rPr>
          <w:b/>
          <w:bCs/>
        </w:rPr>
        <w:t xml:space="preserve"> </w:t>
      </w:r>
      <w:r w:rsidRPr="00555452">
        <w:t>հորատանցում և նմուշառում,</w:t>
      </w:r>
    </w:p>
    <w:p w14:paraId="0D65069E" w14:textId="77777777" w:rsidR="00FD1AC3" w:rsidRPr="00555452" w:rsidRDefault="00FD1AC3" w:rsidP="00606862">
      <w:pPr>
        <w:pStyle w:val="2"/>
        <w:spacing w:after="0"/>
        <w:ind w:left="0" w:firstLine="630"/>
      </w:pPr>
      <w:r w:rsidRPr="00555452">
        <w:t xml:space="preserve"> ինժեներաերկրաֆիզիկական հետազոտություններ,</w:t>
      </w:r>
    </w:p>
    <w:p w14:paraId="77BB9684" w14:textId="77777777" w:rsidR="00FD1AC3" w:rsidRPr="00555452" w:rsidRDefault="00FD1AC3" w:rsidP="00606862">
      <w:pPr>
        <w:pStyle w:val="2"/>
        <w:spacing w:after="0"/>
        <w:ind w:left="0" w:firstLine="630"/>
      </w:pPr>
      <w:r w:rsidRPr="00555452">
        <w:t xml:space="preserve"> գրունտերի դաշտային հետազոտություններ,</w:t>
      </w:r>
    </w:p>
    <w:p w14:paraId="728A2BDA" w14:textId="77777777" w:rsidR="00FD1AC3" w:rsidRPr="00555452" w:rsidRDefault="00FD1AC3" w:rsidP="00606862">
      <w:pPr>
        <w:pStyle w:val="2"/>
        <w:spacing w:after="0"/>
        <w:ind w:left="0" w:firstLine="630"/>
      </w:pPr>
      <w:r w:rsidRPr="00555452">
        <w:t xml:space="preserve"> հիդրոերկրաբանական հետազոտություններ,</w:t>
      </w:r>
    </w:p>
    <w:p w14:paraId="39C14B99" w14:textId="77777777" w:rsidR="00FD1AC3" w:rsidRPr="00555452" w:rsidRDefault="00FD1AC3" w:rsidP="00606862">
      <w:pPr>
        <w:pStyle w:val="2"/>
        <w:spacing w:after="0"/>
        <w:ind w:left="0" w:firstLine="630"/>
      </w:pPr>
      <w:r w:rsidRPr="00555452">
        <w:t xml:space="preserve"> գրունտերի հատկությունների լաբորատոր հետազոտություններ, ստորգետնյա և </w:t>
      </w:r>
      <w:r w:rsidR="007739B0" w:rsidRPr="00555452">
        <w:t>մակերևույթային</w:t>
      </w:r>
      <w:r w:rsidRPr="00555452">
        <w:t xml:space="preserve"> ջրերի և (կամ) գրունտներից ջրային լուծամզուկների ֆիզիկական հատկությունների և քիմիական կազմի որոշում,</w:t>
      </w:r>
    </w:p>
    <w:p w14:paraId="477DFABB" w14:textId="77777777" w:rsidR="00FD1AC3" w:rsidRPr="00555452" w:rsidRDefault="00FD1AC3" w:rsidP="00606862">
      <w:pPr>
        <w:pStyle w:val="2"/>
        <w:spacing w:after="0"/>
        <w:ind w:left="0" w:firstLine="630"/>
      </w:pPr>
      <w:r w:rsidRPr="00555452">
        <w:t xml:space="preserve"> վտանգավոր երկրաբանական և ինժեներաերկրաբանական պրոցեսների ուսումնասիրություն՝ տարածքի ինժեներական պաշտպանության վերաբերյալ նախագծային լուծումների ընդունման համար առաջարկությունների մշակմամբ,</w:t>
      </w:r>
    </w:p>
    <w:p w14:paraId="4708C315" w14:textId="77777777" w:rsidR="00FD1AC3" w:rsidRPr="00555452" w:rsidRDefault="00FD1AC3" w:rsidP="00606862">
      <w:pPr>
        <w:pStyle w:val="2"/>
        <w:spacing w:after="0"/>
        <w:ind w:left="0" w:firstLine="630"/>
      </w:pPr>
      <w:r w:rsidRPr="00555452">
        <w:t xml:space="preserve">  </w:t>
      </w:r>
      <w:r w:rsidR="0077451D" w:rsidRPr="00555452">
        <w:t>սեյսմա</w:t>
      </w:r>
      <w:r w:rsidRPr="00555452">
        <w:t xml:space="preserve">լոգիական և </w:t>
      </w:r>
      <w:r w:rsidR="0077451D" w:rsidRPr="00555452">
        <w:t>սեյսմա</w:t>
      </w:r>
      <w:r w:rsidRPr="00555452">
        <w:t xml:space="preserve">տեկտոնական հետազոտություններ, </w:t>
      </w:r>
      <w:r w:rsidR="0077451D" w:rsidRPr="00555452">
        <w:t>սեյսմա</w:t>
      </w:r>
      <w:r w:rsidRPr="00555452">
        <w:t>միկրոշրջանացում,</w:t>
      </w:r>
    </w:p>
    <w:p w14:paraId="3630CCBA" w14:textId="77777777" w:rsidR="00FD1AC3" w:rsidRPr="00555452" w:rsidRDefault="00FD1AC3" w:rsidP="00606862">
      <w:pPr>
        <w:pStyle w:val="2"/>
        <w:spacing w:after="0"/>
        <w:ind w:left="0" w:firstLine="630"/>
      </w:pPr>
      <w:r w:rsidRPr="00555452">
        <w:t xml:space="preserve"> ինժեներաերկրաբանական (ինժեներաերկրասառնագիտական) հանույթ,</w:t>
      </w:r>
    </w:p>
    <w:p w14:paraId="092ADC15" w14:textId="77777777" w:rsidR="00FD1AC3" w:rsidRPr="00555452" w:rsidRDefault="00FD1AC3" w:rsidP="00606862">
      <w:pPr>
        <w:pStyle w:val="2"/>
        <w:spacing w:after="0"/>
        <w:ind w:left="0" w:firstLine="630"/>
      </w:pPr>
      <w:r w:rsidRPr="00555452">
        <w:t xml:space="preserve">  ինժեներաերկրաբանական պայմանների փոփոխությունների կանխատեսման մշակում,</w:t>
      </w:r>
    </w:p>
    <w:p w14:paraId="4C49C34E" w14:textId="77777777" w:rsidR="00FD1AC3" w:rsidRPr="00555452" w:rsidRDefault="00FD1AC3" w:rsidP="00606862">
      <w:pPr>
        <w:pStyle w:val="2"/>
        <w:spacing w:after="0"/>
        <w:ind w:left="0" w:firstLine="630"/>
      </w:pPr>
      <w:r w:rsidRPr="00555452">
        <w:t xml:space="preserve">  նյութերի կամերալ մշակում և տեխնիկական հաշվետվության կազմում:</w:t>
      </w:r>
    </w:p>
    <w:p w14:paraId="44D67196" w14:textId="77777777" w:rsidR="00FD1AC3" w:rsidRPr="00555452" w:rsidRDefault="00FD1AC3" w:rsidP="00606862">
      <w:pPr>
        <w:pStyle w:val="1"/>
        <w:ind w:left="0" w:firstLine="630"/>
      </w:pPr>
      <w:r w:rsidRPr="00555452">
        <w:lastRenderedPageBreak/>
        <w:t>Ծրագրում պետք է սահմանել ինժեներաերկրաբանական աշխատանքների և հետազոտությունների առանձին տեսակների կատարման անհրաժեշտությունը, դրանց համախմբման պայմանները (ինժեներաերկրաբանական հանույթի դեպքում և այլն)՝ հաշվի առնելով քաղաքաշինական գործունեության տեսակը, ինժեներաերկրաբանական պայմանների բարդությունը, նախագծվող շենքերի և շինությունների պատասխանատվության մակարդակը։</w:t>
      </w:r>
    </w:p>
    <w:p w14:paraId="71D050B2" w14:textId="77777777" w:rsidR="00FD1AC3" w:rsidRPr="00555452" w:rsidRDefault="00FD1AC3" w:rsidP="00606862">
      <w:pPr>
        <w:pStyle w:val="1"/>
        <w:ind w:left="0" w:firstLine="630"/>
      </w:pPr>
      <w:r w:rsidRPr="00555452">
        <w:t xml:space="preserve"> </w:t>
      </w:r>
      <w:r w:rsidR="00A84F33" w:rsidRPr="00555452">
        <w:t>Հավաքածու</w:t>
      </w:r>
      <w:r w:rsidRPr="00555452">
        <w:t>ում</w:t>
      </w:r>
      <w:r w:rsidRPr="00555452">
        <w:rPr>
          <w:bCs/>
        </w:rPr>
        <w:t xml:space="preserve"> ինժեներաերկրաբանական հետազննությունների կազմի մեջ դիտարկվում են </w:t>
      </w:r>
      <w:r w:rsidR="0077451D" w:rsidRPr="00555452">
        <w:rPr>
          <w:bCs/>
        </w:rPr>
        <w:t xml:space="preserve">այն </w:t>
      </w:r>
      <w:r w:rsidRPr="00555452">
        <w:rPr>
          <w:bCs/>
        </w:rPr>
        <w:t>ինժեներաերկրաբանական հետազննությունները, որոնք կարող են ներառել հետևյալ</w:t>
      </w:r>
      <w:r w:rsidRPr="00555452">
        <w:t xml:space="preserve"> տեսակի աշխատանքները՝ ինժեներաերկրաբանական փորվածքների հորատանցում և նմուշառում, գրունտերի դաշտային փորձարկումներ, գրունտերի հատկությունների լաբորատոր հետազոտություններ, երկրատեխնիկական վերահսկողություն:</w:t>
      </w:r>
    </w:p>
    <w:p w14:paraId="5FB4A842" w14:textId="77777777" w:rsidR="00FD1AC3" w:rsidRPr="00555452" w:rsidRDefault="00FD1AC3" w:rsidP="00606862">
      <w:pPr>
        <w:pStyle w:val="1"/>
        <w:ind w:left="0" w:firstLine="630"/>
      </w:pPr>
      <w:r w:rsidRPr="00555452">
        <w:t xml:space="preserve"> </w:t>
      </w:r>
      <w:r w:rsidR="0077451D" w:rsidRPr="00555452">
        <w:t xml:space="preserve">Հավաքածուի </w:t>
      </w:r>
      <w:r w:rsidRPr="00555452">
        <w:t>12-րդ կետում նշված աշխատանքներն ու հետազոտությունները նույնպես իրականացվում են</w:t>
      </w:r>
      <w:r w:rsidR="0077451D" w:rsidRPr="00555452">
        <w:t xml:space="preserve"> հետևյալ</w:t>
      </w:r>
      <w:r w:rsidRPr="00555452">
        <w:t xml:space="preserve"> հատուկ ինժեներական</w:t>
      </w:r>
      <w:r w:rsidRPr="00555452">
        <w:rPr>
          <w:bCs/>
        </w:rPr>
        <w:t xml:space="preserve"> հետազննությունների կազմի մեջ.</w:t>
      </w:r>
    </w:p>
    <w:p w14:paraId="30A7E5E3" w14:textId="77777777" w:rsidR="00FD1AC3" w:rsidRPr="00555452" w:rsidRDefault="00FD1AC3" w:rsidP="00665448">
      <w:pPr>
        <w:pStyle w:val="2"/>
        <w:numPr>
          <w:ilvl w:val="0"/>
          <w:numId w:val="11"/>
        </w:numPr>
        <w:spacing w:after="0"/>
        <w:ind w:left="0" w:firstLine="630"/>
      </w:pPr>
      <w:r w:rsidRPr="00555452">
        <w:t xml:space="preserve"> երկրատեխնիկական հետազոտությունների,</w:t>
      </w:r>
    </w:p>
    <w:p w14:paraId="342AFD3F" w14:textId="77777777" w:rsidR="00FD1AC3" w:rsidRPr="00555452" w:rsidRDefault="00FD1AC3" w:rsidP="00606862">
      <w:pPr>
        <w:pStyle w:val="2"/>
        <w:spacing w:after="0"/>
        <w:ind w:left="0" w:firstLine="630"/>
      </w:pPr>
      <w:r w:rsidRPr="00555452">
        <w:t xml:space="preserve"> շենքերի և շինությունների հիմնատակերի գրունտների վիճակի, դրանց շինարարական կոնստրուկցիաների հետազոտության,</w:t>
      </w:r>
    </w:p>
    <w:p w14:paraId="7042342C" w14:textId="77777777" w:rsidR="00FD1AC3" w:rsidRPr="00555452" w:rsidRDefault="00FD1AC3" w:rsidP="00606862">
      <w:pPr>
        <w:pStyle w:val="2"/>
        <w:spacing w:after="0"/>
        <w:ind w:left="0" w:firstLine="630"/>
      </w:pPr>
      <w:r w:rsidRPr="00555452">
        <w:t xml:space="preserve"> շրջակա միջավայրի բաղադրիչների տեղային մոնիթորինգի:</w:t>
      </w:r>
    </w:p>
    <w:p w14:paraId="36D87778" w14:textId="77777777" w:rsidR="00FD1AC3" w:rsidRPr="00555452" w:rsidRDefault="00FD1AC3" w:rsidP="00606862">
      <w:pPr>
        <w:pStyle w:val="1"/>
        <w:ind w:left="0" w:firstLine="630"/>
      </w:pPr>
      <w:r w:rsidRPr="00555452">
        <w:t xml:space="preserve">Նախորդ տարիների </w:t>
      </w:r>
      <w:r w:rsidRPr="00555452">
        <w:rPr>
          <w:bCs/>
        </w:rPr>
        <w:t>հետազննությունների</w:t>
      </w:r>
      <w:r w:rsidRPr="00555452">
        <w:t xml:space="preserve"> և հետազոտությունների նյութերի հավաքագրումը, ուսումնասիրությունը և համակարգումը պետք է իրականացվի ինժեներաերկրաբանական</w:t>
      </w:r>
      <w:r w:rsidRPr="00555452">
        <w:rPr>
          <w:bCs/>
        </w:rPr>
        <w:t xml:space="preserve"> հետազննությունների ժամանակ՝</w:t>
      </w:r>
      <w:r w:rsidRPr="00555452">
        <w:t xml:space="preserve"> տարածքային պլանավորման փաստաթղթերի, տարածքի հատակագծման և շինհրապարակների (</w:t>
      </w:r>
      <w:r w:rsidR="00F02290" w:rsidRPr="00555452">
        <w:t>ծրագծերի</w:t>
      </w:r>
      <w:r w:rsidRPr="00555452">
        <w:t>) ընտրության փաստաթղթերի</w:t>
      </w:r>
      <w:r w:rsidR="00A84F33" w:rsidRPr="00555452">
        <w:t xml:space="preserve"> </w:t>
      </w:r>
      <w:r w:rsidRPr="00555452">
        <w:t>նախապատրաստման համար,</w:t>
      </w:r>
      <w:r w:rsidR="009F6F00" w:rsidRPr="00555452">
        <w:t xml:space="preserve"> </w:t>
      </w:r>
      <w:r w:rsidRPr="00555452">
        <w:t>շինարար</w:t>
      </w:r>
      <w:r w:rsidR="00A84F33" w:rsidRPr="00555452">
        <w:t>ական օբյեկտ</w:t>
      </w:r>
      <w:r w:rsidR="009F6F00" w:rsidRPr="00555452">
        <w:t>ներ</w:t>
      </w:r>
      <w:r w:rsidR="00A84F33" w:rsidRPr="00555452">
        <w:t xml:space="preserve">ի </w:t>
      </w:r>
      <w:r w:rsidRPr="00555452">
        <w:t>նախագծային փաստաթղթերի նախապատրաստման,</w:t>
      </w:r>
      <w:r w:rsidR="009F6F00" w:rsidRPr="00555452">
        <w:t xml:space="preserve"> </w:t>
      </w:r>
      <w:r w:rsidRPr="00555452">
        <w:t>կառուցման և վերակառուցման ժամանակ:</w:t>
      </w:r>
    </w:p>
    <w:p w14:paraId="296BF742" w14:textId="77777777" w:rsidR="00FD1AC3" w:rsidRPr="00555452" w:rsidRDefault="00FD1AC3" w:rsidP="00606862">
      <w:pPr>
        <w:pStyle w:val="1"/>
        <w:ind w:left="0" w:firstLine="630"/>
      </w:pPr>
      <w:r w:rsidRPr="00555452">
        <w:t xml:space="preserve"> Հավաքագրման, ուսումնասիրության և համակարգման ենթակա են.</w:t>
      </w:r>
    </w:p>
    <w:p w14:paraId="2DF96F73" w14:textId="77777777" w:rsidR="00FD1AC3" w:rsidRPr="00555452" w:rsidRDefault="00FD1AC3" w:rsidP="00665448">
      <w:pPr>
        <w:pStyle w:val="2"/>
        <w:numPr>
          <w:ilvl w:val="0"/>
          <w:numId w:val="12"/>
        </w:numPr>
        <w:spacing w:after="0"/>
        <w:ind w:left="0" w:firstLine="630"/>
      </w:pPr>
      <w:r w:rsidRPr="00555452">
        <w:t xml:space="preserve"> նախորդ տարիների ինժեներաերկրաբանական </w:t>
      </w:r>
      <w:r w:rsidRPr="00555452">
        <w:rPr>
          <w:bCs/>
        </w:rPr>
        <w:t>հետազննությունների</w:t>
      </w:r>
      <w:r w:rsidRPr="00555452">
        <w:t xml:space="preserve"> արդյունքները՝ իրականացված տարբեր նշանակության օբյեկտների նախագծման և շինարարության հիմնավորման համար, տեղային մոնիթորինգի տվյալները (մշտական դիտարկումների), տարածքի բնական պայմանների վերաբերյալ տեղեկությունները, որոնք պահվում են պետական և ոչ պետական ֆոնդերում և արխիվներում,</w:t>
      </w:r>
    </w:p>
    <w:p w14:paraId="55356BC3" w14:textId="77777777" w:rsidR="00FD1AC3" w:rsidRPr="00555452" w:rsidRDefault="00FD1AC3" w:rsidP="00606862">
      <w:pPr>
        <w:pStyle w:val="2"/>
        <w:tabs>
          <w:tab w:val="left" w:pos="1890"/>
        </w:tabs>
        <w:spacing w:after="0"/>
        <w:ind w:left="0" w:firstLine="630"/>
      </w:pPr>
      <w:r w:rsidRPr="00555452">
        <w:lastRenderedPageBreak/>
        <w:t xml:space="preserve"> պետական </w:t>
      </w:r>
      <w:r w:rsidR="002A0251" w:rsidRPr="00555452">
        <w:t>երկրաբանահանու</w:t>
      </w:r>
      <w:r w:rsidRPr="00555452">
        <w:t xml:space="preserve">թային աշխատանքների (երկրաբանական, հիդրոերկրաբանական, տեկտոնական և այլ քարտեզներ՝ 1:1 </w:t>
      </w:r>
      <w:r w:rsidRPr="00555452">
        <w:rPr>
          <w:rFonts w:cs="Arial"/>
        </w:rPr>
        <w:t xml:space="preserve">000 000 </w:t>
      </w:r>
      <w:r w:rsidRPr="00555452">
        <w:t>–</w:t>
      </w:r>
      <w:r w:rsidRPr="00555452">
        <w:rPr>
          <w:rFonts w:cs="Arial"/>
        </w:rPr>
        <w:t>1:200 00</w:t>
      </w:r>
      <w:r w:rsidRPr="00555452">
        <w:t>0 և ավելի խոշոր մասշտաբի) նյութեր</w:t>
      </w:r>
      <w:r w:rsidR="00E063E0" w:rsidRPr="00555452">
        <w:t>ը</w:t>
      </w:r>
      <w:r w:rsidRPr="00555452">
        <w:t>, հատուկ հիդրոերկրաբանական և ինժեներաերկրաբանական քարտեզագրման և այլ ուսումնասիրությունների նյութերը,</w:t>
      </w:r>
    </w:p>
    <w:p w14:paraId="7D7401A3" w14:textId="77777777" w:rsidR="00FD1AC3" w:rsidRPr="00555452" w:rsidRDefault="00FD1AC3" w:rsidP="00606862">
      <w:pPr>
        <w:pStyle w:val="2"/>
        <w:tabs>
          <w:tab w:val="left" w:pos="1890"/>
        </w:tabs>
        <w:spacing w:after="0"/>
        <w:ind w:left="0" w:firstLine="630"/>
      </w:pPr>
      <w:r w:rsidRPr="00555452">
        <w:t xml:space="preserve"> Երկրի հեռահար զոնդավորման նյութերը՝ ներառյալ տարածքների օդատիեզերական նկարահանումները,</w:t>
      </w:r>
    </w:p>
    <w:p w14:paraId="666FB656" w14:textId="77777777" w:rsidR="00FD1AC3" w:rsidRPr="00555452" w:rsidRDefault="00FD1AC3" w:rsidP="00606862">
      <w:pPr>
        <w:pStyle w:val="2"/>
        <w:tabs>
          <w:tab w:val="left" w:pos="1890"/>
        </w:tabs>
        <w:spacing w:after="0"/>
        <w:ind w:left="0" w:firstLine="630"/>
      </w:pPr>
      <w:r w:rsidRPr="00555452">
        <w:t xml:space="preserve"> ընդհանուր </w:t>
      </w:r>
      <w:r w:rsidR="00E063E0" w:rsidRPr="00555452">
        <w:t>սեյսմա</w:t>
      </w:r>
      <w:r w:rsidRPr="00555452">
        <w:t>շրջանացման քարտեզների հավաքածուներ</w:t>
      </w:r>
      <w:r w:rsidR="00E063E0" w:rsidRPr="00555452">
        <w:t>ը</w:t>
      </w:r>
      <w:r w:rsidRPr="00555452">
        <w:t>,</w:t>
      </w:r>
    </w:p>
    <w:p w14:paraId="66B2DF46" w14:textId="77777777" w:rsidR="00FD1AC3" w:rsidRPr="00555452" w:rsidRDefault="00FD1AC3" w:rsidP="00606862">
      <w:pPr>
        <w:pStyle w:val="2"/>
        <w:tabs>
          <w:tab w:val="left" w:pos="1890"/>
        </w:tabs>
        <w:spacing w:after="0"/>
        <w:ind w:left="0" w:firstLine="630"/>
      </w:pPr>
      <w:r w:rsidRPr="00555452">
        <w:t xml:space="preserve"> գիտահետազոտական աշխատանքների արդյունքներ</w:t>
      </w:r>
      <w:r w:rsidR="00E063E0" w:rsidRPr="00555452">
        <w:t>ը</w:t>
      </w:r>
      <w:r w:rsidRPr="00555452">
        <w:t xml:space="preserve"> (ֆոնդային և հրապարակված), որոնում ամփոփվում են բնական պայմանների և տեխնածին ազդեցությունների վերաբերյալ տվյալները։ </w:t>
      </w:r>
    </w:p>
    <w:p w14:paraId="772C7F0E" w14:textId="77777777" w:rsidR="00FD1AC3" w:rsidRPr="00555452" w:rsidRDefault="00FD1AC3" w:rsidP="00606862">
      <w:pPr>
        <w:pStyle w:val="1"/>
        <w:ind w:left="0" w:firstLine="630"/>
      </w:pPr>
      <w:r w:rsidRPr="00555452">
        <w:t>Հավաքագրման, ուսումնասիրության և համակարգման ենթակա նյութերի կազմում պետք է ներառել տեղեկություններ հետազոտությունների շրջանի կլիմայի, ջրագրական ցանցի,</w:t>
      </w:r>
      <w:r w:rsidR="009F6F00" w:rsidRPr="00555452">
        <w:t xml:space="preserve"> </w:t>
      </w:r>
      <w:r w:rsidRPr="00555452">
        <w:t xml:space="preserve">ռելիեֆի, երկրամորֆոլոգիական առանձնահատկությունների, երկրաբանական կառուցվածքի, հիդրոերկրաբանական պայմանների, երկրաբանական և ինժեներաերկրաբանական պրոցեսների, գրունտների ֆիզիկամեխանիկական հատկությունների, ստորգետնյա ջրերի կազմի, տեխնածին ազդեցությունների և տարածքի տնտեսական յուրացման հետևանքներ վերաբերյալ։ </w:t>
      </w:r>
    </w:p>
    <w:p w14:paraId="01133B3E" w14:textId="77777777" w:rsidR="00FD1AC3" w:rsidRPr="00555452" w:rsidRDefault="00FD1AC3" w:rsidP="00606862">
      <w:pPr>
        <w:pStyle w:val="1"/>
        <w:ind w:left="0" w:firstLine="630"/>
      </w:pPr>
      <w:r w:rsidRPr="00555452">
        <w:t xml:space="preserve">Անհրաժեշտ է նաև հավաքել այլ տվյալներ, որոնք անհրաժեշտ են նախագծման և շինարարության համար, շենքերի և շինությունների </w:t>
      </w:r>
      <w:r w:rsidR="007D4FEB" w:rsidRPr="00555452">
        <w:t>դեֆորմացիաների</w:t>
      </w:r>
      <w:r w:rsidRPr="00555452">
        <w:t xml:space="preserve"> և դրանց հիմնատակերի գրունտների ուսումնասիրության արդյունքների, հետազոտությունների շրջանում այլ շինությունների կառուցման փորձի վերաբերյալ տվյալներ:</w:t>
      </w:r>
    </w:p>
    <w:p w14:paraId="59D47670" w14:textId="77777777" w:rsidR="00FD1AC3" w:rsidRPr="00555452" w:rsidRDefault="00FD1AC3" w:rsidP="00606862">
      <w:pPr>
        <w:pStyle w:val="1"/>
        <w:ind w:left="0" w:firstLine="630"/>
      </w:pPr>
      <w:r w:rsidRPr="00555452">
        <w:t xml:space="preserve">Ինժեներաերկրաբանական </w:t>
      </w:r>
      <w:r w:rsidRPr="00555452">
        <w:rPr>
          <w:bCs/>
        </w:rPr>
        <w:t>հետազննությունների ժամանակ</w:t>
      </w:r>
      <w:r w:rsidRPr="00555452">
        <w:t xml:space="preserve"> կառուցապատված (յուրացված) տարածքներում անհրաժեշտ է լրացուցիչ </w:t>
      </w:r>
      <w:r w:rsidR="00D008EB" w:rsidRPr="00555452">
        <w:t>հավաքագրել</w:t>
      </w:r>
      <w:r w:rsidRPr="00555452">
        <w:t xml:space="preserve"> և համադրել նախորդ տարիներին կազմված տեղագրական հատակագծերը, այդ թվում՝ շինարարության մեկնարկից առաջ կազմվածները, ուղղաձիգ հատակագծման, ստորգետնյա շինությունների և շենքերի ստորգետնյա մասի ինժեներական նախապատրաստման և</w:t>
      </w:r>
      <w:r w:rsidR="007D4FEB" w:rsidRPr="00555452">
        <w:t xml:space="preserve"> </w:t>
      </w:r>
      <w:r w:rsidRPr="00555452">
        <w:t xml:space="preserve">շինարարության նյութերը։ </w:t>
      </w:r>
    </w:p>
    <w:p w14:paraId="46D09A61" w14:textId="77777777" w:rsidR="00FD1AC3" w:rsidRPr="00555452" w:rsidRDefault="00FD1AC3" w:rsidP="00606862">
      <w:pPr>
        <w:pStyle w:val="1"/>
        <w:ind w:left="0" w:firstLine="630"/>
      </w:pPr>
      <w:r w:rsidRPr="00555452">
        <w:t>Նյութերի (տեղեկատվության) հավաքագրման, ուսումնասիրման և համակարգման արդյունքները օգտագործվում են.</w:t>
      </w:r>
    </w:p>
    <w:p w14:paraId="4BBF4B90" w14:textId="77777777" w:rsidR="00FD1AC3" w:rsidRPr="00555452" w:rsidRDefault="00FD1AC3" w:rsidP="00665448">
      <w:pPr>
        <w:pStyle w:val="2"/>
        <w:numPr>
          <w:ilvl w:val="0"/>
          <w:numId w:val="13"/>
        </w:numPr>
        <w:spacing w:after="0"/>
        <w:ind w:left="0" w:firstLine="630"/>
      </w:pPr>
      <w:r w:rsidRPr="00555452">
        <w:t xml:space="preserve"> շրջանի երկրաբանակառուցվածքային առանձնահատկությունները, ներկայիս տեկտոնական ակտիվությունը որոշելու համար,</w:t>
      </w:r>
    </w:p>
    <w:p w14:paraId="04C2A25E" w14:textId="77777777" w:rsidR="00FD1AC3" w:rsidRPr="00555452" w:rsidRDefault="00FD1AC3" w:rsidP="00606862">
      <w:pPr>
        <w:pStyle w:val="2"/>
        <w:spacing w:after="0"/>
        <w:ind w:left="0" w:firstLine="630"/>
      </w:pPr>
      <w:r w:rsidRPr="00555452">
        <w:rPr>
          <w:rFonts w:eastAsia="Times New Roman" w:cs="Arial"/>
        </w:rPr>
        <w:lastRenderedPageBreak/>
        <w:t xml:space="preserve"> </w:t>
      </w:r>
      <w:r w:rsidRPr="00555452">
        <w:t>երկրաբանական կտրվածքի ուսումնասիրության, ինժեներաերկրաֆիզիկական հետազոտությունների ժամանակ  հորատման և հենանիշերի հորիզոնների տեղադրման դեպքում նստվածքների նույնականացման համար անհրաժեշտ մոնտաժային հորիզոնների և շերտերի ընդգծման համար,</w:t>
      </w:r>
    </w:p>
    <w:p w14:paraId="39DB9577" w14:textId="77777777" w:rsidR="00FD1AC3" w:rsidRPr="00555452" w:rsidRDefault="00FD1AC3" w:rsidP="00606862">
      <w:pPr>
        <w:pStyle w:val="2"/>
        <w:spacing w:after="0"/>
        <w:ind w:left="0" w:firstLine="630"/>
      </w:pPr>
      <w:r w:rsidRPr="00555452">
        <w:t xml:space="preserve"> յուրահատուկ գրունտերի տարածման հողամասերի նախնական որոշման համար (Աղյուսակ 1),</w:t>
      </w:r>
    </w:p>
    <w:p w14:paraId="3801BB3E" w14:textId="77777777" w:rsidR="00FD1AC3" w:rsidRPr="00555452" w:rsidRDefault="00FD1AC3" w:rsidP="00606862">
      <w:pPr>
        <w:tabs>
          <w:tab w:val="left" w:pos="45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1</w:t>
      </w:r>
    </w:p>
    <w:p w14:paraId="3578F82A" w14:textId="77777777" w:rsidR="00FD1AC3" w:rsidRPr="00555452" w:rsidRDefault="00FD1AC3" w:rsidP="00606862">
      <w:pPr>
        <w:tabs>
          <w:tab w:val="left" w:pos="45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Յուրահատուկ գրունտերի տեսակները և դրանց հինական բնութագրերը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337"/>
        <w:gridCol w:w="7238"/>
      </w:tblGrid>
      <w:tr w:rsidR="00FD1AC3" w:rsidRPr="00555452" w14:paraId="426D22D9" w14:textId="77777777" w:rsidTr="00810D03">
        <w:tc>
          <w:tcPr>
            <w:tcW w:w="450" w:type="dxa"/>
          </w:tcPr>
          <w:p w14:paraId="7CD53766"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340" w:type="dxa"/>
          </w:tcPr>
          <w:p w14:paraId="1ABB4396" w14:textId="77777777" w:rsidR="00FD1AC3" w:rsidRPr="00555452" w:rsidRDefault="00FD1AC3" w:rsidP="00A54710">
            <w:pPr>
              <w:tabs>
                <w:tab w:val="left" w:pos="45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Յուրահատուկ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տեսակները</w:t>
            </w:r>
            <w:proofErr w:type="spellEnd"/>
          </w:p>
        </w:tc>
        <w:tc>
          <w:tcPr>
            <w:tcW w:w="7470" w:type="dxa"/>
          </w:tcPr>
          <w:p w14:paraId="1D1C8AF7" w14:textId="77777777" w:rsidR="00FD1AC3" w:rsidRPr="00555452" w:rsidRDefault="00FD1AC3" w:rsidP="00A54710">
            <w:pPr>
              <w:tabs>
                <w:tab w:val="left" w:pos="45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Յուրահատուկ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բնութագրերը</w:t>
            </w:r>
            <w:proofErr w:type="spellEnd"/>
          </w:p>
          <w:p w14:paraId="6B0BE56B"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p>
        </w:tc>
      </w:tr>
      <w:tr w:rsidR="00FD1AC3" w:rsidRPr="00555452" w14:paraId="74D1B71F" w14:textId="77777777" w:rsidTr="00810D03">
        <w:tc>
          <w:tcPr>
            <w:tcW w:w="450" w:type="dxa"/>
          </w:tcPr>
          <w:p w14:paraId="6FDEA4BD"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340" w:type="dxa"/>
          </w:tcPr>
          <w:p w14:paraId="4B62D28E"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Նստումային</w:t>
            </w:r>
            <w:proofErr w:type="spellEnd"/>
          </w:p>
        </w:tc>
        <w:tc>
          <w:tcPr>
            <w:tcW w:w="7470" w:type="dxa"/>
          </w:tcPr>
          <w:p w14:paraId="29348102" w14:textId="77777777" w:rsidR="00FD1AC3" w:rsidRPr="00555452" w:rsidRDefault="00FD1AC3" w:rsidP="00A54710">
            <w:pPr>
              <w:tabs>
                <w:tab w:val="left" w:pos="450"/>
              </w:tabs>
              <w:autoSpaceDE w:val="0"/>
              <w:autoSpaceDN w:val="0"/>
              <w:adjustRightInd w:val="0"/>
              <w:spacing w:line="360" w:lineRule="auto"/>
              <w:ind w:right="9" w:firstLine="505"/>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վերին</w:t>
            </w:r>
            <w:proofErr w:type="spellEnd"/>
            <w:r w:rsidRPr="00555452">
              <w:rPr>
                <w:rFonts w:ascii="GHEA Grapalat" w:eastAsia="ArialMT" w:hAnsi="GHEA Grapalat" w:cs="ArialMT"/>
                <w:szCs w:val="24"/>
                <w:lang w:val="en-US"/>
              </w:rPr>
              <w:t xml:space="preserve"> </w:t>
            </w:r>
            <w:r w:rsidRPr="00555452">
              <w:rPr>
                <w:rFonts w:ascii="GHEA Grapalat" w:eastAsia="ArialMT" w:hAnsi="GHEA Grapalat" w:cs="ArialMT"/>
                <w:szCs w:val="24"/>
                <w:lang w:val="hy-AM"/>
              </w:rPr>
              <w:t>հաստաշերտին</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համապատասխանող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բեռնվածքի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ազդեցության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թրջվելիս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ենթարկվում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ուղղաձիգ</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ձևախախտման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նստման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ունեն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հարաբերական</w:t>
            </w:r>
            <w:proofErr w:type="spellEnd"/>
            <w:r w:rsidRPr="00555452">
              <w:rPr>
                <w:rFonts w:ascii="GHEA Grapalat" w:eastAsia="ArialMT" w:hAnsi="GHEA Grapalat" w:cs="ArialMT"/>
                <w:szCs w:val="24"/>
                <w:lang w:val="en-US"/>
              </w:rPr>
              <w:t xml:space="preserve"> </w:t>
            </w:r>
            <w:proofErr w:type="spellStart"/>
            <w:r w:rsidR="00001C31" w:rsidRPr="00555452">
              <w:rPr>
                <w:rFonts w:ascii="GHEA Grapalat" w:eastAsia="ArialMT" w:hAnsi="GHEA Grapalat" w:cs="ArialMT"/>
                <w:szCs w:val="24"/>
                <w:lang w:val="en-US"/>
              </w:rPr>
              <w:t>նստումային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ձևախախտում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ε</w:t>
            </w:r>
            <w:r w:rsidRPr="00555452">
              <w:rPr>
                <w:rFonts w:ascii="GHEA Grapalat" w:eastAsia="ArialMT" w:hAnsi="GHEA Grapalat" w:cs="ArialMT"/>
                <w:szCs w:val="24"/>
                <w:vertAlign w:val="subscript"/>
                <w:lang w:val="en-US"/>
              </w:rPr>
              <w:t>sl</w:t>
            </w:r>
            <w:proofErr w:type="spellEnd"/>
            <w:r w:rsidRPr="00555452">
              <w:rPr>
                <w:rFonts w:ascii="GHEA Grapalat" w:eastAsia="ArialMT" w:hAnsi="GHEA Grapalat" w:cs="ArialMT"/>
                <w:szCs w:val="24"/>
                <w:lang w:val="en-US"/>
              </w:rPr>
              <w:t xml:space="preserve"> ≥ 0,01։ </w:t>
            </w:r>
            <w:proofErr w:type="spellStart"/>
            <w:r w:rsidRPr="00555452">
              <w:rPr>
                <w:rFonts w:ascii="GHEA Grapalat" w:eastAsia="ArialMT" w:hAnsi="GHEA Grapalat" w:cs="ArialMT"/>
                <w:szCs w:val="24"/>
                <w:lang w:val="en-US"/>
              </w:rPr>
              <w:t>Սեփական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քաշից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թրջվելիս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դրանք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բաժանվում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նստումային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հետևյալ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տեսակների</w:t>
            </w:r>
            <w:proofErr w:type="spellEnd"/>
            <w:r w:rsidRPr="00555452">
              <w:rPr>
                <w:rFonts w:ascii="GHEA Grapalat" w:eastAsia="ArialMT" w:hAnsi="GHEA Grapalat" w:cs="ArialMT"/>
                <w:szCs w:val="24"/>
                <w:lang w:val="en-US"/>
              </w:rPr>
              <w:t>.</w:t>
            </w:r>
          </w:p>
          <w:p w14:paraId="5E45E106" w14:textId="77777777" w:rsidR="00FD1AC3" w:rsidRPr="00555452" w:rsidRDefault="00FD1AC3" w:rsidP="00A54710">
            <w:pPr>
              <w:tabs>
                <w:tab w:val="left" w:pos="450"/>
              </w:tabs>
              <w:autoSpaceDE w:val="0"/>
              <w:autoSpaceDN w:val="0"/>
              <w:adjustRightInd w:val="0"/>
              <w:spacing w:line="360" w:lineRule="auto"/>
              <w:ind w:right="9" w:firstLine="505"/>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1) I </w:t>
            </w:r>
            <w:proofErr w:type="spellStart"/>
            <w:r w:rsidRPr="00555452">
              <w:rPr>
                <w:rFonts w:ascii="GHEA Grapalat" w:eastAsia="ArialMT" w:hAnsi="GHEA Grapalat" w:cs="ArialMT"/>
                <w:szCs w:val="24"/>
                <w:lang w:val="en-US"/>
              </w:rPr>
              <w:t>տեսակ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պայմաններ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հիմնականում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հնարավոր</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գրունտի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արտաքին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բեռնվածքից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իսկ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քաշից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բացակայում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գերազանցում</w:t>
            </w:r>
            <w:proofErr w:type="spellEnd"/>
            <w:r w:rsidRPr="00555452">
              <w:rPr>
                <w:rFonts w:ascii="GHEA Grapalat" w:eastAsia="ArialMT" w:hAnsi="GHEA Grapalat" w:cs="ArialMT"/>
                <w:szCs w:val="24"/>
                <w:lang w:val="en-US"/>
              </w:rPr>
              <w:t xml:space="preserve"> 5 </w:t>
            </w:r>
            <w:proofErr w:type="spellStart"/>
            <w:r w:rsidRPr="00555452">
              <w:rPr>
                <w:rFonts w:ascii="GHEA Grapalat" w:eastAsia="ArialMT" w:hAnsi="GHEA Grapalat" w:cs="ArialMT"/>
                <w:szCs w:val="24"/>
                <w:lang w:val="en-US"/>
              </w:rPr>
              <w:t>սմ</w:t>
            </w:r>
            <w:proofErr w:type="spellEnd"/>
            <w:r w:rsidRPr="00555452">
              <w:rPr>
                <w:rFonts w:ascii="GHEA Grapalat" w:eastAsia="ArialMT" w:hAnsi="GHEA Grapalat" w:cs="ArialMT"/>
                <w:szCs w:val="24"/>
                <w:lang w:val="en-US"/>
              </w:rPr>
              <w:t>-ը,</w:t>
            </w:r>
          </w:p>
          <w:p w14:paraId="39D67EF8" w14:textId="77777777" w:rsidR="00FD1AC3" w:rsidRPr="00555452" w:rsidRDefault="00FD1AC3" w:rsidP="00A54710">
            <w:pPr>
              <w:tabs>
                <w:tab w:val="left" w:pos="450"/>
              </w:tabs>
              <w:autoSpaceDE w:val="0"/>
              <w:autoSpaceDN w:val="0"/>
              <w:adjustRightInd w:val="0"/>
              <w:spacing w:line="360" w:lineRule="auto"/>
              <w:ind w:right="9" w:firstLine="505"/>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2) II </w:t>
            </w:r>
            <w:proofErr w:type="spellStart"/>
            <w:r w:rsidRPr="00555452">
              <w:rPr>
                <w:rFonts w:ascii="GHEA Grapalat" w:eastAsia="ArialMT" w:hAnsi="GHEA Grapalat" w:cs="ArialMT"/>
                <w:szCs w:val="24"/>
                <w:lang w:val="en-US"/>
              </w:rPr>
              <w:t>տեսակ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պայմաններ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արտաքին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բեռնվածքից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նստումից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հնարավոր</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դրանց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քաշից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գերազանցում</w:t>
            </w:r>
            <w:proofErr w:type="spellEnd"/>
            <w:r w:rsidRPr="00555452">
              <w:rPr>
                <w:rFonts w:ascii="GHEA Grapalat" w:eastAsia="ArialMT" w:hAnsi="GHEA Grapalat" w:cs="ArialMT"/>
                <w:szCs w:val="24"/>
                <w:lang w:val="en-US"/>
              </w:rPr>
              <w:t xml:space="preserve"> է 5 </w:t>
            </w:r>
            <w:proofErr w:type="spellStart"/>
            <w:r w:rsidRPr="00555452">
              <w:rPr>
                <w:rFonts w:ascii="GHEA Grapalat" w:eastAsia="ArialMT" w:hAnsi="GHEA Grapalat" w:cs="ArialMT"/>
                <w:szCs w:val="24"/>
                <w:lang w:val="en-US"/>
              </w:rPr>
              <w:t>սմ</w:t>
            </w:r>
            <w:proofErr w:type="spellEnd"/>
            <w:r w:rsidRPr="00555452">
              <w:rPr>
                <w:rFonts w:ascii="GHEA Grapalat" w:eastAsia="ArialMT" w:hAnsi="GHEA Grapalat" w:cs="ArialMT"/>
                <w:szCs w:val="24"/>
                <w:lang w:val="en-US"/>
              </w:rPr>
              <w:t>-ը։</w:t>
            </w:r>
          </w:p>
        </w:tc>
      </w:tr>
      <w:tr w:rsidR="00FD1AC3" w:rsidRPr="00555452" w14:paraId="73CC9417" w14:textId="77777777" w:rsidTr="00810D03">
        <w:tc>
          <w:tcPr>
            <w:tcW w:w="450" w:type="dxa"/>
          </w:tcPr>
          <w:p w14:paraId="2C6B27F5"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340" w:type="dxa"/>
          </w:tcPr>
          <w:p w14:paraId="25E8BA0C"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Ուռչող</w:t>
            </w:r>
            <w:proofErr w:type="spellEnd"/>
          </w:p>
        </w:tc>
        <w:tc>
          <w:tcPr>
            <w:tcW w:w="7470" w:type="dxa"/>
          </w:tcPr>
          <w:p w14:paraId="6C36223E" w14:textId="77777777" w:rsidR="00FD1AC3" w:rsidRPr="00555452" w:rsidRDefault="00FD1AC3" w:rsidP="00A54710">
            <w:pPr>
              <w:tabs>
                <w:tab w:val="left" w:pos="450"/>
              </w:tabs>
              <w:autoSpaceDE w:val="0"/>
              <w:autoSpaceDN w:val="0"/>
              <w:adjustRightInd w:val="0"/>
              <w:spacing w:line="360" w:lineRule="auto"/>
              <w:ind w:right="9" w:firstLine="505"/>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ծավալը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մեծանում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ջրով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թրջվելիս</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ունեն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ուռչման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ձևախախտում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ε</w:t>
            </w:r>
            <w:r w:rsidRPr="00555452">
              <w:rPr>
                <w:rFonts w:ascii="GHEA Grapalat" w:eastAsia="ArialMT" w:hAnsi="GHEA Grapalat" w:cs="ArialMT"/>
                <w:szCs w:val="24"/>
                <w:vertAlign w:val="subscript"/>
                <w:lang w:val="en-US"/>
              </w:rPr>
              <w:t>sw</w:t>
            </w:r>
            <w:proofErr w:type="spellEnd"/>
            <w:r w:rsidRPr="00555452">
              <w:rPr>
                <w:rFonts w:ascii="GHEA Grapalat" w:eastAsia="ArialMT" w:hAnsi="GHEA Grapalat" w:cs="ArialMT"/>
                <w:szCs w:val="24"/>
                <w:lang w:val="en-US"/>
              </w:rPr>
              <w:t xml:space="preserve"> ≥ 0.04 (</w:t>
            </w:r>
            <w:proofErr w:type="spellStart"/>
            <w:r w:rsidRPr="00555452">
              <w:rPr>
                <w:rFonts w:ascii="GHEA Grapalat" w:eastAsia="ArialMT" w:hAnsi="GHEA Grapalat" w:cs="ArialMT"/>
                <w:szCs w:val="24"/>
                <w:lang w:val="en-US"/>
              </w:rPr>
              <w:t>ազատ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ուռչման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պայմաններում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զարգացնում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ուռչման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ճնշումը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սահմանափակ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ուռչման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պայմաններում</w:t>
            </w:r>
            <w:proofErr w:type="spellEnd"/>
            <w:r w:rsidRPr="00555452">
              <w:rPr>
                <w:rFonts w:ascii="GHEA Grapalat" w:eastAsia="ArialMT" w:hAnsi="GHEA Grapalat" w:cs="ArialMT"/>
                <w:szCs w:val="24"/>
                <w:lang w:val="en-US"/>
              </w:rPr>
              <w:t>):</w:t>
            </w:r>
          </w:p>
        </w:tc>
      </w:tr>
      <w:tr w:rsidR="00FD1AC3" w:rsidRPr="00555452" w14:paraId="1E10EC0A" w14:textId="77777777" w:rsidTr="00810D03">
        <w:tc>
          <w:tcPr>
            <w:tcW w:w="450" w:type="dxa"/>
          </w:tcPr>
          <w:p w14:paraId="0A5A2208"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340" w:type="dxa"/>
          </w:tcPr>
          <w:p w14:paraId="3ED84122"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օրգանահանքային</w:t>
            </w:r>
            <w:proofErr w:type="spellEnd"/>
          </w:p>
        </w:tc>
        <w:tc>
          <w:tcPr>
            <w:tcW w:w="7470" w:type="dxa"/>
          </w:tcPr>
          <w:p w14:paraId="09477FFC"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50%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w:t>
            </w:r>
            <w:proofErr w:type="spellEnd"/>
            <w:r w:rsidRPr="00555452">
              <w:rPr>
                <w:rFonts w:ascii="GHEA Grapalat" w:eastAsia="ArialMT" w:hAnsi="GHEA Grapalat" w:cs="ArialMT"/>
                <w:szCs w:val="24"/>
                <w:lang w:val="en-US"/>
              </w:rPr>
              <w:t>։</w:t>
            </w:r>
          </w:p>
          <w:p w14:paraId="170596BB"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Օրգանահանքային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3%-</w:t>
            </w:r>
            <w:proofErr w:type="spellStart"/>
            <w:r w:rsidRPr="00555452">
              <w:rPr>
                <w:rFonts w:ascii="GHEA Grapalat" w:eastAsia="ArialMT" w:hAnsi="GHEA Grapalat" w:cs="ArialMT"/>
                <w:szCs w:val="24"/>
                <w:lang w:val="en-US"/>
              </w:rPr>
              <w:t>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50%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w:t>
            </w:r>
            <w:proofErr w:type="spellEnd"/>
            <w:r w:rsidRPr="00555452">
              <w:rPr>
                <w:rFonts w:ascii="GHEA Grapalat" w:eastAsia="ArialMT" w:hAnsi="GHEA Grapalat" w:cs="ArialMT"/>
                <w:szCs w:val="24"/>
                <w:lang w:val="en-US"/>
              </w:rPr>
              <w:t>։</w:t>
            </w:r>
          </w:p>
          <w:p w14:paraId="4C742F8B"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r w:rsidRPr="00555452">
              <w:rPr>
                <w:rFonts w:ascii="GHEA Grapalat" w:eastAsia="ArialMT" w:hAnsi="GHEA Grapalat" w:cs="ArialMT"/>
                <w:szCs w:val="24"/>
                <w:lang w:val="en-US"/>
              </w:rPr>
              <w:t>ԳՕՍՏ 25100-</w:t>
            </w:r>
            <w:r w:rsidR="0035107C" w:rsidRPr="00555452">
              <w:rPr>
                <w:rFonts w:ascii="GHEA Grapalat" w:eastAsia="ArialMT" w:hAnsi="GHEA Grapalat" w:cs="ArialMT"/>
                <w:szCs w:val="24"/>
                <w:lang w:val="en-US"/>
              </w:rPr>
              <w:t>2020</w:t>
            </w:r>
            <w:r w:rsidR="0035107C" w:rsidRPr="00555452">
              <w:rPr>
                <w:rFonts w:ascii="GHEA Grapalat" w:eastAsia="ArialMT" w:hAnsi="GHEA Grapalat" w:cs="ArialMT"/>
                <w:szCs w:val="24"/>
                <w:lang w:val="hy-AM"/>
              </w:rPr>
              <w:t xml:space="preserve"> ստանդարտ</w:t>
            </w:r>
            <w:r w:rsidRPr="00555452">
              <w:rPr>
                <w:rFonts w:ascii="GHEA Grapalat" w:eastAsia="ArialMT" w:hAnsi="GHEA Grapalat" w:cs="ArialMT"/>
                <w:szCs w:val="24"/>
                <w:lang w:val="en-US"/>
              </w:rPr>
              <w:t xml:space="preserve">ի </w:t>
            </w:r>
            <w:proofErr w:type="spellStart"/>
            <w:r w:rsidRPr="00555452">
              <w:rPr>
                <w:rFonts w:ascii="GHEA Grapalat" w:eastAsia="ArialMT" w:hAnsi="GHEA Grapalat" w:cs="ArialMT"/>
                <w:szCs w:val="24"/>
                <w:lang w:val="en-US"/>
              </w:rPr>
              <w:t>համաձայն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տարբերակում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w:t>
            </w:r>
          </w:p>
          <w:p w14:paraId="2050B666"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1) </w:t>
            </w:r>
            <w:r w:rsidR="00D522ED" w:rsidRPr="00555452">
              <w:rPr>
                <w:rFonts w:ascii="GHEA Grapalat" w:eastAsia="ArialMT" w:hAnsi="GHEA Grapalat" w:cs="ArialMT"/>
                <w:szCs w:val="24"/>
                <w:lang w:val="hy-AM"/>
              </w:rPr>
              <w:t>տ</w:t>
            </w:r>
            <w:proofErr w:type="spellStart"/>
            <w:r w:rsidRPr="00555452">
              <w:rPr>
                <w:rFonts w:ascii="GHEA Grapalat" w:eastAsia="ArialMT" w:hAnsi="GHEA Grapalat" w:cs="ArialMT"/>
                <w:szCs w:val="24"/>
                <w:lang w:val="en-US"/>
              </w:rPr>
              <w:t>որֆավորված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3%-</w:t>
            </w:r>
            <w:proofErr w:type="spellStart"/>
            <w:r w:rsidRPr="00555452">
              <w:rPr>
                <w:rFonts w:ascii="GHEA Grapalat" w:eastAsia="ArialMT" w:hAnsi="GHEA Grapalat" w:cs="ArialMT"/>
                <w:szCs w:val="24"/>
                <w:lang w:val="en-US"/>
              </w:rPr>
              <w:t>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50% </w:t>
            </w:r>
            <w:proofErr w:type="spellStart"/>
            <w:r w:rsidRPr="00555452">
              <w:rPr>
                <w:rFonts w:ascii="GHEA Grapalat" w:eastAsia="ArialMT" w:hAnsi="GHEA Grapalat" w:cs="ArialMT"/>
                <w:szCs w:val="24"/>
                <w:lang w:val="en-US"/>
              </w:rPr>
              <w:t>տորֆ</w:t>
            </w:r>
            <w:proofErr w:type="spellEnd"/>
            <w:r w:rsidR="00F061A7" w:rsidRPr="00555452">
              <w:rPr>
                <w:rFonts w:ascii="GHEA Grapalat" w:eastAsia="ArialMT" w:hAnsi="GHEA Grapalat" w:cs="ArialMT"/>
                <w:szCs w:val="24"/>
                <w:lang w:val="en-US"/>
              </w:rPr>
              <w:t>,</w:t>
            </w:r>
          </w:p>
          <w:p w14:paraId="537224CB"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 2) </w:t>
            </w:r>
            <w:r w:rsidR="00D522ED" w:rsidRPr="00555452">
              <w:rPr>
                <w:rFonts w:ascii="GHEA Grapalat" w:eastAsia="ArialMT" w:hAnsi="GHEA Grapalat" w:cs="ArialMT"/>
                <w:szCs w:val="24"/>
                <w:lang w:val="hy-AM"/>
              </w:rPr>
              <w:t>տ</w:t>
            </w:r>
            <w:proofErr w:type="spellStart"/>
            <w:r w:rsidRPr="00555452">
              <w:rPr>
                <w:rFonts w:ascii="GHEA Grapalat" w:eastAsia="ArialMT" w:hAnsi="GHEA Grapalat" w:cs="ArialMT"/>
                <w:szCs w:val="24"/>
                <w:lang w:val="en-US"/>
              </w:rPr>
              <w:t>որֆային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տորֆ</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50%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ներկայացված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բուսական</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մնացորդներով</w:t>
            </w:r>
            <w:proofErr w:type="spellEnd"/>
            <w:r w:rsidRPr="00555452">
              <w:rPr>
                <w:rFonts w:ascii="GHEA Grapalat" w:eastAsia="ArialMT" w:hAnsi="GHEA Grapalat" w:cs="ArialMT"/>
                <w:szCs w:val="24"/>
                <w:lang w:val="en-US"/>
              </w:rPr>
              <w:t xml:space="preserve"> և </w:t>
            </w:r>
            <w:proofErr w:type="spellStart"/>
            <w:r w:rsidR="00F061A7" w:rsidRPr="00555452">
              <w:rPr>
                <w:rFonts w:ascii="GHEA Grapalat" w:eastAsia="ArialMT" w:hAnsi="GHEA Grapalat" w:cs="ArialMT"/>
                <w:szCs w:val="24"/>
                <w:lang w:val="en-US"/>
              </w:rPr>
              <w:t>հումուսով</w:t>
            </w:r>
            <w:proofErr w:type="spellEnd"/>
            <w:r w:rsidR="00F061A7" w:rsidRPr="00555452">
              <w:rPr>
                <w:rFonts w:ascii="GHEA Grapalat" w:eastAsia="ArialMT" w:hAnsi="GHEA Grapalat" w:cs="ArialMT"/>
                <w:szCs w:val="24"/>
                <w:lang w:val="en-US"/>
              </w:rPr>
              <w:t>,</w:t>
            </w:r>
          </w:p>
          <w:p w14:paraId="5CFA735C"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3) </w:t>
            </w:r>
            <w:r w:rsidR="00D522ED" w:rsidRPr="00555452">
              <w:rPr>
                <w:rFonts w:ascii="GHEA Grapalat" w:eastAsia="ArialMT" w:hAnsi="GHEA Grapalat" w:cs="ArialMT"/>
                <w:szCs w:val="24"/>
                <w:lang w:val="hy-AM"/>
              </w:rPr>
              <w:t>տ</w:t>
            </w:r>
            <w:proofErr w:type="spellStart"/>
            <w:r w:rsidRPr="00555452">
              <w:rPr>
                <w:rFonts w:ascii="GHEA Grapalat" w:eastAsia="ArialMT" w:hAnsi="GHEA Grapalat" w:cs="ArialMT"/>
                <w:szCs w:val="24"/>
                <w:lang w:val="en-US"/>
              </w:rPr>
              <w:t>իղմ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ժամանակակից</w:t>
            </w:r>
            <w:proofErr w:type="spellEnd"/>
            <w:r w:rsidRPr="00555452">
              <w:rPr>
                <w:rFonts w:ascii="GHEA Grapalat" w:eastAsia="ArialMT" w:hAnsi="GHEA Grapalat" w:cs="ArialMT"/>
                <w:szCs w:val="24"/>
                <w:lang w:val="en-US"/>
              </w:rPr>
              <w:t xml:space="preserve"> </w:t>
            </w:r>
            <w:r w:rsidR="0035107C" w:rsidRPr="00555452">
              <w:rPr>
                <w:rFonts w:ascii="GHEA Grapalat" w:eastAsia="ArialMT" w:hAnsi="GHEA Grapalat" w:cs="ArialMT"/>
                <w:szCs w:val="24"/>
                <w:lang w:val="hy-AM"/>
              </w:rPr>
              <w:t xml:space="preserve">լճային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քաղցրահամ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օրգանահանքային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նստվածք</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քան</w:t>
            </w:r>
            <w:proofErr w:type="spellEnd"/>
            <w:r w:rsidRPr="00555452">
              <w:rPr>
                <w:rFonts w:ascii="GHEA Grapalat" w:eastAsia="ArialMT" w:hAnsi="GHEA Grapalat" w:cs="ArialMT"/>
                <w:szCs w:val="24"/>
                <w:lang w:val="en-US"/>
              </w:rPr>
              <w:t xml:space="preserve"> 3%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ունի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թանձրություն</w:t>
            </w:r>
            <w:proofErr w:type="spellEnd"/>
            <w:r w:rsidRPr="00555452">
              <w:rPr>
                <w:rFonts w:ascii="GHEA Grapalat" w:eastAsia="ArialMT" w:hAnsi="GHEA Grapalat" w:cs="ArialMT"/>
                <w:szCs w:val="24"/>
                <w:lang w:val="en-US"/>
              </w:rPr>
              <w:t xml:space="preserve"> I</w:t>
            </w:r>
            <w:r w:rsidRPr="00555452">
              <w:rPr>
                <w:rFonts w:ascii="GHEA Grapalat" w:eastAsia="ArialMT" w:hAnsi="GHEA Grapalat" w:cs="ArialMT"/>
                <w:szCs w:val="24"/>
                <w:vertAlign w:val="subscript"/>
                <w:lang w:val="en-US"/>
              </w:rPr>
              <w:t xml:space="preserve">L </w:t>
            </w:r>
            <w:r w:rsidRPr="00555452">
              <w:rPr>
                <w:rFonts w:ascii="GHEA Grapalat" w:eastAsia="ArialMT" w:hAnsi="GHEA Grapalat" w:cs="ArialMT"/>
                <w:szCs w:val="24"/>
                <w:lang w:val="en-US"/>
              </w:rPr>
              <w:t xml:space="preserve">&gt; 1, </w:t>
            </w:r>
            <w:proofErr w:type="spellStart"/>
            <w:r w:rsidRPr="00555452">
              <w:rPr>
                <w:rFonts w:ascii="GHEA Grapalat" w:eastAsia="ArialMT" w:hAnsi="GHEA Grapalat" w:cs="ArialMT"/>
                <w:szCs w:val="24"/>
                <w:lang w:val="en-US"/>
              </w:rPr>
              <w:t>ծակոտկենության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որպես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կանոն</w:t>
            </w:r>
            <w:proofErr w:type="spellEnd"/>
            <w:r w:rsidRPr="00555452">
              <w:rPr>
                <w:rFonts w:ascii="GHEA Grapalat" w:eastAsia="ArialMT" w:hAnsi="GHEA Grapalat" w:cs="ArialMT"/>
                <w:szCs w:val="24"/>
                <w:lang w:val="en-US"/>
              </w:rPr>
              <w:t xml:space="preserve">, e ≥ 0,9 և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30% և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0,01 </w:t>
            </w:r>
            <w:proofErr w:type="spellStart"/>
            <w:r w:rsidRPr="00555452">
              <w:rPr>
                <w:rFonts w:ascii="GHEA Grapalat" w:eastAsia="ArialMT" w:hAnsi="GHEA Grapalat" w:cs="ArialMT"/>
                <w:szCs w:val="24"/>
                <w:lang w:val="en-US"/>
              </w:rPr>
              <w:t>մմ-ից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փոքր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մասնիկներ</w:t>
            </w:r>
            <w:proofErr w:type="spellEnd"/>
            <w:r w:rsidR="00F061A7" w:rsidRPr="00555452">
              <w:rPr>
                <w:rFonts w:ascii="GHEA Grapalat" w:eastAsia="ArialMT" w:hAnsi="GHEA Grapalat" w:cs="ArialMT"/>
                <w:szCs w:val="24"/>
                <w:lang w:val="en-US"/>
              </w:rPr>
              <w:t>,</w:t>
            </w:r>
          </w:p>
          <w:p w14:paraId="0F2874AE" w14:textId="77777777" w:rsidR="00FD1AC3" w:rsidRPr="00555452" w:rsidRDefault="00FD1AC3" w:rsidP="00F52C2A">
            <w:pPr>
              <w:tabs>
                <w:tab w:val="left" w:pos="450"/>
              </w:tabs>
              <w:autoSpaceDE w:val="0"/>
              <w:autoSpaceDN w:val="0"/>
              <w:adjustRightInd w:val="0"/>
              <w:spacing w:line="360" w:lineRule="auto"/>
              <w:ind w:right="9" w:firstLine="415"/>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4) </w:t>
            </w:r>
            <w:r w:rsidR="00D522ED" w:rsidRPr="00555452">
              <w:rPr>
                <w:rFonts w:ascii="GHEA Grapalat" w:eastAsia="ArialMT" w:hAnsi="GHEA Grapalat" w:cs="ArialMT"/>
                <w:szCs w:val="24"/>
                <w:lang w:val="hy-AM"/>
              </w:rPr>
              <w:t>ն</w:t>
            </w:r>
            <w:proofErr w:type="spellStart"/>
            <w:r w:rsidRPr="00555452">
              <w:rPr>
                <w:rFonts w:ascii="GHEA Grapalat" w:eastAsia="ArialMT" w:hAnsi="GHEA Grapalat" w:cs="ArialMT"/>
                <w:szCs w:val="24"/>
                <w:lang w:val="en-US"/>
              </w:rPr>
              <w:t>եխատիղմ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սապրոպել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քաղցրահամ</w:t>
            </w:r>
            <w:proofErr w:type="spellEnd"/>
            <w:r w:rsidR="00F52C2A"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անշարժ</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ջրամբարների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ժամանակակից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օրգանահանքային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նստվածք</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10%-</w:t>
            </w:r>
            <w:proofErr w:type="spellStart"/>
            <w:r w:rsidRPr="00555452">
              <w:rPr>
                <w:rFonts w:ascii="GHEA Grapalat" w:eastAsia="ArialMT" w:hAnsi="GHEA Grapalat" w:cs="ArialMT"/>
                <w:szCs w:val="24"/>
                <w:lang w:val="en-US"/>
              </w:rPr>
              <w:t>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ունի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որպես</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կանոն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ծակոտկենության</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գործակից</w:t>
            </w:r>
            <w:proofErr w:type="spellEnd"/>
            <w:r w:rsidRPr="00555452">
              <w:rPr>
                <w:rFonts w:ascii="GHEA Grapalat" w:eastAsia="ArialMT" w:hAnsi="GHEA Grapalat" w:cs="ArialMT"/>
                <w:szCs w:val="24"/>
                <w:lang w:val="en-US"/>
              </w:rPr>
              <w:t xml:space="preserve"> e &gt; 3 և </w:t>
            </w:r>
            <w:proofErr w:type="spellStart"/>
            <w:r w:rsidRPr="00555452">
              <w:rPr>
                <w:rFonts w:ascii="GHEA Grapalat" w:eastAsia="ArialMT" w:hAnsi="GHEA Grapalat" w:cs="ArialMT"/>
                <w:szCs w:val="24"/>
                <w:lang w:val="en-US"/>
              </w:rPr>
              <w:t>հոսունապլաստիկ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թանձրություն</w:t>
            </w:r>
            <w:proofErr w:type="spellEnd"/>
            <w:r w:rsidRPr="00555452">
              <w:rPr>
                <w:rFonts w:ascii="GHEA Grapalat" w:eastAsia="ArialMT" w:hAnsi="GHEA Grapalat" w:cs="ArialMT"/>
                <w:szCs w:val="24"/>
                <w:lang w:val="en-US"/>
              </w:rPr>
              <w:t>:</w:t>
            </w:r>
          </w:p>
        </w:tc>
      </w:tr>
      <w:tr w:rsidR="00FD1AC3" w:rsidRPr="00555452" w14:paraId="1FDFDD08" w14:textId="77777777" w:rsidTr="00810D03">
        <w:tc>
          <w:tcPr>
            <w:tcW w:w="450" w:type="dxa"/>
          </w:tcPr>
          <w:p w14:paraId="0A3BF149"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2340" w:type="dxa"/>
          </w:tcPr>
          <w:p w14:paraId="38A43318"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r w:rsidRPr="00555452">
              <w:rPr>
                <w:rFonts w:ascii="GHEA Grapalat" w:hAnsi="GHEA Grapalat"/>
                <w:szCs w:val="24"/>
                <w:lang w:val="en-US"/>
              </w:rPr>
              <w:t>Ա</w:t>
            </w:r>
            <w:r w:rsidRPr="00555452">
              <w:rPr>
                <w:rFonts w:ascii="GHEA Grapalat" w:hAnsi="GHEA Grapalat"/>
                <w:szCs w:val="24"/>
                <w:lang w:val="hy-AM"/>
              </w:rPr>
              <w:t>ղակալված</w:t>
            </w:r>
          </w:p>
        </w:tc>
        <w:tc>
          <w:tcPr>
            <w:tcW w:w="7470" w:type="dxa"/>
          </w:tcPr>
          <w:p w14:paraId="0E48F4B1" w14:textId="77777777" w:rsidR="00FD1AC3" w:rsidRPr="00555452" w:rsidRDefault="00FD1AC3" w:rsidP="00A54710">
            <w:pPr>
              <w:tabs>
                <w:tab w:val="left" w:pos="450"/>
              </w:tabs>
              <w:autoSpaceDE w:val="0"/>
              <w:autoSpaceDN w:val="0"/>
              <w:adjustRightInd w:val="0"/>
              <w:spacing w:line="360" w:lineRule="auto"/>
              <w:ind w:right="9" w:firstLine="415"/>
              <w:jc w:val="both"/>
              <w:rPr>
                <w:rFonts w:ascii="GHEA Grapalat" w:eastAsia="ArialMT" w:hAnsi="GHEA Grapalat" w:cs="ArialMT"/>
                <w:szCs w:val="24"/>
                <w:lang w:val="hy-AM"/>
              </w:rPr>
            </w:pPr>
            <w:r w:rsidRPr="00555452">
              <w:rPr>
                <w:rFonts w:ascii="GHEA Grapalat" w:hAnsi="GHEA Grapalat"/>
                <w:szCs w:val="24"/>
                <w:lang w:val="en-US"/>
              </w:rPr>
              <w:t>Ա</w:t>
            </w:r>
            <w:r w:rsidRPr="00555452">
              <w:rPr>
                <w:rFonts w:ascii="GHEA Grapalat" w:hAnsi="GHEA Grapalat"/>
                <w:szCs w:val="24"/>
                <w:lang w:val="hy-AM"/>
              </w:rPr>
              <w:t>ղակալված</w:t>
            </w:r>
            <w:r w:rsidRPr="00555452">
              <w:rPr>
                <w:rFonts w:ascii="GHEA Grapalat" w:hAnsi="GHEA Grapalat"/>
                <w:szCs w:val="24"/>
                <w:lang w:val="en-US"/>
              </w:rPr>
              <w:t xml:space="preserve"> </w:t>
            </w:r>
            <w:proofErr w:type="spellStart"/>
            <w:r w:rsidRPr="00555452">
              <w:rPr>
                <w:rFonts w:ascii="GHEA Grapalat" w:hAnsi="GHEA Grapalat"/>
                <w:szCs w:val="24"/>
                <w:lang w:val="en-US"/>
              </w:rPr>
              <w:t>գրունտերին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են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պատկանում</w:t>
            </w:r>
            <w:proofErr w:type="spellEnd"/>
            <w:r w:rsidRPr="00555452">
              <w:rPr>
                <w:rFonts w:ascii="GHEA Grapalat" w:hAnsi="GHEA Grapalat"/>
                <w:szCs w:val="24"/>
                <w:lang w:val="en-US"/>
              </w:rPr>
              <w:t xml:space="preserve"> </w:t>
            </w:r>
            <w:r w:rsidR="00F061A7" w:rsidRPr="00555452">
              <w:rPr>
                <w:rFonts w:ascii="GHEA Grapalat" w:hAnsi="GHEA Grapalat"/>
                <w:szCs w:val="24"/>
                <w:lang w:val="hy-AM"/>
              </w:rPr>
              <w:t xml:space="preserve">այն </w:t>
            </w:r>
            <w:proofErr w:type="spellStart"/>
            <w:r w:rsidRPr="00555452">
              <w:rPr>
                <w:rFonts w:ascii="GHEA Grapalat" w:hAnsi="GHEA Grapalat"/>
                <w:szCs w:val="24"/>
                <w:lang w:val="en-US"/>
              </w:rPr>
              <w:t>գրունտեր</w:t>
            </w:r>
            <w:proofErr w:type="spellEnd"/>
            <w:r w:rsidR="00F061A7" w:rsidRPr="00555452">
              <w:rPr>
                <w:rFonts w:ascii="GHEA Grapalat" w:hAnsi="GHEA Grapalat"/>
                <w:szCs w:val="24"/>
                <w:lang w:val="hy-AM"/>
              </w:rPr>
              <w:t>ը</w:t>
            </w:r>
            <w:r w:rsidRPr="00555452">
              <w:rPr>
                <w:rFonts w:ascii="GHEA Grapalat" w:hAnsi="GHEA Grapalat"/>
                <w:szCs w:val="24"/>
                <w:lang w:val="en-US"/>
              </w:rPr>
              <w:t xml:space="preserve">, </w:t>
            </w:r>
            <w:proofErr w:type="spellStart"/>
            <w:r w:rsidRPr="00555452">
              <w:rPr>
                <w:rFonts w:ascii="GHEA Grapalat" w:hAnsi="GHEA Grapalat"/>
                <w:szCs w:val="24"/>
                <w:lang w:val="en-US"/>
              </w:rPr>
              <w:t>որոնցում</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աղերի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պարունակությունը</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պակաս</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չէ</w:t>
            </w:r>
            <w:proofErr w:type="spellEnd"/>
            <w:r w:rsidRPr="00555452">
              <w:rPr>
                <w:rFonts w:ascii="GHEA Grapalat" w:hAnsi="GHEA Grapalat"/>
                <w:szCs w:val="24"/>
                <w:lang w:val="en-US"/>
              </w:rPr>
              <w:t xml:space="preserve"> ԳՕՍՏ 25100-</w:t>
            </w:r>
            <w:r w:rsidR="00F061A7" w:rsidRPr="00555452">
              <w:rPr>
                <w:rFonts w:ascii="GHEA Grapalat" w:hAnsi="GHEA Grapalat"/>
                <w:szCs w:val="24"/>
                <w:lang w:val="hy-AM"/>
              </w:rPr>
              <w:t>2020 ստանդարտ</w:t>
            </w:r>
            <w:proofErr w:type="spellStart"/>
            <w:r w:rsidRPr="00555452">
              <w:rPr>
                <w:rFonts w:ascii="GHEA Grapalat" w:hAnsi="GHEA Grapalat"/>
                <w:szCs w:val="24"/>
                <w:lang w:val="en-US"/>
              </w:rPr>
              <w:t>ում</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նշվածից</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արժեքներից</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Դյուրալույծ</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աղերի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կ</w:t>
            </w:r>
            <w:r w:rsidR="00F061A7" w:rsidRPr="00555452">
              <w:rPr>
                <w:rFonts w:ascii="GHEA Grapalat" w:hAnsi="GHEA Grapalat"/>
                <w:szCs w:val="24"/>
                <w:lang w:val="en-US"/>
              </w:rPr>
              <w:t>ազմը</w:t>
            </w:r>
            <w:proofErr w:type="spellEnd"/>
            <w:r w:rsidR="00F061A7" w:rsidRPr="00555452">
              <w:rPr>
                <w:rFonts w:ascii="GHEA Grapalat" w:hAnsi="GHEA Grapalat"/>
                <w:szCs w:val="24"/>
                <w:lang w:val="en-US"/>
              </w:rPr>
              <w:t xml:space="preserve"> և </w:t>
            </w:r>
            <w:proofErr w:type="spellStart"/>
            <w:r w:rsidR="00F061A7" w:rsidRPr="00555452">
              <w:rPr>
                <w:rFonts w:ascii="GHEA Grapalat" w:hAnsi="GHEA Grapalat"/>
                <w:szCs w:val="24"/>
                <w:lang w:val="en-US"/>
              </w:rPr>
              <w:t>բաղադրությունը</w:t>
            </w:r>
            <w:proofErr w:type="spellEnd"/>
            <w:r w:rsidR="00F061A7" w:rsidRPr="00555452">
              <w:rPr>
                <w:rFonts w:ascii="GHEA Grapalat" w:hAnsi="GHEA Grapalat"/>
                <w:szCs w:val="24"/>
                <w:lang w:val="en-US"/>
              </w:rPr>
              <w:t xml:space="preserve"> </w:t>
            </w:r>
            <w:proofErr w:type="spellStart"/>
            <w:r w:rsidR="00F061A7" w:rsidRPr="00555452">
              <w:rPr>
                <w:rFonts w:ascii="GHEA Grapalat" w:hAnsi="GHEA Grapalat"/>
                <w:szCs w:val="24"/>
                <w:lang w:val="en-US"/>
              </w:rPr>
              <w:t>որոշում</w:t>
            </w:r>
            <w:proofErr w:type="spellEnd"/>
            <w:r w:rsidR="00F061A7" w:rsidRPr="00555452">
              <w:rPr>
                <w:rFonts w:ascii="GHEA Grapalat" w:hAnsi="GHEA Grapalat"/>
                <w:szCs w:val="24"/>
                <w:lang w:val="en-US"/>
              </w:rPr>
              <w:t xml:space="preserve"> է</w:t>
            </w:r>
            <w:r w:rsidRPr="00555452">
              <w:rPr>
                <w:rFonts w:ascii="GHEA Grapalat" w:hAnsi="GHEA Grapalat"/>
                <w:szCs w:val="24"/>
                <w:lang w:val="en-US"/>
              </w:rPr>
              <w:t xml:space="preserve"> ԳՕՍՏ 264</w:t>
            </w:r>
            <w:r w:rsidR="00F061A7" w:rsidRPr="00555452">
              <w:rPr>
                <w:rFonts w:ascii="GHEA Grapalat" w:hAnsi="GHEA Grapalat"/>
                <w:szCs w:val="24"/>
                <w:lang w:val="en-US"/>
              </w:rPr>
              <w:t xml:space="preserve">24-2011 </w:t>
            </w:r>
            <w:proofErr w:type="spellStart"/>
            <w:r w:rsidR="00F061A7" w:rsidRPr="00555452">
              <w:rPr>
                <w:rFonts w:ascii="GHEA Grapalat" w:hAnsi="GHEA Grapalat"/>
                <w:szCs w:val="24"/>
                <w:lang w:val="en-US"/>
              </w:rPr>
              <w:t>ստանդարտի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ե</w:t>
            </w:r>
            <w:r w:rsidR="00F061A7" w:rsidRPr="00555452">
              <w:rPr>
                <w:rFonts w:ascii="GHEA Grapalat" w:hAnsi="GHEA Grapalat"/>
                <w:szCs w:val="24"/>
                <w:lang w:val="en-US"/>
              </w:rPr>
              <w:t>նթաողողային</w:t>
            </w:r>
            <w:proofErr w:type="spellEnd"/>
            <w:r w:rsidR="00F061A7" w:rsidRPr="00555452">
              <w:rPr>
                <w:rFonts w:ascii="GHEA Grapalat" w:hAnsi="GHEA Grapalat"/>
                <w:szCs w:val="24"/>
                <w:lang w:val="en-US"/>
              </w:rPr>
              <w:t xml:space="preserve"> </w:t>
            </w:r>
            <w:proofErr w:type="spellStart"/>
            <w:r w:rsidR="00F061A7" w:rsidRPr="00555452">
              <w:rPr>
                <w:rFonts w:ascii="GHEA Grapalat" w:hAnsi="GHEA Grapalat"/>
                <w:szCs w:val="24"/>
                <w:lang w:val="en-US"/>
              </w:rPr>
              <w:t>սեղմման</w:t>
            </w:r>
            <w:proofErr w:type="spellEnd"/>
            <w:r w:rsidR="00F061A7" w:rsidRPr="00555452">
              <w:rPr>
                <w:rFonts w:ascii="GHEA Grapalat" w:hAnsi="GHEA Grapalat"/>
                <w:szCs w:val="24"/>
                <w:lang w:val="en-US"/>
              </w:rPr>
              <w:t xml:space="preserve"> </w:t>
            </w:r>
            <w:proofErr w:type="spellStart"/>
            <w:r w:rsidR="00F061A7" w:rsidRPr="00555452">
              <w:rPr>
                <w:rFonts w:ascii="GHEA Grapalat" w:hAnsi="GHEA Grapalat"/>
                <w:szCs w:val="24"/>
                <w:lang w:val="en-US"/>
              </w:rPr>
              <w:t>բնութագրերը</w:t>
            </w:r>
            <w:proofErr w:type="spellEnd"/>
            <w:r w:rsidRPr="00555452">
              <w:rPr>
                <w:rFonts w:ascii="GHEA Grapalat" w:hAnsi="GHEA Grapalat"/>
                <w:szCs w:val="24"/>
                <w:lang w:val="en-US"/>
              </w:rPr>
              <w:t xml:space="preserve"> ԳՕՍՏ </w:t>
            </w:r>
            <w:r w:rsidR="00F061A7" w:rsidRPr="00555452">
              <w:rPr>
                <w:rFonts w:ascii="GHEA Grapalat" w:hAnsi="GHEA Grapalat"/>
                <w:szCs w:val="24"/>
                <w:lang w:val="en-US"/>
              </w:rPr>
              <w:t xml:space="preserve">12248-2020 </w:t>
            </w:r>
            <w:r w:rsidR="00F061A7" w:rsidRPr="00555452">
              <w:rPr>
                <w:rFonts w:ascii="GHEA Grapalat" w:hAnsi="GHEA Grapalat"/>
                <w:szCs w:val="24"/>
                <w:lang w:val="hy-AM"/>
              </w:rPr>
              <w:t xml:space="preserve">ստանտարտի </w:t>
            </w:r>
            <w:proofErr w:type="spellStart"/>
            <w:r w:rsidR="00F061A7" w:rsidRPr="00555452">
              <w:rPr>
                <w:rFonts w:ascii="GHEA Grapalat" w:hAnsi="GHEA Grapalat"/>
                <w:szCs w:val="24"/>
                <w:lang w:val="en-US"/>
              </w:rPr>
              <w:t>համաձայն</w:t>
            </w:r>
            <w:proofErr w:type="spellEnd"/>
            <w:r w:rsidR="00F061A7" w:rsidRPr="00555452">
              <w:rPr>
                <w:rFonts w:ascii="GHEA Grapalat" w:hAnsi="GHEA Grapalat"/>
                <w:szCs w:val="24"/>
                <w:lang w:val="hy-AM"/>
              </w:rPr>
              <w:t>։</w:t>
            </w:r>
          </w:p>
        </w:tc>
      </w:tr>
      <w:tr w:rsidR="00FD1AC3" w:rsidRPr="00555452" w14:paraId="1C832C9A" w14:textId="77777777" w:rsidTr="00810D03">
        <w:tc>
          <w:tcPr>
            <w:tcW w:w="450" w:type="dxa"/>
          </w:tcPr>
          <w:p w14:paraId="6A2F2E41"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2340" w:type="dxa"/>
          </w:tcPr>
          <w:p w14:paraId="2F0E7637"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r w:rsidRPr="00555452">
              <w:rPr>
                <w:rFonts w:ascii="GHEA Grapalat" w:hAnsi="GHEA Grapalat"/>
                <w:szCs w:val="24"/>
                <w:lang w:val="en-US"/>
              </w:rPr>
              <w:t>Է</w:t>
            </w:r>
            <w:r w:rsidRPr="00555452">
              <w:rPr>
                <w:rFonts w:ascii="GHEA Grapalat" w:hAnsi="GHEA Grapalat"/>
                <w:szCs w:val="24"/>
                <w:lang w:val="hy-AM"/>
              </w:rPr>
              <w:t>լուվիալ</w:t>
            </w:r>
          </w:p>
        </w:tc>
        <w:tc>
          <w:tcPr>
            <w:tcW w:w="7470" w:type="dxa"/>
          </w:tcPr>
          <w:p w14:paraId="58D9E675" w14:textId="77777777" w:rsidR="00FD1AC3" w:rsidRPr="00555452" w:rsidRDefault="001D0BB6" w:rsidP="00A54710">
            <w:pPr>
              <w:pStyle w:val="ListParagraph"/>
              <w:tabs>
                <w:tab w:val="left" w:pos="450"/>
                <w:tab w:val="left" w:pos="612"/>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t>Հ</w:t>
            </w:r>
            <w:proofErr w:type="spellStart"/>
            <w:r w:rsidR="00FD1AC3" w:rsidRPr="00555452">
              <w:rPr>
                <w:rFonts w:ascii="GHEA Grapalat" w:eastAsia="ArialMT" w:hAnsi="GHEA Grapalat" w:cs="ArialMT"/>
                <w:szCs w:val="24"/>
                <w:lang w:val="en-US"/>
              </w:rPr>
              <w:t>ողմահարման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արդյունքում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ֆիզիկական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ֆիզիկաքիմիական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քիմիական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կենսաբանական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առաջացած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գրունտներ</w:t>
            </w:r>
            <w:proofErr w:type="spellEnd"/>
            <w:r w:rsidR="00F061A7" w:rsidRPr="00555452">
              <w:rPr>
                <w:rFonts w:ascii="GHEA Grapalat" w:eastAsia="ArialMT" w:hAnsi="GHEA Grapalat" w:cs="ArialMT"/>
                <w:szCs w:val="24"/>
                <w:lang w:val="hy-AM"/>
              </w:rPr>
              <w:t>։</w:t>
            </w:r>
          </w:p>
          <w:p w14:paraId="3A6B0579" w14:textId="77777777" w:rsidR="00FD1AC3" w:rsidRPr="00555452" w:rsidRDefault="00D522ED" w:rsidP="00A54710">
            <w:pPr>
              <w:pStyle w:val="ListParagraph"/>
              <w:numPr>
                <w:ilvl w:val="0"/>
                <w:numId w:val="4"/>
              </w:numPr>
              <w:tabs>
                <w:tab w:val="left" w:pos="450"/>
                <w:tab w:val="left" w:pos="612"/>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t>հ</w:t>
            </w:r>
            <w:proofErr w:type="spellStart"/>
            <w:r w:rsidR="00FD1AC3" w:rsidRPr="00555452">
              <w:rPr>
                <w:rFonts w:ascii="GHEA Grapalat" w:eastAsia="ArialMT" w:hAnsi="GHEA Grapalat" w:cs="ArialMT"/>
                <w:szCs w:val="24"/>
                <w:lang w:val="en-US"/>
              </w:rPr>
              <w:t>ատիկաչափական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կազմը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պետք</w:t>
            </w:r>
            <w:proofErr w:type="spellEnd"/>
            <w:r w:rsidR="00FD1AC3" w:rsidRPr="00555452">
              <w:rPr>
                <w:rFonts w:ascii="GHEA Grapalat" w:eastAsia="ArialMT" w:hAnsi="GHEA Grapalat" w:cs="ArialMT"/>
                <w:szCs w:val="24"/>
                <w:lang w:val="en-US"/>
              </w:rPr>
              <w:t xml:space="preserve"> է </w:t>
            </w:r>
            <w:proofErr w:type="spellStart"/>
            <w:r w:rsidR="001D0BB6" w:rsidRPr="00555452">
              <w:rPr>
                <w:rFonts w:ascii="GHEA Grapalat" w:eastAsia="ArialMT" w:hAnsi="GHEA Grapalat" w:cs="ArialMT"/>
                <w:szCs w:val="24"/>
                <w:lang w:val="en-US"/>
              </w:rPr>
              <w:t>որոշ</w:t>
            </w:r>
            <w:proofErr w:type="spellEnd"/>
            <w:r w:rsidR="001D0BB6" w:rsidRPr="00555452">
              <w:rPr>
                <w:rFonts w:ascii="GHEA Grapalat" w:eastAsia="ArialMT" w:hAnsi="GHEA Grapalat" w:cs="ArialMT"/>
                <w:szCs w:val="24"/>
                <w:lang w:val="hy-AM"/>
              </w:rPr>
              <w:t>ել</w:t>
            </w:r>
            <w:r w:rsidR="00FD1AC3" w:rsidRPr="00555452">
              <w:rPr>
                <w:rFonts w:ascii="GHEA Grapalat" w:eastAsia="ArialMT" w:hAnsi="GHEA Grapalat" w:cs="ArialMT"/>
                <w:szCs w:val="24"/>
                <w:lang w:val="en-US"/>
              </w:rPr>
              <w:t xml:space="preserve"> ԳՕՍՏ </w:t>
            </w:r>
            <w:r w:rsidR="001D0BB6" w:rsidRPr="00555452">
              <w:rPr>
                <w:rFonts w:ascii="GHEA Grapalat" w:eastAsia="ArialMT" w:hAnsi="GHEA Grapalat" w:cs="ArialMT"/>
                <w:szCs w:val="24"/>
                <w:lang w:val="en-US"/>
              </w:rPr>
              <w:t xml:space="preserve">12536-2014 </w:t>
            </w:r>
            <w:proofErr w:type="spellStart"/>
            <w:r w:rsidR="001D0BB6" w:rsidRPr="00555452">
              <w:rPr>
                <w:rFonts w:ascii="GHEA Grapalat" w:eastAsia="ArialMT" w:hAnsi="GHEA Grapalat" w:cs="ArialMT"/>
                <w:szCs w:val="24"/>
                <w:lang w:val="en-US"/>
              </w:rPr>
              <w:t>համաձայն</w:t>
            </w:r>
            <w:proofErr w:type="spellEnd"/>
            <w:r w:rsidR="001D0BB6" w:rsidRPr="00555452">
              <w:rPr>
                <w:rFonts w:ascii="GHEA Grapalat" w:eastAsia="ArialMT" w:hAnsi="GHEA Grapalat" w:cs="ArialMT"/>
                <w:szCs w:val="24"/>
                <w:lang w:val="en-US"/>
              </w:rPr>
              <w:t>,</w:t>
            </w:r>
          </w:p>
          <w:p w14:paraId="36BDCD2C" w14:textId="77777777" w:rsidR="00FD1AC3" w:rsidRPr="00555452" w:rsidRDefault="00D522ED" w:rsidP="00A54710">
            <w:pPr>
              <w:pStyle w:val="ListParagraph"/>
              <w:numPr>
                <w:ilvl w:val="0"/>
                <w:numId w:val="4"/>
              </w:numPr>
              <w:tabs>
                <w:tab w:val="left" w:pos="450"/>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lastRenderedPageBreak/>
              <w:t>գ</w:t>
            </w:r>
            <w:proofErr w:type="spellStart"/>
            <w:r w:rsidR="00FD1AC3" w:rsidRPr="00555452">
              <w:rPr>
                <w:rFonts w:ascii="GHEA Grapalat" w:eastAsia="ArialMT" w:hAnsi="GHEA Grapalat" w:cs="ArialMT"/>
                <w:szCs w:val="24"/>
                <w:lang w:val="en-US"/>
              </w:rPr>
              <w:t>րունտի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ամրության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սահմանը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ըստ</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միառանցքային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սեղմման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փափկելիության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գործակիցը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ջրում</w:t>
            </w:r>
            <w:proofErr w:type="spellEnd"/>
            <w:r w:rsidR="00FD1AC3" w:rsidRPr="00555452">
              <w:rPr>
                <w:rFonts w:ascii="GHEA Grapalat" w:eastAsia="ArialMT" w:hAnsi="GHEA Grapalat" w:cs="ArialMT"/>
                <w:szCs w:val="24"/>
                <w:lang w:val="en-US"/>
              </w:rPr>
              <w:t xml:space="preserve"> </w:t>
            </w:r>
            <w:proofErr w:type="spellStart"/>
            <w:r w:rsidR="001D0BB6" w:rsidRPr="00555452">
              <w:rPr>
                <w:rFonts w:ascii="GHEA Grapalat" w:eastAsia="ArialMT" w:hAnsi="GHEA Grapalat" w:cs="ArialMT"/>
                <w:szCs w:val="24"/>
                <w:lang w:val="en-US"/>
              </w:rPr>
              <w:t>կիսաժայռային</w:t>
            </w:r>
            <w:proofErr w:type="spellEnd"/>
            <w:r w:rsidR="00FD1AC3" w:rsidRPr="00555452">
              <w:rPr>
                <w:rFonts w:ascii="GHEA Grapalat" w:eastAsia="ArialMT" w:hAnsi="GHEA Grapalat" w:cs="ArialMT"/>
                <w:szCs w:val="24"/>
                <w:lang w:val="en-US"/>
              </w:rPr>
              <w:t xml:space="preserve"> և </w:t>
            </w:r>
            <w:proofErr w:type="spellStart"/>
            <w:r w:rsidR="00FD1AC3" w:rsidRPr="00555452">
              <w:rPr>
                <w:rFonts w:ascii="GHEA Grapalat" w:eastAsia="ArialMT" w:hAnsi="GHEA Grapalat" w:cs="ArialMT"/>
                <w:szCs w:val="24"/>
                <w:lang w:val="en-US"/>
              </w:rPr>
              <w:t>կավային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գրունտների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համար</w:t>
            </w:r>
            <w:proofErr w:type="spellEnd"/>
            <w:r w:rsidR="00FD1AC3" w:rsidRPr="00555452">
              <w:rPr>
                <w:rFonts w:ascii="GHEA Grapalat" w:eastAsia="ArialMT" w:hAnsi="GHEA Grapalat" w:cs="ArialMT"/>
                <w:szCs w:val="24"/>
                <w:lang w:val="en-US"/>
              </w:rPr>
              <w:t xml:space="preserve"> I</w:t>
            </w:r>
            <w:r w:rsidR="00FD1AC3" w:rsidRPr="00555452">
              <w:rPr>
                <w:rFonts w:ascii="GHEA Grapalat" w:eastAsia="ArialMT" w:hAnsi="GHEA Grapalat" w:cs="ArialMT"/>
                <w:szCs w:val="24"/>
                <w:vertAlign w:val="subscript"/>
                <w:lang w:val="en-US"/>
              </w:rPr>
              <w:t>L</w:t>
            </w:r>
            <w:r w:rsidR="00FD1AC3" w:rsidRPr="00555452">
              <w:rPr>
                <w:rFonts w:ascii="GHEA Grapalat" w:eastAsia="ArialMT" w:hAnsi="GHEA Grapalat" w:cs="ArialMT"/>
                <w:szCs w:val="24"/>
                <w:lang w:val="en-US"/>
              </w:rPr>
              <w:t xml:space="preserve"> ≤ 0.25-ով, </w:t>
            </w:r>
            <w:proofErr w:type="spellStart"/>
            <w:r w:rsidR="00FD1AC3" w:rsidRPr="00555452">
              <w:rPr>
                <w:rFonts w:ascii="GHEA Grapalat" w:eastAsia="ArialMT" w:hAnsi="GHEA Grapalat" w:cs="ArialMT"/>
                <w:szCs w:val="24"/>
                <w:lang w:val="en-US"/>
              </w:rPr>
              <w:t>որոշվում</w:t>
            </w:r>
            <w:proofErr w:type="spellEnd"/>
            <w:r w:rsidR="00FD1AC3" w:rsidRPr="00555452">
              <w:rPr>
                <w:rFonts w:ascii="GHEA Grapalat" w:eastAsia="ArialMT" w:hAnsi="GHEA Grapalat" w:cs="ArialMT"/>
                <w:szCs w:val="24"/>
                <w:lang w:val="en-US"/>
              </w:rPr>
              <w:t xml:space="preserve"> </w:t>
            </w:r>
            <w:r w:rsidR="001D0BB6" w:rsidRPr="00555452">
              <w:rPr>
                <w:rFonts w:ascii="GHEA Grapalat" w:eastAsia="ArialMT" w:hAnsi="GHEA Grapalat" w:cs="ArialMT"/>
                <w:szCs w:val="24"/>
                <w:lang w:val="en-US"/>
              </w:rPr>
              <w:t>է</w:t>
            </w:r>
            <w:r w:rsidR="00FD1AC3" w:rsidRPr="00555452">
              <w:rPr>
                <w:rFonts w:ascii="GHEA Grapalat" w:eastAsia="ArialMT" w:hAnsi="GHEA Grapalat" w:cs="ArialMT"/>
                <w:szCs w:val="24"/>
                <w:lang w:val="en-US"/>
              </w:rPr>
              <w:t xml:space="preserve"> ԳՕՍՏ 12248-</w:t>
            </w:r>
            <w:r w:rsidR="001D0BB6" w:rsidRPr="00555452">
              <w:rPr>
                <w:rFonts w:ascii="GHEA Grapalat" w:eastAsia="ArialMT" w:hAnsi="GHEA Grapalat" w:cs="ArialMT"/>
                <w:szCs w:val="24"/>
                <w:lang w:val="en-US"/>
              </w:rPr>
              <w:t>2020</w:t>
            </w:r>
            <w:r w:rsidR="001D0BB6" w:rsidRPr="00555452">
              <w:rPr>
                <w:rFonts w:ascii="GHEA Grapalat" w:eastAsia="ArialMT" w:hAnsi="GHEA Grapalat" w:cs="ArialMT"/>
                <w:szCs w:val="24"/>
                <w:lang w:val="hy-AM"/>
              </w:rPr>
              <w:t xml:space="preserve"> ստանդարտի</w:t>
            </w:r>
            <w:r w:rsidR="001D0BB6" w:rsidRPr="00555452">
              <w:rPr>
                <w:rFonts w:ascii="GHEA Grapalat" w:eastAsia="ArialMT" w:hAnsi="GHEA Grapalat" w:cs="ArialMT"/>
                <w:szCs w:val="24"/>
                <w:lang w:val="en-US"/>
              </w:rPr>
              <w:t xml:space="preserve"> </w:t>
            </w:r>
            <w:proofErr w:type="spellStart"/>
            <w:r w:rsidR="001D0BB6" w:rsidRPr="00555452">
              <w:rPr>
                <w:rFonts w:ascii="GHEA Grapalat" w:eastAsia="ArialMT" w:hAnsi="GHEA Grapalat" w:cs="ArialMT"/>
                <w:szCs w:val="24"/>
                <w:lang w:val="en-US"/>
              </w:rPr>
              <w:t>համաձայն</w:t>
            </w:r>
            <w:proofErr w:type="spellEnd"/>
            <w:r w:rsidR="001D0BB6" w:rsidRPr="00555452">
              <w:rPr>
                <w:rFonts w:ascii="GHEA Grapalat" w:eastAsia="ArialMT" w:hAnsi="GHEA Grapalat" w:cs="ArialMT"/>
                <w:szCs w:val="24"/>
                <w:lang w:val="en-US"/>
              </w:rPr>
              <w:t>,</w:t>
            </w:r>
          </w:p>
          <w:p w14:paraId="2A74DF23" w14:textId="77777777" w:rsidR="00FD1AC3" w:rsidRPr="00555452" w:rsidRDefault="001D0BB6" w:rsidP="00A54710">
            <w:pPr>
              <w:pStyle w:val="ListParagraph"/>
              <w:numPr>
                <w:ilvl w:val="0"/>
                <w:numId w:val="4"/>
              </w:numPr>
              <w:tabs>
                <w:tab w:val="left" w:pos="450"/>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t xml:space="preserve">գրունտի </w:t>
            </w:r>
            <w:proofErr w:type="spellStart"/>
            <w:r w:rsidR="00FD1AC3" w:rsidRPr="00555452">
              <w:rPr>
                <w:rFonts w:ascii="GHEA Grapalat" w:eastAsia="ArialMT" w:hAnsi="GHEA Grapalat" w:cs="ArialMT"/>
                <w:szCs w:val="24"/>
                <w:lang w:val="en-US"/>
              </w:rPr>
              <w:t>խտությունը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պետք</w:t>
            </w:r>
            <w:proofErr w:type="spellEnd"/>
            <w:r w:rsidR="00FD1AC3" w:rsidRPr="00555452">
              <w:rPr>
                <w:rFonts w:ascii="GHEA Grapalat" w:eastAsia="ArialMT" w:hAnsi="GHEA Grapalat" w:cs="ArialMT"/>
                <w:szCs w:val="24"/>
                <w:lang w:val="en-US"/>
              </w:rPr>
              <w:t xml:space="preserve"> է </w:t>
            </w:r>
            <w:r w:rsidRPr="00555452">
              <w:rPr>
                <w:rFonts w:ascii="GHEA Grapalat" w:eastAsia="ArialMT" w:hAnsi="GHEA Grapalat" w:cs="ArialMT"/>
                <w:szCs w:val="24"/>
                <w:lang w:val="hy-AM"/>
              </w:rPr>
              <w:t xml:space="preserve">որոշել </w:t>
            </w:r>
            <w:r w:rsidR="00FD1AC3" w:rsidRPr="00555452">
              <w:rPr>
                <w:rFonts w:ascii="GHEA Grapalat" w:eastAsia="ArialMT" w:hAnsi="GHEA Grapalat" w:cs="ArialMT"/>
                <w:szCs w:val="24"/>
                <w:lang w:val="en-US"/>
              </w:rPr>
              <w:t>ԳՕՍՏ 5180</w:t>
            </w:r>
            <w:r w:rsidRPr="00555452">
              <w:rPr>
                <w:rFonts w:ascii="GHEA Grapalat" w:eastAsia="ArialMT" w:hAnsi="GHEA Grapalat" w:cs="ArialMT"/>
                <w:szCs w:val="24"/>
                <w:lang w:val="hy-AM"/>
              </w:rPr>
              <w:t>-2015 ստանդարտի</w:t>
            </w:r>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համաձայն</w:t>
            </w:r>
            <w:proofErr w:type="spellEnd"/>
            <w:r w:rsidR="00FD1AC3" w:rsidRPr="00555452">
              <w:rPr>
                <w:rFonts w:ascii="GHEA Grapalat" w:eastAsia="ArialMT" w:hAnsi="GHEA Grapalat" w:cs="ArialMT"/>
                <w:szCs w:val="24"/>
                <w:lang w:val="en-US"/>
              </w:rPr>
              <w:t>։</w:t>
            </w:r>
          </w:p>
          <w:p w14:paraId="60A1067F" w14:textId="77777777" w:rsidR="00FD1AC3" w:rsidRPr="00555452" w:rsidRDefault="00D522ED" w:rsidP="00A54710">
            <w:pPr>
              <w:pStyle w:val="ListParagraph"/>
              <w:numPr>
                <w:ilvl w:val="0"/>
                <w:numId w:val="4"/>
              </w:numPr>
              <w:tabs>
                <w:tab w:val="left" w:pos="450"/>
              </w:tabs>
              <w:autoSpaceDE w:val="0"/>
              <w:autoSpaceDN w:val="0"/>
              <w:adjustRightInd w:val="0"/>
              <w:spacing w:line="360" w:lineRule="auto"/>
              <w:ind w:left="0" w:right="9" w:firstLine="360"/>
              <w:jc w:val="both"/>
              <w:rPr>
                <w:rFonts w:ascii="GHEA Grapalat" w:eastAsia="ArialMT" w:hAnsi="GHEA Grapalat" w:cs="ArialMT"/>
                <w:szCs w:val="24"/>
                <w:lang w:val="en-US"/>
              </w:rPr>
            </w:pPr>
            <w:r w:rsidRPr="00555452">
              <w:rPr>
                <w:rFonts w:ascii="GHEA Grapalat" w:eastAsia="ArialMT" w:hAnsi="GHEA Grapalat" w:cs="ArialMT"/>
                <w:szCs w:val="24"/>
                <w:lang w:val="hy-AM"/>
              </w:rPr>
              <w:t>գ</w:t>
            </w:r>
            <w:proofErr w:type="spellStart"/>
            <w:r w:rsidR="00FD1AC3" w:rsidRPr="00555452">
              <w:rPr>
                <w:rFonts w:ascii="GHEA Grapalat" w:eastAsia="ArialMT" w:hAnsi="GHEA Grapalat" w:cs="ArialMT"/>
                <w:szCs w:val="24"/>
                <w:lang w:val="en-US"/>
              </w:rPr>
              <w:t>րունտի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խոշորահատիկ</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չափամասերի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ֆրակցիաների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փորձարկումները</w:t>
            </w:r>
            <w:proofErr w:type="spellEnd"/>
            <w:r w:rsidR="002D486D" w:rsidRPr="00555452">
              <w:rPr>
                <w:rFonts w:ascii="GHEA Grapalat" w:eastAsia="ArialMT" w:hAnsi="GHEA Grapalat" w:cs="ArialMT"/>
                <w:szCs w:val="24"/>
                <w:lang w:val="hy-AM"/>
              </w:rPr>
              <w:t>՝</w:t>
            </w:r>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ըստ</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քերամաշման</w:t>
            </w:r>
            <w:proofErr w:type="spellEnd"/>
            <w:r w:rsidR="002D486D" w:rsidRPr="00555452">
              <w:rPr>
                <w:rFonts w:ascii="GHEA Grapalat" w:eastAsia="ArialMT" w:hAnsi="GHEA Grapalat" w:cs="ArialMT"/>
                <w:szCs w:val="24"/>
                <w:lang w:val="hy-AM"/>
              </w:rPr>
              <w:t>,</w:t>
            </w:r>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դարակային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թմբուկում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պետք</w:t>
            </w:r>
            <w:proofErr w:type="spellEnd"/>
            <w:r w:rsidR="00FD1AC3" w:rsidRPr="00555452">
              <w:rPr>
                <w:rFonts w:ascii="GHEA Grapalat" w:eastAsia="ArialMT" w:hAnsi="GHEA Grapalat" w:cs="ArialMT"/>
                <w:szCs w:val="24"/>
                <w:lang w:val="en-US"/>
              </w:rPr>
              <w:t xml:space="preserve"> է </w:t>
            </w:r>
            <w:proofErr w:type="spellStart"/>
            <w:r w:rsidR="002D486D" w:rsidRPr="00555452">
              <w:rPr>
                <w:rFonts w:ascii="GHEA Grapalat" w:eastAsia="ArialMT" w:hAnsi="GHEA Grapalat" w:cs="ArialMT"/>
                <w:szCs w:val="24"/>
                <w:lang w:val="en-US"/>
              </w:rPr>
              <w:t>իրականացնել</w:t>
            </w:r>
            <w:proofErr w:type="spellEnd"/>
            <w:r w:rsidR="00FD1AC3" w:rsidRPr="00555452">
              <w:rPr>
                <w:rFonts w:ascii="GHEA Grapalat" w:eastAsia="ArialMT" w:hAnsi="GHEA Grapalat" w:cs="ArialMT"/>
                <w:szCs w:val="24"/>
                <w:lang w:val="en-US"/>
              </w:rPr>
              <w:t xml:space="preserve"> ԳՕՍՏ 8269.0-</w:t>
            </w:r>
            <w:r w:rsidR="002D486D" w:rsidRPr="00555452">
              <w:rPr>
                <w:rFonts w:ascii="GHEA Grapalat" w:eastAsia="ArialMT" w:hAnsi="GHEA Grapalat" w:cs="ArialMT"/>
                <w:szCs w:val="24"/>
                <w:lang w:val="en-US"/>
              </w:rPr>
              <w:t xml:space="preserve">97 </w:t>
            </w:r>
            <w:proofErr w:type="spellStart"/>
            <w:r w:rsidR="002D486D" w:rsidRPr="00555452">
              <w:rPr>
                <w:rFonts w:ascii="GHEA Grapalat" w:eastAsia="ArialMT" w:hAnsi="GHEA Grapalat" w:cs="ArialMT"/>
                <w:szCs w:val="24"/>
                <w:lang w:val="en-US"/>
              </w:rPr>
              <w:t>ստանդարտի</w:t>
            </w:r>
            <w:proofErr w:type="spellEnd"/>
            <w:r w:rsidR="002D486D"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համաձայն</w:t>
            </w:r>
            <w:proofErr w:type="spellEnd"/>
            <w:r w:rsidR="00FD1AC3" w:rsidRPr="00555452">
              <w:rPr>
                <w:rFonts w:ascii="GHEA Grapalat" w:eastAsia="ArialMT" w:hAnsi="GHEA Grapalat" w:cs="ArialMT"/>
                <w:szCs w:val="24"/>
                <w:lang w:val="en-US"/>
              </w:rPr>
              <w:t>։</w:t>
            </w:r>
          </w:p>
        </w:tc>
      </w:tr>
      <w:tr w:rsidR="00FD1AC3" w:rsidRPr="00555452" w14:paraId="22BFC2F1" w14:textId="77777777" w:rsidTr="00810D03">
        <w:trPr>
          <w:trHeight w:val="4265"/>
        </w:trPr>
        <w:tc>
          <w:tcPr>
            <w:tcW w:w="450" w:type="dxa"/>
          </w:tcPr>
          <w:p w14:paraId="6F52CA16" w14:textId="77777777" w:rsidR="00FD1AC3" w:rsidRPr="00555452" w:rsidRDefault="00FD1AC3" w:rsidP="00606862">
            <w:pPr>
              <w:tabs>
                <w:tab w:val="left" w:pos="450"/>
              </w:tabs>
              <w:autoSpaceDE w:val="0"/>
              <w:autoSpaceDN w:val="0"/>
              <w:adjustRightInd w:val="0"/>
              <w:spacing w:line="276"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2340" w:type="dxa"/>
          </w:tcPr>
          <w:p w14:paraId="561FAC65" w14:textId="77777777" w:rsidR="00FD1AC3" w:rsidRPr="00555452" w:rsidRDefault="00FD1AC3" w:rsidP="00A54710">
            <w:pPr>
              <w:tabs>
                <w:tab w:val="left" w:pos="45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Տեխնածին</w:t>
            </w:r>
            <w:proofErr w:type="spellEnd"/>
          </w:p>
        </w:tc>
        <w:tc>
          <w:tcPr>
            <w:tcW w:w="7470" w:type="dxa"/>
          </w:tcPr>
          <w:p w14:paraId="18258904" w14:textId="77777777" w:rsidR="00FD1AC3" w:rsidRPr="00555452" w:rsidRDefault="00D522ED" w:rsidP="00A54710">
            <w:pPr>
              <w:pStyle w:val="ListParagraph"/>
              <w:numPr>
                <w:ilvl w:val="0"/>
                <w:numId w:val="5"/>
              </w:numPr>
              <w:tabs>
                <w:tab w:val="left" w:pos="450"/>
                <w:tab w:val="left" w:pos="579"/>
                <w:tab w:val="left" w:pos="738"/>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t>գ</w:t>
            </w:r>
            <w:proofErr w:type="spellStart"/>
            <w:r w:rsidR="00FD1AC3" w:rsidRPr="00555452">
              <w:rPr>
                <w:rFonts w:ascii="GHEA Grapalat" w:eastAsia="ArialMT" w:hAnsi="GHEA Grapalat" w:cs="ArialMT"/>
                <w:szCs w:val="24"/>
                <w:lang w:val="en-US"/>
              </w:rPr>
              <w:t>րունտեր</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մարդու</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ինժեներատնտեսական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գործունեության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արդյունքում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փոփոխված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տեղաշարժված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կամ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lang w:val="hy-AM"/>
              </w:rPr>
              <w:t>,</w:t>
            </w:r>
          </w:p>
          <w:p w14:paraId="73062EA0" w14:textId="77777777" w:rsidR="00FD1AC3" w:rsidRPr="00555452" w:rsidRDefault="00D522ED" w:rsidP="00A54710">
            <w:pPr>
              <w:pStyle w:val="ListParagraph"/>
              <w:numPr>
                <w:ilvl w:val="0"/>
                <w:numId w:val="5"/>
              </w:numPr>
              <w:tabs>
                <w:tab w:val="left" w:pos="450"/>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t>բ</w:t>
            </w:r>
            <w:proofErr w:type="spellStart"/>
            <w:r w:rsidR="00FD1AC3" w:rsidRPr="00555452">
              <w:rPr>
                <w:rFonts w:ascii="GHEA Grapalat" w:eastAsia="ArialMT" w:hAnsi="GHEA Grapalat" w:cs="ArialMT"/>
                <w:szCs w:val="24"/>
                <w:lang w:val="en-US"/>
              </w:rPr>
              <w:t>նական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տեղադիրքի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պայմաններում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տեխնածին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փոփոխված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գրունտը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բնական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գրունտ</w:t>
            </w:r>
            <w:proofErr w:type="spellEnd"/>
            <w:r w:rsidR="00FD1AC3" w:rsidRPr="00555452">
              <w:rPr>
                <w:rFonts w:ascii="GHEA Grapalat" w:eastAsia="ArialMT" w:hAnsi="GHEA Grapalat" w:cs="ArialMT"/>
                <w:szCs w:val="24"/>
                <w:lang w:val="en-US"/>
              </w:rPr>
              <w:t xml:space="preserve"> է՝ </w:t>
            </w:r>
            <w:proofErr w:type="spellStart"/>
            <w:r w:rsidR="00FD1AC3" w:rsidRPr="00555452">
              <w:rPr>
                <w:rFonts w:ascii="GHEA Grapalat" w:eastAsia="ArialMT" w:hAnsi="GHEA Grapalat" w:cs="ArialMT"/>
                <w:szCs w:val="24"/>
                <w:lang w:val="en-US"/>
              </w:rPr>
              <w:t>ենթարկված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տարբեր</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բնույթի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տեխնածին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ազդեցությունների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քիմիական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ֆիզիկական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ֆիզիկաքիմիական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կենսաբանական</w:t>
            </w:r>
            <w:proofErr w:type="spellEnd"/>
            <w:r w:rsidR="00FD1AC3" w:rsidRPr="00555452">
              <w:rPr>
                <w:rFonts w:ascii="GHEA Grapalat" w:eastAsia="ArialMT" w:hAnsi="GHEA Grapalat" w:cs="ArialMT"/>
                <w:szCs w:val="24"/>
                <w:lang w:val="en-US"/>
              </w:rPr>
              <w:t xml:space="preserve"> և </w:t>
            </w:r>
            <w:proofErr w:type="spellStart"/>
            <w:r w:rsidR="00FD1AC3" w:rsidRPr="00555452">
              <w:rPr>
                <w:rFonts w:ascii="GHEA Grapalat" w:eastAsia="ArialMT" w:hAnsi="GHEA Grapalat" w:cs="ArialMT"/>
                <w:szCs w:val="24"/>
                <w:lang w:val="en-US"/>
              </w:rPr>
              <w:t>այլն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իր</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տեղադիրքի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վայրում</w:t>
            </w:r>
            <w:proofErr w:type="spellEnd"/>
            <w:r w:rsidRPr="00555452">
              <w:rPr>
                <w:rFonts w:ascii="GHEA Grapalat" w:eastAsia="ArialMT" w:hAnsi="GHEA Grapalat" w:cs="ArialMT"/>
                <w:szCs w:val="24"/>
                <w:lang w:val="hy-AM"/>
              </w:rPr>
              <w:t>,</w:t>
            </w:r>
          </w:p>
          <w:p w14:paraId="4F37979A" w14:textId="77777777" w:rsidR="00FD1AC3" w:rsidRPr="00555452" w:rsidRDefault="00D522ED" w:rsidP="00F52C2A">
            <w:pPr>
              <w:pStyle w:val="ListParagraph"/>
              <w:numPr>
                <w:ilvl w:val="0"/>
                <w:numId w:val="5"/>
              </w:numPr>
              <w:tabs>
                <w:tab w:val="left" w:pos="450"/>
              </w:tabs>
              <w:autoSpaceDE w:val="0"/>
              <w:autoSpaceDN w:val="0"/>
              <w:adjustRightInd w:val="0"/>
              <w:spacing w:line="360" w:lineRule="auto"/>
              <w:ind w:left="0" w:right="9" w:firstLine="415"/>
              <w:jc w:val="both"/>
              <w:rPr>
                <w:rFonts w:ascii="GHEA Grapalat" w:eastAsia="ArialMT" w:hAnsi="GHEA Grapalat" w:cs="ArialMT"/>
                <w:szCs w:val="24"/>
                <w:lang w:val="en-US"/>
              </w:rPr>
            </w:pPr>
            <w:r w:rsidRPr="00555452">
              <w:rPr>
                <w:rFonts w:ascii="GHEA Grapalat" w:eastAsia="ArialMT" w:hAnsi="GHEA Grapalat" w:cs="ArialMT"/>
                <w:szCs w:val="24"/>
                <w:lang w:val="hy-AM"/>
              </w:rPr>
              <w:t>տ</w:t>
            </w:r>
            <w:proofErr w:type="spellStart"/>
            <w:r w:rsidR="00FD1AC3" w:rsidRPr="00555452">
              <w:rPr>
                <w:rFonts w:ascii="GHEA Grapalat" w:eastAsia="ArialMT" w:hAnsi="GHEA Grapalat" w:cs="ArialMT"/>
                <w:szCs w:val="24"/>
                <w:lang w:val="en-US"/>
              </w:rPr>
              <w:t>եխնածին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տեղաշարժված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վերադրված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գրունտը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բնական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գրունտ</w:t>
            </w:r>
            <w:proofErr w:type="spellEnd"/>
            <w:r w:rsidR="00FD1AC3" w:rsidRPr="00555452">
              <w:rPr>
                <w:rFonts w:ascii="GHEA Grapalat" w:eastAsia="ArialMT" w:hAnsi="GHEA Grapalat" w:cs="ArialMT"/>
                <w:szCs w:val="24"/>
                <w:lang w:val="en-US"/>
              </w:rPr>
              <w:t xml:space="preserve"> է՝ </w:t>
            </w:r>
            <w:proofErr w:type="spellStart"/>
            <w:r w:rsidR="00FD1AC3" w:rsidRPr="00555452">
              <w:rPr>
                <w:rFonts w:ascii="GHEA Grapalat" w:eastAsia="ArialMT" w:hAnsi="GHEA Grapalat" w:cs="ArialMT"/>
                <w:szCs w:val="24"/>
                <w:lang w:val="en-US"/>
              </w:rPr>
              <w:t>այս</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կամ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այն</w:t>
            </w:r>
            <w:proofErr w:type="spellEnd"/>
            <w:r w:rsidR="00F52C2A" w:rsidRPr="00555452">
              <w:rPr>
                <w:rFonts w:ascii="Cambria Math" w:eastAsia="ArialMT" w:hAnsi="Cambria Math" w:cs="Cambria Math"/>
                <w:szCs w:val="24"/>
                <w:lang w:val="hy-AM"/>
              </w:rPr>
              <w:t xml:space="preserve"> </w:t>
            </w:r>
            <w:proofErr w:type="spellStart"/>
            <w:r w:rsidR="00FD1AC3" w:rsidRPr="00555452">
              <w:rPr>
                <w:rFonts w:ascii="GHEA Grapalat" w:eastAsia="ArialMT" w:hAnsi="GHEA Grapalat" w:cs="ArialMT"/>
                <w:szCs w:val="24"/>
                <w:lang w:val="en-US"/>
              </w:rPr>
              <w:t>արհեստական</w:t>
            </w:r>
            <w:proofErr w:type="spellEnd"/>
            <w:r w:rsidR="00F52C2A" w:rsidRPr="00555452">
              <w:rPr>
                <w:rFonts w:ascii="Cambria Math" w:eastAsia="ArialMT" w:hAnsi="Cambria Math" w:cs="Cambria Math"/>
                <w:szCs w:val="24"/>
                <w:lang w:val="hy-AM"/>
              </w:rPr>
              <w:t xml:space="preserve"> </w:t>
            </w:r>
            <w:proofErr w:type="spellStart"/>
            <w:r w:rsidR="00FD1AC3" w:rsidRPr="00555452">
              <w:rPr>
                <w:rFonts w:ascii="GHEA Grapalat" w:eastAsia="ArialMT" w:hAnsi="GHEA Grapalat" w:cs="ArialMT"/>
                <w:szCs w:val="24"/>
                <w:lang w:val="en-US"/>
              </w:rPr>
              <w:t>եղանակով</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տեղափոխված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իր</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բնական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տեղադրման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վայրից</w:t>
            </w:r>
            <w:proofErr w:type="spellEnd"/>
            <w:r w:rsidR="00FD1AC3" w:rsidRPr="00555452">
              <w:rPr>
                <w:rFonts w:ascii="GHEA Grapalat" w:eastAsia="ArialMT" w:hAnsi="GHEA Grapalat" w:cs="ArialMT"/>
                <w:szCs w:val="24"/>
                <w:lang w:val="en-US"/>
              </w:rPr>
              <w:t xml:space="preserve"> և </w:t>
            </w:r>
            <w:proofErr w:type="spellStart"/>
            <w:r w:rsidR="00FD1AC3" w:rsidRPr="00555452">
              <w:rPr>
                <w:rFonts w:ascii="GHEA Grapalat" w:eastAsia="ArialMT" w:hAnsi="GHEA Grapalat" w:cs="ArialMT"/>
                <w:szCs w:val="24"/>
                <w:lang w:val="en-US"/>
              </w:rPr>
              <w:t>ենթարկված</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մասնակի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ձևափոխման</w:t>
            </w:r>
            <w:proofErr w:type="spellEnd"/>
            <w:r w:rsidR="00FD1AC3" w:rsidRPr="00555452">
              <w:rPr>
                <w:rFonts w:ascii="GHEA Grapalat" w:eastAsia="ArialMT" w:hAnsi="GHEA Grapalat" w:cs="ArialMT"/>
                <w:szCs w:val="24"/>
                <w:lang w:val="en-US"/>
              </w:rPr>
              <w:t>։</w:t>
            </w:r>
          </w:p>
        </w:tc>
      </w:tr>
    </w:tbl>
    <w:p w14:paraId="31A662C8" w14:textId="77777777" w:rsidR="00FD1AC3" w:rsidRPr="00555452" w:rsidRDefault="00FD1AC3" w:rsidP="00606862">
      <w:pPr>
        <w:tabs>
          <w:tab w:val="left" w:pos="450"/>
        </w:tabs>
        <w:autoSpaceDE w:val="0"/>
        <w:autoSpaceDN w:val="0"/>
        <w:adjustRightInd w:val="0"/>
        <w:spacing w:line="276" w:lineRule="auto"/>
        <w:ind w:right="9"/>
        <w:rPr>
          <w:rFonts w:ascii="GHEA Grapalat" w:eastAsia="ArialMT" w:hAnsi="GHEA Grapalat" w:cs="ArialMT"/>
          <w:szCs w:val="24"/>
          <w:lang w:val="en-US"/>
        </w:rPr>
      </w:pPr>
    </w:p>
    <w:p w14:paraId="57285438" w14:textId="77777777" w:rsidR="00FD1AC3" w:rsidRPr="00555452" w:rsidRDefault="00FD1AC3" w:rsidP="00606862">
      <w:pPr>
        <w:pStyle w:val="2"/>
        <w:spacing w:after="0"/>
        <w:ind w:left="0" w:firstLine="540"/>
      </w:pPr>
      <w:r w:rsidRPr="00555452">
        <w:t>հիդրոերկրաբանական պայմանների նախնական գնահատման համար,</w:t>
      </w:r>
    </w:p>
    <w:p w14:paraId="4133BFB6" w14:textId="77777777" w:rsidR="00FD1AC3" w:rsidRPr="00555452" w:rsidRDefault="00FD1AC3" w:rsidP="00606862">
      <w:pPr>
        <w:pStyle w:val="2"/>
        <w:spacing w:after="0"/>
        <w:ind w:left="0" w:firstLine="540"/>
      </w:pPr>
      <w:r w:rsidRPr="00555452">
        <w:t>սեյսմիկ վտանգի նախնական գնահատման համար,</w:t>
      </w:r>
    </w:p>
    <w:p w14:paraId="794E7B03" w14:textId="77777777" w:rsidR="00FD1AC3" w:rsidRPr="00555452" w:rsidRDefault="00FD1AC3" w:rsidP="00606862">
      <w:pPr>
        <w:pStyle w:val="2"/>
        <w:spacing w:after="0"/>
        <w:ind w:left="0" w:firstLine="540"/>
      </w:pPr>
      <w:r w:rsidRPr="00555452">
        <w:t>շինարարության համար նախատեսված տարածքների սահ</w:t>
      </w:r>
      <w:r w:rsidR="002A0251" w:rsidRPr="00555452">
        <w:t>մ</w:t>
      </w:r>
      <w:r w:rsidRPr="00555452">
        <w:t>աններում և հարակից գոտում վտանգավոր երկրաբանական և ինժեներաերկրաբանական պրոցեսների դրսևորման և զարգացման հնարավորության նախնական գնահատման համար,</w:t>
      </w:r>
    </w:p>
    <w:p w14:paraId="52D21062" w14:textId="77777777" w:rsidR="00FD1AC3" w:rsidRPr="00555452" w:rsidRDefault="00FD1AC3" w:rsidP="00606862">
      <w:pPr>
        <w:pStyle w:val="2"/>
        <w:spacing w:after="0"/>
        <w:ind w:left="0" w:firstLine="540"/>
      </w:pPr>
      <w:r w:rsidRPr="00555452">
        <w:t xml:space="preserve">երկրաբանական միջավայրի վիճակի փոփոխությունների վրա ազդող տեխնածին ազդեցության գործոնների բացահայտման համար, որոնք են՝ ստորգետնյա շինությունների, հանքանյութերի արդյունահանման և վերամշակման </w:t>
      </w:r>
      <w:r w:rsidR="00C14B2D" w:rsidRPr="00555452">
        <w:t>կազմակերպությունների</w:t>
      </w:r>
      <w:r w:rsidRPr="00555452">
        <w:t>, գործող  ջրառների առկայությունը, ստորգետնյա հաղորդակցուղիներից և արհեստական</w:t>
      </w:r>
      <w:r w:rsidR="002A0251" w:rsidRPr="00555452">
        <w:rPr>
          <w:rFonts w:ascii="Cambria Math" w:hAnsi="Cambria Math" w:cs="Cambria Math"/>
        </w:rPr>
        <w:t xml:space="preserve"> </w:t>
      </w:r>
      <w:r w:rsidRPr="00555452">
        <w:lastRenderedPageBreak/>
        <w:t xml:space="preserve">ջրամբարներից արտահոսքերը, մարդածին ազդեցությունից առաջացած վտանգավոր պրոցեսների ակտիվացումը, ինդուկտված սեյսմիկությունը, լանջերի կտրումը, շենքերի և շինությունների </w:t>
      </w:r>
      <w:r w:rsidR="002A0251" w:rsidRPr="00555452">
        <w:t>դեֆորմացիաները</w:t>
      </w:r>
      <w:r w:rsidRPr="00555452">
        <w:t xml:space="preserve"> և տվյալ շրջանում տեղի ունեցած արտակարգ իրավիճակները,</w:t>
      </w:r>
    </w:p>
    <w:p w14:paraId="5FCB67D3" w14:textId="77777777" w:rsidR="00FD1AC3" w:rsidRPr="00555452" w:rsidRDefault="00FD1AC3" w:rsidP="00606862">
      <w:pPr>
        <w:pStyle w:val="2"/>
        <w:spacing w:after="0"/>
        <w:ind w:left="0" w:firstLine="540"/>
      </w:pPr>
      <w:r w:rsidRPr="00555452">
        <w:t>ինժեներաերկրաբանական պայմանների ուսումնասիրվածության աստիճանի և գոյություն ունեցող նյութերի օգտագործման հնարավորության գնահատման համար:</w:t>
      </w:r>
    </w:p>
    <w:p w14:paraId="195AFCE5" w14:textId="77777777" w:rsidR="00FD1AC3" w:rsidRPr="00555452" w:rsidRDefault="00FD1AC3" w:rsidP="00606862">
      <w:pPr>
        <w:pStyle w:val="1"/>
        <w:tabs>
          <w:tab w:val="clear" w:pos="1080"/>
          <w:tab w:val="left" w:pos="990"/>
        </w:tabs>
        <w:ind w:left="0" w:firstLine="540"/>
        <w:rPr>
          <w:rFonts w:eastAsia="ArialMT" w:cs="ArialMT"/>
        </w:rPr>
      </w:pPr>
      <w:r w:rsidRPr="00555452">
        <w:rPr>
          <w:rFonts w:eastAsia="ArialMT" w:cs="ArialMT"/>
        </w:rPr>
        <w:t>Նախորդ տարիների հետազննությունների</w:t>
      </w:r>
      <w:r w:rsidR="00FC42EB" w:rsidRPr="00555452">
        <w:rPr>
          <w:rFonts w:ascii="Cambria Math" w:eastAsia="ArialMT" w:hAnsi="Cambria Math" w:cs="Cambria Math"/>
        </w:rPr>
        <w:t xml:space="preserve"> </w:t>
      </w:r>
      <w:r w:rsidRPr="00555452">
        <w:rPr>
          <w:rFonts w:eastAsia="ArialMT" w:cs="ArialMT"/>
        </w:rPr>
        <w:t xml:space="preserve">նյութերի օգտագործման հնարավորությունը պետք է սահմանվի </w:t>
      </w:r>
      <w:r w:rsidRPr="00555452">
        <w:t xml:space="preserve">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w:t>
      </w:r>
      <w:r w:rsidR="00A17CBE" w:rsidRPr="00555452">
        <w:rPr>
          <w:rFonts w:eastAsia="ArialMT" w:cs="ArialMT"/>
        </w:rPr>
        <w:t xml:space="preserve"> համաձայն</w:t>
      </w:r>
      <w:r w:rsidR="00A17CBE" w:rsidRPr="00555452">
        <w:t xml:space="preserve"> </w:t>
      </w:r>
      <w:r w:rsidRPr="00555452">
        <w:t>՝</w:t>
      </w:r>
      <w:r w:rsidRPr="00555452">
        <w:rPr>
          <w:rFonts w:eastAsia="ArialMT" w:cs="ArialMT"/>
        </w:rPr>
        <w:t xml:space="preserve"> հաշվի առնելով տարածքի ինժեներաերկրաբանական պայմանների և դրա վրա տեխնածին ազդեցությունների փոփոխությունները:</w:t>
      </w:r>
    </w:p>
    <w:p w14:paraId="52A49E9A" w14:textId="77777777" w:rsidR="00FD1AC3" w:rsidRPr="00555452" w:rsidRDefault="00A17CBE" w:rsidP="00606862">
      <w:pPr>
        <w:pStyle w:val="1"/>
        <w:tabs>
          <w:tab w:val="clear" w:pos="1080"/>
          <w:tab w:val="left" w:pos="990"/>
        </w:tabs>
        <w:ind w:left="0" w:firstLine="540"/>
        <w:rPr>
          <w:rFonts w:eastAsia="ArialMT" w:cs="ArialMT"/>
        </w:rPr>
      </w:pPr>
      <w:r w:rsidRPr="00555452">
        <w:rPr>
          <w:rFonts w:eastAsia="ArialMT" w:cs="ArialMT"/>
        </w:rPr>
        <w:t>Հավաքագրված</w:t>
      </w:r>
      <w:r w:rsidR="00FD1AC3" w:rsidRPr="00555452">
        <w:rPr>
          <w:rFonts w:eastAsia="ArialMT" w:cs="ArialMT"/>
        </w:rPr>
        <w:t xml:space="preserve"> նյութերի հիման վրա ձևավորվում է հետազոտվող տարածքի ինժեներաերկրաբանական պայմանների մասին պատկերացում, սահմանվում է այդ պայմանների բարդության </w:t>
      </w:r>
      <w:r w:rsidR="007972DE" w:rsidRPr="00555452">
        <w:rPr>
          <w:rFonts w:eastAsia="ArialMT" w:cs="ArialMT"/>
        </w:rPr>
        <w:t>կարգը</w:t>
      </w:r>
      <w:r w:rsidR="00FD1AC3" w:rsidRPr="00555452">
        <w:rPr>
          <w:rFonts w:eastAsia="ArialMT" w:cs="ArialMT"/>
        </w:rPr>
        <w:t xml:space="preserve">, ծրագրում պլանավորվում և հիմնավորվում են ինժեներաերկրաբանական աշխատանքների կազմը, ծավալները և մեթոդաբանությունը: Ինժեներաերկրաբանական պայմանների բարդության </w:t>
      </w:r>
      <w:r w:rsidR="007972DE" w:rsidRPr="00555452">
        <w:rPr>
          <w:rFonts w:eastAsia="ArialMT" w:cs="ArialMT"/>
        </w:rPr>
        <w:t>կարգը</w:t>
      </w:r>
      <w:r w:rsidR="00FD1AC3" w:rsidRPr="00555452">
        <w:rPr>
          <w:rFonts w:eastAsia="ArialMT" w:cs="ArialMT"/>
        </w:rPr>
        <w:t xml:space="preserve"> պետք է սահմանվի ըստ առանձին գործոնների ամբողջության (հաշվի առնելով դրանց ազդեցությունը հիմնական նախագծային լուծումների ընդունման վրա)՝ համաձայն</w:t>
      </w:r>
      <w:r w:rsidR="00FD1AC3" w:rsidRPr="00555452">
        <w:t xml:space="preserve"> ՀՀ քաղաքաշինության կոմիտեի նախագահի 2026 թվականի հունվարի 22-ի N 04-Ն հրամանով </w:t>
      </w:r>
      <w:r w:rsidR="00FD1AC3" w:rsidRPr="00555452">
        <w:rPr>
          <w:bCs/>
        </w:rPr>
        <w:t xml:space="preserve">հաստատված ՀՀՇՆ 11.01-2026 </w:t>
      </w:r>
      <w:r w:rsidR="00FD1AC3" w:rsidRPr="00555452">
        <w:t>«Ինժեներական հետազննություններ շինարարությունում</w:t>
      </w:r>
      <w:r w:rsidR="00DB370F" w:rsidRPr="00555452">
        <w:rPr>
          <w:rFonts w:ascii="Cambria Math" w:hAnsi="Cambria Math"/>
        </w:rPr>
        <w:t>․</w:t>
      </w:r>
      <w:r w:rsidR="00FD1AC3" w:rsidRPr="00555452">
        <w:t xml:space="preserve"> Հիմնական դրույթներ» շինարարական նորմերի</w:t>
      </w:r>
      <w:r w:rsidR="007972DE" w:rsidRPr="00555452">
        <w:rPr>
          <w:rFonts w:eastAsia="ArialMT" w:cs="ArialMT"/>
        </w:rPr>
        <w:t>։</w:t>
      </w:r>
    </w:p>
    <w:p w14:paraId="106569BE" w14:textId="77777777" w:rsidR="00FD1AC3" w:rsidRPr="00555452" w:rsidRDefault="00FD1AC3" w:rsidP="00606862">
      <w:pPr>
        <w:pStyle w:val="1"/>
        <w:tabs>
          <w:tab w:val="clear" w:pos="1080"/>
          <w:tab w:val="left" w:pos="990"/>
        </w:tabs>
        <w:ind w:left="0" w:firstLine="540"/>
        <w:rPr>
          <w:rFonts w:eastAsia="ArialMT" w:cs="ArialMT"/>
        </w:rPr>
      </w:pPr>
      <w:r w:rsidRPr="00555452">
        <w:rPr>
          <w:rFonts w:eastAsia="ArialMT" w:cs="ArialMT"/>
        </w:rPr>
        <w:t>Օդա</w:t>
      </w:r>
      <w:r w:rsidR="00FC42EB" w:rsidRPr="00555452">
        <w:rPr>
          <w:rFonts w:eastAsia="ArialMT" w:cs="ArialMT"/>
        </w:rPr>
        <w:t>յին</w:t>
      </w:r>
      <w:r w:rsidRPr="00555452">
        <w:rPr>
          <w:rFonts w:eastAsia="ArialMT" w:cs="ArialMT"/>
        </w:rPr>
        <w:t xml:space="preserve"> և տիեզերական նյութերի (հանույթների) վերծանումը պետք է նախատեսել զգալի մակերեսով (երկարության) տարածքների ինժեներաերկրաբանական պայմանների ուսումնասիրման և գնահատման, ինչպես նաև այդ պայմանների փոփոխության դինամիկայի ուսումնասիրության անհրաժեշտության ժամանակ: </w:t>
      </w:r>
    </w:p>
    <w:p w14:paraId="1D9651CD" w14:textId="77777777" w:rsidR="00FD1AC3" w:rsidRPr="00555452" w:rsidRDefault="00FD1AC3" w:rsidP="00606862">
      <w:pPr>
        <w:pStyle w:val="1"/>
        <w:tabs>
          <w:tab w:val="clear" w:pos="1080"/>
          <w:tab w:val="left" w:pos="990"/>
        </w:tabs>
        <w:ind w:left="0" w:firstLine="540"/>
        <w:rPr>
          <w:rFonts w:eastAsia="ArialMT" w:cs="ArialMT"/>
        </w:rPr>
      </w:pPr>
      <w:r w:rsidRPr="00555452">
        <w:rPr>
          <w:rFonts w:eastAsia="ArialMT" w:cs="ArialMT"/>
        </w:rPr>
        <w:t xml:space="preserve">Վերծանման ժամանակ օգտագործվում են տարբեր տեսակի </w:t>
      </w:r>
      <w:r w:rsidR="006A42E4" w:rsidRPr="00555452">
        <w:rPr>
          <w:rFonts w:eastAsia="ArialMT" w:cs="ArialMT"/>
        </w:rPr>
        <w:t>օդային</w:t>
      </w:r>
      <w:r w:rsidRPr="00555452">
        <w:rPr>
          <w:rFonts w:eastAsia="ArialMT" w:cs="ArialMT"/>
        </w:rPr>
        <w:t xml:space="preserve"> և տիեզերական հանույթներ՝ լուսանկարային, մուլտիսպեկտրալ, լիդարային, հեռուստատեսային, սկաներային, ջերմային (ինֆրակարմիր), ռադիոլոկացիոն, բազմագոտի և այլն: Տարբեր տեսակի հանույթների համալիր օգտագործումը և դրանց սինթեզումը ապահովում է պատկերի տեղեկատվական տարողունակության մանրամասնեցման և ընդլայնման հնարավորությունը:</w:t>
      </w:r>
    </w:p>
    <w:p w14:paraId="2ACCECA8" w14:textId="77777777" w:rsidR="00FD1AC3" w:rsidRPr="00555452" w:rsidRDefault="00FD1AC3" w:rsidP="00606862">
      <w:pPr>
        <w:pStyle w:val="1"/>
        <w:tabs>
          <w:tab w:val="clear" w:pos="1080"/>
          <w:tab w:val="left" w:pos="990"/>
        </w:tabs>
        <w:ind w:left="0" w:firstLine="540"/>
        <w:rPr>
          <w:rFonts w:eastAsia="ArialMT" w:cs="ArialMT"/>
        </w:rPr>
      </w:pPr>
      <w:r w:rsidRPr="00555452">
        <w:rPr>
          <w:rFonts w:eastAsia="ArialMT" w:cs="ArialMT"/>
        </w:rPr>
        <w:lastRenderedPageBreak/>
        <w:t>Օդա</w:t>
      </w:r>
      <w:r w:rsidR="006A42E4" w:rsidRPr="00555452">
        <w:rPr>
          <w:rFonts w:eastAsia="ArialMT" w:cs="ArialMT"/>
        </w:rPr>
        <w:t>յին</w:t>
      </w:r>
      <w:r w:rsidRPr="00555452">
        <w:rPr>
          <w:rFonts w:eastAsia="ArialMT" w:cs="ArialMT"/>
        </w:rPr>
        <w:t xml:space="preserve"> և տիեզերական նյութերի (հանույթների) վերծանումը պետք է նախորդի այլ տեսակի ինժեներաերկրաբանական աշխատանքներին և կատարվի.</w:t>
      </w:r>
    </w:p>
    <w:p w14:paraId="129FB1F1" w14:textId="77777777" w:rsidR="00FD1AC3" w:rsidRPr="00555452" w:rsidRDefault="00FD1AC3" w:rsidP="00665448">
      <w:pPr>
        <w:pStyle w:val="2"/>
        <w:numPr>
          <w:ilvl w:val="0"/>
          <w:numId w:val="14"/>
        </w:numPr>
        <w:tabs>
          <w:tab w:val="clear" w:pos="993"/>
          <w:tab w:val="left" w:pos="990"/>
          <w:tab w:val="left" w:pos="1890"/>
        </w:tabs>
        <w:spacing w:after="0"/>
        <w:ind w:left="0" w:firstLine="540"/>
      </w:pPr>
      <w:r w:rsidRPr="00555452">
        <w:t>տեկտոնական խախտումների և ապարների բարձր ճաքավորության գոտիների ճշգրտման  և բացահայտման համար,</w:t>
      </w:r>
    </w:p>
    <w:p w14:paraId="137A13EA" w14:textId="77777777" w:rsidR="00FD1AC3" w:rsidRPr="00555452" w:rsidRDefault="00FD1AC3" w:rsidP="00606862">
      <w:pPr>
        <w:pStyle w:val="2"/>
        <w:tabs>
          <w:tab w:val="clear" w:pos="993"/>
          <w:tab w:val="left" w:pos="990"/>
          <w:tab w:val="left" w:pos="1890"/>
        </w:tabs>
        <w:spacing w:after="0"/>
        <w:ind w:left="0" w:firstLine="540"/>
      </w:pPr>
      <w:r w:rsidRPr="00555452">
        <w:t>ստորգետնյա ջրերի տարածման, դրանց սննման, տարանցման և թափման  շրջանների որոշման համար,</w:t>
      </w:r>
    </w:p>
    <w:p w14:paraId="4D5AB5AC" w14:textId="77777777" w:rsidR="00FD1AC3" w:rsidRPr="00555452" w:rsidRDefault="00FD1AC3" w:rsidP="00606862">
      <w:pPr>
        <w:pStyle w:val="2"/>
        <w:tabs>
          <w:tab w:val="clear" w:pos="993"/>
          <w:tab w:val="left" w:pos="990"/>
          <w:tab w:val="left" w:pos="1890"/>
        </w:tabs>
        <w:spacing w:after="0"/>
        <w:ind w:left="0" w:firstLine="540"/>
      </w:pPr>
      <w:r w:rsidRPr="00555452">
        <w:t>երկրաբանական և ինժեներաերկրաբանական պրոցեսների դրսևորման սահմանների որոշման համար,</w:t>
      </w:r>
    </w:p>
    <w:p w14:paraId="2BF87422" w14:textId="77777777" w:rsidR="00FD1AC3" w:rsidRPr="00555452" w:rsidRDefault="00FD1AC3" w:rsidP="00606862">
      <w:pPr>
        <w:pStyle w:val="2"/>
        <w:tabs>
          <w:tab w:val="clear" w:pos="993"/>
          <w:tab w:val="left" w:pos="990"/>
          <w:tab w:val="left" w:pos="1890"/>
        </w:tabs>
        <w:spacing w:after="0"/>
        <w:ind w:left="0" w:firstLine="540"/>
      </w:pPr>
      <w:r w:rsidRPr="00555452">
        <w:t>լանդշաֆտների տեսակների և սահմանների որոշման համար,</w:t>
      </w:r>
    </w:p>
    <w:p w14:paraId="758BFE5C" w14:textId="77777777" w:rsidR="00FD1AC3" w:rsidRPr="00555452" w:rsidRDefault="00FD1AC3" w:rsidP="00606862">
      <w:pPr>
        <w:pStyle w:val="2"/>
        <w:tabs>
          <w:tab w:val="clear" w:pos="993"/>
          <w:tab w:val="left" w:pos="990"/>
          <w:tab w:val="left" w:pos="1890"/>
        </w:tabs>
        <w:spacing w:after="0"/>
        <w:ind w:left="0" w:firstLine="540"/>
      </w:pPr>
      <w:r w:rsidRPr="00555452">
        <w:t>երկրամորֆոլոգիական տարրերի սահմանների ճշգրտման համար։</w:t>
      </w:r>
    </w:p>
    <w:p w14:paraId="16AA109A" w14:textId="77777777" w:rsidR="00FD1AC3" w:rsidRPr="00555452" w:rsidRDefault="00FD1AC3" w:rsidP="00606862">
      <w:pPr>
        <w:pStyle w:val="1"/>
        <w:tabs>
          <w:tab w:val="clear" w:pos="1080"/>
          <w:tab w:val="left" w:pos="990"/>
        </w:tabs>
        <w:ind w:left="0" w:firstLine="540"/>
      </w:pPr>
      <w:r w:rsidRPr="00555452">
        <w:t xml:space="preserve">Մակերևույթի առանձին </w:t>
      </w:r>
      <w:r w:rsidR="00730000" w:rsidRPr="00555452">
        <w:t>հատվածների</w:t>
      </w:r>
      <w:r w:rsidRPr="00555452">
        <w:t xml:space="preserve"> վերծանման և տարածքի ինժեներա-երկրաբանական պայմանների փոփոխության դինամիկայի</w:t>
      </w:r>
      <w:r w:rsidR="00730000" w:rsidRPr="00555452">
        <w:t>ն</w:t>
      </w:r>
      <w:r w:rsidRPr="00555452">
        <w:t xml:space="preserve"> հետևելու, ինչպես նաև տեխնածին ազդեցությունների հետևանքների (ռելիեֆի, հողերի, բուսական ծածկույթի վերափոխման) որոշման համար թույլատրվում է օգտագործել տարբեր տարիների, ինչպես նաև տարվա տարբեր եղանակներին կատարված օդալուսանկարներ</w:t>
      </w:r>
      <w:r w:rsidR="00730000" w:rsidRPr="00555452">
        <w:t>ը</w:t>
      </w:r>
      <w:r w:rsidRPr="00555452">
        <w:t>։</w:t>
      </w:r>
    </w:p>
    <w:p w14:paraId="154B9D1E" w14:textId="77777777" w:rsidR="00FD1AC3" w:rsidRPr="00555452" w:rsidRDefault="00FD1AC3" w:rsidP="00606862">
      <w:pPr>
        <w:pStyle w:val="1"/>
        <w:tabs>
          <w:tab w:val="clear" w:pos="1080"/>
          <w:tab w:val="left" w:pos="990"/>
        </w:tabs>
        <w:ind w:left="0" w:firstLine="540"/>
      </w:pPr>
      <w:r w:rsidRPr="00555452">
        <w:t xml:space="preserve">Տարածքի տեղադիտական </w:t>
      </w:r>
      <w:r w:rsidR="00730000" w:rsidRPr="00555452">
        <w:t>հետազոտությունն</w:t>
      </w:r>
      <w:r w:rsidRPr="00555452">
        <w:t xml:space="preserve"> իրականացվում է ինժեներաերկրաբանական հետազննությունների ժամանակ բոլոր տեսակի քաղաքաշինական գործունեության համար:</w:t>
      </w:r>
    </w:p>
    <w:p w14:paraId="10D75215" w14:textId="77777777" w:rsidR="00FD1AC3" w:rsidRPr="00555452" w:rsidRDefault="00FD1AC3" w:rsidP="00606862">
      <w:pPr>
        <w:pStyle w:val="1"/>
        <w:tabs>
          <w:tab w:val="clear" w:pos="1080"/>
          <w:tab w:val="left" w:pos="990"/>
        </w:tabs>
        <w:ind w:left="0" w:firstLine="540"/>
      </w:pPr>
      <w:r w:rsidRPr="00555452">
        <w:t xml:space="preserve"> Տարածքի տեղադիտական հետազոտության ժամանակ (ներառյալ օդադիտողական դիտարկումները) կատարվում են.</w:t>
      </w:r>
    </w:p>
    <w:p w14:paraId="2F749C5D" w14:textId="77777777" w:rsidR="00FD1AC3" w:rsidRPr="00555452" w:rsidRDefault="00FD1AC3" w:rsidP="00665448">
      <w:pPr>
        <w:pStyle w:val="2"/>
        <w:numPr>
          <w:ilvl w:val="0"/>
          <w:numId w:val="15"/>
        </w:numPr>
        <w:tabs>
          <w:tab w:val="clear" w:pos="993"/>
          <w:tab w:val="left" w:pos="990"/>
        </w:tabs>
        <w:spacing w:after="0"/>
        <w:ind w:left="0" w:firstLine="540"/>
      </w:pPr>
      <w:r w:rsidRPr="00555452">
        <w:t>ինժեներաերկրաբանական աշխատանքների տարածքի զննում,</w:t>
      </w:r>
    </w:p>
    <w:p w14:paraId="279F601F" w14:textId="77777777" w:rsidR="00FD1AC3" w:rsidRPr="00555452" w:rsidRDefault="00FD1AC3" w:rsidP="00606862">
      <w:pPr>
        <w:pStyle w:val="2"/>
        <w:tabs>
          <w:tab w:val="clear" w:pos="993"/>
          <w:tab w:val="left" w:pos="990"/>
        </w:tabs>
        <w:spacing w:after="0"/>
        <w:ind w:left="0" w:firstLine="540"/>
      </w:pPr>
      <w:r w:rsidRPr="00555452">
        <w:t>ռելիեֆի դիտողական գնահատում,</w:t>
      </w:r>
    </w:p>
    <w:p w14:paraId="283751EA" w14:textId="77777777" w:rsidR="00FD1AC3" w:rsidRPr="00555452" w:rsidRDefault="00FD1AC3" w:rsidP="00606862">
      <w:pPr>
        <w:pStyle w:val="2"/>
        <w:tabs>
          <w:tab w:val="clear" w:pos="993"/>
          <w:tab w:val="left" w:pos="990"/>
        </w:tabs>
        <w:spacing w:after="0"/>
        <w:ind w:left="0" w:firstLine="540"/>
      </w:pPr>
      <w:r w:rsidRPr="00555452">
        <w:t xml:space="preserve">առկա մերկացումների, այդ թվում՝ հանքերի, շինարարական </w:t>
      </w:r>
      <w:r w:rsidRPr="00555452">
        <w:rPr>
          <w:bCs/>
        </w:rPr>
        <w:t>փորվածք</w:t>
      </w:r>
      <w:r w:rsidRPr="00555452">
        <w:t xml:space="preserve">ների և այլնի նկարագրություն և լուսասևեռում, </w:t>
      </w:r>
    </w:p>
    <w:p w14:paraId="6D4E50E0" w14:textId="77777777" w:rsidR="00FD1AC3" w:rsidRPr="00555452" w:rsidRDefault="00FD1AC3" w:rsidP="00606862">
      <w:pPr>
        <w:pStyle w:val="2"/>
        <w:tabs>
          <w:tab w:val="clear" w:pos="993"/>
          <w:tab w:val="left" w:pos="990"/>
        </w:tabs>
        <w:spacing w:after="0"/>
        <w:ind w:left="0" w:firstLine="540"/>
      </w:pPr>
      <w:r w:rsidRPr="00555452">
        <w:t>ջրային երևակումների, ջրային օբյեկտների նկարագրություն և լուսասևեռում,</w:t>
      </w:r>
    </w:p>
    <w:p w14:paraId="70819D87" w14:textId="77777777" w:rsidR="00FD1AC3" w:rsidRPr="00555452" w:rsidRDefault="00FD1AC3" w:rsidP="00606862">
      <w:pPr>
        <w:pStyle w:val="2"/>
        <w:tabs>
          <w:tab w:val="clear" w:pos="993"/>
          <w:tab w:val="left" w:pos="990"/>
        </w:tabs>
        <w:spacing w:after="0"/>
        <w:ind w:left="0" w:firstLine="540"/>
      </w:pPr>
      <w:r w:rsidRPr="00555452">
        <w:t>հիդրոերկրաբանական պայմանների երկրաբուսաբանական ցուցիչների նկարագրություն և լուսասևեռում,</w:t>
      </w:r>
    </w:p>
    <w:p w14:paraId="3785437F" w14:textId="77777777" w:rsidR="00FD1AC3" w:rsidRPr="00555452" w:rsidRDefault="00FD1AC3" w:rsidP="00606862">
      <w:pPr>
        <w:pStyle w:val="2"/>
        <w:tabs>
          <w:tab w:val="clear" w:pos="993"/>
          <w:tab w:val="left" w:pos="990"/>
        </w:tabs>
        <w:spacing w:after="0"/>
        <w:ind w:left="0" w:firstLine="540"/>
      </w:pPr>
      <w:r w:rsidRPr="00555452">
        <w:t>վտանգավոր երկրաբանական և ինժեներաերկրաբանական պրոցեսների արտաքին դրսևորումների նկարագրություն և լուսասևեռում,</w:t>
      </w:r>
    </w:p>
    <w:p w14:paraId="0E7B37EE" w14:textId="77777777" w:rsidR="00FD1AC3" w:rsidRPr="00555452" w:rsidRDefault="00FD1AC3" w:rsidP="00606862">
      <w:pPr>
        <w:pStyle w:val="2"/>
        <w:tabs>
          <w:tab w:val="clear" w:pos="993"/>
          <w:tab w:val="left" w:pos="990"/>
        </w:tabs>
        <w:spacing w:after="0"/>
        <w:ind w:left="0" w:firstLine="540"/>
      </w:pPr>
      <w:r w:rsidRPr="00555452">
        <w:t xml:space="preserve">տեղաբնակների հարցում (ձայնագրելով </w:t>
      </w:r>
      <w:r w:rsidR="00730000" w:rsidRPr="00555452">
        <w:t xml:space="preserve">խոսաձայնագրիչով (դիկտոֆոն) </w:t>
      </w:r>
      <w:r w:rsidRPr="00555452">
        <w:t>կամ գրառելով դաշտային մատյանում)</w:t>
      </w:r>
      <w:r w:rsidR="00600FD8" w:rsidRPr="00555452">
        <w:t>՝</w:t>
      </w:r>
      <w:r w:rsidRPr="00555452">
        <w:t xml:space="preserve"> վտանգավոր երկրաբանական և </w:t>
      </w:r>
      <w:r w:rsidRPr="00555452">
        <w:lastRenderedPageBreak/>
        <w:t xml:space="preserve">ինժեներաերկրաբանական պրոցեսների դրսևորումների, </w:t>
      </w:r>
      <w:r w:rsidRPr="00555452">
        <w:rPr>
          <w:rFonts w:cs="Arial"/>
        </w:rPr>
        <w:t xml:space="preserve">բնական երևույթների (առկայության դեպքում) հետ կապված </w:t>
      </w:r>
      <w:r w:rsidRPr="00555452">
        <w:t>տեղի ունեցած արտակարգ իրավիճակների մասին</w:t>
      </w:r>
      <w:r w:rsidR="00D522ED" w:rsidRPr="00555452">
        <w:t>,</w:t>
      </w:r>
    </w:p>
    <w:p w14:paraId="281D624E" w14:textId="77777777" w:rsidR="00FD1AC3" w:rsidRPr="00555452" w:rsidRDefault="00FD1AC3" w:rsidP="00606862">
      <w:pPr>
        <w:pStyle w:val="2"/>
        <w:tabs>
          <w:tab w:val="clear" w:pos="993"/>
          <w:tab w:val="left" w:pos="990"/>
        </w:tabs>
        <w:spacing w:after="0"/>
        <w:ind w:left="0" w:firstLine="540"/>
      </w:pPr>
      <w:r w:rsidRPr="00555452">
        <w:t>բնական (երկրաշարժեր, ձնահոսքեր, սողանքներ և այլն) և տեխնածին գործոնների հետևանքով քանդված օբյեկտների հետազոտություն, շենքերի, շինությունների, էլեկտրահաղորդման և կապի գծերի հենարանների, տրանսպորտային մայրուղիների ձևախախտումների գրանցում։</w:t>
      </w:r>
    </w:p>
    <w:p w14:paraId="0A5110B2" w14:textId="77777777" w:rsidR="00FD1AC3" w:rsidRPr="00555452" w:rsidRDefault="00FD1AC3" w:rsidP="00600FD8">
      <w:pPr>
        <w:pStyle w:val="1"/>
        <w:ind w:left="0" w:firstLine="450"/>
      </w:pPr>
      <w:r w:rsidRPr="00555452">
        <w:t xml:space="preserve">Տեղադիտական հետազոտության շրջանակներում անհրաժեշտ է իրականացնել </w:t>
      </w:r>
      <w:r w:rsidR="00F02290" w:rsidRPr="00555452">
        <w:t xml:space="preserve">ծրագծային </w:t>
      </w:r>
      <w:r w:rsidRPr="00555452">
        <w:t>դիտարկումներ՝ օգտագործելով տեղագրական հատակագծեր և նախատեսվող ինժեներաերկրաբանական հանույթի, օդա</w:t>
      </w:r>
      <w:r w:rsidR="006A42E4" w:rsidRPr="00555452">
        <w:t>յին,</w:t>
      </w:r>
      <w:r w:rsidRPr="00555452">
        <w:t xml:space="preserve"> տիեզերական և նախորդ տարիների հետազննությունների և հետազոտությունների այլ նյութերի </w:t>
      </w:r>
      <w:r w:rsidR="00600FD8" w:rsidRPr="00555452">
        <w:t>մասշտաբից (մանրամասնության) ոչ ավելի փոքր քարտեզներ</w:t>
      </w:r>
      <w:r w:rsidRPr="00555452">
        <w:t>:</w:t>
      </w:r>
    </w:p>
    <w:p w14:paraId="62FA45A4" w14:textId="77777777" w:rsidR="00FD1AC3" w:rsidRPr="00555452" w:rsidRDefault="00F02290" w:rsidP="00606862">
      <w:pPr>
        <w:pStyle w:val="1"/>
        <w:tabs>
          <w:tab w:val="clear" w:pos="1080"/>
          <w:tab w:val="left" w:pos="990"/>
        </w:tabs>
        <w:ind w:left="0" w:firstLine="540"/>
      </w:pPr>
      <w:r w:rsidRPr="00555452">
        <w:t>Ծրագծային</w:t>
      </w:r>
      <w:r w:rsidR="00FD1AC3" w:rsidRPr="00555452">
        <w:t xml:space="preserve"> դիտարկումները խորհուրդ է տրվում իրականացնել տվյալ տարածքի համար տարվա բարենպաստ եղանակի ժամանակահատվածում, երբ ձյան շերտի հաստությունը չի գերազանցում 10 սմ-ը։</w:t>
      </w:r>
    </w:p>
    <w:p w14:paraId="364EA1A2" w14:textId="77777777" w:rsidR="00FD1AC3" w:rsidRPr="00555452" w:rsidRDefault="00F02290" w:rsidP="00606862">
      <w:pPr>
        <w:pStyle w:val="1"/>
        <w:tabs>
          <w:tab w:val="clear" w:pos="1080"/>
          <w:tab w:val="left" w:pos="990"/>
        </w:tabs>
        <w:ind w:left="0" w:firstLine="540"/>
      </w:pPr>
      <w:r w:rsidRPr="00555452">
        <w:t>Ծրագծային</w:t>
      </w:r>
      <w:r w:rsidR="00FD1AC3" w:rsidRPr="00555452">
        <w:t xml:space="preserve"> դիտարկումները պետք է իրականացվեն հիմնական երկրամորֆոլոգիական տարրերի սահմաններին և երկրաբանական կառուցվածքների ու մարմինների ուրվագծերին, ապարների տարածմանը, տեկտոնական խախտումներին ուղղահայց ուղղություններով, ինչպես նաև էրոզիոն և հիդրոգրական ցանցի տարրերի երկայնքով, երկրաբանական և ինժեներաերկրաբանական պրոցեսների առկայությամբ տարածքներով և այլն: </w:t>
      </w:r>
    </w:p>
    <w:p w14:paraId="019BA3C4" w14:textId="77777777" w:rsidR="00FD1AC3" w:rsidRPr="00555452" w:rsidRDefault="00FD1AC3" w:rsidP="00606862">
      <w:pPr>
        <w:pStyle w:val="1"/>
        <w:tabs>
          <w:tab w:val="clear" w:pos="1080"/>
          <w:tab w:val="left" w:pos="990"/>
        </w:tabs>
        <w:ind w:left="0" w:firstLine="540"/>
      </w:pPr>
      <w:r w:rsidRPr="00555452">
        <w:t xml:space="preserve">Տեղադիտական հետազոտության </w:t>
      </w:r>
      <w:r w:rsidR="00F02290" w:rsidRPr="00555452">
        <w:t>ծրագծերը</w:t>
      </w:r>
      <w:r w:rsidRPr="00555452">
        <w:t>, հնարավորության դեպքում, պետք է հատեն բոլոր հիմնական ուրվագծերը՝ ընդգծված օդա</w:t>
      </w:r>
      <w:r w:rsidR="006A42E4" w:rsidRPr="00555452">
        <w:t>յին</w:t>
      </w:r>
      <w:r w:rsidRPr="00555452">
        <w:t xml:space="preserve"> և տիեզերական նյութերի (հանույթների) և օդալուսանկարների վերծանման արդյունքների հիման վրա։</w:t>
      </w:r>
    </w:p>
    <w:p w14:paraId="4AE6367F" w14:textId="77777777" w:rsidR="00FD1AC3" w:rsidRPr="00555452" w:rsidRDefault="00F02290" w:rsidP="00606862">
      <w:pPr>
        <w:pStyle w:val="1"/>
        <w:tabs>
          <w:tab w:val="clear" w:pos="1080"/>
          <w:tab w:val="left" w:pos="990"/>
        </w:tabs>
        <w:ind w:left="0" w:firstLine="540"/>
      </w:pPr>
      <w:r w:rsidRPr="00555452">
        <w:t>Ծրագծային</w:t>
      </w:r>
      <w:r w:rsidR="00FD1AC3" w:rsidRPr="00555452">
        <w:t xml:space="preserve"> դիտարկումների ժամանակ կատարված </w:t>
      </w:r>
      <w:r w:rsidRPr="00555452">
        <w:t>ծրագծերի</w:t>
      </w:r>
      <w:r w:rsidR="00FD1AC3" w:rsidRPr="00555452">
        <w:t xml:space="preserve"> քանակը, աշխատանքների կազմը և ծավալը պետք է ապահովեն </w:t>
      </w:r>
      <w:r w:rsidR="00111AB9" w:rsidRPr="00555452">
        <w:t xml:space="preserve">հանձնարարված խնդիրների լուծման համար </w:t>
      </w:r>
      <w:r w:rsidR="00FD1AC3" w:rsidRPr="00555452">
        <w:t>անհրաժեշտ տվյալների ստացումը՝ հաշվի առնելով ուսումնասիրվող տարածքի ինժեներաերկրաբանական պայմանների բարդությունը։</w:t>
      </w:r>
    </w:p>
    <w:p w14:paraId="7CC58AFD" w14:textId="77777777" w:rsidR="00FD1AC3" w:rsidRPr="00555452" w:rsidRDefault="00111AB9" w:rsidP="00606862">
      <w:pPr>
        <w:pStyle w:val="1"/>
        <w:tabs>
          <w:tab w:val="clear" w:pos="1080"/>
          <w:tab w:val="left" w:pos="990"/>
        </w:tabs>
        <w:ind w:left="0" w:firstLine="540"/>
      </w:pPr>
      <w:r w:rsidRPr="00555452">
        <w:t>Հետազն</w:t>
      </w:r>
      <w:r w:rsidR="00FD1AC3" w:rsidRPr="00555452">
        <w:t xml:space="preserve">նություն իրականացվող կազմակերպության կողմից կատարվող </w:t>
      </w:r>
      <w:r w:rsidR="00F02290" w:rsidRPr="00555452">
        <w:t>ծրագծային</w:t>
      </w:r>
      <w:r w:rsidR="00FD1AC3" w:rsidRPr="00555452">
        <w:t xml:space="preserve"> դիտարկումների ժամանակ անհրաժեշտ է պարզաբանել օդա</w:t>
      </w:r>
      <w:r w:rsidR="007A692C" w:rsidRPr="00555452">
        <w:t xml:space="preserve">յին </w:t>
      </w:r>
      <w:r w:rsidR="00FD1AC3" w:rsidRPr="00555452">
        <w:t>և տիեզերական նյութերի (հանույթների)  նախնական վերծանման արդյունքները, ինչպես նաև լաբորատոր հետազոտությունների համար իրականացնել գրունտի և ջրի նմուշառում։</w:t>
      </w:r>
    </w:p>
    <w:p w14:paraId="417203F2" w14:textId="77777777" w:rsidR="00FD1AC3" w:rsidRPr="00555452" w:rsidRDefault="00FD1AC3" w:rsidP="00606862">
      <w:pPr>
        <w:pStyle w:val="1"/>
        <w:tabs>
          <w:tab w:val="clear" w:pos="1080"/>
          <w:tab w:val="left" w:pos="990"/>
        </w:tabs>
        <w:ind w:left="0" w:firstLine="540"/>
      </w:pPr>
      <w:r w:rsidRPr="00555452">
        <w:lastRenderedPageBreak/>
        <w:t>Առավելագույն ուշադրություն պետք է դարձնել տարածքի շինարարության համար առավել անբարենպաստ  հատվածներին.</w:t>
      </w:r>
    </w:p>
    <w:p w14:paraId="4E0E3474" w14:textId="77777777" w:rsidR="00FD1AC3" w:rsidRPr="00555452" w:rsidRDefault="00FD1AC3" w:rsidP="00665448">
      <w:pPr>
        <w:pStyle w:val="2"/>
        <w:numPr>
          <w:ilvl w:val="0"/>
          <w:numId w:val="16"/>
        </w:numPr>
        <w:tabs>
          <w:tab w:val="clear" w:pos="993"/>
          <w:tab w:val="left" w:pos="990"/>
          <w:tab w:val="left" w:pos="1890"/>
        </w:tabs>
        <w:spacing w:after="0"/>
        <w:ind w:left="0" w:firstLine="540"/>
      </w:pPr>
      <w:r w:rsidRPr="00555452">
        <w:t xml:space="preserve">վտանգավոր երկրաբանական և ինժեներաերկրաբանական պրոցեսների, յուրահատուկ գրունտերի, հոսուն և հոսունապլաստիկ կավային գրունտերի, փխրուն ավազների առկայությամբ, </w:t>
      </w:r>
    </w:p>
    <w:p w14:paraId="11FF224E" w14:textId="77777777" w:rsidR="00FD1AC3" w:rsidRPr="00555452" w:rsidRDefault="00FD1AC3" w:rsidP="00606862">
      <w:pPr>
        <w:pStyle w:val="2"/>
        <w:tabs>
          <w:tab w:val="clear" w:pos="993"/>
          <w:tab w:val="left" w:pos="990"/>
          <w:tab w:val="left" w:pos="1890"/>
        </w:tabs>
        <w:spacing w:after="0"/>
        <w:ind w:left="0" w:firstLine="540"/>
      </w:pPr>
      <w:r w:rsidRPr="00555452">
        <w:t>գրունտային ջրերի</w:t>
      </w:r>
      <w:r w:rsidR="00111AB9" w:rsidRPr="00555452">
        <w:t>ն</w:t>
      </w:r>
      <w:r w:rsidRPr="00555452">
        <w:t xml:space="preserve"> </w:t>
      </w:r>
      <w:r w:rsidR="00111AB9" w:rsidRPr="00555452">
        <w:t>մոտ</w:t>
      </w:r>
      <w:r w:rsidRPr="00555452">
        <w:t xml:space="preserve"> տեղադիրքի, ռելիեֆի զգալի մասնատվածությամբ և այլն։</w:t>
      </w:r>
    </w:p>
    <w:p w14:paraId="03D3CDDA" w14:textId="77777777" w:rsidR="00FD1AC3" w:rsidRPr="00555452" w:rsidRDefault="00FD1AC3" w:rsidP="00606862">
      <w:pPr>
        <w:pStyle w:val="1"/>
        <w:tabs>
          <w:tab w:val="clear" w:pos="1080"/>
          <w:tab w:val="left" w:pos="990"/>
        </w:tabs>
        <w:ind w:left="0" w:firstLine="540"/>
      </w:pPr>
      <w:r w:rsidRPr="00555452">
        <w:t xml:space="preserve">Կառուցապատված (յուրացված) տարածքում </w:t>
      </w:r>
      <w:r w:rsidR="00F02290" w:rsidRPr="00555452">
        <w:t>ծրագծային</w:t>
      </w:r>
      <w:r w:rsidRPr="00555452">
        <w:t xml:space="preserve"> դիտարկումների ժամանակ անհրաժեշտ է լրացուցիչ բացահայտել այն գործոնները, որոնք հանգեցրել են ճահճացման, ջրածածկման, երկրի մակերևույթի նստեցման և այլ բացասական հետևանքների զարգացմանը: </w:t>
      </w:r>
    </w:p>
    <w:p w14:paraId="6F8CCA8E" w14:textId="77777777" w:rsidR="00FD1AC3" w:rsidRPr="00555452" w:rsidRDefault="00F02290" w:rsidP="00606862">
      <w:pPr>
        <w:pStyle w:val="1"/>
        <w:tabs>
          <w:tab w:val="clear" w:pos="1080"/>
          <w:tab w:val="left" w:pos="990"/>
        </w:tabs>
        <w:ind w:left="0" w:firstLine="540"/>
      </w:pPr>
      <w:r w:rsidRPr="00555452">
        <w:t>Ծրագծային</w:t>
      </w:r>
      <w:r w:rsidR="00FD1AC3" w:rsidRPr="00555452">
        <w:t xml:space="preserve"> դիտարկումների արդյունքների հիման վրա որոշվում են հիմնական տարածքները ավելի մանրամասն հետազոտությունների համար՝ ինժեներաերկրաբանական </w:t>
      </w:r>
      <w:r w:rsidR="00FD1AC3" w:rsidRPr="00555452">
        <w:rPr>
          <w:bCs/>
        </w:rPr>
        <w:t>փորվածք</w:t>
      </w:r>
      <w:r w:rsidR="00FD1AC3" w:rsidRPr="00555452">
        <w:t>ների հորատանցմամբ, ինժեներաերկրաֆիզիկական, դաշտային և լաբորատոր հետազոտությունների իրականացմամբ, ինչպես նաև (անհրաժեշտության դեպքում) տեղային մոնիթորինգ՝ ինժեներաերկրաբանական հենարանային կտրվածքների կազմման, գրունտների կազմի, վիճակի և հատկությունների բնութագրերի, հիմնական լիտոգենետիկ տիպերի, ջրատար հորիզոնների հիդրոերկրաբանական պարամետրերի որոշման և այլնի համար:</w:t>
      </w:r>
    </w:p>
    <w:p w14:paraId="0743A9CB" w14:textId="77777777" w:rsidR="00FD1AC3" w:rsidRPr="00555452" w:rsidRDefault="00FD1AC3" w:rsidP="00606862">
      <w:pPr>
        <w:pStyle w:val="1"/>
        <w:tabs>
          <w:tab w:val="clear" w:pos="1080"/>
          <w:tab w:val="left" w:pos="990"/>
        </w:tabs>
        <w:ind w:left="0" w:firstLine="540"/>
      </w:pPr>
      <w:r w:rsidRPr="00555452">
        <w:t xml:space="preserve">Տեղադիտական հետազոտության ընթացքում վարվում են դաշտային մատյան, որտեղ գրանցվում են </w:t>
      </w:r>
      <w:r w:rsidR="00F02290" w:rsidRPr="00555452">
        <w:t xml:space="preserve">ծրագծային </w:t>
      </w:r>
      <w:r w:rsidRPr="00555452">
        <w:t>դիտարկումների արդյունքները։</w:t>
      </w:r>
    </w:p>
    <w:p w14:paraId="49D57C21" w14:textId="77777777" w:rsidR="00FD1AC3" w:rsidRPr="00555452" w:rsidRDefault="00FD1AC3" w:rsidP="00606862">
      <w:pPr>
        <w:pStyle w:val="1"/>
        <w:tabs>
          <w:tab w:val="clear" w:pos="1080"/>
          <w:tab w:val="left" w:pos="990"/>
        </w:tabs>
        <w:ind w:left="0" w:firstLine="540"/>
      </w:pPr>
      <w:r w:rsidRPr="00555452">
        <w:t>Տեղադիտական հետազոտության արդյունքները օգտագործվում են.</w:t>
      </w:r>
    </w:p>
    <w:p w14:paraId="1E07DE59" w14:textId="77777777" w:rsidR="00FD1AC3" w:rsidRPr="00555452" w:rsidRDefault="00FD1AC3" w:rsidP="00665448">
      <w:pPr>
        <w:pStyle w:val="2"/>
        <w:numPr>
          <w:ilvl w:val="0"/>
          <w:numId w:val="17"/>
        </w:numPr>
        <w:tabs>
          <w:tab w:val="clear" w:pos="993"/>
          <w:tab w:val="left" w:pos="990"/>
        </w:tabs>
        <w:spacing w:after="0"/>
        <w:ind w:left="0" w:firstLine="540"/>
      </w:pPr>
      <w:r w:rsidRPr="00555452">
        <w:t>տեղանքում օդա</w:t>
      </w:r>
      <w:r w:rsidR="006A42E4" w:rsidRPr="00555452">
        <w:t>յին</w:t>
      </w:r>
      <w:r w:rsidRPr="00555452">
        <w:t xml:space="preserve"> և տիեզերական նյութերի (հանույթների) վերծանման արդյունքների ճշգրտման համար,</w:t>
      </w:r>
    </w:p>
    <w:p w14:paraId="2EE9C670" w14:textId="77777777" w:rsidR="00FD1AC3" w:rsidRPr="00555452" w:rsidRDefault="00FD1AC3" w:rsidP="00606862">
      <w:pPr>
        <w:pStyle w:val="2"/>
        <w:tabs>
          <w:tab w:val="clear" w:pos="993"/>
          <w:tab w:val="left" w:pos="990"/>
        </w:tabs>
        <w:spacing w:after="0"/>
        <w:ind w:left="0" w:firstLine="540"/>
      </w:pPr>
      <w:r w:rsidRPr="00555452">
        <w:t>վտանգավոր երկրաբանական և ինժեներաերկրաբանական պրոցեսների զարգացման</w:t>
      </w:r>
      <w:r w:rsidR="006A42E4" w:rsidRPr="00555452">
        <w:t xml:space="preserve"> </w:t>
      </w:r>
      <w:r w:rsidRPr="00555452">
        <w:t>հողամասերի բացահայտման համար,</w:t>
      </w:r>
    </w:p>
    <w:p w14:paraId="596E82D0" w14:textId="77777777" w:rsidR="00FD1AC3" w:rsidRPr="00555452" w:rsidRDefault="00FD1AC3" w:rsidP="00606862">
      <w:pPr>
        <w:pStyle w:val="2"/>
        <w:tabs>
          <w:tab w:val="clear" w:pos="993"/>
          <w:tab w:val="left" w:pos="990"/>
        </w:tabs>
        <w:spacing w:after="0"/>
        <w:ind w:left="0" w:firstLine="540"/>
      </w:pPr>
      <w:r w:rsidRPr="00555452">
        <w:t xml:space="preserve">տվյալ տարածքում նախորդ ինժեներաերկրաբանական հետազննություններից հետո (եթե դրանք նախկինում իրականացվել են) տեղի ունեցած բնական միջավայրի բաղադրիչների և դրա վրա տեխնածին ազդեցությունների փոփոխությունների գնահատման համար, </w:t>
      </w:r>
    </w:p>
    <w:p w14:paraId="7F9D5461" w14:textId="77777777" w:rsidR="00FD1AC3" w:rsidRPr="00555452" w:rsidRDefault="00FD1AC3" w:rsidP="00606862">
      <w:pPr>
        <w:pStyle w:val="2"/>
        <w:tabs>
          <w:tab w:val="clear" w:pos="993"/>
          <w:tab w:val="left" w:pos="990"/>
        </w:tabs>
        <w:spacing w:after="0"/>
        <w:ind w:left="0" w:firstLine="540"/>
      </w:pPr>
      <w:r w:rsidRPr="00555452">
        <w:t xml:space="preserve">տարածքի ինժեներաերկրաբանական պայմանների բարդության </w:t>
      </w:r>
      <w:r w:rsidR="00B2295E" w:rsidRPr="00555452">
        <w:t>կարգի</w:t>
      </w:r>
      <w:r w:rsidRPr="00555452">
        <w:t xml:space="preserve"> և հետազննությունների ծավալի պարզաբանման համար</w:t>
      </w:r>
      <w:r w:rsidR="00B2295E" w:rsidRPr="00555452">
        <w:t>,</w:t>
      </w:r>
    </w:p>
    <w:p w14:paraId="51BAFFE1" w14:textId="77777777" w:rsidR="00FD1AC3" w:rsidRPr="00555452" w:rsidRDefault="00FD1AC3" w:rsidP="00606862">
      <w:pPr>
        <w:pStyle w:val="2"/>
        <w:tabs>
          <w:tab w:val="clear" w:pos="993"/>
          <w:tab w:val="left" w:pos="990"/>
        </w:tabs>
        <w:spacing w:after="0"/>
        <w:ind w:left="0" w:firstLine="540"/>
      </w:pPr>
      <w:r w:rsidRPr="00555452">
        <w:lastRenderedPageBreak/>
        <w:t>դաշտային ինժեներաերկրաբանական հետազննությունների կատարման համար տեղանքի պայմանների գնահատման համար։</w:t>
      </w:r>
    </w:p>
    <w:p w14:paraId="0DF73149" w14:textId="77777777" w:rsidR="00FD1AC3" w:rsidRPr="00555452" w:rsidRDefault="00FD1AC3" w:rsidP="00606862">
      <w:pPr>
        <w:pStyle w:val="1"/>
        <w:tabs>
          <w:tab w:val="clear" w:pos="1080"/>
          <w:tab w:val="left" w:pos="990"/>
        </w:tabs>
        <w:ind w:left="0" w:firstLine="540"/>
      </w:pPr>
      <w:r w:rsidRPr="00555452">
        <w:t>Ինժեներաերկրաբանական փորվածքների հորատանցումն և նմուշառումը իրականացվում է.</w:t>
      </w:r>
    </w:p>
    <w:p w14:paraId="5F2A6920" w14:textId="77777777" w:rsidR="00FD1AC3" w:rsidRPr="00555452" w:rsidRDefault="00FD1AC3" w:rsidP="00665448">
      <w:pPr>
        <w:pStyle w:val="2"/>
        <w:numPr>
          <w:ilvl w:val="0"/>
          <w:numId w:val="18"/>
        </w:numPr>
        <w:tabs>
          <w:tab w:val="clear" w:pos="993"/>
          <w:tab w:val="left" w:pos="900"/>
          <w:tab w:val="left" w:pos="990"/>
        </w:tabs>
        <w:spacing w:after="0"/>
        <w:ind w:left="0" w:firstLine="540"/>
      </w:pPr>
      <w:r w:rsidRPr="00555452">
        <w:t xml:space="preserve">ինժեներաերկրաբանական կտրվածքի, գրունտների </w:t>
      </w:r>
      <w:r w:rsidRPr="00555452">
        <w:rPr>
          <w:bCs/>
        </w:rPr>
        <w:t>տեղադիրքի</w:t>
      </w:r>
      <w:r w:rsidRPr="00555452">
        <w:t xml:space="preserve"> պայմանների որոշման կամ պարզաբանման համար,</w:t>
      </w:r>
    </w:p>
    <w:p w14:paraId="790FE5E2" w14:textId="77777777" w:rsidR="00FD1AC3" w:rsidRPr="00555452" w:rsidRDefault="00FD1AC3" w:rsidP="00606862">
      <w:pPr>
        <w:pStyle w:val="2"/>
        <w:tabs>
          <w:tab w:val="clear" w:pos="993"/>
          <w:tab w:val="left" w:pos="900"/>
          <w:tab w:val="left" w:pos="990"/>
        </w:tabs>
        <w:spacing w:after="0"/>
        <w:ind w:left="0" w:firstLine="540"/>
      </w:pPr>
      <w:r w:rsidRPr="00555452">
        <w:t xml:space="preserve">խախտված և չխախտված </w:t>
      </w:r>
      <w:r w:rsidR="002D3858" w:rsidRPr="00555452">
        <w:t>կառուցվածքով</w:t>
      </w:r>
      <w:r w:rsidRPr="00555452">
        <w:t xml:space="preserve"> գրունտների նմուշառման համար՝ դրանց կազմի, վիճակի, ֆիզիկական, մեխանիկական բնութագրերի և այլ հատկությունների լաբորատոր որոշման համար, ինչպես նաև ստո</w:t>
      </w:r>
      <w:r w:rsidR="002D3858" w:rsidRPr="00555452">
        <w:t>ր</w:t>
      </w:r>
      <w:r w:rsidRPr="00555452">
        <w:t>երկրյա ջրերի նմուշառման՝ դրանց ֆիզիկական հատկությունների և քիմիական կազմի որոշման համար,</w:t>
      </w:r>
    </w:p>
    <w:p w14:paraId="71F31991" w14:textId="77777777" w:rsidR="00FD1AC3" w:rsidRPr="00555452" w:rsidRDefault="00FD1AC3" w:rsidP="00606862">
      <w:pPr>
        <w:pStyle w:val="2"/>
        <w:tabs>
          <w:tab w:val="clear" w:pos="993"/>
          <w:tab w:val="left" w:pos="900"/>
          <w:tab w:val="left" w:pos="990"/>
        </w:tabs>
        <w:spacing w:after="0"/>
        <w:ind w:left="0" w:firstLine="540"/>
      </w:pPr>
      <w:r w:rsidRPr="00555452">
        <w:t>ստորգետնյա ջրերի մակարդակի դիրքի որոշման համար,</w:t>
      </w:r>
    </w:p>
    <w:p w14:paraId="1628C34B" w14:textId="77777777" w:rsidR="00FD1AC3" w:rsidRPr="00555452" w:rsidRDefault="00FD1AC3" w:rsidP="00606862">
      <w:pPr>
        <w:pStyle w:val="2"/>
        <w:tabs>
          <w:tab w:val="clear" w:pos="993"/>
          <w:tab w:val="left" w:pos="900"/>
          <w:tab w:val="left" w:pos="990"/>
        </w:tabs>
        <w:spacing w:after="0"/>
        <w:ind w:left="0" w:firstLine="540"/>
      </w:pPr>
      <w:r w:rsidRPr="00555452">
        <w:t>երկրաբանական և ինժեներաերկրաբանական պրոցեսների դրսևորման գոտիների բացահայտման և եզրագծման համար,</w:t>
      </w:r>
    </w:p>
    <w:p w14:paraId="34D8D236" w14:textId="77777777" w:rsidR="00FD1AC3" w:rsidRPr="00555452" w:rsidRDefault="00FD1AC3" w:rsidP="00606862">
      <w:pPr>
        <w:pStyle w:val="2"/>
        <w:tabs>
          <w:tab w:val="clear" w:pos="993"/>
          <w:tab w:val="left" w:pos="900"/>
          <w:tab w:val="left" w:pos="990"/>
        </w:tabs>
        <w:spacing w:after="0"/>
        <w:ind w:left="0" w:firstLine="540"/>
      </w:pPr>
      <w:r w:rsidRPr="00555452">
        <w:t xml:space="preserve">բնական տեղադիրքով գրունտների հատկությունների դաշտային հետազոտությունների անցկացման համար, </w:t>
      </w:r>
    </w:p>
    <w:p w14:paraId="7D0543C5" w14:textId="77777777" w:rsidR="00FD1AC3" w:rsidRPr="00555452" w:rsidRDefault="00FD1AC3" w:rsidP="00606862">
      <w:pPr>
        <w:pStyle w:val="2"/>
        <w:tabs>
          <w:tab w:val="clear" w:pos="993"/>
          <w:tab w:val="left" w:pos="900"/>
          <w:tab w:val="left" w:pos="990"/>
        </w:tabs>
        <w:spacing w:after="0"/>
        <w:ind w:left="0" w:firstLine="540"/>
      </w:pPr>
      <w:r w:rsidRPr="00555452">
        <w:t>ինժեներաերկրաֆիզիկական հետազոտությունների իրականացման համար,</w:t>
      </w:r>
    </w:p>
    <w:p w14:paraId="4E05DAD2" w14:textId="77777777" w:rsidR="00FD1AC3" w:rsidRPr="00555452" w:rsidRDefault="00FD1AC3" w:rsidP="00606862">
      <w:pPr>
        <w:pStyle w:val="2"/>
        <w:tabs>
          <w:tab w:val="clear" w:pos="993"/>
          <w:tab w:val="left" w:pos="900"/>
          <w:tab w:val="left" w:pos="990"/>
        </w:tabs>
        <w:spacing w:after="0"/>
        <w:ind w:left="0" w:firstLine="540"/>
      </w:pPr>
      <w:r w:rsidRPr="00555452">
        <w:t>երկրաբանական միջավայրի բաղադրիչների տեղային մոնիթորինգի իրականացման համար:</w:t>
      </w:r>
    </w:p>
    <w:p w14:paraId="51A886AD" w14:textId="77777777" w:rsidR="00FD1AC3" w:rsidRPr="00555452" w:rsidRDefault="00FD1AC3" w:rsidP="00606862">
      <w:pPr>
        <w:pStyle w:val="1"/>
        <w:tabs>
          <w:tab w:val="clear" w:pos="1080"/>
          <w:tab w:val="left" w:pos="990"/>
        </w:tabs>
        <w:ind w:left="0" w:firstLine="540"/>
        <w:rPr>
          <w:rFonts w:eastAsia="ArialMT" w:cs="ArialMT"/>
        </w:rPr>
      </w:pPr>
      <w:r w:rsidRPr="00555452">
        <w:t>Ինժեներաերկրաբանական հետազննությունների ժամանակ օգտագործում են ինժեներաերկրաբանական փորվածքների հետևյալ տեսակները</w:t>
      </w:r>
      <w:r w:rsidRPr="00555452">
        <w:rPr>
          <w:rFonts w:eastAsia="ArialMT" w:cs="ArialMT"/>
        </w:rPr>
        <w:t>.</w:t>
      </w:r>
    </w:p>
    <w:p w14:paraId="49437343" w14:textId="77777777" w:rsidR="00FD1AC3" w:rsidRPr="00555452" w:rsidRDefault="00FD1AC3" w:rsidP="00665448">
      <w:pPr>
        <w:pStyle w:val="2"/>
        <w:numPr>
          <w:ilvl w:val="0"/>
          <w:numId w:val="19"/>
        </w:numPr>
        <w:tabs>
          <w:tab w:val="clear" w:pos="993"/>
          <w:tab w:val="left" w:pos="990"/>
        </w:tabs>
        <w:spacing w:after="0"/>
        <w:ind w:left="0" w:firstLine="540"/>
      </w:pPr>
      <w:r w:rsidRPr="00555452">
        <w:t xml:space="preserve">փոսեր (մինչև 0.6 մ խորությամբ), </w:t>
      </w:r>
    </w:p>
    <w:p w14:paraId="3BA9B811" w14:textId="77777777" w:rsidR="00FD1AC3" w:rsidRPr="00555452" w:rsidRDefault="00FD1AC3" w:rsidP="00606862">
      <w:pPr>
        <w:pStyle w:val="2"/>
        <w:tabs>
          <w:tab w:val="clear" w:pos="993"/>
          <w:tab w:val="left" w:pos="990"/>
        </w:tabs>
        <w:spacing w:after="0"/>
        <w:ind w:left="0" w:firstLine="540"/>
      </w:pPr>
      <w:r w:rsidRPr="00555452">
        <w:t>մաքրափոսեր (մինչև 1.0 մ մերկացման խորությամբ),</w:t>
      </w:r>
    </w:p>
    <w:p w14:paraId="79073F23" w14:textId="77777777" w:rsidR="00FD1AC3" w:rsidRPr="00555452" w:rsidRDefault="00FD1AC3" w:rsidP="00606862">
      <w:pPr>
        <w:pStyle w:val="2"/>
        <w:tabs>
          <w:tab w:val="clear" w:pos="993"/>
          <w:tab w:val="left" w:pos="990"/>
        </w:tabs>
        <w:spacing w:after="0"/>
        <w:ind w:left="0" w:firstLine="540"/>
      </w:pPr>
      <w:r w:rsidRPr="00555452">
        <w:t>առուներ (մինչև 3.0 մ խորությամբ),</w:t>
      </w:r>
    </w:p>
    <w:p w14:paraId="260E0F30" w14:textId="77777777" w:rsidR="00FD1AC3" w:rsidRPr="00555452" w:rsidRDefault="00FD1AC3" w:rsidP="00606862">
      <w:pPr>
        <w:pStyle w:val="2"/>
        <w:tabs>
          <w:tab w:val="clear" w:pos="993"/>
          <w:tab w:val="left" w:pos="990"/>
        </w:tabs>
        <w:spacing w:after="0"/>
        <w:ind w:left="0" w:firstLine="540"/>
      </w:pPr>
      <w:r w:rsidRPr="00555452">
        <w:t>խրամուղիներ (մինչև 6.0 մ խորությամբ),</w:t>
      </w:r>
    </w:p>
    <w:p w14:paraId="04696674" w14:textId="77777777" w:rsidR="00FD1AC3" w:rsidRPr="00555452" w:rsidRDefault="00FD1AC3" w:rsidP="00606862">
      <w:pPr>
        <w:pStyle w:val="2"/>
        <w:tabs>
          <w:tab w:val="clear" w:pos="993"/>
          <w:tab w:val="left" w:pos="990"/>
        </w:tabs>
        <w:spacing w:after="0"/>
        <w:ind w:left="0" w:firstLine="540"/>
      </w:pPr>
      <w:r w:rsidRPr="00555452">
        <w:t>հետախուզահորեր և հանքահորեր (մինչև 20 մ խորությամբ),</w:t>
      </w:r>
    </w:p>
    <w:p w14:paraId="5A8C2497" w14:textId="77777777" w:rsidR="00FD1AC3" w:rsidRPr="00555452" w:rsidRDefault="00FD1AC3" w:rsidP="00606862">
      <w:pPr>
        <w:pStyle w:val="2"/>
        <w:tabs>
          <w:tab w:val="clear" w:pos="993"/>
          <w:tab w:val="left" w:pos="990"/>
        </w:tabs>
        <w:spacing w:after="0"/>
        <w:ind w:left="0" w:firstLine="540"/>
      </w:pPr>
      <w:r w:rsidRPr="00555452">
        <w:t>հանքահորեր (20 մ և ավելի խորությամբ),</w:t>
      </w:r>
    </w:p>
    <w:p w14:paraId="4D649463" w14:textId="77777777" w:rsidR="00FD1AC3" w:rsidRPr="00555452" w:rsidRDefault="00FD1AC3" w:rsidP="00606862">
      <w:pPr>
        <w:pStyle w:val="2"/>
        <w:tabs>
          <w:tab w:val="clear" w:pos="993"/>
          <w:tab w:val="left" w:pos="990"/>
        </w:tabs>
        <w:spacing w:after="0"/>
        <w:ind w:left="0" w:firstLine="540"/>
      </w:pPr>
      <w:r w:rsidRPr="00555452">
        <w:t>հանքուղիներ (10 մ և ավելի երկարությամբ),</w:t>
      </w:r>
    </w:p>
    <w:p w14:paraId="269D8A82" w14:textId="77777777" w:rsidR="00FD1AC3" w:rsidRPr="00555452" w:rsidRDefault="00FD1AC3" w:rsidP="00606862">
      <w:pPr>
        <w:pStyle w:val="2"/>
        <w:tabs>
          <w:tab w:val="clear" w:pos="993"/>
          <w:tab w:val="left" w:pos="990"/>
        </w:tabs>
        <w:spacing w:after="0"/>
        <w:ind w:left="0" w:firstLine="540"/>
      </w:pPr>
      <w:r w:rsidRPr="00555452">
        <w:t>ինժեներաերկրաբանական հորատանցքեր (խորությունը որոշվում է ծրագրով):</w:t>
      </w:r>
    </w:p>
    <w:p w14:paraId="04D77053" w14:textId="77777777" w:rsidR="00FD1AC3" w:rsidRPr="00555452" w:rsidRDefault="00FD1AC3" w:rsidP="00606862">
      <w:pPr>
        <w:pStyle w:val="1"/>
        <w:tabs>
          <w:tab w:val="clear" w:pos="1080"/>
          <w:tab w:val="left" w:pos="990"/>
        </w:tabs>
        <w:ind w:left="0" w:firstLine="540"/>
      </w:pPr>
      <w:r w:rsidRPr="00555452">
        <w:t>Ինժեներաերկրաբանական փորվածքների օգտագործման պայմանները տրված են աղյուսակ 2-ում:</w:t>
      </w:r>
    </w:p>
    <w:p w14:paraId="57FCE47C" w14:textId="77777777" w:rsidR="00FD1AC3" w:rsidRPr="00555452" w:rsidRDefault="00FD1AC3" w:rsidP="00606862">
      <w:pPr>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2</w:t>
      </w:r>
    </w:p>
    <w:p w14:paraId="1BD65C10" w14:textId="77777777" w:rsidR="00FD1AC3" w:rsidRPr="00555452" w:rsidRDefault="00FD1AC3" w:rsidP="00606862">
      <w:pPr>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lastRenderedPageBreak/>
        <w:t>Ինժեներաերկրաբանական փորվածքների տեսակները, խորությունները և նշանակությունները</w:t>
      </w:r>
    </w:p>
    <w:tbl>
      <w:tblPr>
        <w:tblW w:w="10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90"/>
        <w:gridCol w:w="2430"/>
        <w:gridCol w:w="4734"/>
      </w:tblGrid>
      <w:tr w:rsidR="00FD1AC3" w:rsidRPr="00555452" w14:paraId="7012F941" w14:textId="77777777" w:rsidTr="00810D03">
        <w:tc>
          <w:tcPr>
            <w:tcW w:w="540" w:type="dxa"/>
          </w:tcPr>
          <w:p w14:paraId="0996A4B0"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hy-AM"/>
              </w:rPr>
            </w:pPr>
          </w:p>
          <w:p w14:paraId="7338A35D"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p w14:paraId="5EE02629"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
        </w:tc>
        <w:tc>
          <w:tcPr>
            <w:tcW w:w="2790" w:type="dxa"/>
          </w:tcPr>
          <w:p w14:paraId="5824EB01"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Ինժեներաերկրաբանական</w:t>
            </w:r>
            <w:proofErr w:type="spellEnd"/>
          </w:p>
          <w:p w14:paraId="1B5865B9"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փորվածքների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տեսակը</w:t>
            </w:r>
            <w:proofErr w:type="spellEnd"/>
          </w:p>
        </w:tc>
        <w:tc>
          <w:tcPr>
            <w:tcW w:w="2430" w:type="dxa"/>
          </w:tcPr>
          <w:p w14:paraId="29433450"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Փորվածքների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առավելագույն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խորությունը</w:t>
            </w:r>
            <w:proofErr w:type="spellEnd"/>
          </w:p>
        </w:tc>
        <w:tc>
          <w:tcPr>
            <w:tcW w:w="4734" w:type="dxa"/>
          </w:tcPr>
          <w:p w14:paraId="123AAD31"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Ինժեներաերկրաբանական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փորվածքների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օգտագործման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պայմանները</w:t>
            </w:r>
            <w:proofErr w:type="spellEnd"/>
          </w:p>
        </w:tc>
      </w:tr>
      <w:tr w:rsidR="00FD1AC3" w:rsidRPr="00555452" w14:paraId="64313CF1" w14:textId="77777777" w:rsidTr="00810D03">
        <w:tc>
          <w:tcPr>
            <w:tcW w:w="540" w:type="dxa"/>
          </w:tcPr>
          <w:p w14:paraId="22F12541"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790" w:type="dxa"/>
          </w:tcPr>
          <w:p w14:paraId="182F0529"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Փոսեր</w:t>
            </w:r>
            <w:proofErr w:type="spellEnd"/>
          </w:p>
        </w:tc>
        <w:tc>
          <w:tcPr>
            <w:tcW w:w="2430" w:type="dxa"/>
          </w:tcPr>
          <w:p w14:paraId="5EE5A180" w14:textId="77777777" w:rsidR="00FD1AC3" w:rsidRPr="00555452" w:rsidRDefault="002D3858"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w:t>
            </w:r>
            <w:r w:rsidR="00FD1AC3" w:rsidRPr="00555452">
              <w:rPr>
                <w:rFonts w:ascii="GHEA Grapalat" w:eastAsia="ArialMT" w:hAnsi="GHEA Grapalat" w:cs="ArialMT"/>
                <w:szCs w:val="24"/>
                <w:lang w:val="en-US"/>
              </w:rPr>
              <w:t>6</w:t>
            </w:r>
          </w:p>
        </w:tc>
        <w:tc>
          <w:tcPr>
            <w:tcW w:w="4734" w:type="dxa"/>
          </w:tcPr>
          <w:p w14:paraId="2A71A0C4"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0,5մ-ից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ծածկող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
        </w:tc>
      </w:tr>
      <w:tr w:rsidR="00FD1AC3" w:rsidRPr="00555452" w14:paraId="1F1D7646" w14:textId="77777777" w:rsidTr="00810D03">
        <w:tc>
          <w:tcPr>
            <w:tcW w:w="540" w:type="dxa"/>
          </w:tcPr>
          <w:p w14:paraId="4FFBDD2A"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790" w:type="dxa"/>
          </w:tcPr>
          <w:p w14:paraId="0C607884"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Մաքրափոսեր</w:t>
            </w:r>
            <w:proofErr w:type="spellEnd"/>
          </w:p>
        </w:tc>
        <w:tc>
          <w:tcPr>
            <w:tcW w:w="2430" w:type="dxa"/>
          </w:tcPr>
          <w:p w14:paraId="6BFC14C6" w14:textId="77777777" w:rsidR="00FD1AC3" w:rsidRPr="00555452" w:rsidRDefault="002D3858"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r w:rsidR="00FD1AC3" w:rsidRPr="00555452">
              <w:rPr>
                <w:rFonts w:ascii="GHEA Grapalat" w:eastAsia="ArialMT" w:hAnsi="GHEA Grapalat" w:cs="ArialMT"/>
                <w:szCs w:val="24"/>
                <w:lang w:val="en-US"/>
              </w:rPr>
              <w:t>5</w:t>
            </w:r>
          </w:p>
        </w:tc>
        <w:tc>
          <w:tcPr>
            <w:tcW w:w="4734" w:type="dxa"/>
          </w:tcPr>
          <w:p w14:paraId="40B5F24E"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Լանջերի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1մ-ից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ծածկող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r>
      <w:tr w:rsidR="00FD1AC3" w:rsidRPr="00555452" w14:paraId="1BB6E00C" w14:textId="77777777" w:rsidTr="00810D03">
        <w:tc>
          <w:tcPr>
            <w:tcW w:w="540" w:type="dxa"/>
          </w:tcPr>
          <w:p w14:paraId="484F3066"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790" w:type="dxa"/>
          </w:tcPr>
          <w:p w14:paraId="21009226"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Առուներ</w:t>
            </w:r>
            <w:proofErr w:type="spellEnd"/>
          </w:p>
        </w:tc>
        <w:tc>
          <w:tcPr>
            <w:tcW w:w="2430" w:type="dxa"/>
          </w:tcPr>
          <w:p w14:paraId="2DF36E28" w14:textId="77777777" w:rsidR="00FD1AC3" w:rsidRPr="00555452" w:rsidRDefault="002D3858"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r w:rsidR="00FD1AC3" w:rsidRPr="00555452">
              <w:rPr>
                <w:rFonts w:ascii="GHEA Grapalat" w:eastAsia="ArialMT" w:hAnsi="GHEA Grapalat" w:cs="ArialMT"/>
                <w:szCs w:val="24"/>
                <w:lang w:val="en-US"/>
              </w:rPr>
              <w:t>0</w:t>
            </w:r>
          </w:p>
        </w:tc>
        <w:tc>
          <w:tcPr>
            <w:tcW w:w="4734" w:type="dxa"/>
            <w:vMerge w:val="restart"/>
          </w:tcPr>
          <w:p w14:paraId="6ED5D0C4"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թեքությամբ</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ընկնող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2,5մ-ից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ծածկող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նստվածքների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r>
      <w:tr w:rsidR="00FD1AC3" w:rsidRPr="00555452" w14:paraId="1198F314" w14:textId="77777777" w:rsidTr="00810D03">
        <w:tc>
          <w:tcPr>
            <w:tcW w:w="540" w:type="dxa"/>
          </w:tcPr>
          <w:p w14:paraId="51BDF51D"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2790" w:type="dxa"/>
          </w:tcPr>
          <w:p w14:paraId="7F7141AF"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Խրամուղիներ</w:t>
            </w:r>
            <w:proofErr w:type="spellEnd"/>
          </w:p>
        </w:tc>
        <w:tc>
          <w:tcPr>
            <w:tcW w:w="2430" w:type="dxa"/>
          </w:tcPr>
          <w:p w14:paraId="36F1C2D9" w14:textId="77777777" w:rsidR="00FD1AC3" w:rsidRPr="00555452" w:rsidRDefault="002D3858"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r w:rsidR="00FD1AC3" w:rsidRPr="00555452">
              <w:rPr>
                <w:rFonts w:ascii="GHEA Grapalat" w:eastAsia="ArialMT" w:hAnsi="GHEA Grapalat" w:cs="ArialMT"/>
                <w:szCs w:val="24"/>
                <w:lang w:val="en-US"/>
              </w:rPr>
              <w:t>0</w:t>
            </w:r>
          </w:p>
        </w:tc>
        <w:tc>
          <w:tcPr>
            <w:tcW w:w="4734" w:type="dxa"/>
            <w:vMerge/>
          </w:tcPr>
          <w:p w14:paraId="73CCC470"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
        </w:tc>
      </w:tr>
      <w:tr w:rsidR="00FD1AC3" w:rsidRPr="00555452" w14:paraId="3C594757" w14:textId="77777777" w:rsidTr="00810D03">
        <w:tc>
          <w:tcPr>
            <w:tcW w:w="540" w:type="dxa"/>
          </w:tcPr>
          <w:p w14:paraId="33B1F971"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2790" w:type="dxa"/>
          </w:tcPr>
          <w:p w14:paraId="4DBB4036"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Հետախուզահորեր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հանքահորեր</w:t>
            </w:r>
            <w:proofErr w:type="spellEnd"/>
          </w:p>
        </w:tc>
        <w:tc>
          <w:tcPr>
            <w:tcW w:w="2430" w:type="dxa"/>
          </w:tcPr>
          <w:p w14:paraId="239B417E"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4734" w:type="dxa"/>
          </w:tcPr>
          <w:p w14:paraId="162C4B81"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միաթեք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տեղադրված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p>
        </w:tc>
      </w:tr>
      <w:tr w:rsidR="00FD1AC3" w:rsidRPr="00555452" w14:paraId="6088E48C" w14:textId="77777777" w:rsidTr="00810D03">
        <w:tc>
          <w:tcPr>
            <w:tcW w:w="540" w:type="dxa"/>
          </w:tcPr>
          <w:p w14:paraId="4812A647"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2790" w:type="dxa"/>
          </w:tcPr>
          <w:p w14:paraId="0E81CB30"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Հանքահորեր</w:t>
            </w:r>
            <w:proofErr w:type="spellEnd"/>
          </w:p>
        </w:tc>
        <w:tc>
          <w:tcPr>
            <w:tcW w:w="2430" w:type="dxa"/>
          </w:tcPr>
          <w:p w14:paraId="245C984D"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  20մ և </w:t>
            </w:r>
            <w:proofErr w:type="spellStart"/>
            <w:r w:rsidRPr="00555452">
              <w:rPr>
                <w:rFonts w:ascii="GHEA Grapalat" w:eastAsia="ArialMT" w:hAnsi="GHEA Grapalat" w:cs="ArialMT"/>
                <w:szCs w:val="24"/>
                <w:lang w:val="en-US"/>
              </w:rPr>
              <w:t>ավելի</w:t>
            </w:r>
            <w:proofErr w:type="spellEnd"/>
          </w:p>
        </w:tc>
        <w:tc>
          <w:tcPr>
            <w:tcW w:w="4734" w:type="dxa"/>
          </w:tcPr>
          <w:p w14:paraId="0F4B8DBA"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հատուկ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խնդիրների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r>
      <w:tr w:rsidR="00FD1AC3" w:rsidRPr="00555452" w14:paraId="68A40263" w14:textId="77777777" w:rsidTr="00810D03">
        <w:tc>
          <w:tcPr>
            <w:tcW w:w="540" w:type="dxa"/>
          </w:tcPr>
          <w:p w14:paraId="7EB4AFBD"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2790" w:type="dxa"/>
          </w:tcPr>
          <w:p w14:paraId="74C6E08A"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փորվածքներ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հանքուղիներ</w:t>
            </w:r>
            <w:proofErr w:type="spellEnd"/>
            <w:r w:rsidRPr="00555452">
              <w:rPr>
                <w:rFonts w:ascii="GHEA Grapalat" w:eastAsia="ArialMT" w:hAnsi="GHEA Grapalat" w:cs="ArialMT"/>
                <w:szCs w:val="24"/>
                <w:lang w:val="en-US"/>
              </w:rPr>
              <w:t>)</w:t>
            </w:r>
          </w:p>
        </w:tc>
        <w:tc>
          <w:tcPr>
            <w:tcW w:w="2430" w:type="dxa"/>
          </w:tcPr>
          <w:p w14:paraId="0CA10A25"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Երկարություն</w:t>
            </w:r>
            <w:proofErr w:type="spellEnd"/>
            <w:r w:rsidRPr="00555452">
              <w:rPr>
                <w:rFonts w:ascii="GHEA Grapalat" w:eastAsia="ArialMT" w:hAnsi="GHEA Grapalat" w:cs="ArialMT"/>
                <w:szCs w:val="24"/>
                <w:lang w:val="en-US"/>
              </w:rPr>
              <w:t xml:space="preserve"> 10մ և </w:t>
            </w:r>
            <w:proofErr w:type="spellStart"/>
            <w:r w:rsidRPr="00555452">
              <w:rPr>
                <w:rFonts w:ascii="GHEA Grapalat" w:eastAsia="ArialMT" w:hAnsi="GHEA Grapalat" w:cs="ArialMT"/>
                <w:szCs w:val="24"/>
                <w:lang w:val="en-US"/>
              </w:rPr>
              <w:t>ավելի</w:t>
            </w:r>
            <w:proofErr w:type="spellEnd"/>
          </w:p>
        </w:tc>
        <w:tc>
          <w:tcPr>
            <w:tcW w:w="4734" w:type="dxa"/>
          </w:tcPr>
          <w:p w14:paraId="190ED23C"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հատուկ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խնդիրների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r>
      <w:tr w:rsidR="00FD1AC3" w:rsidRPr="00555452" w14:paraId="1739D0ED" w14:textId="77777777" w:rsidTr="00810D03">
        <w:tc>
          <w:tcPr>
            <w:tcW w:w="540" w:type="dxa"/>
          </w:tcPr>
          <w:p w14:paraId="76FC91D0"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2790" w:type="dxa"/>
          </w:tcPr>
          <w:p w14:paraId="5272D072"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Ինժեներաերկրաբանական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w:t>
            </w:r>
            <w:proofErr w:type="spellEnd"/>
          </w:p>
        </w:tc>
        <w:tc>
          <w:tcPr>
            <w:tcW w:w="2430" w:type="dxa"/>
          </w:tcPr>
          <w:p w14:paraId="19B3973C" w14:textId="77777777" w:rsidR="00FD1AC3" w:rsidRPr="00555452" w:rsidRDefault="00FD1AC3" w:rsidP="00840CA8">
            <w:pPr>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Երկարություն</w:t>
            </w:r>
            <w:proofErr w:type="spellEnd"/>
            <w:r w:rsidRPr="00555452">
              <w:rPr>
                <w:rFonts w:ascii="GHEA Grapalat" w:eastAsia="ArialMT" w:hAnsi="GHEA Grapalat" w:cs="ArialMT"/>
                <w:szCs w:val="24"/>
                <w:lang w:val="en-US"/>
              </w:rPr>
              <w:t xml:space="preserve"> 10մ և </w:t>
            </w:r>
            <w:proofErr w:type="spellStart"/>
            <w:r w:rsidRPr="00555452">
              <w:rPr>
                <w:rFonts w:ascii="GHEA Grapalat" w:eastAsia="ArialMT" w:hAnsi="GHEA Grapalat" w:cs="ArialMT"/>
                <w:szCs w:val="24"/>
                <w:lang w:val="en-US"/>
              </w:rPr>
              <w:t>ավելի</w:t>
            </w:r>
            <w:proofErr w:type="spellEnd"/>
          </w:p>
        </w:tc>
        <w:tc>
          <w:tcPr>
            <w:tcW w:w="4734" w:type="dxa"/>
          </w:tcPr>
          <w:p w14:paraId="19BD88E7"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համապատասխան</w:t>
            </w:r>
            <w:proofErr w:type="spellEnd"/>
            <w:r w:rsidRPr="00555452">
              <w:rPr>
                <w:rFonts w:ascii="GHEA Grapalat" w:eastAsia="ArialMT" w:hAnsi="GHEA Grapalat" w:cs="ArialMT"/>
                <w:szCs w:val="24"/>
                <w:lang w:val="en-US"/>
              </w:rPr>
              <w:t xml:space="preserve"> 3-րդ </w:t>
            </w:r>
            <w:proofErr w:type="spellStart"/>
            <w:r w:rsidRPr="00555452">
              <w:rPr>
                <w:rFonts w:ascii="GHEA Grapalat" w:eastAsia="ArialMT" w:hAnsi="GHEA Grapalat" w:cs="ArialMT"/>
                <w:szCs w:val="24"/>
                <w:lang w:val="en-US"/>
              </w:rPr>
              <w:t>աղյուսակի</w:t>
            </w:r>
            <w:proofErr w:type="spellEnd"/>
            <w:r w:rsidRPr="00555452">
              <w:rPr>
                <w:rFonts w:ascii="GHEA Grapalat" w:eastAsia="ArialMT" w:hAnsi="GHEA Grapalat" w:cs="ArialMT"/>
                <w:szCs w:val="24"/>
                <w:lang w:val="en-US"/>
              </w:rPr>
              <w:t xml:space="preserve"> </w:t>
            </w:r>
          </w:p>
        </w:tc>
      </w:tr>
    </w:tbl>
    <w:p w14:paraId="2010C0C2" w14:textId="77777777" w:rsidR="00FD1AC3" w:rsidRPr="00555452" w:rsidRDefault="00FD1AC3" w:rsidP="00840CA8">
      <w:pPr>
        <w:autoSpaceDE w:val="0"/>
        <w:autoSpaceDN w:val="0"/>
        <w:adjustRightInd w:val="0"/>
        <w:spacing w:line="360" w:lineRule="auto"/>
        <w:rPr>
          <w:rFonts w:ascii="GHEA Grapalat" w:eastAsia="ArialMT" w:hAnsi="GHEA Grapalat" w:cs="ArialMT"/>
          <w:szCs w:val="24"/>
          <w:lang w:val="en-US"/>
        </w:rPr>
      </w:pPr>
    </w:p>
    <w:p w14:paraId="3DBF8FD8" w14:textId="77777777" w:rsidR="00FD1AC3" w:rsidRPr="00555452" w:rsidRDefault="00FD1AC3" w:rsidP="00840CA8">
      <w:pPr>
        <w:pStyle w:val="1"/>
        <w:ind w:left="0" w:firstLine="450"/>
      </w:pPr>
      <w:r w:rsidRPr="00555452">
        <w:t>Ինժեներաերկրաբանական հորատանցքերի հորատման եղանակներն ու տարատեսակները, դրանց օգտագործման պայմանները՝ կախված գրունտի տեսակից, տրված են աղյուսակ 3-ում:</w:t>
      </w:r>
    </w:p>
    <w:p w14:paraId="78FE223D" w14:textId="77777777" w:rsidR="00FD1AC3" w:rsidRPr="00555452" w:rsidRDefault="00FD1AC3" w:rsidP="00C03F2F">
      <w:pPr>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3</w:t>
      </w:r>
    </w:p>
    <w:p w14:paraId="48747705" w14:textId="77777777" w:rsidR="00FD1AC3" w:rsidRPr="00555452" w:rsidRDefault="00FD1AC3" w:rsidP="00C03F2F">
      <w:pPr>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lastRenderedPageBreak/>
        <w:t>Ինժեներաերկրաբանական հորատանցքերի հորատման եղանակներն ու տարատեսակները</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1980"/>
        <w:gridCol w:w="1980"/>
        <w:gridCol w:w="4050"/>
      </w:tblGrid>
      <w:tr w:rsidR="00FD1AC3" w:rsidRPr="00555452" w14:paraId="795A0A0D" w14:textId="77777777" w:rsidTr="00810D03">
        <w:trPr>
          <w:trHeight w:val="994"/>
        </w:trPr>
        <w:tc>
          <w:tcPr>
            <w:tcW w:w="450" w:type="dxa"/>
          </w:tcPr>
          <w:p w14:paraId="3706D435"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p w14:paraId="1C07C37B"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p w14:paraId="70E3116F"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p>
        </w:tc>
        <w:tc>
          <w:tcPr>
            <w:tcW w:w="1800" w:type="dxa"/>
          </w:tcPr>
          <w:p w14:paraId="5220C1AA"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եղանակը</w:t>
            </w:r>
            <w:proofErr w:type="spellEnd"/>
          </w:p>
        </w:tc>
        <w:tc>
          <w:tcPr>
            <w:tcW w:w="1980" w:type="dxa"/>
          </w:tcPr>
          <w:p w14:paraId="4DB277CA" w14:textId="77777777" w:rsidR="00FD1AC3" w:rsidRPr="00555452" w:rsidRDefault="00FD1AC3" w:rsidP="00C03F2F">
            <w:pPr>
              <w:tabs>
                <w:tab w:val="left" w:pos="2124"/>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եղանակի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տարատեսակը</w:t>
            </w:r>
            <w:proofErr w:type="spellEnd"/>
          </w:p>
        </w:tc>
        <w:tc>
          <w:tcPr>
            <w:tcW w:w="1980" w:type="dxa"/>
          </w:tcPr>
          <w:p w14:paraId="52AA62D6"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տրամագիծը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ամրակապող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խողովակների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տրամագծով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մմ</w:t>
            </w:r>
            <w:proofErr w:type="spellEnd"/>
          </w:p>
        </w:tc>
        <w:tc>
          <w:tcPr>
            <w:tcW w:w="4050" w:type="dxa"/>
          </w:tcPr>
          <w:p w14:paraId="6D9E9F81"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Կիրառման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պայմանները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տեսակերը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տարատեսակները</w:t>
            </w:r>
            <w:proofErr w:type="spellEnd"/>
            <w:r w:rsidRPr="00555452">
              <w:rPr>
                <w:rFonts w:ascii="GHEA Grapalat" w:eastAsia="ArialMT" w:hAnsi="GHEA Grapalat" w:cs="ArialMT"/>
                <w:szCs w:val="24"/>
                <w:lang w:val="en-US"/>
              </w:rPr>
              <w:t>)</w:t>
            </w:r>
          </w:p>
        </w:tc>
      </w:tr>
      <w:tr w:rsidR="00FD1AC3" w:rsidRPr="00A60452" w14:paraId="647AAC64" w14:textId="77777777" w:rsidTr="00810D03">
        <w:tc>
          <w:tcPr>
            <w:tcW w:w="450" w:type="dxa"/>
            <w:vMerge w:val="restart"/>
          </w:tcPr>
          <w:p w14:paraId="0E408E09"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1800" w:type="dxa"/>
            <w:vMerge w:val="restart"/>
          </w:tcPr>
          <w:p w14:paraId="5D95A5BE"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Սյունակային</w:t>
            </w:r>
            <w:proofErr w:type="spellEnd"/>
          </w:p>
        </w:tc>
        <w:tc>
          <w:tcPr>
            <w:tcW w:w="1980" w:type="dxa"/>
          </w:tcPr>
          <w:p w14:paraId="510445E3" w14:textId="77777777" w:rsidR="00FD1AC3" w:rsidRPr="00555452" w:rsidRDefault="00FD1AC3" w:rsidP="00C03F2F">
            <w:pPr>
              <w:pStyle w:val="ListParagraph"/>
              <w:numPr>
                <w:ilvl w:val="0"/>
                <w:numId w:val="6"/>
              </w:numPr>
              <w:tabs>
                <w:tab w:val="left" w:pos="346"/>
              </w:tabs>
              <w:autoSpaceDE w:val="0"/>
              <w:autoSpaceDN w:val="0"/>
              <w:adjustRightInd w:val="0"/>
              <w:spacing w:line="360" w:lineRule="auto"/>
              <w:ind w:left="0" w:right="9" w:firstLine="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լվացմամբ</w:t>
            </w:r>
            <w:proofErr w:type="spellEnd"/>
          </w:p>
        </w:tc>
        <w:tc>
          <w:tcPr>
            <w:tcW w:w="1980" w:type="dxa"/>
          </w:tcPr>
          <w:p w14:paraId="2BF9E377"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34-14</w:t>
            </w:r>
            <w:r w:rsidR="00A67CC9">
              <w:rPr>
                <w:rFonts w:ascii="GHEA Grapalat" w:eastAsia="ArialMT" w:hAnsi="GHEA Grapalat" w:cs="ArialMT"/>
                <w:szCs w:val="24"/>
                <w:lang w:val="hy-AM"/>
              </w:rPr>
              <w:t>2</w:t>
            </w:r>
          </w:p>
        </w:tc>
        <w:tc>
          <w:tcPr>
            <w:tcW w:w="4050" w:type="dxa"/>
          </w:tcPr>
          <w:p w14:paraId="2C982971"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Ժայռային չհողմահարված (միաձույլ) և թույլ հողմահարված (ճաքավորված):</w:t>
            </w:r>
          </w:p>
        </w:tc>
      </w:tr>
      <w:tr w:rsidR="00FD1AC3" w:rsidRPr="00A60452" w14:paraId="12EC406D" w14:textId="77777777" w:rsidTr="00810D03">
        <w:tc>
          <w:tcPr>
            <w:tcW w:w="450" w:type="dxa"/>
            <w:vMerge/>
          </w:tcPr>
          <w:p w14:paraId="51345816" w14:textId="77777777" w:rsidR="00FD1AC3" w:rsidRPr="00FB3E90"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tc>
        <w:tc>
          <w:tcPr>
            <w:tcW w:w="1800" w:type="dxa"/>
            <w:vMerge/>
          </w:tcPr>
          <w:p w14:paraId="60242313"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p>
        </w:tc>
        <w:tc>
          <w:tcPr>
            <w:tcW w:w="1980" w:type="dxa"/>
          </w:tcPr>
          <w:p w14:paraId="65627CFF" w14:textId="77777777" w:rsidR="00FD1AC3" w:rsidRPr="00555452" w:rsidRDefault="00FD1AC3" w:rsidP="00C03F2F">
            <w:pPr>
              <w:tabs>
                <w:tab w:val="left" w:pos="-102"/>
                <w:tab w:val="left" w:pos="258"/>
              </w:tabs>
              <w:autoSpaceDE w:val="0"/>
              <w:autoSpaceDN w:val="0"/>
              <w:adjustRightInd w:val="0"/>
              <w:spacing w:line="360" w:lineRule="auto"/>
              <w:ind w:right="9"/>
              <w:rPr>
                <w:rFonts w:ascii="GHEA Grapalat" w:eastAsia="ArialMT" w:hAnsi="GHEA Grapalat" w:cs="ArialMT"/>
                <w:szCs w:val="24"/>
                <w:lang w:val="en-US"/>
              </w:rPr>
            </w:pPr>
            <w:r w:rsidRPr="00555452">
              <w:rPr>
                <w:rFonts w:ascii="GHEA Grapalat" w:eastAsia="ArialMT" w:hAnsi="GHEA Grapalat" w:cs="ArialMT"/>
                <w:szCs w:val="24"/>
                <w:lang w:val="en-US"/>
              </w:rPr>
              <w:t xml:space="preserve">2)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լուծույթով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լվացմամբ</w:t>
            </w:r>
            <w:proofErr w:type="spellEnd"/>
          </w:p>
        </w:tc>
        <w:tc>
          <w:tcPr>
            <w:tcW w:w="1980" w:type="dxa"/>
          </w:tcPr>
          <w:p w14:paraId="0E622E76"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73-14</w:t>
            </w:r>
            <w:r w:rsidR="00A67CC9">
              <w:rPr>
                <w:rFonts w:ascii="GHEA Grapalat" w:eastAsia="ArialMT" w:hAnsi="GHEA Grapalat" w:cs="ArialMT"/>
                <w:szCs w:val="24"/>
                <w:lang w:val="hy-AM"/>
              </w:rPr>
              <w:t>2</w:t>
            </w:r>
          </w:p>
        </w:tc>
        <w:tc>
          <w:tcPr>
            <w:tcW w:w="4050" w:type="dxa"/>
          </w:tcPr>
          <w:p w14:paraId="679D26F4" w14:textId="77777777" w:rsidR="00FD1AC3" w:rsidRPr="00FB3E90" w:rsidRDefault="00FD1AC3" w:rsidP="0087502D">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 xml:space="preserve">Ժայռային և թույլ հողմահարված (ճաքավորված), հողմահարված և ուժեղ հողմահարված (կրակավ), խոշորաբեկոր, ավազային, կավային: </w:t>
            </w:r>
          </w:p>
        </w:tc>
      </w:tr>
      <w:tr w:rsidR="00FD1AC3" w:rsidRPr="00A60452" w14:paraId="4549EC80" w14:textId="77777777" w:rsidTr="00810D03">
        <w:tc>
          <w:tcPr>
            <w:tcW w:w="450" w:type="dxa"/>
            <w:vMerge/>
          </w:tcPr>
          <w:p w14:paraId="0C704AA6" w14:textId="77777777" w:rsidR="00FD1AC3" w:rsidRPr="00FB3E90"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tc>
        <w:tc>
          <w:tcPr>
            <w:tcW w:w="1800" w:type="dxa"/>
            <w:vMerge/>
          </w:tcPr>
          <w:p w14:paraId="4AEC8CDC"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p>
        </w:tc>
        <w:tc>
          <w:tcPr>
            <w:tcW w:w="1980" w:type="dxa"/>
          </w:tcPr>
          <w:p w14:paraId="6FE4A37E"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r w:rsidRPr="00555452">
              <w:rPr>
                <w:rFonts w:ascii="GHEA Grapalat" w:eastAsia="ArialMT" w:hAnsi="GHEA Grapalat" w:cs="ArialMT"/>
                <w:szCs w:val="24"/>
                <w:lang w:val="en-US"/>
              </w:rPr>
              <w:t xml:space="preserve">3) </w:t>
            </w:r>
            <w:proofErr w:type="spellStart"/>
            <w:r w:rsidRPr="00555452">
              <w:rPr>
                <w:rFonts w:ascii="GHEA Grapalat" w:eastAsia="ArialMT" w:hAnsi="GHEA Grapalat" w:cs="ArialMT"/>
                <w:szCs w:val="24"/>
                <w:lang w:val="en-US"/>
              </w:rPr>
              <w:t>Օդի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ներփչմամբ</w:t>
            </w:r>
            <w:proofErr w:type="spellEnd"/>
          </w:p>
        </w:tc>
        <w:tc>
          <w:tcPr>
            <w:tcW w:w="1980" w:type="dxa"/>
          </w:tcPr>
          <w:p w14:paraId="3161153B"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73-14</w:t>
            </w:r>
            <w:r w:rsidR="00A67CC9">
              <w:rPr>
                <w:rFonts w:ascii="GHEA Grapalat" w:eastAsia="ArialMT" w:hAnsi="GHEA Grapalat" w:cs="ArialMT"/>
                <w:szCs w:val="24"/>
                <w:lang w:val="hy-AM"/>
              </w:rPr>
              <w:t>2</w:t>
            </w:r>
          </w:p>
        </w:tc>
        <w:tc>
          <w:tcPr>
            <w:tcW w:w="4050" w:type="dxa"/>
          </w:tcPr>
          <w:p w14:paraId="74784708"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Ժայռային չհողմահարված (միաձույլ) և թույլ հողմահարված (ճաքավորված), չջրավորված:</w:t>
            </w:r>
          </w:p>
        </w:tc>
      </w:tr>
      <w:tr w:rsidR="00FD1AC3" w:rsidRPr="00A60452" w14:paraId="0108ECC7" w14:textId="77777777" w:rsidTr="00810D03">
        <w:tc>
          <w:tcPr>
            <w:tcW w:w="450" w:type="dxa"/>
            <w:vMerge/>
          </w:tcPr>
          <w:p w14:paraId="4002C83C" w14:textId="77777777" w:rsidR="00FD1AC3" w:rsidRPr="00FB3E90"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tc>
        <w:tc>
          <w:tcPr>
            <w:tcW w:w="1800" w:type="dxa"/>
            <w:vMerge/>
          </w:tcPr>
          <w:p w14:paraId="45C8888D"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p>
        </w:tc>
        <w:tc>
          <w:tcPr>
            <w:tcW w:w="1980" w:type="dxa"/>
          </w:tcPr>
          <w:p w14:paraId="392B727F" w14:textId="77777777" w:rsidR="00FD1AC3" w:rsidRPr="00555452" w:rsidRDefault="00FD1AC3" w:rsidP="00C03F2F">
            <w:pPr>
              <w:pStyle w:val="ListParagraph"/>
              <w:numPr>
                <w:ilvl w:val="0"/>
                <w:numId w:val="5"/>
              </w:numPr>
              <w:tabs>
                <w:tab w:val="left" w:pos="256"/>
              </w:tabs>
              <w:autoSpaceDE w:val="0"/>
              <w:autoSpaceDN w:val="0"/>
              <w:adjustRightInd w:val="0"/>
              <w:spacing w:line="360" w:lineRule="auto"/>
              <w:ind w:left="0" w:right="9" w:firstLine="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հեղուկի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մերձհանքախորշային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շրջապտույտով</w:t>
            </w:r>
            <w:proofErr w:type="spellEnd"/>
          </w:p>
        </w:tc>
        <w:tc>
          <w:tcPr>
            <w:tcW w:w="1980" w:type="dxa"/>
          </w:tcPr>
          <w:p w14:paraId="52D453D8"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p>
          <w:p w14:paraId="36A159EA"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89-14</w:t>
            </w:r>
            <w:r w:rsidR="00A67CC9">
              <w:rPr>
                <w:rFonts w:ascii="GHEA Grapalat" w:eastAsia="ArialMT" w:hAnsi="GHEA Grapalat" w:cs="ArialMT"/>
                <w:szCs w:val="24"/>
                <w:lang w:val="hy-AM"/>
              </w:rPr>
              <w:t>2</w:t>
            </w:r>
          </w:p>
        </w:tc>
        <w:tc>
          <w:tcPr>
            <w:tcW w:w="4050" w:type="dxa"/>
          </w:tcPr>
          <w:p w14:paraId="670334AE" w14:textId="77777777" w:rsidR="00FD1AC3" w:rsidRPr="00FB3E90" w:rsidRDefault="00FD1AC3" w:rsidP="0087502D">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Հողմահարված և ուժեղ հողմահարված (կրակավ), ջրավորված, կավային:</w:t>
            </w:r>
          </w:p>
        </w:tc>
      </w:tr>
      <w:tr w:rsidR="00FD1AC3" w:rsidRPr="00A60452" w14:paraId="43EA6A81" w14:textId="77777777" w:rsidTr="00810D03">
        <w:tc>
          <w:tcPr>
            <w:tcW w:w="450" w:type="dxa"/>
            <w:vMerge/>
          </w:tcPr>
          <w:p w14:paraId="4E70418B" w14:textId="77777777" w:rsidR="00FD1AC3" w:rsidRPr="00FB3E90"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tc>
        <w:tc>
          <w:tcPr>
            <w:tcW w:w="1800" w:type="dxa"/>
            <w:vMerge/>
          </w:tcPr>
          <w:p w14:paraId="438F54A1"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p>
        </w:tc>
        <w:tc>
          <w:tcPr>
            <w:tcW w:w="1980" w:type="dxa"/>
          </w:tcPr>
          <w:p w14:paraId="6CAE6F57" w14:textId="77777777" w:rsidR="00FD1AC3" w:rsidRPr="00555452" w:rsidRDefault="00FD1AC3" w:rsidP="00C03F2F">
            <w:pPr>
              <w:pStyle w:val="ListParagraph"/>
              <w:numPr>
                <w:ilvl w:val="0"/>
                <w:numId w:val="5"/>
              </w:numPr>
              <w:tabs>
                <w:tab w:val="left" w:pos="258"/>
              </w:tabs>
              <w:autoSpaceDE w:val="0"/>
              <w:autoSpaceDN w:val="0"/>
              <w:adjustRightInd w:val="0"/>
              <w:spacing w:line="360" w:lineRule="auto"/>
              <w:ind w:left="0" w:right="9" w:firstLine="0"/>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Չոր</w:t>
            </w:r>
            <w:proofErr w:type="spellEnd"/>
          </w:p>
        </w:tc>
        <w:tc>
          <w:tcPr>
            <w:tcW w:w="1980" w:type="dxa"/>
          </w:tcPr>
          <w:p w14:paraId="7AF2480D"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89-21</w:t>
            </w:r>
            <w:r w:rsidR="00A67CC9">
              <w:rPr>
                <w:rFonts w:ascii="GHEA Grapalat" w:eastAsia="ArialMT" w:hAnsi="GHEA Grapalat" w:cs="ArialMT"/>
                <w:szCs w:val="24"/>
                <w:lang w:val="hy-AM"/>
              </w:rPr>
              <w:t>7</w:t>
            </w:r>
          </w:p>
        </w:tc>
        <w:tc>
          <w:tcPr>
            <w:tcW w:w="4050" w:type="dxa"/>
          </w:tcPr>
          <w:p w14:paraId="3BC306D8"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Հողմահարված և ուժեղ հողմահարված (կրակավ</w:t>
            </w:r>
            <w:r w:rsidR="00C302CE" w:rsidRPr="00555452">
              <w:rPr>
                <w:rFonts w:ascii="GHEA Grapalat" w:eastAsia="ArialMT" w:hAnsi="GHEA Grapalat" w:cs="ArialMT"/>
                <w:szCs w:val="24"/>
                <w:lang w:val="hy-AM"/>
              </w:rPr>
              <w:t>ային</w:t>
            </w:r>
            <w:r w:rsidRPr="00FB3E90">
              <w:rPr>
                <w:rFonts w:ascii="GHEA Grapalat" w:eastAsia="ArialMT" w:hAnsi="GHEA Grapalat" w:cs="ArialMT"/>
                <w:szCs w:val="24"/>
                <w:lang w:val="hy-AM"/>
              </w:rPr>
              <w:t>), ավազ</w:t>
            </w:r>
            <w:r w:rsidR="00C03F2F" w:rsidRPr="00555452">
              <w:rPr>
                <w:rFonts w:ascii="GHEA Grapalat" w:eastAsia="ArialMT" w:hAnsi="GHEA Grapalat" w:cs="ArialMT"/>
                <w:szCs w:val="24"/>
                <w:lang w:val="hy-AM"/>
              </w:rPr>
              <w:t>ա</w:t>
            </w:r>
            <w:r w:rsidRPr="00FB3E90">
              <w:rPr>
                <w:rFonts w:ascii="GHEA Grapalat" w:eastAsia="ArialMT" w:hAnsi="GHEA Grapalat" w:cs="ArialMT"/>
                <w:szCs w:val="24"/>
                <w:lang w:val="hy-AM"/>
              </w:rPr>
              <w:t>յին ջրահագեցած և խոնավ, կավային՝ կարծրից մինչև փափկապլաստիկ թանձրության:</w:t>
            </w:r>
          </w:p>
        </w:tc>
      </w:tr>
      <w:tr w:rsidR="00FD1AC3" w:rsidRPr="00A60452" w14:paraId="7BAAC694" w14:textId="77777777" w:rsidTr="00810D03">
        <w:trPr>
          <w:trHeight w:val="14"/>
        </w:trPr>
        <w:tc>
          <w:tcPr>
            <w:tcW w:w="450" w:type="dxa"/>
            <w:vMerge w:val="restart"/>
          </w:tcPr>
          <w:p w14:paraId="1304AF22"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1800" w:type="dxa"/>
            <w:vMerge w:val="restart"/>
          </w:tcPr>
          <w:p w14:paraId="35BF5DC7"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Հարվածաճոպանային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lastRenderedPageBreak/>
              <w:t>օղակաձև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հորատմամբ</w:t>
            </w:r>
            <w:proofErr w:type="spellEnd"/>
            <w:proofErr w:type="gramEnd"/>
          </w:p>
        </w:tc>
        <w:tc>
          <w:tcPr>
            <w:tcW w:w="1980" w:type="dxa"/>
          </w:tcPr>
          <w:p w14:paraId="097D7E80"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Խփովի</w:t>
            </w:r>
            <w:proofErr w:type="spellEnd"/>
          </w:p>
          <w:p w14:paraId="2E6ABADC"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
        </w:tc>
        <w:tc>
          <w:tcPr>
            <w:tcW w:w="1980" w:type="dxa"/>
          </w:tcPr>
          <w:p w14:paraId="4F8F52E7"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108-32</w:t>
            </w:r>
            <w:r w:rsidR="00A67CC9">
              <w:rPr>
                <w:rFonts w:ascii="GHEA Grapalat" w:eastAsia="ArialMT" w:hAnsi="GHEA Grapalat" w:cs="ArialMT"/>
                <w:szCs w:val="24"/>
                <w:lang w:val="hy-AM"/>
              </w:rPr>
              <w:t>3</w:t>
            </w:r>
          </w:p>
        </w:tc>
        <w:tc>
          <w:tcPr>
            <w:tcW w:w="4050" w:type="dxa"/>
          </w:tcPr>
          <w:p w14:paraId="486C3E9C"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Ավազ</w:t>
            </w:r>
            <w:r w:rsidR="00C03F2F" w:rsidRPr="00555452">
              <w:rPr>
                <w:rFonts w:ascii="GHEA Grapalat" w:eastAsia="ArialMT" w:hAnsi="GHEA Grapalat" w:cs="ArialMT"/>
                <w:szCs w:val="24"/>
                <w:lang w:val="hy-AM"/>
              </w:rPr>
              <w:t>ա</w:t>
            </w:r>
            <w:r w:rsidRPr="00FB3E90">
              <w:rPr>
                <w:rFonts w:ascii="GHEA Grapalat" w:eastAsia="ArialMT" w:hAnsi="GHEA Grapalat" w:cs="ArialMT"/>
                <w:szCs w:val="24"/>
                <w:lang w:val="hy-AM"/>
              </w:rPr>
              <w:t>յին ջրահագեցած և խոնավ, կավային՝ կարծրից մինչև փափկապլաստիկ թանձրության:</w:t>
            </w:r>
          </w:p>
        </w:tc>
      </w:tr>
      <w:tr w:rsidR="00FD1AC3" w:rsidRPr="00A60452" w14:paraId="5C2AFFFF" w14:textId="77777777" w:rsidTr="00810D03">
        <w:trPr>
          <w:trHeight w:val="461"/>
        </w:trPr>
        <w:tc>
          <w:tcPr>
            <w:tcW w:w="450" w:type="dxa"/>
            <w:vMerge/>
          </w:tcPr>
          <w:p w14:paraId="619108C9" w14:textId="77777777" w:rsidR="00FD1AC3" w:rsidRPr="00FB3E90"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tc>
        <w:tc>
          <w:tcPr>
            <w:tcW w:w="1800" w:type="dxa"/>
            <w:vMerge/>
          </w:tcPr>
          <w:p w14:paraId="140AEBF3"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p>
        </w:tc>
        <w:tc>
          <w:tcPr>
            <w:tcW w:w="1980" w:type="dxa"/>
          </w:tcPr>
          <w:p w14:paraId="020A9675"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Կտցող</w:t>
            </w:r>
            <w:proofErr w:type="spellEnd"/>
          </w:p>
        </w:tc>
        <w:tc>
          <w:tcPr>
            <w:tcW w:w="1980" w:type="dxa"/>
          </w:tcPr>
          <w:p w14:paraId="6B3ABD6D"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89-16</w:t>
            </w:r>
            <w:r w:rsidR="00A67CC9">
              <w:rPr>
                <w:rFonts w:ascii="GHEA Grapalat" w:eastAsia="ArialMT" w:hAnsi="GHEA Grapalat" w:cs="ArialMT"/>
                <w:szCs w:val="24"/>
                <w:lang w:val="hy-AM"/>
              </w:rPr>
              <w:t>6</w:t>
            </w:r>
          </w:p>
        </w:tc>
        <w:tc>
          <w:tcPr>
            <w:tcW w:w="4050" w:type="dxa"/>
          </w:tcPr>
          <w:p w14:paraId="4781DDE9"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Կավային՝ կարծրից մինչև փափկապլաստիկ թանձրության</w:t>
            </w:r>
            <w:r w:rsidR="00C03F2F" w:rsidRPr="00555452">
              <w:rPr>
                <w:rFonts w:ascii="GHEA Grapalat" w:eastAsia="ArialMT" w:hAnsi="GHEA Grapalat" w:cs="ArialMT"/>
                <w:szCs w:val="24"/>
                <w:lang w:val="hy-AM"/>
              </w:rPr>
              <w:t>։</w:t>
            </w:r>
          </w:p>
        </w:tc>
      </w:tr>
      <w:tr w:rsidR="00FD1AC3" w:rsidRPr="00A60452" w14:paraId="5F63B7A5" w14:textId="77777777" w:rsidTr="00810D03">
        <w:trPr>
          <w:trHeight w:val="792"/>
        </w:trPr>
        <w:tc>
          <w:tcPr>
            <w:tcW w:w="450" w:type="dxa"/>
          </w:tcPr>
          <w:p w14:paraId="78ABB6FF"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1800" w:type="dxa"/>
          </w:tcPr>
          <w:p w14:paraId="6E983AE9"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Հարվածապտուտային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օղակաձև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հորատմամբ</w:t>
            </w:r>
            <w:proofErr w:type="spellEnd"/>
            <w:proofErr w:type="gramEnd"/>
          </w:p>
        </w:tc>
        <w:tc>
          <w:tcPr>
            <w:tcW w:w="1980" w:type="dxa"/>
          </w:tcPr>
          <w:p w14:paraId="6118FA99"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Օդաճնշիչ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հարվածիչի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կիրառմամբ</w:t>
            </w:r>
            <w:proofErr w:type="spellEnd"/>
          </w:p>
        </w:tc>
        <w:tc>
          <w:tcPr>
            <w:tcW w:w="1980" w:type="dxa"/>
          </w:tcPr>
          <w:p w14:paraId="1652A676"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113-1</w:t>
            </w:r>
            <w:r w:rsidR="00A67CC9">
              <w:rPr>
                <w:rFonts w:ascii="GHEA Grapalat" w:eastAsia="ArialMT" w:hAnsi="GHEA Grapalat" w:cs="ArialMT"/>
                <w:szCs w:val="24"/>
                <w:lang w:val="hy-AM"/>
              </w:rPr>
              <w:t>49</w:t>
            </w:r>
          </w:p>
        </w:tc>
        <w:tc>
          <w:tcPr>
            <w:tcW w:w="4050" w:type="dxa"/>
          </w:tcPr>
          <w:p w14:paraId="7BC8BF66"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Ժայռային չհողմահարված (միաձույլ) և թույլ հողմահարված (ճաքավորված):</w:t>
            </w:r>
          </w:p>
        </w:tc>
      </w:tr>
      <w:tr w:rsidR="00FD1AC3" w:rsidRPr="00A60452" w14:paraId="6B86D513" w14:textId="77777777" w:rsidTr="00810D03">
        <w:tc>
          <w:tcPr>
            <w:tcW w:w="450" w:type="dxa"/>
          </w:tcPr>
          <w:p w14:paraId="0F891E12"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1800" w:type="dxa"/>
          </w:tcPr>
          <w:p w14:paraId="1A5345F3"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Հարվածաճոպանային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հոծ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հորատմամբ</w:t>
            </w:r>
            <w:proofErr w:type="spellEnd"/>
            <w:proofErr w:type="gramEnd"/>
          </w:p>
        </w:tc>
        <w:tc>
          <w:tcPr>
            <w:tcW w:w="1980" w:type="dxa"/>
          </w:tcPr>
          <w:p w14:paraId="07AF319B"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Հորատադուրերի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հորատադույլերի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կիրառմամբ</w:t>
            </w:r>
            <w:proofErr w:type="spellEnd"/>
          </w:p>
        </w:tc>
        <w:tc>
          <w:tcPr>
            <w:tcW w:w="1980" w:type="dxa"/>
          </w:tcPr>
          <w:p w14:paraId="670EAEDE"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127-32</w:t>
            </w:r>
            <w:r w:rsidR="00A67CC9">
              <w:rPr>
                <w:rFonts w:ascii="GHEA Grapalat" w:eastAsia="ArialMT" w:hAnsi="GHEA Grapalat" w:cs="ArialMT"/>
                <w:szCs w:val="24"/>
                <w:lang w:val="hy-AM"/>
              </w:rPr>
              <w:t>3</w:t>
            </w:r>
          </w:p>
        </w:tc>
        <w:tc>
          <w:tcPr>
            <w:tcW w:w="4050" w:type="dxa"/>
          </w:tcPr>
          <w:p w14:paraId="39577741"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Խոշորաբեկոր, ավազային ջրահագեցած և խոնավ:</w:t>
            </w:r>
          </w:p>
        </w:tc>
      </w:tr>
      <w:tr w:rsidR="00FD1AC3" w:rsidRPr="00A60452" w14:paraId="57B6F259" w14:textId="77777777" w:rsidTr="00810D03">
        <w:tc>
          <w:tcPr>
            <w:tcW w:w="450" w:type="dxa"/>
          </w:tcPr>
          <w:p w14:paraId="2EA9194A"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1800" w:type="dxa"/>
          </w:tcPr>
          <w:p w14:paraId="283BE834"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Թրթռավոր</w:t>
            </w:r>
            <w:proofErr w:type="spellEnd"/>
          </w:p>
        </w:tc>
        <w:tc>
          <w:tcPr>
            <w:tcW w:w="1980" w:type="dxa"/>
          </w:tcPr>
          <w:p w14:paraId="1D47CED6"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Թրթռիչի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թրթռամուրճի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կիրառմամբ</w:t>
            </w:r>
            <w:proofErr w:type="spellEnd"/>
          </w:p>
        </w:tc>
        <w:tc>
          <w:tcPr>
            <w:tcW w:w="1980" w:type="dxa"/>
          </w:tcPr>
          <w:p w14:paraId="66D6A734"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89-16</w:t>
            </w:r>
            <w:r w:rsidR="00A67CC9">
              <w:rPr>
                <w:rFonts w:ascii="GHEA Grapalat" w:eastAsia="ArialMT" w:hAnsi="GHEA Grapalat" w:cs="ArialMT"/>
                <w:szCs w:val="24"/>
                <w:lang w:val="hy-AM"/>
              </w:rPr>
              <w:t>6</w:t>
            </w:r>
          </w:p>
        </w:tc>
        <w:tc>
          <w:tcPr>
            <w:tcW w:w="4050" w:type="dxa"/>
          </w:tcPr>
          <w:p w14:paraId="53D97053"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Ավազ</w:t>
            </w:r>
            <w:r w:rsidR="00C03F2F" w:rsidRPr="00555452">
              <w:rPr>
                <w:rFonts w:ascii="GHEA Grapalat" w:eastAsia="ArialMT" w:hAnsi="GHEA Grapalat" w:cs="ArialMT"/>
                <w:szCs w:val="24"/>
                <w:lang w:val="hy-AM"/>
              </w:rPr>
              <w:t>ա</w:t>
            </w:r>
            <w:r w:rsidRPr="00FB3E90">
              <w:rPr>
                <w:rFonts w:ascii="GHEA Grapalat" w:eastAsia="ArialMT" w:hAnsi="GHEA Grapalat" w:cs="ArialMT"/>
                <w:szCs w:val="24"/>
                <w:lang w:val="hy-AM"/>
              </w:rPr>
              <w:t>յին ջրահագեցած և խոնավ, կավային՝ կարծրից մինչև փափկապլաստիկ թանձրության:</w:t>
            </w:r>
          </w:p>
        </w:tc>
      </w:tr>
      <w:tr w:rsidR="00FD1AC3" w:rsidRPr="00A60452" w14:paraId="2681424C" w14:textId="77777777" w:rsidTr="00810D03">
        <w:tc>
          <w:tcPr>
            <w:tcW w:w="450" w:type="dxa"/>
            <w:vMerge w:val="restart"/>
          </w:tcPr>
          <w:p w14:paraId="207C2424"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1800" w:type="dxa"/>
            <w:vMerge w:val="restart"/>
          </w:tcPr>
          <w:p w14:paraId="55832A74" w14:textId="77777777" w:rsidR="00FD1AC3" w:rsidRPr="00555452" w:rsidRDefault="00912CFE" w:rsidP="00C03F2F">
            <w:pPr>
              <w:autoSpaceDE w:val="0"/>
              <w:autoSpaceDN w:val="0"/>
              <w:adjustRightInd w:val="0"/>
              <w:spacing w:line="360" w:lineRule="auto"/>
              <w:ind w:right="9"/>
              <w:rPr>
                <w:rFonts w:ascii="GHEA Grapalat" w:eastAsia="ArialMT" w:hAnsi="GHEA Grapalat" w:cs="ArialMT"/>
                <w:szCs w:val="24"/>
                <w:lang w:val="en-US"/>
              </w:rPr>
            </w:pPr>
            <w:r w:rsidRPr="00555452">
              <w:rPr>
                <w:rFonts w:ascii="GHEA Grapalat" w:eastAsia="ArialMT" w:hAnsi="GHEA Grapalat" w:cs="ArialMT"/>
                <w:szCs w:val="24"/>
                <w:lang w:val="hy-AM"/>
              </w:rPr>
              <w:t xml:space="preserve">Պարուրակային </w:t>
            </w:r>
            <w:r w:rsidR="00FD1AC3" w:rsidRPr="00555452">
              <w:rPr>
                <w:rFonts w:ascii="GHEA Grapalat" w:eastAsia="ArialMT" w:hAnsi="GHEA Grapalat" w:cs="ArialMT"/>
                <w:szCs w:val="24"/>
                <w:lang w:val="en-US"/>
              </w:rPr>
              <w:t>(</w:t>
            </w:r>
            <w:proofErr w:type="spellStart"/>
            <w:r w:rsidR="00FD1AC3" w:rsidRPr="00555452">
              <w:rPr>
                <w:rFonts w:ascii="GHEA Grapalat" w:eastAsia="ArialMT" w:hAnsi="GHEA Grapalat" w:cs="ArialMT"/>
                <w:szCs w:val="24"/>
                <w:lang w:val="en-US"/>
              </w:rPr>
              <w:t>շնեկային</w:t>
            </w:r>
            <w:proofErr w:type="spellEnd"/>
            <w:r w:rsidR="00FD1AC3" w:rsidRPr="00555452">
              <w:rPr>
                <w:rFonts w:ascii="GHEA Grapalat" w:eastAsia="ArialMT" w:hAnsi="GHEA Grapalat" w:cs="ArialMT"/>
                <w:szCs w:val="24"/>
                <w:lang w:val="en-US"/>
              </w:rPr>
              <w:t>)</w:t>
            </w:r>
          </w:p>
        </w:tc>
        <w:tc>
          <w:tcPr>
            <w:tcW w:w="1980" w:type="dxa"/>
          </w:tcPr>
          <w:p w14:paraId="240098E2"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Ուղերթային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օղակաձև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հորատմամբ</w:t>
            </w:r>
            <w:proofErr w:type="spellEnd"/>
            <w:proofErr w:type="gramEnd"/>
          </w:p>
        </w:tc>
        <w:tc>
          <w:tcPr>
            <w:tcW w:w="1980" w:type="dxa"/>
          </w:tcPr>
          <w:p w14:paraId="45F5C96D"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146-27</w:t>
            </w:r>
            <w:r w:rsidR="00A67CC9">
              <w:rPr>
                <w:rFonts w:ascii="GHEA Grapalat" w:eastAsia="ArialMT" w:hAnsi="GHEA Grapalat" w:cs="ArialMT"/>
                <w:szCs w:val="24"/>
                <w:lang w:val="hy-AM"/>
              </w:rPr>
              <w:t>1</w:t>
            </w:r>
          </w:p>
        </w:tc>
        <w:tc>
          <w:tcPr>
            <w:tcW w:w="4050" w:type="dxa"/>
          </w:tcPr>
          <w:p w14:paraId="013D44B3"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Խոշորաբեկոր, ավազային ջրահագեցած և խոնավ, կավային՝ կարծրից մինչև փափկապլաստիկ թանձրության:</w:t>
            </w:r>
          </w:p>
        </w:tc>
      </w:tr>
      <w:tr w:rsidR="00FD1AC3" w:rsidRPr="00A60452" w14:paraId="5A84EA26" w14:textId="77777777" w:rsidTr="00810D03">
        <w:tc>
          <w:tcPr>
            <w:tcW w:w="450" w:type="dxa"/>
            <w:vMerge/>
          </w:tcPr>
          <w:p w14:paraId="47D92B16" w14:textId="77777777" w:rsidR="00FD1AC3" w:rsidRPr="00FB3E90" w:rsidRDefault="00FD1AC3" w:rsidP="00C03F2F">
            <w:pPr>
              <w:autoSpaceDE w:val="0"/>
              <w:autoSpaceDN w:val="0"/>
              <w:adjustRightInd w:val="0"/>
              <w:spacing w:line="360" w:lineRule="auto"/>
              <w:ind w:right="9"/>
              <w:jc w:val="center"/>
              <w:rPr>
                <w:rFonts w:ascii="GHEA Grapalat" w:eastAsia="ArialMT" w:hAnsi="GHEA Grapalat" w:cs="ArialMT"/>
                <w:szCs w:val="24"/>
                <w:lang w:val="hy-AM"/>
              </w:rPr>
            </w:pPr>
          </w:p>
        </w:tc>
        <w:tc>
          <w:tcPr>
            <w:tcW w:w="1800" w:type="dxa"/>
            <w:vMerge/>
          </w:tcPr>
          <w:p w14:paraId="7156C949"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p>
        </w:tc>
        <w:tc>
          <w:tcPr>
            <w:tcW w:w="1980" w:type="dxa"/>
          </w:tcPr>
          <w:p w14:paraId="2974F965" w14:textId="77777777" w:rsidR="00FD1AC3" w:rsidRPr="00555452" w:rsidRDefault="00FD1AC3" w:rsidP="00C03F2F">
            <w:pPr>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Հոսքային</w:t>
            </w:r>
            <w:proofErr w:type="spellEnd"/>
          </w:p>
        </w:tc>
        <w:tc>
          <w:tcPr>
            <w:tcW w:w="1980" w:type="dxa"/>
          </w:tcPr>
          <w:p w14:paraId="0790658C" w14:textId="77777777" w:rsidR="00FD1AC3" w:rsidRPr="00A67CC9" w:rsidRDefault="00FD1AC3" w:rsidP="00A67CC9">
            <w:pPr>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en-US"/>
              </w:rPr>
              <w:t>108-27</w:t>
            </w:r>
            <w:r w:rsidR="00A67CC9">
              <w:rPr>
                <w:rFonts w:ascii="GHEA Grapalat" w:eastAsia="ArialMT" w:hAnsi="GHEA Grapalat" w:cs="ArialMT"/>
                <w:szCs w:val="24"/>
                <w:lang w:val="hy-AM"/>
              </w:rPr>
              <w:t>1</w:t>
            </w:r>
          </w:p>
        </w:tc>
        <w:tc>
          <w:tcPr>
            <w:tcW w:w="4050" w:type="dxa"/>
          </w:tcPr>
          <w:p w14:paraId="499454C5" w14:textId="77777777" w:rsidR="00FD1AC3" w:rsidRPr="00FB3E90" w:rsidRDefault="00FD1AC3" w:rsidP="00C03F2F">
            <w:pPr>
              <w:autoSpaceDE w:val="0"/>
              <w:autoSpaceDN w:val="0"/>
              <w:adjustRightInd w:val="0"/>
              <w:spacing w:line="360" w:lineRule="auto"/>
              <w:ind w:right="9"/>
              <w:rPr>
                <w:rFonts w:ascii="GHEA Grapalat" w:eastAsia="ArialMT" w:hAnsi="GHEA Grapalat" w:cs="ArialMT"/>
                <w:szCs w:val="24"/>
                <w:lang w:val="hy-AM"/>
              </w:rPr>
            </w:pPr>
            <w:r w:rsidRPr="00FB3E90">
              <w:rPr>
                <w:rFonts w:ascii="GHEA Grapalat" w:eastAsia="ArialMT" w:hAnsi="GHEA Grapalat" w:cs="ArialMT"/>
                <w:szCs w:val="24"/>
                <w:lang w:val="hy-AM"/>
              </w:rPr>
              <w:t>Խոշորաբեկոր, ավազային ջրահագեցած և խոնավ, կավային՝ կարծրից մինչև փափկապլաստիկ թանձրության:</w:t>
            </w:r>
          </w:p>
        </w:tc>
      </w:tr>
      <w:tr w:rsidR="00FD1AC3" w:rsidRPr="00555452" w14:paraId="63FB1EE1" w14:textId="77777777" w:rsidTr="00810D03">
        <w:tc>
          <w:tcPr>
            <w:tcW w:w="450" w:type="dxa"/>
          </w:tcPr>
          <w:p w14:paraId="381792D1" w14:textId="77777777" w:rsidR="00FD1AC3" w:rsidRPr="00555452" w:rsidRDefault="00FD1AC3" w:rsidP="00C03F2F">
            <w:pPr>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9810" w:type="dxa"/>
            <w:gridSpan w:val="4"/>
          </w:tcPr>
          <w:p w14:paraId="7B681BB0" w14:textId="77777777" w:rsidR="00FD1AC3" w:rsidRPr="00555452" w:rsidRDefault="00FD1AC3" w:rsidP="00C03F2F">
            <w:pPr>
              <w:autoSpaceDE w:val="0"/>
              <w:autoSpaceDN w:val="0"/>
              <w:adjustRightInd w:val="0"/>
              <w:spacing w:line="360" w:lineRule="auto"/>
              <w:ind w:right="9"/>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այլ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եղանակների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օգտագործումը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թույլատրվում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հետազննության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ծրագրում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համապատասխան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հիմնավորման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առկայության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w:t>
            </w:r>
          </w:p>
        </w:tc>
      </w:tr>
    </w:tbl>
    <w:p w14:paraId="33DC85F7" w14:textId="77777777" w:rsidR="00FD1AC3" w:rsidRPr="00555452" w:rsidRDefault="00FD1AC3" w:rsidP="00606862">
      <w:pPr>
        <w:autoSpaceDE w:val="0"/>
        <w:autoSpaceDN w:val="0"/>
        <w:adjustRightInd w:val="0"/>
        <w:spacing w:line="360" w:lineRule="auto"/>
        <w:ind w:right="9"/>
        <w:rPr>
          <w:rFonts w:ascii="GHEA Grapalat" w:eastAsia="ArialMT" w:hAnsi="GHEA Grapalat" w:cs="ArialMT"/>
          <w:szCs w:val="24"/>
          <w:lang w:val="en-US"/>
        </w:rPr>
      </w:pPr>
    </w:p>
    <w:p w14:paraId="2E0C219C" w14:textId="77777777" w:rsidR="00FD1AC3" w:rsidRPr="00555452" w:rsidRDefault="00FD1AC3" w:rsidP="00606862">
      <w:pPr>
        <w:pStyle w:val="1"/>
        <w:tabs>
          <w:tab w:val="left" w:pos="990"/>
        </w:tabs>
        <w:ind w:left="0" w:firstLine="540"/>
      </w:pPr>
      <w:r w:rsidRPr="00555452">
        <w:t>Ի</w:t>
      </w:r>
      <w:r w:rsidRPr="00555452">
        <w:rPr>
          <w:rFonts w:eastAsia="ArialMT" w:cs="ArialMT"/>
        </w:rPr>
        <w:t>նժեներաերկրաբանական փորվածքների</w:t>
      </w:r>
      <w:r w:rsidRPr="00555452">
        <w:rPr>
          <w:b/>
          <w:bCs/>
        </w:rPr>
        <w:t xml:space="preserve"> </w:t>
      </w:r>
      <w:r w:rsidR="0090531A" w:rsidRPr="00555452">
        <w:rPr>
          <w:rFonts w:eastAsia="ArialMT" w:cs="ArialMT"/>
        </w:rPr>
        <w:t>հորատանց</w:t>
      </w:r>
      <w:r w:rsidRPr="00555452">
        <w:rPr>
          <w:rFonts w:eastAsia="ArialMT" w:cs="ArialMT"/>
        </w:rPr>
        <w:t>ումը՝ կ</w:t>
      </w:r>
      <w:r w:rsidRPr="00555452">
        <w:t xml:space="preserve">ախված աշխատանքների կատարման պայմաններից (կառուցապատում, դժվարամատչելի տեղեր և այլն) կարող է իրականացվել մեքենայացված կամ ձեռքով: </w:t>
      </w:r>
    </w:p>
    <w:p w14:paraId="22721F16" w14:textId="77777777" w:rsidR="00FD1AC3" w:rsidRPr="00555452" w:rsidRDefault="00FD1AC3" w:rsidP="00606862">
      <w:pPr>
        <w:pStyle w:val="1"/>
        <w:tabs>
          <w:tab w:val="left" w:pos="990"/>
        </w:tabs>
        <w:ind w:left="0" w:firstLine="540"/>
        <w:rPr>
          <w:rFonts w:eastAsia="ArialMT" w:cs="ArialMT"/>
        </w:rPr>
      </w:pPr>
      <w:r w:rsidRPr="00555452">
        <w:t xml:space="preserve">Ծրագրում նախատեսված ինժեներաերկրաբանական հորատանցքերի հորատման եղանակները պետք է ապահովեն գրունտի շերտերի միջև սահմանների որոշման անհրաժեշտ ճշտությունը (0.25 մ-ից ոչ ավելի շեղում), գրունտերի կազմը, վիճակը և հատկությունները, դրանց կազմվածքային առանձնահատկությունները և </w:t>
      </w:r>
      <w:r w:rsidR="00C03F2F" w:rsidRPr="00555452">
        <w:t xml:space="preserve">ժայռային գրունտների </w:t>
      </w:r>
      <w:r w:rsidRPr="00555452">
        <w:t xml:space="preserve">ճաքավորությունը տեղադիրքի բնական պայմաններում ուսումնասիրելու </w:t>
      </w:r>
      <w:r w:rsidRPr="00555452">
        <w:lastRenderedPageBreak/>
        <w:t>հնարավորությունը: Նշված պահանջներին բավարարում են</w:t>
      </w:r>
      <w:r w:rsidRPr="00555452">
        <w:rPr>
          <w:rFonts w:eastAsia="ArialMT" w:cs="ArialMT"/>
        </w:rPr>
        <w:t xml:space="preserve"> սյունակային</w:t>
      </w:r>
      <w:r w:rsidRPr="00555452">
        <w:t xml:space="preserve"> և հարվածաճոպանային հորատման եղանակները: </w:t>
      </w:r>
      <w:r w:rsidR="00C03F2F" w:rsidRPr="00555452">
        <w:rPr>
          <w:rFonts w:eastAsia="ArialMT" w:cs="ArialMT"/>
        </w:rPr>
        <w:t xml:space="preserve">Ծրագրում </w:t>
      </w:r>
      <w:r w:rsidR="00C03F2F" w:rsidRPr="00555452">
        <w:t xml:space="preserve">պարուրակային </w:t>
      </w:r>
      <w:r w:rsidRPr="00555452">
        <w:t xml:space="preserve">հորատման </w:t>
      </w:r>
      <w:r w:rsidRPr="00555452">
        <w:rPr>
          <w:rFonts w:eastAsia="ArialMT" w:cs="ArialMT"/>
        </w:rPr>
        <w:t>կիրառումը պետք է հիմնավորվի՝ հաշվի առնելով կտրվածքի նկարագրության ժամանակ հնարավոր սխալները, գրունտների շերտերի միջև շփման ամրագրման ցածր ճշտությունը (0.50–0.75 մ և ավելի):</w:t>
      </w:r>
    </w:p>
    <w:p w14:paraId="0F1F586D" w14:textId="77777777" w:rsidR="00FD1AC3" w:rsidRPr="00555452" w:rsidRDefault="00FD1AC3" w:rsidP="00606862">
      <w:pPr>
        <w:pStyle w:val="1"/>
        <w:tabs>
          <w:tab w:val="left" w:pos="990"/>
        </w:tabs>
        <w:ind w:left="0" w:firstLine="540"/>
        <w:rPr>
          <w:rFonts w:eastAsia="ArialMT" w:cs="ArialMT"/>
        </w:rPr>
      </w:pPr>
      <w:r w:rsidRPr="00555452">
        <w:rPr>
          <w:rFonts w:eastAsia="ArialMT" w:cs="ArialMT"/>
        </w:rPr>
        <w:t xml:space="preserve">Ինժեներաերկրաբանական փորվածքների տեսակների (աղյուսակ 2), ինժեներաերկրաբանական հորատանցքերի հորատման </w:t>
      </w:r>
      <w:r w:rsidRPr="00555452">
        <w:t>եղանակների</w:t>
      </w:r>
      <w:r w:rsidRPr="00555452">
        <w:rPr>
          <w:rFonts w:eastAsia="ArialMT" w:cs="ArialMT"/>
        </w:rPr>
        <w:t xml:space="preserve"> և տարատեսակների (աղյուսակ 3) ընտրությունը պետք է իրականացնել՝ ելնելով հորատացման նպատակներից և </w:t>
      </w:r>
      <w:r w:rsidR="00D67580" w:rsidRPr="00555452">
        <w:rPr>
          <w:rFonts w:eastAsia="ArialMT" w:cs="ArialMT"/>
        </w:rPr>
        <w:t xml:space="preserve">նշանակումից, </w:t>
      </w:r>
      <w:r w:rsidRPr="00555452">
        <w:rPr>
          <w:rFonts w:eastAsia="ArialMT" w:cs="ArialMT"/>
        </w:rPr>
        <w:t>հաշվի առնելով գրունտների տեղադիրքի պայմանները, տեսակը, կազմը, վիճակը և դրանց ամրության բնութագրերը, ստորգետնյա ջրերի առկայությունը և երկրաբանական միջավայրի ուսումնասիրության նախատեսված խորությունը:</w:t>
      </w:r>
    </w:p>
    <w:p w14:paraId="40900160" w14:textId="77777777" w:rsidR="00FD1AC3" w:rsidRPr="00555452" w:rsidRDefault="00FD1AC3" w:rsidP="009A2C9D">
      <w:pPr>
        <w:pStyle w:val="1"/>
        <w:ind w:left="0" w:firstLine="540"/>
        <w:rPr>
          <w:rFonts w:eastAsia="ArialMT" w:cs="ArialMT"/>
        </w:rPr>
      </w:pPr>
      <w:r w:rsidRPr="00555452">
        <w:rPr>
          <w:rFonts w:eastAsia="ArialMT" w:cs="ArialMT"/>
        </w:rPr>
        <w:t>Ինժեներաերկրաբանական փորվածքներից</w:t>
      </w:r>
      <w:r w:rsidRPr="00555452">
        <w:t xml:space="preserve"> և բնական մերկացումներից գրունտների նմուշառումը</w:t>
      </w:r>
      <w:r w:rsidRPr="00555452">
        <w:rPr>
          <w:rFonts w:eastAsia="ArialMT" w:cs="ArialMT"/>
        </w:rPr>
        <w:t xml:space="preserve">, </w:t>
      </w:r>
      <w:r w:rsidRPr="00555452">
        <w:t>ինչպես նաև դրանց փաթեթավորումը, լաբորատորիա տեղափոխումը և պահպանումը պետք է իրականացվեն ԳՕՍՏ 12071-</w:t>
      </w:r>
      <w:r w:rsidR="009A2C9D" w:rsidRPr="00555452">
        <w:t xml:space="preserve">2014 ստանդարտի </w:t>
      </w:r>
      <w:r w:rsidRPr="00555452">
        <w:t>համաձայն։</w:t>
      </w:r>
    </w:p>
    <w:p w14:paraId="6F91870E" w14:textId="77777777" w:rsidR="00FD1AC3" w:rsidRPr="00555452" w:rsidRDefault="00FD1AC3" w:rsidP="009A2C9D">
      <w:pPr>
        <w:pStyle w:val="1"/>
        <w:ind w:left="0" w:firstLine="540"/>
      </w:pPr>
      <w:r w:rsidRPr="00555452">
        <w:t xml:space="preserve">Ծրագրում հիմնավորում է գրունտների </w:t>
      </w:r>
      <w:r w:rsidRPr="00555452">
        <w:rPr>
          <w:rFonts w:eastAsia="ArialMT" w:cs="ArialMT"/>
        </w:rPr>
        <w:t>նմուշառման</w:t>
      </w:r>
      <w:r w:rsidRPr="00555452">
        <w:t xml:space="preserve"> սխեման՝ ապահովելով ինժեներաերկրաբանական </w:t>
      </w:r>
      <w:r w:rsidRPr="00555452">
        <w:rPr>
          <w:rFonts w:eastAsia="ArialMT" w:cs="ArialMT"/>
        </w:rPr>
        <w:t>կտրվածքի</w:t>
      </w:r>
      <w:r w:rsidRPr="00555452">
        <w:t xml:space="preserve"> ուսումնասիրությունը անհրաժեշտ մանրամասնությամբ և ԳՕՍՏ</w:t>
      </w:r>
      <w:r w:rsidR="009A2C9D" w:rsidRPr="00555452">
        <w:t xml:space="preserve"> 20522-2012 ստանդարտի </w:t>
      </w:r>
      <w:r w:rsidRPr="00555452">
        <w:t>պահանջներին համապատասխանությունը՝ կախված նախագծվող շենքերի և շինությունների պատասխանատվության մակարդակից և կոնստրուկտիվ առանձնահատկություններից, գրունտների հատկություններից, դրանց տարածական փոփոխականության բնույթից։ Նմուշառման սխեման պետք է պարունակի նմուշառվող հորատանցքերի քանակը և գրունտների նմուշառման միջակայքը։</w:t>
      </w:r>
    </w:p>
    <w:p w14:paraId="3CF7135B" w14:textId="77777777" w:rsidR="00FD1AC3" w:rsidRPr="00555452" w:rsidRDefault="00FD1AC3" w:rsidP="002F7965">
      <w:pPr>
        <w:pStyle w:val="1"/>
        <w:ind w:left="0" w:firstLine="540"/>
      </w:pPr>
      <w:r w:rsidRPr="00555452">
        <w:t>Լաբորատոր հետազոտությունների համար ջրի նմուշների ընտրումը, կոնսերվացումը, պահպանումը և տեղափոխումը պետք է իրականացվեն ԳՕՍՏ 31861</w:t>
      </w:r>
      <w:r w:rsidR="002F7965" w:rsidRPr="00555452">
        <w:t>-2012 ստանդարտի</w:t>
      </w:r>
      <w:r w:rsidRPr="00555452">
        <w:t xml:space="preserve"> համաձայն։</w:t>
      </w:r>
    </w:p>
    <w:p w14:paraId="6DAE59DB" w14:textId="77777777" w:rsidR="00FD1AC3" w:rsidRPr="00555452" w:rsidRDefault="00FD1AC3" w:rsidP="00606862">
      <w:pPr>
        <w:pStyle w:val="1"/>
        <w:tabs>
          <w:tab w:val="left" w:pos="990"/>
        </w:tabs>
        <w:ind w:left="0" w:firstLine="540"/>
      </w:pPr>
      <w:r w:rsidRPr="00555452">
        <w:t>Հորատման ընթացքում պետք է գրանցել նաև հնարավոր գազաերևակումներ</w:t>
      </w:r>
      <w:r w:rsidR="001D5F13" w:rsidRPr="00555452">
        <w:t>ը</w:t>
      </w:r>
      <w:r w:rsidRPr="00555452">
        <w:t xml:space="preserve">։ Դրանց հայտնաբերման դեպքում պետք է </w:t>
      </w:r>
      <w:r w:rsidR="001D5F13" w:rsidRPr="00555452">
        <w:t xml:space="preserve">ինժեներաէկոլոգիական հետազննությունների կազմում </w:t>
      </w:r>
      <w:r w:rsidRPr="00555452">
        <w:t>իրականացնել գազաերկրաքիմիական հետազոտություններ։</w:t>
      </w:r>
    </w:p>
    <w:p w14:paraId="54BA118E" w14:textId="77777777" w:rsidR="00FD1AC3" w:rsidRPr="00555452" w:rsidRDefault="00FD1AC3" w:rsidP="00606862">
      <w:pPr>
        <w:pStyle w:val="1"/>
        <w:tabs>
          <w:tab w:val="left" w:pos="990"/>
        </w:tabs>
        <w:ind w:left="0" w:firstLine="540"/>
      </w:pPr>
      <w:r w:rsidRPr="00555452">
        <w:t xml:space="preserve">Աշխատանքների ավարտից հետո բոլոր անցած ինժեներաերկրաբանական </w:t>
      </w:r>
      <w:r w:rsidRPr="00555452">
        <w:rPr>
          <w:rFonts w:eastAsia="ArialMT" w:cs="ArialMT"/>
        </w:rPr>
        <w:t>փորվածքները</w:t>
      </w:r>
      <w:r w:rsidRPr="00555452">
        <w:t xml:space="preserve"> պետք է վերացվեն՝ հետախուզահորերը, առուները, փոսերը՝ գրունտի հետլիցքով և խտացնելով, հորատանցքերը՝ կավով, ավազ</w:t>
      </w:r>
      <w:r w:rsidR="00C302CE" w:rsidRPr="00555452">
        <w:t>ացեմենտային</w:t>
      </w:r>
      <w:r w:rsidRPr="00555452">
        <w:t xml:space="preserve"> շաղախով կամ </w:t>
      </w:r>
      <w:r w:rsidRPr="00555452">
        <w:lastRenderedPageBreak/>
        <w:t xml:space="preserve">փորված նյութով փակելով՝ բնական միջավայրի աղտոտումը կանխելու, երկրաբանական և ինժեներաերկրաբանական </w:t>
      </w:r>
      <w:r w:rsidRPr="00555452">
        <w:rPr>
          <w:rFonts w:eastAsia="ArialMT" w:cs="ArialMT"/>
        </w:rPr>
        <w:t>պրոցեսներ</w:t>
      </w:r>
      <w:r w:rsidRPr="00555452">
        <w:t xml:space="preserve">ը ակտիվացնելու, ինչպես նաև անվտանգության </w:t>
      </w:r>
      <w:r w:rsidR="00C302CE" w:rsidRPr="00555452">
        <w:t xml:space="preserve">տեխնիկայի </w:t>
      </w:r>
      <w:r w:rsidRPr="00555452">
        <w:t xml:space="preserve">պահանջները պահպանելու համար։ </w:t>
      </w:r>
    </w:p>
    <w:p w14:paraId="01405D1D" w14:textId="77777777" w:rsidR="00FD1AC3" w:rsidRPr="00555452" w:rsidRDefault="00FD1AC3" w:rsidP="00606862">
      <w:pPr>
        <w:pStyle w:val="1"/>
        <w:tabs>
          <w:tab w:val="left" w:pos="990"/>
        </w:tabs>
        <w:ind w:left="0" w:firstLine="540"/>
      </w:pPr>
      <w:r w:rsidRPr="00555452">
        <w:t>Ինժեներաերկրաֆիզիկական հետազոտություններ ինժեներաերկրաբանական հետազննությունների կազմում իրականացվում են ինժեներաերկրաբանական աշխատանքների այլ տեսակների հետ զուգակցմամբ.</w:t>
      </w:r>
    </w:p>
    <w:p w14:paraId="1D40E3ED" w14:textId="77777777" w:rsidR="00FD1AC3" w:rsidRPr="00555452" w:rsidRDefault="00FD1AC3" w:rsidP="00665448">
      <w:pPr>
        <w:pStyle w:val="2"/>
        <w:numPr>
          <w:ilvl w:val="0"/>
          <w:numId w:val="20"/>
        </w:numPr>
        <w:tabs>
          <w:tab w:val="clear" w:pos="993"/>
          <w:tab w:val="left" w:pos="990"/>
        </w:tabs>
        <w:spacing w:after="0"/>
        <w:ind w:left="0" w:firstLine="540"/>
      </w:pPr>
      <w:r w:rsidRPr="00555452">
        <w:t>հատակագծում և կտրվածքում երկրաբանական սահմանների ուսումնասիրության համար՝ պայմանավորված քարաբանական կազմի փոփոխությամբ,</w:t>
      </w:r>
      <w:r w:rsidRPr="00555452">
        <w:rPr>
          <w:rFonts w:eastAsia="ArialMT" w:cs="ArialMT"/>
        </w:rPr>
        <w:t xml:space="preserve"> ճաքավորության</w:t>
      </w:r>
      <w:r w:rsidRPr="00555452">
        <w:t xml:space="preserve"> աստիճանով, անիզոտրոպիայի և գրունտների վիճակով,</w:t>
      </w:r>
    </w:p>
    <w:p w14:paraId="5D74AC07" w14:textId="77777777" w:rsidR="00FD1AC3" w:rsidRPr="00555452" w:rsidRDefault="00FD1AC3" w:rsidP="00606862">
      <w:pPr>
        <w:pStyle w:val="2"/>
        <w:tabs>
          <w:tab w:val="clear" w:pos="993"/>
          <w:tab w:val="left" w:pos="990"/>
        </w:tabs>
        <w:spacing w:after="0"/>
        <w:ind w:left="0" w:firstLine="540"/>
      </w:pPr>
      <w:r w:rsidRPr="00555452">
        <w:t xml:space="preserve">հատակագծում և կտրվածքում տեղային անհամասեռությունների հայտնաբերման և ուսումնասիրության համար՝ կապված տեկտոնական գործունեության, հողմահարման </w:t>
      </w:r>
      <w:r w:rsidRPr="00555452">
        <w:rPr>
          <w:rFonts w:eastAsia="ArialMT" w:cs="ArialMT"/>
        </w:rPr>
        <w:t>պրոցեսներ</w:t>
      </w:r>
      <w:r w:rsidRPr="00555452">
        <w:t xml:space="preserve">ի, կարստերի առաջացման, սողանքային </w:t>
      </w:r>
      <w:r w:rsidRPr="00555452">
        <w:rPr>
          <w:rFonts w:eastAsia="ArialMT" w:cs="ArialMT"/>
        </w:rPr>
        <w:t>պրոցեսներ</w:t>
      </w:r>
      <w:r w:rsidRPr="00555452">
        <w:t>ի, տեխնածին ազդեցությունների արդյունքների հետ,</w:t>
      </w:r>
    </w:p>
    <w:p w14:paraId="5FF85EF9" w14:textId="77777777" w:rsidR="00FD1AC3" w:rsidRPr="00555452" w:rsidRDefault="00FD1AC3" w:rsidP="00606862">
      <w:pPr>
        <w:pStyle w:val="2"/>
        <w:tabs>
          <w:tab w:val="clear" w:pos="993"/>
          <w:tab w:val="left" w:pos="990"/>
        </w:tabs>
        <w:spacing w:after="0"/>
        <w:ind w:left="0" w:firstLine="540"/>
      </w:pPr>
      <w:r w:rsidRPr="00555452">
        <w:t xml:space="preserve">երկրաբանական և ինժեներաերկրաբանական </w:t>
      </w:r>
      <w:r w:rsidRPr="00555452">
        <w:rPr>
          <w:rFonts w:eastAsia="ArialMT" w:cs="ArialMT"/>
        </w:rPr>
        <w:t>պրոցեսների</w:t>
      </w:r>
      <w:r w:rsidRPr="00555452">
        <w:t xml:space="preserve"> և դրանց ժամանակի ընթացքում փոփոխությունների բացահայտման և ուսումնասիրության համար,</w:t>
      </w:r>
    </w:p>
    <w:p w14:paraId="5660511F" w14:textId="77777777" w:rsidR="00FD1AC3" w:rsidRPr="00555452" w:rsidRDefault="00FD1AC3" w:rsidP="00606862">
      <w:pPr>
        <w:pStyle w:val="2"/>
        <w:tabs>
          <w:tab w:val="clear" w:pos="993"/>
          <w:tab w:val="left" w:pos="990"/>
        </w:tabs>
        <w:spacing w:after="0"/>
        <w:ind w:left="0" w:firstLine="540"/>
      </w:pPr>
      <w:r w:rsidRPr="00555452">
        <w:t>զանգվածում գրունտների կազմի, վիճակի և հատկությունների (ներառյալ գրունտների կոռոզիոն ագրեսիվությունը պողպատի նկատմամբ) և դրանց փոփոխությունների գնահատման համար,</w:t>
      </w:r>
    </w:p>
    <w:p w14:paraId="4814E3DC" w14:textId="77777777" w:rsidR="00FD1AC3" w:rsidRPr="00555452" w:rsidRDefault="00FD1AC3" w:rsidP="001F7F9B">
      <w:pPr>
        <w:pStyle w:val="2"/>
        <w:ind w:left="0" w:firstLine="540"/>
      </w:pPr>
      <w:r w:rsidRPr="00555452">
        <w:t>գրունտային զանգվածի լարվածաձևախախտման</w:t>
      </w:r>
      <w:r w:rsidR="001F7F9B" w:rsidRPr="00555452">
        <w:t xml:space="preserve"> (լարվածադեֆորմացիոն)</w:t>
      </w:r>
      <w:r w:rsidRPr="00555452">
        <w:t xml:space="preserve"> վիճակի և դրա փոփոխությունների (ներառյալ հողմահարման և կիպության խախտման գոտիները) ուսումնասիրության համար,</w:t>
      </w:r>
    </w:p>
    <w:p w14:paraId="64764157" w14:textId="77777777" w:rsidR="00FD1AC3" w:rsidRPr="00555452" w:rsidRDefault="00FD1AC3" w:rsidP="00606862">
      <w:pPr>
        <w:pStyle w:val="2"/>
        <w:tabs>
          <w:tab w:val="clear" w:pos="993"/>
          <w:tab w:val="left" w:pos="990"/>
        </w:tabs>
        <w:spacing w:after="0"/>
        <w:ind w:left="0" w:firstLine="540"/>
      </w:pPr>
      <w:r w:rsidRPr="00555452">
        <w:t>ստորգետնյա ջրերի խորության որոշման, ստորգետնյա ջրերի հանքայնացման գնահատման, ջրահեստ շերտի տեղադիրքի խորության և հզորության որոշման, հիդրոերկրաբանական պատուհանների քարտեզագրման, ստորգետնյա ջրերի հոսքերի շարժման ուղղության և արագության որոշման համար,</w:t>
      </w:r>
    </w:p>
    <w:p w14:paraId="27B59F51" w14:textId="77777777" w:rsidR="00FD1AC3" w:rsidRPr="00555452" w:rsidRDefault="00FD1AC3" w:rsidP="00606862">
      <w:pPr>
        <w:pStyle w:val="2"/>
        <w:tabs>
          <w:tab w:val="clear" w:pos="993"/>
          <w:tab w:val="left" w:pos="990"/>
        </w:tabs>
        <w:spacing w:after="0"/>
        <w:ind w:left="0" w:firstLine="540"/>
        <w:rPr>
          <w:lang w:val="en-US"/>
        </w:rPr>
      </w:pPr>
      <w:proofErr w:type="spellStart"/>
      <w:r w:rsidRPr="00555452">
        <w:rPr>
          <w:rFonts w:eastAsia="ArialMT" w:cs="ArialMT"/>
          <w:lang w:val="en-US"/>
        </w:rPr>
        <w:t>սեյսմիկ</w:t>
      </w:r>
      <w:proofErr w:type="spellEnd"/>
      <w:r w:rsidRPr="00555452">
        <w:rPr>
          <w:rFonts w:eastAsia="ArialMT" w:cs="ArialMT"/>
          <w:lang w:val="en-US"/>
        </w:rPr>
        <w:t xml:space="preserve"> </w:t>
      </w:r>
      <w:proofErr w:type="spellStart"/>
      <w:r w:rsidRPr="00555452">
        <w:rPr>
          <w:rFonts w:eastAsia="ArialMT" w:cs="ArialMT"/>
          <w:lang w:val="en-US"/>
        </w:rPr>
        <w:t>միկրոշրջանացման</w:t>
      </w:r>
      <w:proofErr w:type="spellEnd"/>
      <w:r w:rsidRPr="00555452">
        <w:rPr>
          <w:rFonts w:eastAsia="ArialMT" w:cs="ArialMT"/>
          <w:lang w:val="en-US"/>
        </w:rPr>
        <w:t xml:space="preserve"> </w:t>
      </w:r>
      <w:proofErr w:type="spellStart"/>
      <w:r w:rsidRPr="00555452">
        <w:rPr>
          <w:rFonts w:eastAsia="ArialMT" w:cs="ArialMT"/>
          <w:lang w:val="en-US"/>
        </w:rPr>
        <w:t>համար</w:t>
      </w:r>
      <w:proofErr w:type="spellEnd"/>
      <w:r w:rsidRPr="00555452">
        <w:rPr>
          <w:rFonts w:eastAsia="ArialMT" w:cs="ArialMT"/>
          <w:lang w:val="en-US"/>
        </w:rPr>
        <w:t>:</w:t>
      </w:r>
    </w:p>
    <w:p w14:paraId="7DADB1CD" w14:textId="77777777" w:rsidR="00FD1AC3" w:rsidRPr="00555452" w:rsidRDefault="00FD1AC3" w:rsidP="00606862">
      <w:pPr>
        <w:pStyle w:val="1"/>
        <w:tabs>
          <w:tab w:val="left" w:pos="990"/>
        </w:tabs>
        <w:ind w:left="0" w:firstLine="540"/>
      </w:pPr>
      <w:r w:rsidRPr="00555452">
        <w:t>Երկրաֆիզիկական մեթոդները բաժանվում են.</w:t>
      </w:r>
    </w:p>
    <w:p w14:paraId="0B8AFB57" w14:textId="77777777" w:rsidR="00FD1AC3" w:rsidRPr="00555452" w:rsidRDefault="00FD1AC3" w:rsidP="00665448">
      <w:pPr>
        <w:pStyle w:val="2"/>
        <w:numPr>
          <w:ilvl w:val="0"/>
          <w:numId w:val="21"/>
        </w:numPr>
        <w:tabs>
          <w:tab w:val="clear" w:pos="993"/>
          <w:tab w:val="left" w:pos="990"/>
        </w:tabs>
        <w:spacing w:after="0"/>
        <w:ind w:left="0" w:firstLine="540"/>
      </w:pPr>
      <w:r w:rsidRPr="00555452">
        <w:t xml:space="preserve">ըստ ուսումնասիրվող ֆիզիկական դաշտերի՝ էլեկտրամագնիսական, սեյսմիկ և </w:t>
      </w:r>
      <w:r w:rsidR="00E9727D" w:rsidRPr="00555452">
        <w:t>սեյսմա</w:t>
      </w:r>
      <w:r w:rsidRPr="00555452">
        <w:t>ակուստիկ, մագնիսաչափական, ծանրաչափական, միջուկաֆիզիկական, գազաէմանացիոն, ջերմաչափական,</w:t>
      </w:r>
    </w:p>
    <w:p w14:paraId="6DD8E170" w14:textId="77777777" w:rsidR="00FD1AC3" w:rsidRPr="00555452" w:rsidRDefault="00FD1AC3" w:rsidP="00606862">
      <w:pPr>
        <w:pStyle w:val="2"/>
        <w:tabs>
          <w:tab w:val="clear" w:pos="993"/>
          <w:tab w:val="left" w:pos="990"/>
        </w:tabs>
        <w:spacing w:after="0"/>
        <w:ind w:left="0" w:firstLine="540"/>
      </w:pPr>
      <w:r w:rsidRPr="00555452">
        <w:t>ըստ</w:t>
      </w:r>
      <w:r w:rsidR="000933E6" w:rsidRPr="00555452">
        <w:t xml:space="preserve"> </w:t>
      </w:r>
      <w:r w:rsidRPr="00555452">
        <w:t>չափման եղանակի տեխնոլոգիայի՝ օդատիեզերական, վերգետնյա, ջրատարածքային, հորատանցքային, ստորգերկրյա, լաբորատոր:</w:t>
      </w:r>
    </w:p>
    <w:p w14:paraId="344D85AB" w14:textId="77777777" w:rsidR="00FD1AC3" w:rsidRPr="00555452" w:rsidRDefault="00FD1AC3" w:rsidP="00606862">
      <w:pPr>
        <w:pStyle w:val="1"/>
        <w:tabs>
          <w:tab w:val="left" w:pos="990"/>
        </w:tabs>
        <w:ind w:left="0" w:firstLine="540"/>
      </w:pPr>
      <w:r w:rsidRPr="00555452">
        <w:lastRenderedPageBreak/>
        <w:t>Երկրաֆիզիկական մեթոդների համառոտ բնութագիրը տրված</w:t>
      </w:r>
      <w:r w:rsidR="00E9727D" w:rsidRPr="00555452">
        <w:t xml:space="preserve"> են</w:t>
      </w:r>
      <w:r w:rsidRPr="00555452">
        <w:t xml:space="preserve"> 4-րդ և 5-րդ աղյուսակներում:</w:t>
      </w:r>
    </w:p>
    <w:p w14:paraId="1D0DADE4" w14:textId="77777777" w:rsidR="00FD1AC3" w:rsidRPr="00555452" w:rsidRDefault="00FD1AC3" w:rsidP="00606862">
      <w:pPr>
        <w:tabs>
          <w:tab w:val="left" w:pos="54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4</w:t>
      </w:r>
    </w:p>
    <w:p w14:paraId="30D4C33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hAnsi="GHEA Grapalat"/>
          <w:szCs w:val="24"/>
          <w:lang w:val="hy-AM"/>
        </w:rPr>
        <w:t>Ինժեներաերկրաֆիզիկական հետազոտությունների մեթոդները և խնդիրները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13"/>
        <w:gridCol w:w="7085"/>
      </w:tblGrid>
      <w:tr w:rsidR="00FD1AC3" w:rsidRPr="00555452" w14:paraId="12641B20" w14:textId="77777777" w:rsidTr="00810D03">
        <w:tc>
          <w:tcPr>
            <w:tcW w:w="630" w:type="dxa"/>
          </w:tcPr>
          <w:p w14:paraId="6D52087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340" w:type="dxa"/>
          </w:tcPr>
          <w:p w14:paraId="7F1AD3B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hAnsi="GHEA Grapalat"/>
                <w:szCs w:val="24"/>
                <w:lang w:val="en-US" w:eastAsia="ru-RU"/>
              </w:rPr>
              <w:t>Ընդունված</w:t>
            </w:r>
            <w:proofErr w:type="spellEnd"/>
            <w:r w:rsidRPr="00555452">
              <w:rPr>
                <w:rFonts w:ascii="GHEA Grapalat" w:hAnsi="GHEA Grapalat"/>
                <w:szCs w:val="24"/>
                <w:lang w:val="en-US" w:eastAsia="ru-RU"/>
              </w:rPr>
              <w:t xml:space="preserve"> </w:t>
            </w:r>
            <w:r w:rsidRPr="00555452">
              <w:rPr>
                <w:rFonts w:ascii="GHEA Grapalat" w:hAnsi="GHEA Grapalat"/>
                <w:szCs w:val="24"/>
                <w:lang w:val="hy-AM" w:eastAsia="ru-RU"/>
              </w:rPr>
              <w:t>նշանակումներ</w:t>
            </w:r>
          </w:p>
        </w:tc>
        <w:tc>
          <w:tcPr>
            <w:tcW w:w="7317" w:type="dxa"/>
          </w:tcPr>
          <w:p w14:paraId="4339905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Մեթոդի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անվանումը</w:t>
            </w:r>
            <w:proofErr w:type="spellEnd"/>
          </w:p>
        </w:tc>
      </w:tr>
      <w:tr w:rsidR="00FD1AC3" w:rsidRPr="00555452" w14:paraId="72ED6DB3" w14:textId="77777777" w:rsidTr="00810D03">
        <w:tc>
          <w:tcPr>
            <w:tcW w:w="630" w:type="dxa"/>
          </w:tcPr>
          <w:p w14:paraId="25715E3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340" w:type="dxa"/>
          </w:tcPr>
          <w:p w14:paraId="0938115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ԱԱՄ</w:t>
            </w:r>
          </w:p>
        </w:tc>
        <w:tc>
          <w:tcPr>
            <w:tcW w:w="7317" w:type="dxa"/>
          </w:tcPr>
          <w:p w14:paraId="46FCFFC8"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Անդրադարձված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010CA9CB" w14:textId="77777777" w:rsidTr="00810D03">
        <w:tc>
          <w:tcPr>
            <w:tcW w:w="630" w:type="dxa"/>
          </w:tcPr>
          <w:p w14:paraId="1996684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340" w:type="dxa"/>
          </w:tcPr>
          <w:p w14:paraId="3A2A8C1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ԱԱՄ ԿԸԽ</w:t>
            </w:r>
          </w:p>
        </w:tc>
        <w:tc>
          <w:tcPr>
            <w:tcW w:w="7317" w:type="dxa"/>
          </w:tcPr>
          <w:p w14:paraId="0D4DE9BD"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Անդրադարձված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կետի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ընդհանուր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ձևափոխությամբ</w:t>
            </w:r>
            <w:proofErr w:type="spellEnd"/>
          </w:p>
        </w:tc>
      </w:tr>
      <w:tr w:rsidR="00FD1AC3" w:rsidRPr="00555452" w14:paraId="5CCFC2D8" w14:textId="77777777" w:rsidTr="00810D03">
        <w:tc>
          <w:tcPr>
            <w:tcW w:w="630" w:type="dxa"/>
          </w:tcPr>
          <w:p w14:paraId="5DDA71B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340" w:type="dxa"/>
          </w:tcPr>
          <w:p w14:paraId="2049505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ԱԲ</w:t>
            </w:r>
          </w:p>
        </w:tc>
        <w:tc>
          <w:tcPr>
            <w:tcW w:w="7317" w:type="dxa"/>
          </w:tcPr>
          <w:p w14:paraId="379B5319"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1228C1C3" w14:textId="77777777" w:rsidTr="00810D03">
        <w:tc>
          <w:tcPr>
            <w:tcW w:w="630" w:type="dxa"/>
          </w:tcPr>
          <w:p w14:paraId="2972AD5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2340" w:type="dxa"/>
          </w:tcPr>
          <w:p w14:paraId="2F719AE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ԱԷ</w:t>
            </w:r>
          </w:p>
        </w:tc>
        <w:tc>
          <w:tcPr>
            <w:tcW w:w="7317" w:type="dxa"/>
          </w:tcPr>
          <w:p w14:paraId="3450931E"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էմիսիա</w:t>
            </w:r>
            <w:proofErr w:type="spellEnd"/>
            <w:r w:rsidRPr="00555452">
              <w:rPr>
                <w:rFonts w:ascii="GHEA Grapalat" w:eastAsia="ArialMT" w:hAnsi="GHEA Grapalat" w:cs="ArialMT"/>
                <w:szCs w:val="24"/>
                <w:lang w:val="en-US"/>
              </w:rPr>
              <w:t xml:space="preserve"> </w:t>
            </w:r>
          </w:p>
        </w:tc>
      </w:tr>
      <w:tr w:rsidR="00FD1AC3" w:rsidRPr="00555452" w14:paraId="19D499F7" w14:textId="77777777" w:rsidTr="00810D03">
        <w:tc>
          <w:tcPr>
            <w:tcW w:w="630" w:type="dxa"/>
          </w:tcPr>
          <w:p w14:paraId="409E23D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2340" w:type="dxa"/>
          </w:tcPr>
          <w:p w14:paraId="0DD1CC5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ԱԷՊ</w:t>
            </w:r>
          </w:p>
        </w:tc>
        <w:tc>
          <w:tcPr>
            <w:tcW w:w="7317" w:type="dxa"/>
          </w:tcPr>
          <w:p w14:paraId="449817C4"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Անհպում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p>
        </w:tc>
      </w:tr>
      <w:tr w:rsidR="00FD1AC3" w:rsidRPr="00555452" w14:paraId="58F40ED4" w14:textId="77777777" w:rsidTr="00810D03">
        <w:tc>
          <w:tcPr>
            <w:tcW w:w="630" w:type="dxa"/>
          </w:tcPr>
          <w:p w14:paraId="0C23517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2340" w:type="dxa"/>
          </w:tcPr>
          <w:p w14:paraId="41F895E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ԱԷԶ</w:t>
            </w:r>
          </w:p>
        </w:tc>
        <w:tc>
          <w:tcPr>
            <w:tcW w:w="7317" w:type="dxa"/>
          </w:tcPr>
          <w:p w14:paraId="789A77D5"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Անընդհատ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տարածքներում</w:t>
            </w:r>
            <w:proofErr w:type="spellEnd"/>
          </w:p>
        </w:tc>
      </w:tr>
      <w:tr w:rsidR="00FD1AC3" w:rsidRPr="00555452" w14:paraId="61BBB1C6" w14:textId="77777777" w:rsidTr="00810D03">
        <w:tc>
          <w:tcPr>
            <w:tcW w:w="630" w:type="dxa"/>
          </w:tcPr>
          <w:p w14:paraId="25E9BCF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2340" w:type="dxa"/>
          </w:tcPr>
          <w:p w14:paraId="1302794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ԱԼ</w:t>
            </w:r>
          </w:p>
        </w:tc>
        <w:tc>
          <w:tcPr>
            <w:tcW w:w="7317" w:type="dxa"/>
          </w:tcPr>
          <w:p w14:paraId="60F2E803"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 xml:space="preserve"> </w:t>
            </w:r>
          </w:p>
        </w:tc>
      </w:tr>
      <w:tr w:rsidR="00FD1AC3" w:rsidRPr="00555452" w14:paraId="400E4BCF" w14:textId="77777777" w:rsidTr="00810D03">
        <w:tc>
          <w:tcPr>
            <w:tcW w:w="630" w:type="dxa"/>
          </w:tcPr>
          <w:p w14:paraId="789FEE5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2340" w:type="dxa"/>
          </w:tcPr>
          <w:p w14:paraId="2A8771A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ԱԿ</w:t>
            </w:r>
          </w:p>
        </w:tc>
        <w:tc>
          <w:tcPr>
            <w:tcW w:w="7317" w:type="dxa"/>
          </w:tcPr>
          <w:p w14:paraId="291FB277"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p>
        </w:tc>
      </w:tr>
      <w:tr w:rsidR="00FD1AC3" w:rsidRPr="00555452" w14:paraId="77EC5C14" w14:textId="77777777" w:rsidTr="00810D03">
        <w:tc>
          <w:tcPr>
            <w:tcW w:w="630" w:type="dxa"/>
          </w:tcPr>
          <w:p w14:paraId="7F7F101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9.</w:t>
            </w:r>
          </w:p>
        </w:tc>
        <w:tc>
          <w:tcPr>
            <w:tcW w:w="2340" w:type="dxa"/>
          </w:tcPr>
          <w:p w14:paraId="48998F5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ԱՁԼ</w:t>
            </w:r>
          </w:p>
        </w:tc>
        <w:tc>
          <w:tcPr>
            <w:tcW w:w="7317" w:type="dxa"/>
          </w:tcPr>
          <w:p w14:paraId="461D9510"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Անդրձայնային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 xml:space="preserve"> </w:t>
            </w:r>
          </w:p>
        </w:tc>
      </w:tr>
      <w:tr w:rsidR="00FD1AC3" w:rsidRPr="00555452" w14:paraId="0D85806C" w14:textId="77777777" w:rsidTr="00810D03">
        <w:tc>
          <w:tcPr>
            <w:tcW w:w="630" w:type="dxa"/>
          </w:tcPr>
          <w:p w14:paraId="4195603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tc>
        <w:tc>
          <w:tcPr>
            <w:tcW w:w="2340" w:type="dxa"/>
          </w:tcPr>
          <w:p w14:paraId="1A997FB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ԱՁԿ</w:t>
            </w:r>
          </w:p>
        </w:tc>
        <w:tc>
          <w:tcPr>
            <w:tcW w:w="7317" w:type="dxa"/>
          </w:tcPr>
          <w:p w14:paraId="0DC65A5E"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Անդրձայնային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p>
        </w:tc>
      </w:tr>
      <w:tr w:rsidR="00FD1AC3" w:rsidRPr="00555452" w14:paraId="4B4173F0" w14:textId="77777777" w:rsidTr="00810D03">
        <w:tc>
          <w:tcPr>
            <w:tcW w:w="630" w:type="dxa"/>
          </w:tcPr>
          <w:p w14:paraId="559C728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11.</w:t>
            </w:r>
          </w:p>
        </w:tc>
        <w:tc>
          <w:tcPr>
            <w:tcW w:w="2340" w:type="dxa"/>
          </w:tcPr>
          <w:p w14:paraId="6DE2368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ԱՍՊ</w:t>
            </w:r>
          </w:p>
        </w:tc>
        <w:tc>
          <w:tcPr>
            <w:tcW w:w="7317" w:type="dxa"/>
          </w:tcPr>
          <w:p w14:paraId="1A51B2B4"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Անընդհատ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սեյսմաակուստիկ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p>
        </w:tc>
      </w:tr>
      <w:tr w:rsidR="00FD1AC3" w:rsidRPr="00555452" w14:paraId="0125F71D" w14:textId="77777777" w:rsidTr="00810D03">
        <w:tc>
          <w:tcPr>
            <w:tcW w:w="630" w:type="dxa"/>
          </w:tcPr>
          <w:p w14:paraId="2909A22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2340" w:type="dxa"/>
          </w:tcPr>
          <w:p w14:paraId="719E24C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ԲԱՄ</w:t>
            </w:r>
          </w:p>
        </w:tc>
        <w:tc>
          <w:tcPr>
            <w:tcW w:w="7317" w:type="dxa"/>
          </w:tcPr>
          <w:p w14:paraId="5AF4EC9C"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Բեկված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67213BBF" w14:textId="77777777" w:rsidTr="00810D03">
        <w:tc>
          <w:tcPr>
            <w:tcW w:w="630" w:type="dxa"/>
          </w:tcPr>
          <w:p w14:paraId="2885D03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13.</w:t>
            </w:r>
          </w:p>
        </w:tc>
        <w:tc>
          <w:tcPr>
            <w:tcW w:w="2340" w:type="dxa"/>
          </w:tcPr>
          <w:p w14:paraId="30921FD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ԲԱՀՄ (ԲԱՄ)</w:t>
            </w:r>
          </w:p>
        </w:tc>
        <w:tc>
          <w:tcPr>
            <w:tcW w:w="7317" w:type="dxa"/>
          </w:tcPr>
          <w:p w14:paraId="70DCF148"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Բեկված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հարաբերակցման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309F2524" w14:textId="77777777" w:rsidTr="00810D03">
        <w:tc>
          <w:tcPr>
            <w:tcW w:w="630" w:type="dxa"/>
          </w:tcPr>
          <w:p w14:paraId="00FDF5D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2340" w:type="dxa"/>
          </w:tcPr>
          <w:p w14:paraId="29CDF33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szCs w:val="24"/>
                <w:lang w:val="en-US"/>
              </w:rPr>
              <w:t>ԲԴ</w:t>
            </w:r>
          </w:p>
        </w:tc>
        <w:tc>
          <w:tcPr>
            <w:tcW w:w="7317" w:type="dxa"/>
          </w:tcPr>
          <w:p w14:paraId="5CF7FC83"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մեթոդ</w:t>
            </w:r>
            <w:proofErr w:type="spellEnd"/>
            <w:r w:rsidRPr="00555452">
              <w:rPr>
                <w:rFonts w:ascii="GHEA Grapalat" w:hAnsi="GHEA Grapalat"/>
                <w:szCs w:val="24"/>
                <w:lang w:val="en-US"/>
              </w:rPr>
              <w:t xml:space="preserve"> </w:t>
            </w:r>
          </w:p>
        </w:tc>
      </w:tr>
      <w:tr w:rsidR="00FD1AC3" w:rsidRPr="00555452" w14:paraId="455E0B35" w14:textId="77777777" w:rsidTr="00810D03">
        <w:tc>
          <w:tcPr>
            <w:tcW w:w="630" w:type="dxa"/>
          </w:tcPr>
          <w:p w14:paraId="6460955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15.</w:t>
            </w:r>
          </w:p>
        </w:tc>
        <w:tc>
          <w:tcPr>
            <w:tcW w:w="2340" w:type="dxa"/>
          </w:tcPr>
          <w:p w14:paraId="684D29F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ԲԹՍ</w:t>
            </w:r>
          </w:p>
        </w:tc>
        <w:tc>
          <w:tcPr>
            <w:tcW w:w="7317" w:type="dxa"/>
          </w:tcPr>
          <w:p w14:paraId="734F5433"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թույլտվության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սեյսմահետախուզություն</w:t>
            </w:r>
            <w:proofErr w:type="spellEnd"/>
            <w:r w:rsidRPr="00555452">
              <w:rPr>
                <w:rFonts w:ascii="GHEA Grapalat" w:eastAsia="ArialMT" w:hAnsi="GHEA Grapalat" w:cs="ArialMT"/>
                <w:szCs w:val="24"/>
                <w:lang w:val="en-US"/>
              </w:rPr>
              <w:t xml:space="preserve"> </w:t>
            </w:r>
          </w:p>
        </w:tc>
      </w:tr>
      <w:tr w:rsidR="00FD1AC3" w:rsidRPr="00555452" w14:paraId="7137A52E" w14:textId="77777777" w:rsidTr="00810D03">
        <w:tc>
          <w:tcPr>
            <w:tcW w:w="630" w:type="dxa"/>
          </w:tcPr>
          <w:p w14:paraId="43E0D2A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2340" w:type="dxa"/>
          </w:tcPr>
          <w:p w14:paraId="22FD7DA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ԲՀԷՊ</w:t>
            </w:r>
          </w:p>
        </w:tc>
        <w:tc>
          <w:tcPr>
            <w:tcW w:w="7317" w:type="dxa"/>
          </w:tcPr>
          <w:p w14:paraId="71CA1940" w14:textId="77777777" w:rsidR="00FD1AC3" w:rsidRPr="00555452" w:rsidRDefault="00FD1AC3" w:rsidP="00606862">
            <w:pPr>
              <w:autoSpaceDE w:val="0"/>
              <w:autoSpaceDN w:val="0"/>
              <w:adjustRightInd w:val="0"/>
              <w:spacing w:line="360" w:lineRule="auto"/>
              <w:ind w:right="-1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p>
        </w:tc>
      </w:tr>
      <w:tr w:rsidR="00FD1AC3" w:rsidRPr="00555452" w14:paraId="0F9B14DA" w14:textId="77777777" w:rsidTr="00810D03">
        <w:tc>
          <w:tcPr>
            <w:tcW w:w="630" w:type="dxa"/>
          </w:tcPr>
          <w:p w14:paraId="7EC8DC8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17.</w:t>
            </w:r>
          </w:p>
        </w:tc>
        <w:tc>
          <w:tcPr>
            <w:tcW w:w="2340" w:type="dxa"/>
          </w:tcPr>
          <w:p w14:paraId="7AC0385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ԳԲԹՍ</w:t>
            </w:r>
          </w:p>
        </w:tc>
        <w:tc>
          <w:tcPr>
            <w:tcW w:w="7317" w:type="dxa"/>
          </w:tcPr>
          <w:p w14:paraId="3B3F89ED"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Գերբարձր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թույլտվության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սեյսմահետախուզություն</w:t>
            </w:r>
            <w:proofErr w:type="spellEnd"/>
            <w:r w:rsidRPr="00555452">
              <w:rPr>
                <w:rFonts w:ascii="GHEA Grapalat" w:eastAsia="ArialMT" w:hAnsi="GHEA Grapalat" w:cs="ArialMT"/>
                <w:szCs w:val="24"/>
                <w:lang w:val="en-US"/>
              </w:rPr>
              <w:t xml:space="preserve"> </w:t>
            </w:r>
          </w:p>
        </w:tc>
      </w:tr>
      <w:tr w:rsidR="00FD1AC3" w:rsidRPr="00555452" w14:paraId="40EC3B44" w14:textId="77777777" w:rsidTr="00810D03">
        <w:tc>
          <w:tcPr>
            <w:tcW w:w="630" w:type="dxa"/>
          </w:tcPr>
          <w:p w14:paraId="4B7BBB2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2340" w:type="dxa"/>
          </w:tcPr>
          <w:p w14:paraId="64C867D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ԳԳՄ</w:t>
            </w:r>
          </w:p>
        </w:tc>
        <w:tc>
          <w:tcPr>
            <w:tcW w:w="7317" w:type="dxa"/>
          </w:tcPr>
          <w:p w14:paraId="7745842A"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Գամմա</w:t>
            </w:r>
            <w:proofErr w:type="spellEnd"/>
            <w:r w:rsidRPr="00555452">
              <w:rPr>
                <w:rFonts w:ascii="GHEA Grapalat" w:eastAsia="ArialMT" w:hAnsi="GHEA Grapalat" w:cs="ArialMT"/>
                <w:szCs w:val="24"/>
                <w:lang w:val="en-US"/>
              </w:rPr>
              <w:t xml:space="preserve"> - </w:t>
            </w:r>
            <w:proofErr w:type="spellStart"/>
            <w:r w:rsidRPr="00555452">
              <w:rPr>
                <w:rFonts w:ascii="GHEA Grapalat" w:eastAsia="ArialMT" w:hAnsi="GHEA Grapalat" w:cs="ArialMT"/>
                <w:szCs w:val="24"/>
                <w:lang w:val="en-US"/>
              </w:rPr>
              <w:t>սպեկտրաչափություն</w:t>
            </w:r>
            <w:proofErr w:type="spellEnd"/>
          </w:p>
        </w:tc>
      </w:tr>
      <w:tr w:rsidR="00FD1AC3" w:rsidRPr="00555452" w14:paraId="7899CB92" w14:textId="77777777" w:rsidTr="00810D03">
        <w:tc>
          <w:tcPr>
            <w:tcW w:w="630" w:type="dxa"/>
          </w:tcPr>
          <w:p w14:paraId="41AA6AD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19.</w:t>
            </w:r>
          </w:p>
        </w:tc>
        <w:tc>
          <w:tcPr>
            <w:tcW w:w="2340" w:type="dxa"/>
          </w:tcPr>
          <w:p w14:paraId="41D2348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ԳԷՄ</w:t>
            </w:r>
          </w:p>
        </w:tc>
        <w:tc>
          <w:tcPr>
            <w:tcW w:w="7317" w:type="dxa"/>
          </w:tcPr>
          <w:p w14:paraId="38358771"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Գազաէմանացիոն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FD1AC3" w:rsidRPr="00555452" w14:paraId="57340FC5" w14:textId="77777777" w:rsidTr="00810D03">
        <w:tc>
          <w:tcPr>
            <w:tcW w:w="630" w:type="dxa"/>
          </w:tcPr>
          <w:p w14:paraId="3F2391D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2340" w:type="dxa"/>
          </w:tcPr>
          <w:p w14:paraId="529F551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ԳԿ</w:t>
            </w:r>
          </w:p>
        </w:tc>
        <w:tc>
          <w:tcPr>
            <w:tcW w:w="7317" w:type="dxa"/>
          </w:tcPr>
          <w:p w14:paraId="4590986B"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Գամմա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w:t>
            </w:r>
          </w:p>
        </w:tc>
      </w:tr>
      <w:tr w:rsidR="00FD1AC3" w:rsidRPr="00555452" w14:paraId="42A29A6A" w14:textId="77777777" w:rsidTr="00810D03">
        <w:tc>
          <w:tcPr>
            <w:tcW w:w="630" w:type="dxa"/>
          </w:tcPr>
          <w:p w14:paraId="034DDCA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21.</w:t>
            </w:r>
          </w:p>
        </w:tc>
        <w:tc>
          <w:tcPr>
            <w:tcW w:w="2340" w:type="dxa"/>
          </w:tcPr>
          <w:p w14:paraId="5D177FB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ԴԷԶ</w:t>
            </w:r>
          </w:p>
        </w:tc>
        <w:tc>
          <w:tcPr>
            <w:tcW w:w="7317" w:type="dxa"/>
          </w:tcPr>
          <w:p w14:paraId="698C338D"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Դիպոլային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զոնդավորում</w:t>
            </w:r>
            <w:proofErr w:type="spellEnd"/>
          </w:p>
        </w:tc>
      </w:tr>
      <w:tr w:rsidR="00FD1AC3" w:rsidRPr="00555452" w14:paraId="1D8C1881" w14:textId="77777777" w:rsidTr="00810D03">
        <w:tc>
          <w:tcPr>
            <w:tcW w:w="630" w:type="dxa"/>
          </w:tcPr>
          <w:p w14:paraId="730AA77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22.</w:t>
            </w:r>
          </w:p>
        </w:tc>
        <w:tc>
          <w:tcPr>
            <w:tcW w:w="2340" w:type="dxa"/>
          </w:tcPr>
          <w:p w14:paraId="7AC6E9E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w:t>
            </w:r>
            <w:proofErr w:type="spellEnd"/>
          </w:p>
        </w:tc>
        <w:tc>
          <w:tcPr>
            <w:tcW w:w="7317" w:type="dxa"/>
          </w:tcPr>
          <w:p w14:paraId="3C0817F6"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Դիմադրաչափություն</w:t>
            </w:r>
            <w:proofErr w:type="spellEnd"/>
          </w:p>
        </w:tc>
      </w:tr>
      <w:tr w:rsidR="00FD1AC3" w:rsidRPr="00555452" w14:paraId="2BFBB04A" w14:textId="77777777" w:rsidTr="00810D03">
        <w:tc>
          <w:tcPr>
            <w:tcW w:w="630" w:type="dxa"/>
          </w:tcPr>
          <w:p w14:paraId="2294C21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23.</w:t>
            </w:r>
          </w:p>
        </w:tc>
        <w:tc>
          <w:tcPr>
            <w:tcW w:w="2340" w:type="dxa"/>
          </w:tcPr>
          <w:p w14:paraId="3FE5B84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ԴԻՊ (ԴԷՄՊ)</w:t>
            </w:r>
          </w:p>
        </w:tc>
        <w:tc>
          <w:tcPr>
            <w:tcW w:w="7317" w:type="dxa"/>
          </w:tcPr>
          <w:p w14:paraId="6ADC4FAA" w14:textId="77777777" w:rsidR="00FD1AC3" w:rsidRPr="00555452" w:rsidRDefault="00FD1AC3" w:rsidP="00606862">
            <w:pPr>
              <w:autoSpaceDE w:val="0"/>
              <w:autoSpaceDN w:val="0"/>
              <w:adjustRightInd w:val="0"/>
              <w:spacing w:line="360" w:lineRule="auto"/>
              <w:ind w:left="-79" w:right="-18" w:firstLine="7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Դիպոլային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ինդուկցիոն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r w:rsidRPr="00555452">
              <w:rPr>
                <w:rFonts w:ascii="GHEA Grapalat" w:eastAsia="ArialMT" w:hAnsi="GHEA Grapalat" w:cs="ArialMT"/>
                <w:szCs w:val="24"/>
                <w:lang w:val="en-US"/>
              </w:rPr>
              <w:t xml:space="preserve"> </w:t>
            </w:r>
          </w:p>
          <w:p w14:paraId="20E929F7" w14:textId="77777777" w:rsidR="00FD1AC3" w:rsidRPr="00555452" w:rsidRDefault="00FD1AC3" w:rsidP="00606862">
            <w:pPr>
              <w:autoSpaceDE w:val="0"/>
              <w:autoSpaceDN w:val="0"/>
              <w:adjustRightInd w:val="0"/>
              <w:spacing w:line="360" w:lineRule="auto"/>
              <w:ind w:left="-79" w:right="-18" w:firstLine="79"/>
              <w:rPr>
                <w:rFonts w:ascii="GHEA Grapalat" w:eastAsia="ArialMT" w:hAnsi="GHEA Grapalat" w:cs="ArialMT"/>
                <w:szCs w:val="24"/>
                <w:lang w:val="en-US"/>
              </w:rPr>
            </w:pPr>
            <w:r w:rsidRPr="00555452">
              <w:rPr>
                <w:rFonts w:ascii="GHEA Grapalat" w:eastAsia="ArialMT" w:hAnsi="GHEA Grapalat" w:cs="ArialMT"/>
                <w:szCs w:val="24"/>
                <w:lang w:val="en-US"/>
              </w:rPr>
              <w:t>(</w:t>
            </w:r>
            <w:proofErr w:type="spellStart"/>
            <w:r w:rsidRPr="00555452">
              <w:rPr>
                <w:rFonts w:ascii="GHEA Grapalat" w:eastAsia="ArialMT" w:hAnsi="GHEA Grapalat" w:cs="ArialMT"/>
                <w:szCs w:val="24"/>
                <w:lang w:val="en-US"/>
              </w:rPr>
              <w:t>Դիպոլային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r w:rsidRPr="00555452">
              <w:rPr>
                <w:rFonts w:ascii="GHEA Grapalat" w:eastAsia="ArialMT" w:hAnsi="GHEA Grapalat" w:cs="ArialMT"/>
                <w:szCs w:val="24"/>
                <w:lang w:val="en-US"/>
              </w:rPr>
              <w:t xml:space="preserve">)  </w:t>
            </w:r>
          </w:p>
        </w:tc>
      </w:tr>
      <w:tr w:rsidR="00FD1AC3" w:rsidRPr="00555452" w14:paraId="4E1C7FBA" w14:textId="77777777" w:rsidTr="00810D03">
        <w:tc>
          <w:tcPr>
            <w:tcW w:w="630" w:type="dxa"/>
          </w:tcPr>
          <w:p w14:paraId="71A6CC4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24.</w:t>
            </w:r>
          </w:p>
        </w:tc>
        <w:tc>
          <w:tcPr>
            <w:tcW w:w="2340" w:type="dxa"/>
          </w:tcPr>
          <w:p w14:paraId="26F72E3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ԴԿ</w:t>
            </w:r>
          </w:p>
        </w:tc>
        <w:tc>
          <w:tcPr>
            <w:tcW w:w="7317" w:type="dxa"/>
          </w:tcPr>
          <w:p w14:paraId="73B3A70C"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w:t>
            </w:r>
          </w:p>
        </w:tc>
      </w:tr>
      <w:tr w:rsidR="00FD1AC3" w:rsidRPr="00555452" w14:paraId="66288E7B" w14:textId="77777777" w:rsidTr="00810D03">
        <w:tc>
          <w:tcPr>
            <w:tcW w:w="630" w:type="dxa"/>
          </w:tcPr>
          <w:p w14:paraId="365CF2E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2340" w:type="dxa"/>
          </w:tcPr>
          <w:p w14:paraId="26DED30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ԵԲՄ</w:t>
            </w:r>
          </w:p>
        </w:tc>
        <w:tc>
          <w:tcPr>
            <w:tcW w:w="7317" w:type="dxa"/>
          </w:tcPr>
          <w:p w14:paraId="4D523784"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Երկու</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բաղադրիչների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r>
      <w:tr w:rsidR="00FD1AC3" w:rsidRPr="00555452" w14:paraId="73714DF3" w14:textId="77777777" w:rsidTr="00810D03">
        <w:tc>
          <w:tcPr>
            <w:tcW w:w="630" w:type="dxa"/>
          </w:tcPr>
          <w:p w14:paraId="3CEEE21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26.</w:t>
            </w:r>
          </w:p>
        </w:tc>
        <w:tc>
          <w:tcPr>
            <w:tcW w:w="2340" w:type="dxa"/>
          </w:tcPr>
          <w:p w14:paraId="3365862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szCs w:val="24"/>
                <w:lang w:val="en-US"/>
              </w:rPr>
              <w:t>ԵԷՄԴԲԻ</w:t>
            </w:r>
          </w:p>
        </w:tc>
        <w:tc>
          <w:tcPr>
            <w:tcW w:w="7317" w:type="dxa"/>
          </w:tcPr>
          <w:p w14:paraId="58D80CD6"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դաշտի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բնական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իմպուլսների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w:t>
            </w:r>
            <w:proofErr w:type="spellEnd"/>
            <w:r w:rsidRPr="00555452">
              <w:rPr>
                <w:rFonts w:ascii="GHEA Grapalat" w:hAnsi="GHEA Grapalat"/>
                <w:szCs w:val="24"/>
                <w:lang w:val="en-US"/>
              </w:rPr>
              <w:t xml:space="preserve"> </w:t>
            </w:r>
          </w:p>
        </w:tc>
      </w:tr>
      <w:tr w:rsidR="00FD1AC3" w:rsidRPr="00555452" w14:paraId="4A6A9E99" w14:textId="77777777" w:rsidTr="00810D03">
        <w:tc>
          <w:tcPr>
            <w:tcW w:w="630" w:type="dxa"/>
          </w:tcPr>
          <w:p w14:paraId="5CC845C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27.</w:t>
            </w:r>
          </w:p>
        </w:tc>
        <w:tc>
          <w:tcPr>
            <w:tcW w:w="2340" w:type="dxa"/>
          </w:tcPr>
          <w:p w14:paraId="0A2AEAA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ԵՌՏ</w:t>
            </w:r>
          </w:p>
        </w:tc>
        <w:tc>
          <w:tcPr>
            <w:tcW w:w="7317" w:type="dxa"/>
          </w:tcPr>
          <w:p w14:paraId="2B788A9E"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Երկրառադիոտեղորոշման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p>
        </w:tc>
      </w:tr>
      <w:tr w:rsidR="00FD1AC3" w:rsidRPr="00555452" w14:paraId="1C6B6DF9" w14:textId="77777777" w:rsidTr="00810D03">
        <w:tc>
          <w:tcPr>
            <w:tcW w:w="630" w:type="dxa"/>
          </w:tcPr>
          <w:p w14:paraId="77532D3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28.</w:t>
            </w:r>
          </w:p>
        </w:tc>
        <w:tc>
          <w:tcPr>
            <w:tcW w:w="2340" w:type="dxa"/>
          </w:tcPr>
          <w:p w14:paraId="4CF9BA4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ԶԴՁ</w:t>
            </w:r>
          </w:p>
        </w:tc>
        <w:tc>
          <w:tcPr>
            <w:tcW w:w="7317" w:type="dxa"/>
          </w:tcPr>
          <w:p w14:paraId="236CB513"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ձևավորմամբ</w:t>
            </w:r>
            <w:proofErr w:type="spellEnd"/>
            <w:r w:rsidRPr="00555452">
              <w:rPr>
                <w:rFonts w:ascii="GHEA Grapalat" w:eastAsia="ArialMT" w:hAnsi="GHEA Grapalat" w:cs="ArialMT"/>
                <w:szCs w:val="24"/>
                <w:lang w:val="en-US"/>
              </w:rPr>
              <w:t xml:space="preserve"> </w:t>
            </w:r>
          </w:p>
        </w:tc>
      </w:tr>
      <w:tr w:rsidR="00FD1AC3" w:rsidRPr="00555452" w14:paraId="37FE7767" w14:textId="77777777" w:rsidTr="00810D03">
        <w:tc>
          <w:tcPr>
            <w:tcW w:w="630" w:type="dxa"/>
          </w:tcPr>
          <w:p w14:paraId="6066BBA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29.</w:t>
            </w:r>
          </w:p>
        </w:tc>
        <w:tc>
          <w:tcPr>
            <w:tcW w:w="2340" w:type="dxa"/>
          </w:tcPr>
          <w:p w14:paraId="6039D97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ԷԴԶ</w:t>
            </w:r>
          </w:p>
        </w:tc>
        <w:tc>
          <w:tcPr>
            <w:tcW w:w="7317" w:type="dxa"/>
          </w:tcPr>
          <w:p w14:paraId="2658CEB3"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Էլեկտրահպումային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
        </w:tc>
      </w:tr>
      <w:tr w:rsidR="00FD1AC3" w:rsidRPr="00555452" w14:paraId="6263C07B" w14:textId="77777777" w:rsidTr="00810D03">
        <w:tc>
          <w:tcPr>
            <w:tcW w:w="630" w:type="dxa"/>
          </w:tcPr>
          <w:p w14:paraId="3837841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2340" w:type="dxa"/>
          </w:tcPr>
          <w:p w14:paraId="44D3E9E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ԷԿ</w:t>
            </w:r>
          </w:p>
        </w:tc>
        <w:tc>
          <w:tcPr>
            <w:tcW w:w="7317" w:type="dxa"/>
          </w:tcPr>
          <w:p w14:paraId="10C14AEB"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Էլեկտրակարոտաժ</w:t>
            </w:r>
            <w:proofErr w:type="spellEnd"/>
          </w:p>
        </w:tc>
      </w:tr>
      <w:tr w:rsidR="00FD1AC3" w:rsidRPr="00555452" w14:paraId="352F0AFA" w14:textId="77777777" w:rsidTr="00810D03">
        <w:tc>
          <w:tcPr>
            <w:tcW w:w="630" w:type="dxa"/>
          </w:tcPr>
          <w:p w14:paraId="27DC27D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31.</w:t>
            </w:r>
          </w:p>
        </w:tc>
        <w:tc>
          <w:tcPr>
            <w:tcW w:w="2340" w:type="dxa"/>
          </w:tcPr>
          <w:p w14:paraId="43F1584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ԷՊ</w:t>
            </w:r>
          </w:p>
        </w:tc>
        <w:tc>
          <w:tcPr>
            <w:tcW w:w="7317" w:type="dxa"/>
          </w:tcPr>
          <w:p w14:paraId="1CD51262"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p>
        </w:tc>
      </w:tr>
      <w:tr w:rsidR="00FD1AC3" w:rsidRPr="00555452" w14:paraId="4E369441" w14:textId="77777777" w:rsidTr="00810D03">
        <w:tc>
          <w:tcPr>
            <w:tcW w:w="630" w:type="dxa"/>
          </w:tcPr>
          <w:p w14:paraId="68C4D65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tc>
        <w:tc>
          <w:tcPr>
            <w:tcW w:w="2340" w:type="dxa"/>
          </w:tcPr>
          <w:p w14:paraId="625F7FF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szCs w:val="24"/>
                <w:lang w:val="en-US"/>
              </w:rPr>
              <w:t xml:space="preserve">ԷՊ </w:t>
            </w:r>
            <w:r w:rsidRPr="00555452">
              <w:rPr>
                <w:rFonts w:ascii="GHEA Grapalat" w:eastAsia="ArialMT" w:hAnsi="GHEA Grapalat" w:cs="ArialMT"/>
                <w:szCs w:val="24"/>
                <w:lang w:val="en-US"/>
              </w:rPr>
              <w:t>ԱԲ</w:t>
            </w:r>
          </w:p>
        </w:tc>
        <w:tc>
          <w:tcPr>
            <w:tcW w:w="7317" w:type="dxa"/>
          </w:tcPr>
          <w:p w14:paraId="04BC7DE6"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p>
        </w:tc>
      </w:tr>
      <w:tr w:rsidR="00FD1AC3" w:rsidRPr="00555452" w14:paraId="4954E769" w14:textId="77777777" w:rsidTr="00810D03">
        <w:tc>
          <w:tcPr>
            <w:tcW w:w="630" w:type="dxa"/>
          </w:tcPr>
          <w:p w14:paraId="1EE2683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33.</w:t>
            </w:r>
          </w:p>
        </w:tc>
        <w:tc>
          <w:tcPr>
            <w:tcW w:w="2340" w:type="dxa"/>
          </w:tcPr>
          <w:p w14:paraId="6EC3ECD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szCs w:val="24"/>
                <w:lang w:val="en-US"/>
              </w:rPr>
              <w:t>ԷՊ ԵԲՄ</w:t>
            </w:r>
          </w:p>
        </w:tc>
        <w:tc>
          <w:tcPr>
            <w:tcW w:w="7317" w:type="dxa"/>
          </w:tcPr>
          <w:p w14:paraId="6D61505D"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երկբաղադրիչ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p>
        </w:tc>
      </w:tr>
      <w:tr w:rsidR="00FD1AC3" w:rsidRPr="00555452" w14:paraId="6D10766B" w14:textId="77777777" w:rsidTr="00810D03">
        <w:tc>
          <w:tcPr>
            <w:tcW w:w="630" w:type="dxa"/>
          </w:tcPr>
          <w:p w14:paraId="593E891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34.</w:t>
            </w:r>
          </w:p>
        </w:tc>
        <w:tc>
          <w:tcPr>
            <w:tcW w:w="2340" w:type="dxa"/>
          </w:tcPr>
          <w:p w14:paraId="4F1D874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ԷՏ</w:t>
            </w:r>
          </w:p>
        </w:tc>
        <w:tc>
          <w:tcPr>
            <w:tcW w:w="7317" w:type="dxa"/>
          </w:tcPr>
          <w:p w14:paraId="3ADA8AED"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Էլեկտրատոմոգրաֆիա</w:t>
            </w:r>
            <w:proofErr w:type="spellEnd"/>
          </w:p>
        </w:tc>
      </w:tr>
      <w:tr w:rsidR="00FD1AC3" w:rsidRPr="00555452" w14:paraId="68C1E3A9" w14:textId="77777777" w:rsidTr="00810D03">
        <w:tc>
          <w:tcPr>
            <w:tcW w:w="630" w:type="dxa"/>
          </w:tcPr>
          <w:p w14:paraId="2B9BDC4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35.</w:t>
            </w:r>
          </w:p>
        </w:tc>
        <w:tc>
          <w:tcPr>
            <w:tcW w:w="2340" w:type="dxa"/>
          </w:tcPr>
          <w:p w14:paraId="155EA84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szCs w:val="24"/>
                <w:lang w:val="en-US"/>
              </w:rPr>
              <w:t>ԹՀ</w:t>
            </w:r>
          </w:p>
        </w:tc>
        <w:tc>
          <w:tcPr>
            <w:tcW w:w="7317" w:type="dxa"/>
          </w:tcPr>
          <w:p w14:paraId="6B6A5168"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Թափառող</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հոսանքների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w:t>
            </w:r>
            <w:proofErr w:type="spellEnd"/>
            <w:r w:rsidRPr="00555452">
              <w:rPr>
                <w:rFonts w:ascii="GHEA Grapalat" w:hAnsi="GHEA Grapalat"/>
                <w:szCs w:val="24"/>
                <w:lang w:val="en-US"/>
              </w:rPr>
              <w:t xml:space="preserve"> </w:t>
            </w:r>
          </w:p>
        </w:tc>
      </w:tr>
      <w:tr w:rsidR="00FD1AC3" w:rsidRPr="00555452" w14:paraId="6418CA65" w14:textId="77777777" w:rsidTr="00810D03">
        <w:tc>
          <w:tcPr>
            <w:tcW w:w="630" w:type="dxa"/>
          </w:tcPr>
          <w:p w14:paraId="7147C55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c>
          <w:tcPr>
            <w:tcW w:w="2340" w:type="dxa"/>
          </w:tcPr>
          <w:p w14:paraId="696AEA4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ԻԶ</w:t>
            </w:r>
          </w:p>
        </w:tc>
        <w:tc>
          <w:tcPr>
            <w:tcW w:w="7317" w:type="dxa"/>
          </w:tcPr>
          <w:p w14:paraId="45AB9FA8"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Իզոպարամետրական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էլեկտրամագնիսային</w:t>
            </w:r>
            <w:proofErr w:type="spellEnd"/>
            <w:r w:rsidRPr="00555452">
              <w:rPr>
                <w:rFonts w:ascii="GHEA Grapalat" w:eastAsia="ArialMT" w:hAnsi="GHEA Grapalat" w:cs="ArialMT"/>
                <w:szCs w:val="24"/>
                <w:lang w:val="en-US"/>
              </w:rPr>
              <w:t>)</w:t>
            </w:r>
          </w:p>
        </w:tc>
      </w:tr>
      <w:tr w:rsidR="00FD1AC3" w:rsidRPr="00555452" w14:paraId="138FBA58" w14:textId="77777777" w:rsidTr="00810D03">
        <w:tc>
          <w:tcPr>
            <w:tcW w:w="630" w:type="dxa"/>
          </w:tcPr>
          <w:p w14:paraId="261960C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37.</w:t>
            </w:r>
          </w:p>
        </w:tc>
        <w:tc>
          <w:tcPr>
            <w:tcW w:w="2340" w:type="dxa"/>
          </w:tcPr>
          <w:p w14:paraId="36A2953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ԻԿ</w:t>
            </w:r>
          </w:p>
        </w:tc>
        <w:tc>
          <w:tcPr>
            <w:tcW w:w="7317" w:type="dxa"/>
          </w:tcPr>
          <w:p w14:paraId="16429661"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Ինդուկցիոն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w:t>
            </w:r>
          </w:p>
        </w:tc>
      </w:tr>
      <w:tr w:rsidR="00FD1AC3" w:rsidRPr="00555452" w14:paraId="26072A42" w14:textId="77777777" w:rsidTr="00810D03">
        <w:tc>
          <w:tcPr>
            <w:tcW w:w="630" w:type="dxa"/>
          </w:tcPr>
          <w:p w14:paraId="0BEC70C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tc>
        <w:tc>
          <w:tcPr>
            <w:tcW w:w="2340" w:type="dxa"/>
          </w:tcPr>
          <w:p w14:paraId="08B0301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ԼՄՄ</w:t>
            </w:r>
          </w:p>
        </w:tc>
        <w:tc>
          <w:tcPr>
            <w:tcW w:w="7317" w:type="dxa"/>
          </w:tcPr>
          <w:p w14:paraId="6A324829"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Լիցքավորված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մարմնի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19C81C87" w14:textId="77777777" w:rsidTr="00810D03">
        <w:tc>
          <w:tcPr>
            <w:tcW w:w="630" w:type="dxa"/>
          </w:tcPr>
          <w:p w14:paraId="7BECE5E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39.</w:t>
            </w:r>
          </w:p>
        </w:tc>
        <w:tc>
          <w:tcPr>
            <w:tcW w:w="2340" w:type="dxa"/>
          </w:tcPr>
          <w:p w14:paraId="4A3C335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Խորշ</w:t>
            </w:r>
            <w:proofErr w:type="spellEnd"/>
          </w:p>
        </w:tc>
        <w:tc>
          <w:tcPr>
            <w:tcW w:w="7317" w:type="dxa"/>
          </w:tcPr>
          <w:p w14:paraId="028A96CE"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Խորշաչափություն</w:t>
            </w:r>
            <w:proofErr w:type="spellEnd"/>
            <w:r w:rsidRPr="00555452">
              <w:rPr>
                <w:rFonts w:ascii="GHEA Grapalat" w:eastAsia="ArialMT" w:hAnsi="GHEA Grapalat" w:cs="ArialMT"/>
                <w:szCs w:val="24"/>
                <w:lang w:val="en-US"/>
              </w:rPr>
              <w:t xml:space="preserve"> </w:t>
            </w:r>
          </w:p>
        </w:tc>
      </w:tr>
      <w:tr w:rsidR="00FD1AC3" w:rsidRPr="00555452" w14:paraId="5413ED97" w14:textId="77777777" w:rsidTr="00810D03">
        <w:tc>
          <w:tcPr>
            <w:tcW w:w="630" w:type="dxa"/>
          </w:tcPr>
          <w:p w14:paraId="2CFB29A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40.</w:t>
            </w:r>
          </w:p>
        </w:tc>
        <w:tc>
          <w:tcPr>
            <w:tcW w:w="2340" w:type="dxa"/>
          </w:tcPr>
          <w:p w14:paraId="3A79EED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bCs/>
                <w:szCs w:val="24"/>
                <w:lang w:val="en-US"/>
              </w:rPr>
              <w:t>Ծ</w:t>
            </w:r>
          </w:p>
        </w:tc>
        <w:tc>
          <w:tcPr>
            <w:tcW w:w="7317" w:type="dxa"/>
          </w:tcPr>
          <w:p w14:paraId="72CD9682"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bCs/>
                <w:szCs w:val="24"/>
                <w:lang w:val="en-US"/>
              </w:rPr>
              <w:t>Ծանրաչափական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հետախուզություն</w:t>
            </w:r>
            <w:proofErr w:type="spellEnd"/>
            <w:r w:rsidRPr="00555452">
              <w:rPr>
                <w:rFonts w:ascii="GHEA Grapalat" w:hAnsi="GHEA Grapalat"/>
                <w:bCs/>
                <w:szCs w:val="24"/>
                <w:lang w:val="en-US"/>
              </w:rPr>
              <w:t xml:space="preserve"> </w:t>
            </w:r>
            <w:r w:rsidRPr="00555452">
              <w:rPr>
                <w:rFonts w:ascii="GHEA Grapalat" w:eastAsia="ArialMT" w:hAnsi="GHEA Grapalat" w:cs="ArialMT"/>
                <w:szCs w:val="24"/>
                <w:lang w:val="en-US"/>
              </w:rPr>
              <w:t>(</w:t>
            </w:r>
            <w:proofErr w:type="spellStart"/>
            <w:r w:rsidRPr="00555452">
              <w:rPr>
                <w:rFonts w:ascii="GHEA Grapalat" w:eastAsia="ArialMT" w:hAnsi="GHEA Grapalat" w:cs="ArialMT"/>
                <w:szCs w:val="24"/>
                <w:lang w:val="en-US"/>
              </w:rPr>
              <w:t>գրավիհետախուզություն</w:t>
            </w:r>
            <w:proofErr w:type="spellEnd"/>
            <w:r w:rsidRPr="00555452">
              <w:rPr>
                <w:rFonts w:ascii="GHEA Grapalat" w:eastAsia="ArialMT" w:hAnsi="GHEA Grapalat" w:cs="ArialMT"/>
                <w:szCs w:val="24"/>
                <w:lang w:val="en-US"/>
              </w:rPr>
              <w:t>)</w:t>
            </w:r>
          </w:p>
        </w:tc>
      </w:tr>
      <w:tr w:rsidR="00FD1AC3" w:rsidRPr="00555452" w14:paraId="6EC59767" w14:textId="77777777" w:rsidTr="00810D03">
        <w:tc>
          <w:tcPr>
            <w:tcW w:w="630" w:type="dxa"/>
          </w:tcPr>
          <w:p w14:paraId="1B8E972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41.</w:t>
            </w:r>
          </w:p>
        </w:tc>
        <w:tc>
          <w:tcPr>
            <w:tcW w:w="2340" w:type="dxa"/>
          </w:tcPr>
          <w:p w14:paraId="48491F6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Կապ</w:t>
            </w:r>
            <w:proofErr w:type="spellEnd"/>
          </w:p>
        </w:tc>
        <w:tc>
          <w:tcPr>
            <w:tcW w:w="7317" w:type="dxa"/>
          </w:tcPr>
          <w:p w14:paraId="3845F49A"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Կապպամետրիյա</w:t>
            </w:r>
            <w:proofErr w:type="spellEnd"/>
          </w:p>
        </w:tc>
      </w:tr>
      <w:tr w:rsidR="00FD1AC3" w:rsidRPr="00555452" w14:paraId="624DB55C" w14:textId="77777777" w:rsidTr="00810D03">
        <w:tc>
          <w:tcPr>
            <w:tcW w:w="630" w:type="dxa"/>
          </w:tcPr>
          <w:p w14:paraId="2D4E33F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42.</w:t>
            </w:r>
          </w:p>
        </w:tc>
        <w:tc>
          <w:tcPr>
            <w:tcW w:w="2340" w:type="dxa"/>
          </w:tcPr>
          <w:p w14:paraId="2C2D6E9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ԿԸԽ</w:t>
            </w:r>
          </w:p>
        </w:tc>
        <w:tc>
          <w:tcPr>
            <w:tcW w:w="7317" w:type="dxa"/>
          </w:tcPr>
          <w:p w14:paraId="65F77B9A"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Կետի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ընդհանուր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r>
      <w:tr w:rsidR="00FD1AC3" w:rsidRPr="00555452" w14:paraId="6F7A1ED3" w14:textId="77777777" w:rsidTr="00810D03">
        <w:tc>
          <w:tcPr>
            <w:tcW w:w="630" w:type="dxa"/>
          </w:tcPr>
          <w:p w14:paraId="5A33724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43.</w:t>
            </w:r>
          </w:p>
        </w:tc>
        <w:tc>
          <w:tcPr>
            <w:tcW w:w="2340" w:type="dxa"/>
          </w:tcPr>
          <w:p w14:paraId="02B3B7D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ԿԿԶ</w:t>
            </w:r>
          </w:p>
        </w:tc>
        <w:tc>
          <w:tcPr>
            <w:tcW w:w="7317" w:type="dxa"/>
          </w:tcPr>
          <w:p w14:paraId="43A01609"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Կողային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
        </w:tc>
      </w:tr>
      <w:tr w:rsidR="00FD1AC3" w:rsidRPr="00555452" w14:paraId="2FD5FCAA" w14:textId="77777777" w:rsidTr="00810D03">
        <w:tc>
          <w:tcPr>
            <w:tcW w:w="630" w:type="dxa"/>
          </w:tcPr>
          <w:p w14:paraId="3AFD876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44.</w:t>
            </w:r>
          </w:p>
        </w:tc>
        <w:tc>
          <w:tcPr>
            <w:tcW w:w="2340" w:type="dxa"/>
          </w:tcPr>
          <w:p w14:paraId="2B4052E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ՀԶ</w:t>
            </w:r>
          </w:p>
        </w:tc>
        <w:tc>
          <w:tcPr>
            <w:tcW w:w="7317" w:type="dxa"/>
          </w:tcPr>
          <w:p w14:paraId="5DB97BFA"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Հեռավար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էլեկտրամագնիսային</w:t>
            </w:r>
            <w:proofErr w:type="spellEnd"/>
            <w:r w:rsidRPr="00555452">
              <w:rPr>
                <w:rFonts w:ascii="GHEA Grapalat" w:eastAsia="ArialMT" w:hAnsi="GHEA Grapalat" w:cs="ArialMT"/>
                <w:szCs w:val="24"/>
                <w:lang w:val="en-US"/>
              </w:rPr>
              <w:t>)</w:t>
            </w:r>
          </w:p>
        </w:tc>
      </w:tr>
      <w:tr w:rsidR="00FD1AC3" w:rsidRPr="00555452" w14:paraId="60655FE9" w14:textId="77777777" w:rsidTr="00810D03">
        <w:tc>
          <w:tcPr>
            <w:tcW w:w="630" w:type="dxa"/>
          </w:tcPr>
          <w:p w14:paraId="3F4ACD3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45.</w:t>
            </w:r>
          </w:p>
        </w:tc>
        <w:tc>
          <w:tcPr>
            <w:tcW w:w="2340" w:type="dxa"/>
          </w:tcPr>
          <w:p w14:paraId="33B081F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ՀԷՊ</w:t>
            </w:r>
          </w:p>
        </w:tc>
        <w:tc>
          <w:tcPr>
            <w:tcW w:w="7317" w:type="dxa"/>
          </w:tcPr>
          <w:p w14:paraId="1575B9CB"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Համաչափ</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p>
        </w:tc>
      </w:tr>
      <w:tr w:rsidR="00FD1AC3" w:rsidRPr="00555452" w14:paraId="1D943DCC" w14:textId="77777777" w:rsidTr="00810D03">
        <w:tc>
          <w:tcPr>
            <w:tcW w:w="630" w:type="dxa"/>
          </w:tcPr>
          <w:p w14:paraId="2C1D4C3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46.</w:t>
            </w:r>
          </w:p>
        </w:tc>
        <w:tc>
          <w:tcPr>
            <w:tcW w:w="2340" w:type="dxa"/>
          </w:tcPr>
          <w:p w14:paraId="7B01499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ՀԷՄԶ</w:t>
            </w:r>
          </w:p>
        </w:tc>
        <w:tc>
          <w:tcPr>
            <w:tcW w:w="7317" w:type="dxa"/>
          </w:tcPr>
          <w:p w14:paraId="7B704857"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
        </w:tc>
      </w:tr>
      <w:tr w:rsidR="00FD1AC3" w:rsidRPr="00555452" w14:paraId="178E2CF0" w14:textId="77777777" w:rsidTr="00810D03">
        <w:tc>
          <w:tcPr>
            <w:tcW w:w="630" w:type="dxa"/>
          </w:tcPr>
          <w:p w14:paraId="5B138F4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47.</w:t>
            </w:r>
          </w:p>
        </w:tc>
        <w:tc>
          <w:tcPr>
            <w:tcW w:w="2340" w:type="dxa"/>
          </w:tcPr>
          <w:p w14:paraId="186B89C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ՀԿ</w:t>
            </w:r>
          </w:p>
        </w:tc>
        <w:tc>
          <w:tcPr>
            <w:tcW w:w="7317" w:type="dxa"/>
          </w:tcPr>
          <w:p w14:paraId="709176F9"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bCs/>
                <w:szCs w:val="24"/>
                <w:lang w:val="en-US"/>
              </w:rPr>
              <w:t>Համալիր</w:t>
            </w:r>
            <w:proofErr w:type="spellEnd"/>
            <w:r w:rsidRPr="00555452">
              <w:rPr>
                <w:rFonts w:ascii="GHEA Grapalat" w:hAnsi="GHEA Grapalat"/>
                <w:bCs/>
                <w:szCs w:val="24"/>
                <w:lang w:val="en-US"/>
              </w:rPr>
              <w:t xml:space="preserve"> </w:t>
            </w:r>
            <w:proofErr w:type="spellStart"/>
            <w:r w:rsidRPr="00555452">
              <w:rPr>
                <w:rFonts w:ascii="GHEA Grapalat" w:eastAsia="ArialMT" w:hAnsi="GHEA Grapalat" w:cs="ArialMT"/>
                <w:szCs w:val="24"/>
                <w:lang w:val="en-US"/>
              </w:rPr>
              <w:t>կարոտաժ</w:t>
            </w:r>
            <w:proofErr w:type="spellEnd"/>
          </w:p>
        </w:tc>
      </w:tr>
      <w:tr w:rsidR="00FD1AC3" w:rsidRPr="00555452" w14:paraId="795B0C2F" w14:textId="77777777" w:rsidTr="00810D03">
        <w:tc>
          <w:tcPr>
            <w:tcW w:w="630" w:type="dxa"/>
          </w:tcPr>
          <w:p w14:paraId="445EBE0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48.</w:t>
            </w:r>
          </w:p>
        </w:tc>
        <w:tc>
          <w:tcPr>
            <w:tcW w:w="2340" w:type="dxa"/>
          </w:tcPr>
          <w:p w14:paraId="01AD711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ՀՃԶ</w:t>
            </w:r>
          </w:p>
        </w:tc>
        <w:tc>
          <w:tcPr>
            <w:tcW w:w="7317" w:type="dxa"/>
          </w:tcPr>
          <w:p w14:paraId="75D7F83C"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p>
        </w:tc>
      </w:tr>
      <w:tr w:rsidR="00FD1AC3" w:rsidRPr="00555452" w14:paraId="1B53F7B4" w14:textId="77777777" w:rsidTr="00810D03">
        <w:tc>
          <w:tcPr>
            <w:tcW w:w="630" w:type="dxa"/>
          </w:tcPr>
          <w:p w14:paraId="34EF57B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49.</w:t>
            </w:r>
          </w:p>
        </w:tc>
        <w:tc>
          <w:tcPr>
            <w:tcW w:w="2340" w:type="dxa"/>
          </w:tcPr>
          <w:p w14:paraId="5D03FB7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ՁԽ</w:t>
            </w:r>
          </w:p>
        </w:tc>
        <w:tc>
          <w:tcPr>
            <w:tcW w:w="7317" w:type="dxa"/>
          </w:tcPr>
          <w:p w14:paraId="7CD1E53B"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Ձայնախորաչափում</w:t>
            </w:r>
            <w:proofErr w:type="spellEnd"/>
            <w:r w:rsidRPr="00555452">
              <w:rPr>
                <w:rFonts w:ascii="GHEA Grapalat" w:eastAsia="ArialMT" w:hAnsi="GHEA Grapalat" w:cs="ArialMT"/>
                <w:szCs w:val="24"/>
                <w:lang w:val="en-US"/>
              </w:rPr>
              <w:t xml:space="preserve"> </w:t>
            </w:r>
          </w:p>
        </w:tc>
      </w:tr>
      <w:tr w:rsidR="00FD1AC3" w:rsidRPr="00555452" w14:paraId="16971F96" w14:textId="77777777" w:rsidTr="00810D03">
        <w:tc>
          <w:tcPr>
            <w:tcW w:w="630" w:type="dxa"/>
          </w:tcPr>
          <w:p w14:paraId="7F52843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50.</w:t>
            </w:r>
          </w:p>
        </w:tc>
        <w:tc>
          <w:tcPr>
            <w:tcW w:w="2340" w:type="dxa"/>
          </w:tcPr>
          <w:p w14:paraId="1BA6107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Մ</w:t>
            </w:r>
          </w:p>
        </w:tc>
        <w:tc>
          <w:tcPr>
            <w:tcW w:w="7317" w:type="dxa"/>
          </w:tcPr>
          <w:p w14:paraId="4CD15AD9"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Մագնիսահետախուզում</w:t>
            </w:r>
            <w:proofErr w:type="spellEnd"/>
          </w:p>
        </w:tc>
      </w:tr>
      <w:tr w:rsidR="00FD1AC3" w:rsidRPr="00555452" w14:paraId="0BE5898E" w14:textId="77777777" w:rsidTr="00810D03">
        <w:tc>
          <w:tcPr>
            <w:tcW w:w="630" w:type="dxa"/>
          </w:tcPr>
          <w:p w14:paraId="3EA36E6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51.</w:t>
            </w:r>
          </w:p>
        </w:tc>
        <w:tc>
          <w:tcPr>
            <w:tcW w:w="2340" w:type="dxa"/>
          </w:tcPr>
          <w:p w14:paraId="1ECFF02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ՄԱՄ</w:t>
            </w:r>
          </w:p>
        </w:tc>
        <w:tc>
          <w:tcPr>
            <w:tcW w:w="7317" w:type="dxa"/>
          </w:tcPr>
          <w:p w14:paraId="2A3D4750"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Մակերևույթային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2920025E" w14:textId="77777777" w:rsidTr="00810D03">
        <w:tc>
          <w:tcPr>
            <w:tcW w:w="630" w:type="dxa"/>
          </w:tcPr>
          <w:p w14:paraId="7FDAB69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52.</w:t>
            </w:r>
          </w:p>
        </w:tc>
        <w:tc>
          <w:tcPr>
            <w:tcW w:w="2340" w:type="dxa"/>
          </w:tcPr>
          <w:p w14:paraId="049CC7C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ՄԳ</w:t>
            </w:r>
          </w:p>
        </w:tc>
        <w:tc>
          <w:tcPr>
            <w:tcW w:w="7317" w:type="dxa"/>
          </w:tcPr>
          <w:p w14:paraId="0DA90B37"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գրադիենտի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r>
      <w:tr w:rsidR="00FD1AC3" w:rsidRPr="00555452" w14:paraId="7E6FC267" w14:textId="77777777" w:rsidTr="00810D03">
        <w:tc>
          <w:tcPr>
            <w:tcW w:w="630" w:type="dxa"/>
          </w:tcPr>
          <w:p w14:paraId="4C078B4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53.</w:t>
            </w:r>
          </w:p>
        </w:tc>
        <w:tc>
          <w:tcPr>
            <w:tcW w:w="2340" w:type="dxa"/>
          </w:tcPr>
          <w:p w14:paraId="5876959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ՄՁ</w:t>
            </w:r>
          </w:p>
        </w:tc>
        <w:tc>
          <w:tcPr>
            <w:tcW w:w="7317" w:type="dxa"/>
          </w:tcPr>
          <w:p w14:paraId="58563658"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Միջհորատանցքային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ձայնային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փորձարկում</w:t>
            </w:r>
            <w:proofErr w:type="spellEnd"/>
          </w:p>
        </w:tc>
      </w:tr>
      <w:tr w:rsidR="00FD1AC3" w:rsidRPr="00555452" w14:paraId="2EB1A994" w14:textId="77777777" w:rsidTr="00810D03">
        <w:tc>
          <w:tcPr>
            <w:tcW w:w="630" w:type="dxa"/>
          </w:tcPr>
          <w:p w14:paraId="2081F3F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54.</w:t>
            </w:r>
          </w:p>
        </w:tc>
        <w:tc>
          <w:tcPr>
            <w:tcW w:w="2340" w:type="dxa"/>
          </w:tcPr>
          <w:p w14:paraId="3478F8A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ՄՄՌ</w:t>
            </w:r>
          </w:p>
        </w:tc>
        <w:tc>
          <w:tcPr>
            <w:tcW w:w="7317" w:type="dxa"/>
          </w:tcPr>
          <w:p w14:paraId="1FE85280" w14:textId="77777777" w:rsidR="00FD1AC3" w:rsidRPr="00555452" w:rsidRDefault="00FD1AC3" w:rsidP="001477C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Միջուկամագնիսային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ռեզոնանսի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53BB3FDC" w14:textId="77777777" w:rsidTr="00810D03">
        <w:tc>
          <w:tcPr>
            <w:tcW w:w="630" w:type="dxa"/>
          </w:tcPr>
          <w:p w14:paraId="70C36BA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55.</w:t>
            </w:r>
          </w:p>
        </w:tc>
        <w:tc>
          <w:tcPr>
            <w:tcW w:w="2340" w:type="dxa"/>
          </w:tcPr>
          <w:p w14:paraId="1404E9A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ՆՆՄ</w:t>
            </w:r>
          </w:p>
        </w:tc>
        <w:tc>
          <w:tcPr>
            <w:tcW w:w="7317" w:type="dxa"/>
          </w:tcPr>
          <w:p w14:paraId="1B84E112"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Նեյտրոն-նեյտրոնային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01966608" w14:textId="77777777" w:rsidTr="00810D03">
        <w:tc>
          <w:tcPr>
            <w:tcW w:w="630" w:type="dxa"/>
          </w:tcPr>
          <w:p w14:paraId="518DD05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56.</w:t>
            </w:r>
          </w:p>
        </w:tc>
        <w:tc>
          <w:tcPr>
            <w:tcW w:w="2340" w:type="dxa"/>
          </w:tcPr>
          <w:p w14:paraId="487E3EE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ՇԷՊ</w:t>
            </w:r>
          </w:p>
        </w:tc>
        <w:tc>
          <w:tcPr>
            <w:tcW w:w="7317" w:type="dxa"/>
          </w:tcPr>
          <w:p w14:paraId="2E40A8BF"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Շրջանաձև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էլեկտրապրոֆիլավորում</w:t>
            </w:r>
            <w:proofErr w:type="spellEnd"/>
          </w:p>
        </w:tc>
      </w:tr>
      <w:tr w:rsidR="00FD1AC3" w:rsidRPr="00555452" w14:paraId="4A19E749" w14:textId="77777777" w:rsidTr="00810D03">
        <w:tc>
          <w:tcPr>
            <w:tcW w:w="630" w:type="dxa"/>
          </w:tcPr>
          <w:p w14:paraId="01D4EEB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57.</w:t>
            </w:r>
          </w:p>
        </w:tc>
        <w:tc>
          <w:tcPr>
            <w:tcW w:w="2340" w:type="dxa"/>
          </w:tcPr>
          <w:p w14:paraId="60D5AF1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ՇՈՒԷԶ</w:t>
            </w:r>
          </w:p>
        </w:tc>
        <w:tc>
          <w:tcPr>
            <w:tcW w:w="7317" w:type="dxa"/>
          </w:tcPr>
          <w:p w14:paraId="00AB63A2"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Շրջանաձև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ուղղաձիգ</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էլեկտրազոնդավորում</w:t>
            </w:r>
            <w:proofErr w:type="spellEnd"/>
          </w:p>
        </w:tc>
      </w:tr>
      <w:tr w:rsidR="00FD1AC3" w:rsidRPr="00555452" w14:paraId="33FFAE1A" w14:textId="77777777" w:rsidTr="00810D03">
        <w:tc>
          <w:tcPr>
            <w:tcW w:w="630" w:type="dxa"/>
          </w:tcPr>
          <w:p w14:paraId="5ECAC68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58.</w:t>
            </w:r>
          </w:p>
        </w:tc>
        <w:tc>
          <w:tcPr>
            <w:tcW w:w="2340" w:type="dxa"/>
          </w:tcPr>
          <w:p w14:paraId="242EA9F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ՊՍ</w:t>
            </w:r>
          </w:p>
        </w:tc>
        <w:tc>
          <w:tcPr>
            <w:tcW w:w="7317" w:type="dxa"/>
          </w:tcPr>
          <w:p w14:paraId="2D3A6349"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պոտենցիալների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w:t>
            </w:r>
          </w:p>
        </w:tc>
      </w:tr>
      <w:tr w:rsidR="00FD1AC3" w:rsidRPr="00555452" w14:paraId="4CF4F8FA" w14:textId="77777777" w:rsidTr="00810D03">
        <w:tc>
          <w:tcPr>
            <w:tcW w:w="630" w:type="dxa"/>
          </w:tcPr>
          <w:p w14:paraId="72C6F95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59.</w:t>
            </w:r>
          </w:p>
        </w:tc>
        <w:tc>
          <w:tcPr>
            <w:tcW w:w="2340" w:type="dxa"/>
          </w:tcPr>
          <w:p w14:paraId="5657FC3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Ջ</w:t>
            </w:r>
          </w:p>
        </w:tc>
        <w:tc>
          <w:tcPr>
            <w:tcW w:w="7317" w:type="dxa"/>
          </w:tcPr>
          <w:p w14:paraId="08735E4A"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Ջերմաչափություն</w:t>
            </w:r>
            <w:proofErr w:type="spellEnd"/>
          </w:p>
        </w:tc>
      </w:tr>
      <w:tr w:rsidR="00FD1AC3" w:rsidRPr="00555452" w14:paraId="54C24D3E" w14:textId="77777777" w:rsidTr="00810D03">
        <w:tc>
          <w:tcPr>
            <w:tcW w:w="630" w:type="dxa"/>
          </w:tcPr>
          <w:p w14:paraId="6D005C3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60.</w:t>
            </w:r>
          </w:p>
        </w:tc>
        <w:tc>
          <w:tcPr>
            <w:tcW w:w="2340" w:type="dxa"/>
          </w:tcPr>
          <w:p w14:paraId="41DEC28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Ռադիոկիպ</w:t>
            </w:r>
            <w:proofErr w:type="spellEnd"/>
          </w:p>
        </w:tc>
        <w:tc>
          <w:tcPr>
            <w:tcW w:w="7317" w:type="dxa"/>
          </w:tcPr>
          <w:p w14:paraId="19D9D4B8"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Ռադիոհամեմատիչ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r>
      <w:tr w:rsidR="00FD1AC3" w:rsidRPr="00555452" w14:paraId="249AC909" w14:textId="77777777" w:rsidTr="00810D03">
        <w:tc>
          <w:tcPr>
            <w:tcW w:w="630" w:type="dxa"/>
          </w:tcPr>
          <w:p w14:paraId="3D1A186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61.</w:t>
            </w:r>
          </w:p>
        </w:tc>
        <w:tc>
          <w:tcPr>
            <w:tcW w:w="2340" w:type="dxa"/>
          </w:tcPr>
          <w:p w14:paraId="2D2792F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ՌԱԼ</w:t>
            </w:r>
          </w:p>
        </w:tc>
        <w:tc>
          <w:tcPr>
            <w:tcW w:w="7317" w:type="dxa"/>
          </w:tcPr>
          <w:p w14:paraId="623EF71C"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Ռադիոալիքային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p>
        </w:tc>
      </w:tr>
      <w:tr w:rsidR="00FD1AC3" w:rsidRPr="00555452" w14:paraId="2599B41D" w14:textId="77777777" w:rsidTr="00810D03">
        <w:tc>
          <w:tcPr>
            <w:tcW w:w="630" w:type="dxa"/>
          </w:tcPr>
          <w:p w14:paraId="611F2C4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62.</w:t>
            </w:r>
          </w:p>
        </w:tc>
        <w:tc>
          <w:tcPr>
            <w:tcW w:w="2340" w:type="dxa"/>
          </w:tcPr>
          <w:p w14:paraId="03F2304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ՍԶ</w:t>
            </w:r>
          </w:p>
        </w:tc>
        <w:tc>
          <w:tcPr>
            <w:tcW w:w="7317" w:type="dxa"/>
          </w:tcPr>
          <w:p w14:paraId="7D32EC21"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p>
        </w:tc>
      </w:tr>
      <w:tr w:rsidR="00FD1AC3" w:rsidRPr="00555452" w14:paraId="30BC5242" w14:textId="77777777" w:rsidTr="00810D03">
        <w:tc>
          <w:tcPr>
            <w:tcW w:w="630" w:type="dxa"/>
          </w:tcPr>
          <w:p w14:paraId="149F756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63.</w:t>
            </w:r>
          </w:p>
        </w:tc>
        <w:tc>
          <w:tcPr>
            <w:tcW w:w="2340" w:type="dxa"/>
          </w:tcPr>
          <w:p w14:paraId="4467EB7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ՍԿ</w:t>
            </w:r>
          </w:p>
        </w:tc>
        <w:tc>
          <w:tcPr>
            <w:tcW w:w="7317" w:type="dxa"/>
          </w:tcPr>
          <w:p w14:paraId="61C07E5B"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p>
        </w:tc>
      </w:tr>
      <w:tr w:rsidR="00FD1AC3" w:rsidRPr="00555452" w14:paraId="577DED1D" w14:textId="77777777" w:rsidTr="00810D03">
        <w:tc>
          <w:tcPr>
            <w:tcW w:w="630" w:type="dxa"/>
          </w:tcPr>
          <w:p w14:paraId="43AC88B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64.</w:t>
            </w:r>
          </w:p>
        </w:tc>
        <w:tc>
          <w:tcPr>
            <w:tcW w:w="2340" w:type="dxa"/>
          </w:tcPr>
          <w:p w14:paraId="4D05AD0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ՍԼ</w:t>
            </w:r>
          </w:p>
        </w:tc>
        <w:tc>
          <w:tcPr>
            <w:tcW w:w="7317" w:type="dxa"/>
          </w:tcPr>
          <w:p w14:paraId="6DCC73A8"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p>
        </w:tc>
      </w:tr>
      <w:tr w:rsidR="00FD1AC3" w:rsidRPr="00555452" w14:paraId="0B3CEBB5" w14:textId="77777777" w:rsidTr="00810D03">
        <w:tc>
          <w:tcPr>
            <w:tcW w:w="630" w:type="dxa"/>
          </w:tcPr>
          <w:p w14:paraId="14FE5FC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65.</w:t>
            </w:r>
          </w:p>
        </w:tc>
        <w:tc>
          <w:tcPr>
            <w:tcW w:w="2340" w:type="dxa"/>
          </w:tcPr>
          <w:p w14:paraId="7DAC505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ՍՏ</w:t>
            </w:r>
          </w:p>
        </w:tc>
        <w:tc>
          <w:tcPr>
            <w:tcW w:w="7317" w:type="dxa"/>
          </w:tcPr>
          <w:p w14:paraId="56941D82" w14:textId="77777777" w:rsidR="00FD1AC3" w:rsidRPr="00555452" w:rsidRDefault="001477C2" w:rsidP="00606862">
            <w:pPr>
              <w:tabs>
                <w:tab w:val="left" w:pos="540"/>
              </w:tabs>
              <w:autoSpaceDE w:val="0"/>
              <w:autoSpaceDN w:val="0"/>
              <w:adjustRightInd w:val="0"/>
              <w:spacing w:line="360" w:lineRule="auto"/>
              <w:ind w:left="-79" w:right="37"/>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Սեյսմատոմոգրաֆի</w:t>
            </w:r>
            <w:r w:rsidR="00FD1AC3" w:rsidRPr="00555452">
              <w:rPr>
                <w:rFonts w:ascii="GHEA Grapalat" w:eastAsia="ArialMT" w:hAnsi="GHEA Grapalat" w:cs="ArialMT"/>
                <w:szCs w:val="24"/>
                <w:lang w:val="en-US"/>
              </w:rPr>
              <w:t>ա</w:t>
            </w:r>
            <w:proofErr w:type="spellEnd"/>
            <w:r w:rsidR="00FD1AC3" w:rsidRPr="00555452">
              <w:rPr>
                <w:rFonts w:ascii="GHEA Grapalat" w:eastAsia="ArialMT" w:hAnsi="GHEA Grapalat" w:cs="ArialMT"/>
                <w:szCs w:val="24"/>
                <w:lang w:val="en-US"/>
              </w:rPr>
              <w:t xml:space="preserve"> </w:t>
            </w:r>
          </w:p>
        </w:tc>
      </w:tr>
      <w:tr w:rsidR="00FD1AC3" w:rsidRPr="00555452" w14:paraId="63578EBC" w14:textId="77777777" w:rsidTr="00810D03">
        <w:tc>
          <w:tcPr>
            <w:tcW w:w="630" w:type="dxa"/>
          </w:tcPr>
          <w:p w14:paraId="3B2B2C5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66.</w:t>
            </w:r>
          </w:p>
        </w:tc>
        <w:tc>
          <w:tcPr>
            <w:tcW w:w="2340" w:type="dxa"/>
          </w:tcPr>
          <w:p w14:paraId="024FBD5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ՏԷԴ</w:t>
            </w:r>
          </w:p>
        </w:tc>
        <w:tc>
          <w:tcPr>
            <w:tcW w:w="7317" w:type="dxa"/>
          </w:tcPr>
          <w:p w14:paraId="481EDED6"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00E460CB" w:rsidRPr="00555452">
              <w:rPr>
                <w:rFonts w:ascii="GHEA Grapalat" w:eastAsia="ArialMT" w:hAnsi="GHEA Grapalat" w:cs="ArialMT"/>
                <w:szCs w:val="24"/>
                <w:lang w:val="en-US"/>
              </w:rPr>
              <w:t>դիմադրություն</w:t>
            </w:r>
            <w:proofErr w:type="spellEnd"/>
          </w:p>
        </w:tc>
      </w:tr>
      <w:tr w:rsidR="00FD1AC3" w:rsidRPr="00555452" w14:paraId="64295291" w14:textId="77777777" w:rsidTr="00810D03">
        <w:tc>
          <w:tcPr>
            <w:tcW w:w="630" w:type="dxa"/>
          </w:tcPr>
          <w:p w14:paraId="310BAEB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67.</w:t>
            </w:r>
          </w:p>
        </w:tc>
        <w:tc>
          <w:tcPr>
            <w:tcW w:w="2340" w:type="dxa"/>
          </w:tcPr>
          <w:p w14:paraId="283A9C5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ՏԿ</w:t>
            </w:r>
          </w:p>
        </w:tc>
        <w:tc>
          <w:tcPr>
            <w:tcW w:w="7317" w:type="dxa"/>
          </w:tcPr>
          <w:p w14:paraId="6B8B903D"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Տեսակարոտաժ</w:t>
            </w:r>
            <w:proofErr w:type="spellEnd"/>
            <w:r w:rsidRPr="00555452">
              <w:rPr>
                <w:rFonts w:ascii="GHEA Grapalat" w:eastAsia="ArialMT" w:hAnsi="GHEA Grapalat" w:cs="ArialMT"/>
                <w:szCs w:val="24"/>
                <w:lang w:val="en-US"/>
              </w:rPr>
              <w:t xml:space="preserve"> </w:t>
            </w:r>
          </w:p>
        </w:tc>
      </w:tr>
      <w:tr w:rsidR="00FD1AC3" w:rsidRPr="00555452" w14:paraId="58C24E48" w14:textId="77777777" w:rsidTr="00810D03">
        <w:tc>
          <w:tcPr>
            <w:tcW w:w="630" w:type="dxa"/>
          </w:tcPr>
          <w:p w14:paraId="20517FC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68.</w:t>
            </w:r>
          </w:p>
        </w:tc>
        <w:tc>
          <w:tcPr>
            <w:tcW w:w="2340" w:type="dxa"/>
          </w:tcPr>
          <w:p w14:paraId="71A0063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ՎՉԷՊ</w:t>
            </w:r>
          </w:p>
        </w:tc>
        <w:tc>
          <w:tcPr>
            <w:tcW w:w="7317" w:type="dxa"/>
          </w:tcPr>
          <w:p w14:paraId="231ADDF9"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վեկտորային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
        </w:tc>
      </w:tr>
      <w:tr w:rsidR="00FD1AC3" w:rsidRPr="00555452" w14:paraId="38986B76" w14:textId="77777777" w:rsidTr="00810D03">
        <w:tc>
          <w:tcPr>
            <w:tcW w:w="630" w:type="dxa"/>
          </w:tcPr>
          <w:p w14:paraId="3141FC2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69.</w:t>
            </w:r>
          </w:p>
        </w:tc>
        <w:tc>
          <w:tcPr>
            <w:tcW w:w="2340" w:type="dxa"/>
          </w:tcPr>
          <w:p w14:paraId="4B73D98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ՈՒԲԹՍ</w:t>
            </w:r>
          </w:p>
        </w:tc>
        <w:tc>
          <w:tcPr>
            <w:tcW w:w="7317" w:type="dxa"/>
          </w:tcPr>
          <w:p w14:paraId="366E17EB" w14:textId="77777777" w:rsidR="00FD1AC3" w:rsidRPr="00555452" w:rsidRDefault="00FD1AC3" w:rsidP="00606862">
            <w:pPr>
              <w:tabs>
                <w:tab w:val="left" w:pos="540"/>
              </w:tabs>
              <w:autoSpaceDE w:val="0"/>
              <w:autoSpaceDN w:val="0"/>
              <w:adjustRightInd w:val="0"/>
              <w:spacing w:line="360" w:lineRule="auto"/>
              <w:ind w:left="-79" w:right="-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ՈՒլտրաբարձր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թույլտվության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սեյսմահետախուզություն</w:t>
            </w:r>
            <w:proofErr w:type="spellEnd"/>
          </w:p>
        </w:tc>
      </w:tr>
      <w:tr w:rsidR="00FD1AC3" w:rsidRPr="00555452" w14:paraId="17C5F719" w14:textId="77777777" w:rsidTr="00810D03">
        <w:tc>
          <w:tcPr>
            <w:tcW w:w="630" w:type="dxa"/>
          </w:tcPr>
          <w:p w14:paraId="4A5F669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70.</w:t>
            </w:r>
          </w:p>
        </w:tc>
        <w:tc>
          <w:tcPr>
            <w:tcW w:w="2340" w:type="dxa"/>
          </w:tcPr>
          <w:p w14:paraId="48EF3E5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hAnsi="GHEA Grapalat"/>
                <w:szCs w:val="24"/>
                <w:lang w:val="en-US"/>
              </w:rPr>
              <w:t>ՈՒԷԶ</w:t>
            </w:r>
          </w:p>
        </w:tc>
        <w:tc>
          <w:tcPr>
            <w:tcW w:w="7317" w:type="dxa"/>
          </w:tcPr>
          <w:p w14:paraId="1D3866A1"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զոնդավորում</w:t>
            </w:r>
            <w:proofErr w:type="spellEnd"/>
            <w:r w:rsidRPr="00555452">
              <w:rPr>
                <w:rFonts w:ascii="GHEA Grapalat" w:hAnsi="GHEA Grapalat"/>
                <w:szCs w:val="24"/>
                <w:lang w:val="en-US"/>
              </w:rPr>
              <w:t xml:space="preserve"> </w:t>
            </w:r>
          </w:p>
        </w:tc>
      </w:tr>
      <w:tr w:rsidR="00FD1AC3" w:rsidRPr="00555452" w14:paraId="5659688E" w14:textId="77777777" w:rsidTr="00810D03">
        <w:tc>
          <w:tcPr>
            <w:tcW w:w="630" w:type="dxa"/>
          </w:tcPr>
          <w:p w14:paraId="20A52DE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71.</w:t>
            </w:r>
          </w:p>
        </w:tc>
        <w:tc>
          <w:tcPr>
            <w:tcW w:w="2340" w:type="dxa"/>
          </w:tcPr>
          <w:p w14:paraId="7BDFF7F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ՈՒԷԶ ԱԲ</w:t>
            </w:r>
          </w:p>
        </w:tc>
        <w:tc>
          <w:tcPr>
            <w:tcW w:w="7317" w:type="dxa"/>
          </w:tcPr>
          <w:p w14:paraId="5A38F69A" w14:textId="77777777" w:rsidR="00FD1AC3" w:rsidRPr="00555452" w:rsidRDefault="00FD1AC3" w:rsidP="00E9727D">
            <w:pPr>
              <w:tabs>
                <w:tab w:val="left" w:pos="540"/>
              </w:tabs>
              <w:autoSpaceDE w:val="0"/>
              <w:autoSpaceDN w:val="0"/>
              <w:adjustRightInd w:val="0"/>
              <w:spacing w:line="360" w:lineRule="auto"/>
              <w:ind w:left="-79" w:right="-18"/>
              <w:rPr>
                <w:rFonts w:ascii="GHEA Grapalat" w:eastAsia="ArialMT" w:hAnsi="GHEA Grapalat" w:cs="ArialMT"/>
                <w:szCs w:val="24"/>
                <w:lang w:val="en-US"/>
              </w:rPr>
            </w:pP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p>
        </w:tc>
      </w:tr>
      <w:tr w:rsidR="00FD1AC3" w:rsidRPr="00555452" w14:paraId="339C1A7E" w14:textId="77777777" w:rsidTr="00810D03">
        <w:tc>
          <w:tcPr>
            <w:tcW w:w="630" w:type="dxa"/>
          </w:tcPr>
          <w:p w14:paraId="3F0CFE0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72.</w:t>
            </w:r>
          </w:p>
        </w:tc>
        <w:tc>
          <w:tcPr>
            <w:tcW w:w="2340" w:type="dxa"/>
          </w:tcPr>
          <w:p w14:paraId="707A48B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ՈՒԷԶ ԵԲՄ</w:t>
            </w:r>
          </w:p>
        </w:tc>
        <w:tc>
          <w:tcPr>
            <w:tcW w:w="7317" w:type="dxa"/>
          </w:tcPr>
          <w:p w14:paraId="1E440C64"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երկբաղադրիչ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p>
        </w:tc>
      </w:tr>
      <w:tr w:rsidR="00FD1AC3" w:rsidRPr="00555452" w14:paraId="4F5EB833" w14:textId="77777777" w:rsidTr="00810D03">
        <w:tc>
          <w:tcPr>
            <w:tcW w:w="630" w:type="dxa"/>
          </w:tcPr>
          <w:p w14:paraId="06B1162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73.</w:t>
            </w:r>
          </w:p>
        </w:tc>
        <w:tc>
          <w:tcPr>
            <w:tcW w:w="2340" w:type="dxa"/>
          </w:tcPr>
          <w:p w14:paraId="52ABFA2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ՈՒՍՊ</w:t>
            </w:r>
          </w:p>
        </w:tc>
        <w:tc>
          <w:tcPr>
            <w:tcW w:w="7317" w:type="dxa"/>
          </w:tcPr>
          <w:p w14:paraId="2AA9CE5E"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սեյսմիկ</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p>
        </w:tc>
      </w:tr>
    </w:tbl>
    <w:p w14:paraId="7FCD646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
    <w:p w14:paraId="0590ADA4" w14:textId="77777777" w:rsidR="00FD1AC3" w:rsidRPr="00555452" w:rsidRDefault="00FD1AC3" w:rsidP="00E460CB">
      <w:pPr>
        <w:tabs>
          <w:tab w:val="left" w:pos="540"/>
        </w:tabs>
        <w:autoSpaceDE w:val="0"/>
        <w:autoSpaceDN w:val="0"/>
        <w:adjustRightInd w:val="0"/>
        <w:spacing w:line="360" w:lineRule="auto"/>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5</w:t>
      </w:r>
    </w:p>
    <w:p w14:paraId="1A621C4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hAnsi="GHEA Grapalat"/>
          <w:szCs w:val="24"/>
          <w:lang w:val="en-US"/>
        </w:rPr>
        <w:t>Ինժեներաերկրաֆիզիկական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համառոտ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բնութագիրը</w:t>
      </w:r>
      <w:proofErr w:type="spellEnd"/>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540"/>
        <w:gridCol w:w="2430"/>
        <w:gridCol w:w="1147"/>
        <w:gridCol w:w="1890"/>
        <w:gridCol w:w="1823"/>
      </w:tblGrid>
      <w:tr w:rsidR="009B1E3A" w:rsidRPr="00555452" w14:paraId="68D22B8A" w14:textId="77777777" w:rsidTr="00810D03">
        <w:tc>
          <w:tcPr>
            <w:tcW w:w="630" w:type="dxa"/>
          </w:tcPr>
          <w:p w14:paraId="40E4D13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340" w:type="dxa"/>
            <w:gridSpan w:val="2"/>
          </w:tcPr>
          <w:p w14:paraId="253B5F5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Ձևափոխություն</w:t>
            </w:r>
            <w:proofErr w:type="spellEnd"/>
          </w:p>
        </w:tc>
        <w:tc>
          <w:tcPr>
            <w:tcW w:w="2430" w:type="dxa"/>
          </w:tcPr>
          <w:p w14:paraId="71C521B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Ուսումնասիրվող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հարաչափեր</w:t>
            </w:r>
            <w:proofErr w:type="spellEnd"/>
          </w:p>
        </w:tc>
        <w:tc>
          <w:tcPr>
            <w:tcW w:w="1147" w:type="dxa"/>
          </w:tcPr>
          <w:p w14:paraId="32AC0BA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Օգտագործվող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հաճախություն</w:t>
            </w:r>
            <w:proofErr w:type="spellEnd"/>
          </w:p>
        </w:tc>
        <w:tc>
          <w:tcPr>
            <w:tcW w:w="1890" w:type="dxa"/>
          </w:tcPr>
          <w:p w14:paraId="0D48D8B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Չափման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եղանակի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տեխնոլոգիայներ</w:t>
            </w:r>
            <w:proofErr w:type="spellEnd"/>
          </w:p>
        </w:tc>
        <w:tc>
          <w:tcPr>
            <w:tcW w:w="1823" w:type="dxa"/>
          </w:tcPr>
          <w:p w14:paraId="3EAEE1C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Խորքայնություն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բազայի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w:t>
            </w:r>
          </w:p>
          <w:p w14:paraId="5617C44A" w14:textId="77777777" w:rsidR="00FD1AC3" w:rsidRPr="00555452" w:rsidRDefault="00FD1AC3" w:rsidP="00E460CB">
            <w:pPr>
              <w:tabs>
                <w:tab w:val="left" w:pos="-108"/>
                <w:tab w:val="left" w:pos="698"/>
              </w:tabs>
              <w:autoSpaceDE w:val="0"/>
              <w:autoSpaceDN w:val="0"/>
              <w:adjustRightInd w:val="0"/>
              <w:spacing w:line="360" w:lineRule="auto"/>
              <w:jc w:val="center"/>
              <w:rPr>
                <w:rFonts w:ascii="GHEA Grapalat" w:eastAsia="ArialMT" w:hAnsi="GHEA Grapalat" w:cs="ArialMT"/>
                <w:szCs w:val="24"/>
                <w:lang w:val="en-US"/>
              </w:rPr>
            </w:pPr>
            <w:proofErr w:type="spellStart"/>
            <w:proofErr w:type="gramStart"/>
            <w:r w:rsidRPr="00555452">
              <w:rPr>
                <w:rFonts w:ascii="GHEA Grapalat" w:eastAsia="ArialMT" w:hAnsi="GHEA Grapalat" w:cs="ArialMT"/>
                <w:szCs w:val="24"/>
                <w:lang w:val="en-US"/>
              </w:rPr>
              <w:t>թույլատրական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ունակություն</w:t>
            </w:r>
            <w:proofErr w:type="spellEnd"/>
            <w:proofErr w:type="gramEnd"/>
            <w:r w:rsidRPr="00555452">
              <w:rPr>
                <w:rFonts w:ascii="GHEA Grapalat" w:eastAsia="ArialMT" w:hAnsi="GHEA Grapalat" w:cs="ArialMT"/>
                <w:szCs w:val="24"/>
                <w:lang w:val="en-US"/>
              </w:rPr>
              <w:t xml:space="preserve"> (n՝ 1-ից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9 </w:t>
            </w:r>
            <w:proofErr w:type="spellStart"/>
            <w:r w:rsidRPr="00555452">
              <w:rPr>
                <w:rFonts w:ascii="GHEA Grapalat" w:eastAsia="ArialMT" w:hAnsi="GHEA Grapalat" w:cs="ArialMT"/>
                <w:szCs w:val="24"/>
                <w:lang w:val="en-US"/>
              </w:rPr>
              <w:t>ամբողջ</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թիվ</w:t>
            </w:r>
            <w:proofErr w:type="spellEnd"/>
            <w:r w:rsidRPr="00555452">
              <w:rPr>
                <w:rFonts w:ascii="GHEA Grapalat" w:eastAsia="ArialMT" w:hAnsi="GHEA Grapalat" w:cs="ArialMT"/>
                <w:szCs w:val="24"/>
                <w:lang w:val="en-US"/>
              </w:rPr>
              <w:t>)</w:t>
            </w:r>
          </w:p>
        </w:tc>
      </w:tr>
      <w:tr w:rsidR="009B1E3A" w:rsidRPr="00555452" w14:paraId="2B93FDAB" w14:textId="77777777" w:rsidTr="00810D03">
        <w:tc>
          <w:tcPr>
            <w:tcW w:w="630" w:type="dxa"/>
          </w:tcPr>
          <w:p w14:paraId="61DD331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9630" w:type="dxa"/>
            <w:gridSpan w:val="6"/>
          </w:tcPr>
          <w:p w14:paraId="7DFE9B2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մեթոդներ</w:t>
            </w:r>
            <w:proofErr w:type="spellEnd"/>
          </w:p>
        </w:tc>
      </w:tr>
      <w:tr w:rsidR="009B1E3A" w:rsidRPr="00555452" w14:paraId="54F2A642" w14:textId="77777777" w:rsidTr="00810D03">
        <w:tc>
          <w:tcPr>
            <w:tcW w:w="630" w:type="dxa"/>
          </w:tcPr>
          <w:p w14:paraId="6777476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9630" w:type="dxa"/>
            <w:gridSpan w:val="6"/>
          </w:tcPr>
          <w:p w14:paraId="65FA78A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մեթոդներ</w:t>
            </w:r>
            <w:proofErr w:type="spellEnd"/>
          </w:p>
        </w:tc>
      </w:tr>
      <w:tr w:rsidR="009B1E3A" w:rsidRPr="00555452" w14:paraId="2C7572FE" w14:textId="77777777" w:rsidTr="00810D03">
        <w:tc>
          <w:tcPr>
            <w:tcW w:w="630" w:type="dxa"/>
          </w:tcPr>
          <w:p w14:paraId="7BE10FC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ա.</w:t>
            </w:r>
          </w:p>
        </w:tc>
        <w:tc>
          <w:tcPr>
            <w:tcW w:w="2340" w:type="dxa"/>
            <w:gridSpan w:val="2"/>
          </w:tcPr>
          <w:p w14:paraId="04277BB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մեթոդ</w:t>
            </w:r>
            <w:proofErr w:type="spellEnd"/>
            <w:r w:rsidRPr="00555452">
              <w:rPr>
                <w:rFonts w:ascii="GHEA Grapalat" w:hAnsi="GHEA Grapalat"/>
                <w:szCs w:val="24"/>
                <w:lang w:val="en-US"/>
              </w:rPr>
              <w:t xml:space="preserve"> (ԲԴ)</w:t>
            </w:r>
          </w:p>
        </w:tc>
        <w:tc>
          <w:tcPr>
            <w:tcW w:w="2430" w:type="dxa"/>
          </w:tcPr>
          <w:p w14:paraId="79C30D4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Էլեկտրաքիմիական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էլեկտրակինետիկ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ծագման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պոտենցիալներ</w:t>
            </w:r>
            <w:proofErr w:type="spellEnd"/>
            <w:r w:rsidRPr="00555452">
              <w:rPr>
                <w:rFonts w:ascii="GHEA Grapalat" w:eastAsia="ArialMT" w:hAnsi="GHEA Grapalat" w:cs="ArialMT"/>
                <w:szCs w:val="24"/>
                <w:lang w:val="en-US"/>
              </w:rPr>
              <w:t xml:space="preserve"> </w:t>
            </w:r>
            <w:r w:rsidRPr="00555452">
              <w:rPr>
                <w:rFonts w:ascii="GHEA Grapalat" w:hAnsi="GHEA Grapalat"/>
                <w:szCs w:val="24"/>
                <w:lang w:val="en-US"/>
              </w:rPr>
              <w:t>(ԲԴ)</w:t>
            </w:r>
          </w:p>
        </w:tc>
        <w:tc>
          <w:tcPr>
            <w:tcW w:w="1147" w:type="dxa"/>
          </w:tcPr>
          <w:p w14:paraId="4AE0394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w:t>
            </w:r>
          </w:p>
        </w:tc>
        <w:tc>
          <w:tcPr>
            <w:tcW w:w="1890" w:type="dxa"/>
          </w:tcPr>
          <w:p w14:paraId="17030BE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ջրատարածքային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հարթակային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հանույթ</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p>
        </w:tc>
        <w:tc>
          <w:tcPr>
            <w:tcW w:w="1823" w:type="dxa"/>
          </w:tcPr>
          <w:p w14:paraId="6AED4B7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 մ</w:t>
            </w:r>
          </w:p>
        </w:tc>
      </w:tr>
      <w:tr w:rsidR="009B1E3A" w:rsidRPr="00555452" w14:paraId="1D85DF05" w14:textId="77777777" w:rsidTr="00810D03">
        <w:tc>
          <w:tcPr>
            <w:tcW w:w="630" w:type="dxa"/>
          </w:tcPr>
          <w:p w14:paraId="30C954D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բ.</w:t>
            </w:r>
          </w:p>
        </w:tc>
        <w:tc>
          <w:tcPr>
            <w:tcW w:w="2340" w:type="dxa"/>
            <w:gridSpan w:val="2"/>
          </w:tcPr>
          <w:p w14:paraId="36C96CEA"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Թափառող</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հոսանքների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w:t>
            </w:r>
            <w:proofErr w:type="spellEnd"/>
            <w:r w:rsidRPr="00555452">
              <w:rPr>
                <w:rFonts w:ascii="GHEA Grapalat" w:hAnsi="GHEA Grapalat"/>
                <w:szCs w:val="24"/>
                <w:lang w:val="en-US"/>
              </w:rPr>
              <w:t xml:space="preserve"> (ԹՀ)</w:t>
            </w:r>
          </w:p>
        </w:tc>
        <w:tc>
          <w:tcPr>
            <w:tcW w:w="2430" w:type="dxa"/>
          </w:tcPr>
          <w:p w14:paraId="6864238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պոտենցիալների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տարբերության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լայնույթը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դրա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փոփոխությունը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ընթացքում</w:t>
            </w:r>
            <w:proofErr w:type="spellEnd"/>
          </w:p>
          <w:p w14:paraId="64B4AA3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
        </w:tc>
        <w:tc>
          <w:tcPr>
            <w:tcW w:w="1147" w:type="dxa"/>
          </w:tcPr>
          <w:p w14:paraId="01F20F1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w:t>
            </w:r>
          </w:p>
        </w:tc>
        <w:tc>
          <w:tcPr>
            <w:tcW w:w="1890" w:type="dxa"/>
          </w:tcPr>
          <w:p w14:paraId="3E38BCE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21B450A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47BA84BE" w14:textId="77777777" w:rsidTr="00810D03">
        <w:tc>
          <w:tcPr>
            <w:tcW w:w="630" w:type="dxa"/>
          </w:tcPr>
          <w:p w14:paraId="33C994F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գ.</w:t>
            </w:r>
          </w:p>
        </w:tc>
        <w:tc>
          <w:tcPr>
            <w:tcW w:w="2340" w:type="dxa"/>
            <w:gridSpan w:val="2"/>
          </w:tcPr>
          <w:p w14:paraId="57639806"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դաշտի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բնական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իմպուլսների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w:t>
            </w:r>
            <w:proofErr w:type="spellEnd"/>
            <w:r w:rsidRPr="00555452">
              <w:rPr>
                <w:rFonts w:ascii="GHEA Grapalat" w:hAnsi="GHEA Grapalat"/>
                <w:szCs w:val="24"/>
                <w:lang w:val="en-US"/>
              </w:rPr>
              <w:t xml:space="preserve"> (ԵԷՄԴԲԻ)</w:t>
            </w:r>
          </w:p>
        </w:tc>
        <w:tc>
          <w:tcPr>
            <w:tcW w:w="2430" w:type="dxa"/>
          </w:tcPr>
          <w:p w14:paraId="22CBFA0B"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Երկրի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բնական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իմպուլսների</w:t>
            </w:r>
            <w:proofErr w:type="spellEnd"/>
            <w:proofErr w:type="gram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լայնույթային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հաճախական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բնութագրերը</w:t>
            </w:r>
            <w:proofErr w:type="spellEnd"/>
          </w:p>
        </w:tc>
        <w:tc>
          <w:tcPr>
            <w:tcW w:w="1147" w:type="dxa"/>
          </w:tcPr>
          <w:p w14:paraId="06444600" w14:textId="77777777" w:rsidR="00FD1AC3" w:rsidRPr="00555452" w:rsidRDefault="00FD1AC3" w:rsidP="00E460CB">
            <w:pPr>
              <w:tabs>
                <w:tab w:val="left" w:pos="540"/>
                <w:tab w:val="left" w:pos="972"/>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10-50 </w:t>
            </w:r>
            <w:proofErr w:type="spellStart"/>
            <w:r w:rsidRPr="00555452">
              <w:rPr>
                <w:rFonts w:ascii="GHEA Grapalat" w:eastAsia="ArialMT" w:hAnsi="GHEA Grapalat" w:cs="ArialMT"/>
                <w:szCs w:val="24"/>
                <w:lang w:val="en-US"/>
              </w:rPr>
              <w:t>կՀց</w:t>
            </w:r>
            <w:proofErr w:type="spellEnd"/>
          </w:p>
        </w:tc>
        <w:tc>
          <w:tcPr>
            <w:tcW w:w="1890" w:type="dxa"/>
          </w:tcPr>
          <w:p w14:paraId="043E24D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p>
        </w:tc>
        <w:tc>
          <w:tcPr>
            <w:tcW w:w="1823" w:type="dxa"/>
          </w:tcPr>
          <w:p w14:paraId="5F18712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50 մ</w:t>
            </w:r>
          </w:p>
        </w:tc>
      </w:tr>
      <w:tr w:rsidR="009B1E3A" w:rsidRPr="00555452" w14:paraId="605C4DBD" w14:textId="77777777" w:rsidTr="00810D03">
        <w:tc>
          <w:tcPr>
            <w:tcW w:w="630" w:type="dxa"/>
          </w:tcPr>
          <w:p w14:paraId="59834C1B"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9630" w:type="dxa"/>
            <w:gridSpan w:val="6"/>
          </w:tcPr>
          <w:p w14:paraId="1D0B94E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Էլեկտրահետախուզություն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ցածրահաճախական</w:t>
            </w:r>
            <w:proofErr w:type="spellEnd"/>
            <w:r w:rsidRPr="00555452">
              <w:rPr>
                <w:rFonts w:ascii="GHEA Grapalat" w:eastAsia="ArialMT" w:hAnsi="GHEA Grapalat" w:cs="ArialMT"/>
                <w:szCs w:val="24"/>
                <w:lang w:val="en-US"/>
              </w:rPr>
              <w:t>)</w:t>
            </w:r>
          </w:p>
        </w:tc>
      </w:tr>
      <w:tr w:rsidR="009B1E3A" w:rsidRPr="00555452" w14:paraId="6A24B846" w14:textId="77777777" w:rsidTr="00810D03">
        <w:tc>
          <w:tcPr>
            <w:tcW w:w="630" w:type="dxa"/>
          </w:tcPr>
          <w:p w14:paraId="501F341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ա.</w:t>
            </w:r>
          </w:p>
        </w:tc>
        <w:tc>
          <w:tcPr>
            <w:tcW w:w="1800" w:type="dxa"/>
          </w:tcPr>
          <w:p w14:paraId="581EF7F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w:t>
            </w:r>
            <w:r w:rsidRPr="00555452">
              <w:rPr>
                <w:rFonts w:ascii="GHEA Grapalat" w:eastAsia="ArialMT" w:hAnsi="GHEA Grapalat" w:cs="ArialMT"/>
                <w:szCs w:val="24"/>
                <w:lang w:val="en-US"/>
              </w:rPr>
              <w:lastRenderedPageBreak/>
              <w:t xml:space="preserve">(ԷՊ) </w:t>
            </w:r>
            <w:proofErr w:type="spellStart"/>
            <w:r w:rsidRPr="00555452">
              <w:rPr>
                <w:rFonts w:ascii="GHEA Grapalat" w:eastAsia="ArialMT" w:hAnsi="GHEA Grapalat" w:cs="ArialMT"/>
                <w:szCs w:val="24"/>
                <w:lang w:val="en-US"/>
              </w:rPr>
              <w:t>տարբեր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սարքերով</w:t>
            </w:r>
            <w:proofErr w:type="spellEnd"/>
          </w:p>
        </w:tc>
        <w:tc>
          <w:tcPr>
            <w:tcW w:w="2970" w:type="dxa"/>
            <w:gridSpan w:val="2"/>
          </w:tcPr>
          <w:p w14:paraId="371B270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r w:rsidRPr="00555452">
              <w:rPr>
                <w:rFonts w:ascii="GHEA Grapalat" w:eastAsia="ArialMT" w:hAnsi="GHEA Grapalat" w:cs="ArialMT"/>
                <w:szCs w:val="24"/>
                <w:lang w:val="en-US"/>
              </w:rPr>
              <w:t>,</w:t>
            </w:r>
          </w:p>
          <w:p w14:paraId="27B60EA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որոնք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հանդիսանում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պարամետրեր</w:t>
            </w:r>
            <w:proofErr w:type="spellEnd"/>
            <w:r w:rsidRPr="00555452">
              <w:rPr>
                <w:rFonts w:ascii="GHEA Grapalat" w:eastAsia="ArialMT" w:hAnsi="GHEA Grapalat" w:cs="ArialMT"/>
                <w:szCs w:val="24"/>
                <w:lang w:val="en-US"/>
              </w:rPr>
              <w:t>,</w:t>
            </w:r>
          </w:p>
          <w:p w14:paraId="0E5C792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p>
          <w:p w14:paraId="0CA0A34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ուղղությամբ</w:t>
            </w:r>
            <w:proofErr w:type="spellEnd"/>
          </w:p>
        </w:tc>
        <w:tc>
          <w:tcPr>
            <w:tcW w:w="1147" w:type="dxa"/>
          </w:tcPr>
          <w:p w14:paraId="09A40FD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760178E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p>
        </w:tc>
        <w:tc>
          <w:tcPr>
            <w:tcW w:w="1823" w:type="dxa"/>
          </w:tcPr>
          <w:p w14:paraId="3188648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10n մ</w:t>
            </w:r>
          </w:p>
          <w:p w14:paraId="5884650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2F2FE094" w14:textId="77777777" w:rsidTr="00810D03">
        <w:tc>
          <w:tcPr>
            <w:tcW w:w="630" w:type="dxa"/>
          </w:tcPr>
          <w:p w14:paraId="1DBE438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բ.</w:t>
            </w:r>
          </w:p>
        </w:tc>
        <w:tc>
          <w:tcPr>
            <w:tcW w:w="1800" w:type="dxa"/>
          </w:tcPr>
          <w:p w14:paraId="273058D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Համաչափ</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(ՀԷՊ)՝ </w:t>
            </w:r>
            <w:proofErr w:type="spellStart"/>
            <w:r w:rsidRPr="00555452">
              <w:rPr>
                <w:rFonts w:ascii="GHEA Grapalat" w:eastAsia="ArialMT" w:hAnsi="GHEA Grapalat" w:cs="ArialMT"/>
                <w:szCs w:val="24"/>
                <w:lang w:val="en-US"/>
              </w:rPr>
              <w:t>Շլյումբերժի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Վենների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համաչափ</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տեղադրմամբ</w:t>
            </w:r>
            <w:proofErr w:type="spellEnd"/>
          </w:p>
        </w:tc>
        <w:tc>
          <w:tcPr>
            <w:tcW w:w="2970" w:type="dxa"/>
            <w:gridSpan w:val="2"/>
          </w:tcPr>
          <w:p w14:paraId="04CC498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r w:rsidRPr="00555452">
              <w:rPr>
                <w:rFonts w:ascii="GHEA Grapalat" w:eastAsia="ArialMT" w:hAnsi="GHEA Grapalat" w:cs="ArialMT"/>
                <w:szCs w:val="24"/>
                <w:lang w:val="en-US"/>
              </w:rPr>
              <w:t>,</w:t>
            </w:r>
          </w:p>
          <w:p w14:paraId="2C2DA6B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հանդիսանում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պարամետրեր</w:t>
            </w:r>
            <w:proofErr w:type="spellEnd"/>
            <w:r w:rsidRPr="00555452">
              <w:rPr>
                <w:rFonts w:ascii="GHEA Grapalat" w:eastAsia="ArialMT" w:hAnsi="GHEA Grapalat" w:cs="ArialMT"/>
                <w:szCs w:val="24"/>
                <w:lang w:val="en-US"/>
              </w:rPr>
              <w:t>,</w:t>
            </w:r>
          </w:p>
          <w:p w14:paraId="6E60CEA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p>
          <w:p w14:paraId="12E4F4A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ուղղությամբ</w:t>
            </w:r>
            <w:proofErr w:type="spellEnd"/>
          </w:p>
        </w:tc>
        <w:tc>
          <w:tcPr>
            <w:tcW w:w="1147" w:type="dxa"/>
          </w:tcPr>
          <w:p w14:paraId="74895FA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5528BA4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p>
        </w:tc>
        <w:tc>
          <w:tcPr>
            <w:tcW w:w="1823" w:type="dxa"/>
          </w:tcPr>
          <w:p w14:paraId="1680146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10n մ</w:t>
            </w:r>
          </w:p>
          <w:p w14:paraId="4A9AC97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0BFFBC04" w14:textId="77777777" w:rsidTr="00810D03">
        <w:tc>
          <w:tcPr>
            <w:tcW w:w="630" w:type="dxa"/>
          </w:tcPr>
          <w:p w14:paraId="5AC75B6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գ.</w:t>
            </w:r>
          </w:p>
        </w:tc>
        <w:tc>
          <w:tcPr>
            <w:tcW w:w="1800" w:type="dxa"/>
          </w:tcPr>
          <w:p w14:paraId="2D09EC1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Շրջանաձև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w:t>
            </w:r>
            <w:r w:rsidRPr="00555452">
              <w:rPr>
                <w:rFonts w:ascii="GHEA Grapalat" w:eastAsia="ArialMT" w:hAnsi="GHEA Grapalat" w:cs="ArialMT"/>
                <w:szCs w:val="24"/>
                <w:lang w:val="en-US"/>
              </w:rPr>
              <w:lastRenderedPageBreak/>
              <w:t>ֆիլավորում</w:t>
            </w:r>
            <w:proofErr w:type="spellEnd"/>
            <w:r w:rsidRPr="00555452">
              <w:rPr>
                <w:rFonts w:ascii="GHEA Grapalat" w:eastAsia="ArialMT" w:hAnsi="GHEA Grapalat" w:cs="ArialMT"/>
                <w:szCs w:val="24"/>
                <w:lang w:val="en-US"/>
              </w:rPr>
              <w:t xml:space="preserve"> (ՇԷՊ) </w:t>
            </w:r>
            <w:proofErr w:type="spellStart"/>
            <w:r w:rsidRPr="00555452">
              <w:rPr>
                <w:rFonts w:ascii="GHEA Grapalat" w:eastAsia="ArialMT" w:hAnsi="GHEA Grapalat" w:cs="ArialMT"/>
                <w:szCs w:val="24"/>
                <w:lang w:val="en-US"/>
              </w:rPr>
              <w:t>տարբեր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սարքերով</w:t>
            </w:r>
            <w:proofErr w:type="spellEnd"/>
          </w:p>
        </w:tc>
        <w:tc>
          <w:tcPr>
            <w:tcW w:w="2970" w:type="dxa"/>
            <w:gridSpan w:val="2"/>
          </w:tcPr>
          <w:p w14:paraId="70B1E86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անիզոտրոպիայի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գործակիցը</w:t>
            </w:r>
            <w:proofErr w:type="spellEnd"/>
            <w:r w:rsidRPr="00555452">
              <w:rPr>
                <w:rFonts w:ascii="GHEA Grapalat" w:eastAsia="ArialMT" w:hAnsi="GHEA Grapalat" w:cs="ArialMT"/>
                <w:szCs w:val="24"/>
                <w:lang w:val="en-US"/>
              </w:rPr>
              <w:t>։</w:t>
            </w:r>
          </w:p>
          <w:p w14:paraId="742D4893"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r w:rsidRPr="00555452">
              <w:rPr>
                <w:rFonts w:ascii="GHEA Grapalat" w:eastAsia="ArialMT" w:hAnsi="GHEA Grapalat" w:cs="ArialMT"/>
                <w:szCs w:val="24"/>
                <w:lang w:val="en-US"/>
              </w:rPr>
              <w:t>,</w:t>
            </w:r>
          </w:p>
          <w:p w14:paraId="0846202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հանդիսանում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տարբեր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ուղղություններով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պարամետրեր</w:t>
            </w:r>
            <w:proofErr w:type="spellEnd"/>
            <w:r w:rsidRPr="00555452">
              <w:rPr>
                <w:rFonts w:ascii="GHEA Grapalat" w:eastAsia="ArialMT" w:hAnsi="GHEA Grapalat" w:cs="ArialMT"/>
                <w:szCs w:val="24"/>
                <w:lang w:val="en-US"/>
              </w:rPr>
              <w:t xml:space="preserve"> </w:t>
            </w:r>
          </w:p>
        </w:tc>
        <w:tc>
          <w:tcPr>
            <w:tcW w:w="1147" w:type="dxa"/>
          </w:tcPr>
          <w:p w14:paraId="054CF9B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751406F7"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p>
        </w:tc>
        <w:tc>
          <w:tcPr>
            <w:tcW w:w="1823" w:type="dxa"/>
          </w:tcPr>
          <w:p w14:paraId="1C5C21C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10n մ</w:t>
            </w:r>
          </w:p>
          <w:p w14:paraId="15878B8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08988D95" w14:textId="77777777" w:rsidTr="00810D03">
        <w:tc>
          <w:tcPr>
            <w:tcW w:w="630" w:type="dxa"/>
          </w:tcPr>
          <w:p w14:paraId="6CDCAB5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դ.</w:t>
            </w:r>
          </w:p>
        </w:tc>
        <w:tc>
          <w:tcPr>
            <w:tcW w:w="1800" w:type="dxa"/>
          </w:tcPr>
          <w:p w14:paraId="68A6D45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Անհպում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(ԱԷՊ) </w:t>
            </w:r>
            <w:proofErr w:type="spellStart"/>
            <w:r w:rsidRPr="00555452">
              <w:rPr>
                <w:rFonts w:ascii="GHEA Grapalat" w:eastAsia="ArialMT" w:hAnsi="GHEA Grapalat" w:cs="ArialMT"/>
                <w:szCs w:val="24"/>
                <w:lang w:val="en-US"/>
              </w:rPr>
              <w:t>տարբեր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սարքերով</w:t>
            </w:r>
            <w:proofErr w:type="spellEnd"/>
          </w:p>
        </w:tc>
        <w:tc>
          <w:tcPr>
            <w:tcW w:w="2970" w:type="dxa"/>
            <w:gridSpan w:val="2"/>
          </w:tcPr>
          <w:p w14:paraId="632C16D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r w:rsidRPr="00555452">
              <w:rPr>
                <w:rFonts w:ascii="GHEA Grapalat" w:eastAsia="ArialMT" w:hAnsi="GHEA Grapalat" w:cs="ArialMT"/>
                <w:szCs w:val="24"/>
                <w:lang w:val="en-US"/>
              </w:rPr>
              <w:t>,</w:t>
            </w:r>
          </w:p>
          <w:p w14:paraId="2D753A2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հանդիսանում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պարամետրեր</w:t>
            </w:r>
            <w:proofErr w:type="spellEnd"/>
            <w:r w:rsidRPr="00555452">
              <w:rPr>
                <w:rFonts w:ascii="GHEA Grapalat" w:eastAsia="ArialMT" w:hAnsi="GHEA Grapalat" w:cs="ArialMT"/>
                <w:szCs w:val="24"/>
                <w:lang w:val="en-US"/>
              </w:rPr>
              <w:t>,</w:t>
            </w:r>
          </w:p>
          <w:p w14:paraId="0543DFC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ուղղությամբ</w:t>
            </w:r>
            <w:proofErr w:type="spellEnd"/>
          </w:p>
        </w:tc>
        <w:tc>
          <w:tcPr>
            <w:tcW w:w="1147" w:type="dxa"/>
          </w:tcPr>
          <w:p w14:paraId="17EC9C5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625 -16000Հց</w:t>
            </w:r>
          </w:p>
        </w:tc>
        <w:tc>
          <w:tcPr>
            <w:tcW w:w="1890" w:type="dxa"/>
          </w:tcPr>
          <w:p w14:paraId="6B35FD7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114A560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5-ից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30 մ</w:t>
            </w:r>
          </w:p>
          <w:p w14:paraId="6BD2948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ցրումից</w:t>
            </w:r>
            <w:proofErr w:type="spellEnd"/>
          </w:p>
        </w:tc>
      </w:tr>
      <w:tr w:rsidR="009B1E3A" w:rsidRPr="00555452" w14:paraId="54249CB5" w14:textId="77777777" w:rsidTr="00810D03">
        <w:tc>
          <w:tcPr>
            <w:tcW w:w="630" w:type="dxa"/>
          </w:tcPr>
          <w:p w14:paraId="5F7C49E5"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ե.</w:t>
            </w:r>
          </w:p>
        </w:tc>
        <w:tc>
          <w:tcPr>
            <w:tcW w:w="1800" w:type="dxa"/>
          </w:tcPr>
          <w:p w14:paraId="3E2BBBF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գրադիենտի</w:t>
            </w:r>
            <w:proofErr w:type="spellEnd"/>
            <w:r w:rsidRPr="00555452">
              <w:rPr>
                <w:rFonts w:ascii="GHEA Grapalat" w:eastAsia="ArialMT" w:hAnsi="GHEA Grapalat" w:cs="ArialMT"/>
                <w:szCs w:val="24"/>
                <w:lang w:val="en-US"/>
              </w:rPr>
              <w:t xml:space="preserve"> (ՄԳ)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որում</w:t>
            </w:r>
            <w:proofErr w:type="spellEnd"/>
            <w:r w:rsidRPr="00555452">
              <w:rPr>
                <w:rFonts w:ascii="GHEA Grapalat" w:eastAsia="ArialMT" w:hAnsi="GHEA Grapalat" w:cs="ArialMT"/>
                <w:szCs w:val="24"/>
                <w:lang w:val="en-US"/>
              </w:rPr>
              <w:t xml:space="preserve"> </w:t>
            </w:r>
          </w:p>
          <w:p w14:paraId="2ED6000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A և B </w:t>
            </w:r>
            <w:proofErr w:type="spellStart"/>
            <w:r w:rsidRPr="00555452">
              <w:rPr>
                <w:rFonts w:ascii="GHEA Grapalat" w:eastAsia="ArialMT" w:hAnsi="GHEA Grapalat" w:cs="ArialMT"/>
                <w:szCs w:val="24"/>
                <w:lang w:val="en-US"/>
              </w:rPr>
              <w:t>էլեկտրոդները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անշարժ</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իսկ</w:t>
            </w:r>
            <w:proofErr w:type="spellEnd"/>
            <w:r w:rsidRPr="00555452">
              <w:rPr>
                <w:rFonts w:ascii="GHEA Grapalat" w:eastAsia="ArialMT" w:hAnsi="GHEA Grapalat" w:cs="ArialMT"/>
                <w:szCs w:val="24"/>
                <w:lang w:val="en-US"/>
              </w:rPr>
              <w:t xml:space="preserve"> MN</w:t>
            </w:r>
          </w:p>
          <w:p w14:paraId="62CB6FC5"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էլեկտրոդները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շարժվում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p>
          <w:p w14:paraId="318BBBF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A և B </w:t>
            </w:r>
            <w:proofErr w:type="spellStart"/>
            <w:r w:rsidRPr="00555452">
              <w:rPr>
                <w:rFonts w:ascii="GHEA Grapalat" w:eastAsia="ArialMT" w:hAnsi="GHEA Grapalat" w:cs="ArialMT"/>
                <w:szCs w:val="24"/>
                <w:lang w:val="en-US"/>
              </w:rPr>
              <w:t>միջև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տարածության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երրորդում</w:t>
            </w:r>
            <w:proofErr w:type="spellEnd"/>
          </w:p>
        </w:tc>
        <w:tc>
          <w:tcPr>
            <w:tcW w:w="2970" w:type="dxa"/>
            <w:gridSpan w:val="2"/>
          </w:tcPr>
          <w:p w14:paraId="58B800E6"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r w:rsidRPr="00555452">
              <w:rPr>
                <w:rFonts w:ascii="GHEA Grapalat" w:eastAsia="ArialMT" w:hAnsi="GHEA Grapalat" w:cs="ArialMT"/>
                <w:szCs w:val="24"/>
                <w:lang w:val="en-US"/>
              </w:rPr>
              <w:t>,</w:t>
            </w:r>
          </w:p>
          <w:p w14:paraId="26075A8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որոնք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հանդիսանում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պարամետրեր</w:t>
            </w:r>
            <w:proofErr w:type="spellEnd"/>
            <w:r w:rsidRPr="00555452">
              <w:rPr>
                <w:rFonts w:ascii="GHEA Grapalat" w:eastAsia="ArialMT" w:hAnsi="GHEA Grapalat" w:cs="ArialMT"/>
                <w:szCs w:val="24"/>
                <w:lang w:val="en-US"/>
              </w:rPr>
              <w:t>,</w:t>
            </w:r>
          </w:p>
          <w:p w14:paraId="03291197"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տարածքում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ուղղությամբ</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խորություն</w:t>
            </w:r>
            <w:proofErr w:type="spellEnd"/>
          </w:p>
          <w:p w14:paraId="59947CD6"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
        </w:tc>
        <w:tc>
          <w:tcPr>
            <w:tcW w:w="1147" w:type="dxa"/>
          </w:tcPr>
          <w:p w14:paraId="3085F35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1DD41F2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p>
        </w:tc>
        <w:tc>
          <w:tcPr>
            <w:tcW w:w="1823" w:type="dxa"/>
          </w:tcPr>
          <w:p w14:paraId="6DBCD66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100nմ</w:t>
            </w:r>
          </w:p>
          <w:p w14:paraId="00799A6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w:t>
            </w:r>
            <w:r w:rsidRPr="00555452">
              <w:rPr>
                <w:rFonts w:ascii="GHEA Grapalat" w:eastAsia="ArialMT" w:hAnsi="GHEA Grapalat" w:cs="ArialMT"/>
                <w:szCs w:val="24"/>
                <w:lang w:val="en-US"/>
              </w:rPr>
              <w:lastRenderedPageBreak/>
              <w:t>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1F71E4FB" w14:textId="77777777" w:rsidTr="00810D03">
        <w:tc>
          <w:tcPr>
            <w:tcW w:w="630" w:type="dxa"/>
          </w:tcPr>
          <w:p w14:paraId="1B9CB64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զ.</w:t>
            </w:r>
          </w:p>
        </w:tc>
        <w:tc>
          <w:tcPr>
            <w:tcW w:w="1800" w:type="dxa"/>
          </w:tcPr>
          <w:p w14:paraId="660A9883"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զոնդավորում</w:t>
            </w:r>
            <w:proofErr w:type="spellEnd"/>
            <w:r w:rsidRPr="00555452">
              <w:rPr>
                <w:rFonts w:ascii="GHEA Grapalat" w:hAnsi="GHEA Grapalat"/>
                <w:szCs w:val="24"/>
                <w:lang w:val="en-US"/>
              </w:rPr>
              <w:t xml:space="preserve"> (ՈՒԷԶ)</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տարբեր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սարքերով</w:t>
            </w:r>
            <w:proofErr w:type="spellEnd"/>
          </w:p>
        </w:tc>
        <w:tc>
          <w:tcPr>
            <w:tcW w:w="2970" w:type="dxa"/>
            <w:gridSpan w:val="2"/>
          </w:tcPr>
          <w:p w14:paraId="3F89D30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շերտավորված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միջավայրերում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ուղղաձիգ</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ուղղությամբ</w:t>
            </w:r>
            <w:proofErr w:type="spellEnd"/>
          </w:p>
        </w:tc>
        <w:tc>
          <w:tcPr>
            <w:tcW w:w="1147" w:type="dxa"/>
          </w:tcPr>
          <w:p w14:paraId="25725E0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0-10 </w:t>
            </w:r>
            <w:proofErr w:type="spellStart"/>
            <w:r w:rsidRPr="00555452">
              <w:rPr>
                <w:rFonts w:ascii="GHEA Grapalat" w:eastAsia="ArialMT" w:hAnsi="GHEA Grapalat" w:cs="ArialMT"/>
                <w:szCs w:val="24"/>
                <w:lang w:val="en-US"/>
              </w:rPr>
              <w:t>Հց</w:t>
            </w:r>
            <w:proofErr w:type="spellEnd"/>
          </w:p>
        </w:tc>
        <w:tc>
          <w:tcPr>
            <w:tcW w:w="1890" w:type="dxa"/>
          </w:tcPr>
          <w:p w14:paraId="2F8F321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w:t>
            </w:r>
          </w:p>
          <w:p w14:paraId="2381E25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տարածքներ</w:t>
            </w:r>
            <w:proofErr w:type="spellEnd"/>
          </w:p>
          <w:p w14:paraId="48D4133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ում</w:t>
            </w:r>
            <w:proofErr w:type="spellEnd"/>
          </w:p>
        </w:tc>
        <w:tc>
          <w:tcPr>
            <w:tcW w:w="1823" w:type="dxa"/>
          </w:tcPr>
          <w:p w14:paraId="0AF2245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100nմ</w:t>
            </w:r>
          </w:p>
          <w:p w14:paraId="0669AF2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327227F4" w14:textId="77777777" w:rsidTr="00810D03">
        <w:tc>
          <w:tcPr>
            <w:tcW w:w="630" w:type="dxa"/>
          </w:tcPr>
          <w:p w14:paraId="6F6A3B4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է.</w:t>
            </w:r>
          </w:p>
        </w:tc>
        <w:tc>
          <w:tcPr>
            <w:tcW w:w="1800" w:type="dxa"/>
          </w:tcPr>
          <w:p w14:paraId="5971520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Անընդհատ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p>
          <w:p w14:paraId="6B64058B"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(ԱԷԶ) </w:t>
            </w:r>
            <w:proofErr w:type="spellStart"/>
            <w:r w:rsidRPr="00555452">
              <w:rPr>
                <w:rFonts w:ascii="GHEA Grapalat" w:eastAsia="ArialMT" w:hAnsi="GHEA Grapalat" w:cs="ArialMT"/>
                <w:szCs w:val="24"/>
                <w:lang w:val="en-US"/>
              </w:rPr>
              <w:t>ջրային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տարածքներում</w:t>
            </w:r>
            <w:proofErr w:type="spellEnd"/>
          </w:p>
          <w:p w14:paraId="7735982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proofErr w:type="gramStart"/>
            <w:r w:rsidRPr="00555452">
              <w:rPr>
                <w:rFonts w:ascii="GHEA Grapalat" w:eastAsia="ArialMT" w:hAnsi="GHEA Grapalat" w:cs="ArialMT"/>
                <w:szCs w:val="24"/>
                <w:lang w:val="en-US"/>
              </w:rPr>
              <w:lastRenderedPageBreak/>
              <w:t>տարբեր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սարքերով</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շարժման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մեջ</w:t>
            </w:r>
            <w:proofErr w:type="spellEnd"/>
          </w:p>
        </w:tc>
        <w:tc>
          <w:tcPr>
            <w:tcW w:w="2970" w:type="dxa"/>
            <w:gridSpan w:val="2"/>
          </w:tcPr>
          <w:p w14:paraId="5E1A4D4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շերտավորված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միջավայրերում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ուղղաձիգ</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ուղղությամբ</w:t>
            </w:r>
            <w:proofErr w:type="spellEnd"/>
          </w:p>
        </w:tc>
        <w:tc>
          <w:tcPr>
            <w:tcW w:w="1147" w:type="dxa"/>
          </w:tcPr>
          <w:p w14:paraId="3212AF0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 xml:space="preserve">0-10 </w:t>
            </w:r>
            <w:proofErr w:type="spellStart"/>
            <w:r w:rsidRPr="00555452">
              <w:rPr>
                <w:rFonts w:ascii="GHEA Grapalat" w:eastAsia="ArialMT" w:hAnsi="GHEA Grapalat" w:cs="ArialMT"/>
                <w:szCs w:val="24"/>
                <w:lang w:val="en-US"/>
              </w:rPr>
              <w:t>Հց</w:t>
            </w:r>
            <w:proofErr w:type="spellEnd"/>
          </w:p>
        </w:tc>
        <w:tc>
          <w:tcPr>
            <w:tcW w:w="1890" w:type="dxa"/>
          </w:tcPr>
          <w:p w14:paraId="11D14F0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տարածքներում</w:t>
            </w:r>
            <w:proofErr w:type="spellEnd"/>
          </w:p>
        </w:tc>
        <w:tc>
          <w:tcPr>
            <w:tcW w:w="1823" w:type="dxa"/>
          </w:tcPr>
          <w:p w14:paraId="25D25F5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100nմ</w:t>
            </w:r>
          </w:p>
          <w:p w14:paraId="12A0809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w:t>
            </w:r>
            <w:r w:rsidRPr="00555452">
              <w:rPr>
                <w:rFonts w:ascii="GHEA Grapalat" w:eastAsia="ArialMT" w:hAnsi="GHEA Grapalat" w:cs="ArialMT"/>
                <w:szCs w:val="24"/>
                <w:lang w:val="en-US"/>
              </w:rPr>
              <w:lastRenderedPageBreak/>
              <w:t>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044FCC43" w14:textId="77777777" w:rsidTr="00810D03">
        <w:tc>
          <w:tcPr>
            <w:tcW w:w="630" w:type="dxa"/>
          </w:tcPr>
          <w:p w14:paraId="6073823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ը.</w:t>
            </w:r>
          </w:p>
        </w:tc>
        <w:tc>
          <w:tcPr>
            <w:tcW w:w="1800" w:type="dxa"/>
          </w:tcPr>
          <w:p w14:paraId="4A57A29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երկբաղադրիչ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r w:rsidRPr="00555452">
              <w:rPr>
                <w:rFonts w:ascii="GHEA Grapalat" w:hAnsi="GHEA Grapalat"/>
                <w:szCs w:val="24"/>
                <w:lang w:val="en-US"/>
              </w:rPr>
              <w:t xml:space="preserve">(ԷՊ ԵԲՄ) և </w:t>
            </w:r>
            <w:r w:rsidRPr="00555452">
              <w:rPr>
                <w:rFonts w:ascii="GHEA Grapalat" w:eastAsia="ArialMT" w:hAnsi="GHEA Grapalat" w:cs="ArialMT"/>
                <w:szCs w:val="24"/>
                <w:lang w:val="en-US"/>
              </w:rPr>
              <w:t xml:space="preserve">(ՈՒԷԶ </w:t>
            </w:r>
            <w:proofErr w:type="gramStart"/>
            <w:r w:rsidRPr="00555452">
              <w:rPr>
                <w:rFonts w:ascii="GHEA Grapalat" w:eastAsia="ArialMT" w:hAnsi="GHEA Grapalat" w:cs="ArialMT"/>
                <w:szCs w:val="24"/>
                <w:lang w:val="en-US"/>
              </w:rPr>
              <w:t xml:space="preserve">ԵԲՄ) </w:t>
            </w:r>
            <w:r w:rsidRPr="00555452">
              <w:rPr>
                <w:rFonts w:ascii="GHEA Grapalat" w:hAnsi="GHEA Grapalat"/>
                <w:szCs w:val="24"/>
                <w:lang w:val="en-US"/>
              </w:rPr>
              <w:t xml:space="preserve"> </w:t>
            </w:r>
            <w:r w:rsidRPr="00555452">
              <w:rPr>
                <w:rFonts w:ascii="GHEA Grapalat" w:eastAsia="ArialMT" w:hAnsi="GHEA Grapalat" w:cs="ArialMT"/>
                <w:szCs w:val="24"/>
                <w:lang w:val="en-US"/>
              </w:rPr>
              <w:t xml:space="preserve"> </w:t>
            </w:r>
            <w:proofErr w:type="gramEnd"/>
            <w:r w:rsidRPr="00555452">
              <w:rPr>
                <w:rFonts w:ascii="GHEA Grapalat" w:eastAsia="ArialMT" w:hAnsi="GHEA Grapalat" w:cs="ArialMT"/>
                <w:szCs w:val="24"/>
                <w:lang w:val="en-US"/>
              </w:rPr>
              <w:t xml:space="preserve">և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վեկտորային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(ՎՉԷՊ), </w:t>
            </w:r>
            <w:proofErr w:type="spellStart"/>
            <w:r w:rsidRPr="00555452">
              <w:rPr>
                <w:rFonts w:ascii="GHEA Grapalat" w:eastAsia="ArialMT" w:hAnsi="GHEA Grapalat" w:cs="ArialMT"/>
                <w:szCs w:val="24"/>
                <w:lang w:val="en-US"/>
              </w:rPr>
              <w:t>էլեկտրատոմոգրաֆիա</w:t>
            </w:r>
            <w:proofErr w:type="spellEnd"/>
            <w:r w:rsidRPr="00555452">
              <w:rPr>
                <w:rFonts w:ascii="GHEA Grapalat" w:eastAsia="ArialMT" w:hAnsi="GHEA Grapalat" w:cs="ArialMT"/>
                <w:szCs w:val="24"/>
                <w:lang w:val="en-US"/>
              </w:rPr>
              <w:t xml:space="preserve"> (ԷՏ)</w:t>
            </w:r>
          </w:p>
        </w:tc>
        <w:tc>
          <w:tcPr>
            <w:tcW w:w="2970" w:type="dxa"/>
            <w:gridSpan w:val="2"/>
          </w:tcPr>
          <w:p w14:paraId="1F056B8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բաշխումը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երկչափ</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եռաչափ</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անհամասեռ</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միջավայրերում</w:t>
            </w:r>
            <w:proofErr w:type="spellEnd"/>
          </w:p>
        </w:tc>
        <w:tc>
          <w:tcPr>
            <w:tcW w:w="1147" w:type="dxa"/>
          </w:tcPr>
          <w:p w14:paraId="2DFBBAE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0-10 </w:t>
            </w:r>
            <w:proofErr w:type="spellStart"/>
            <w:r w:rsidRPr="00555452">
              <w:rPr>
                <w:rFonts w:ascii="GHEA Grapalat" w:eastAsia="ArialMT" w:hAnsi="GHEA Grapalat" w:cs="ArialMT"/>
                <w:szCs w:val="24"/>
                <w:lang w:val="en-US"/>
              </w:rPr>
              <w:t>Հց</w:t>
            </w:r>
            <w:proofErr w:type="spellEnd"/>
          </w:p>
        </w:tc>
        <w:tc>
          <w:tcPr>
            <w:tcW w:w="1890" w:type="dxa"/>
          </w:tcPr>
          <w:p w14:paraId="2D3D9F4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հորատանցքային</w:t>
            </w:r>
            <w:proofErr w:type="spellEnd"/>
            <w:r w:rsidRPr="00555452">
              <w:rPr>
                <w:rFonts w:ascii="GHEA Grapalat" w:eastAsia="ArialMT" w:hAnsi="GHEA Grapalat" w:cs="ArialMT"/>
                <w:szCs w:val="24"/>
                <w:lang w:val="en-US"/>
              </w:rPr>
              <w:t>, «</w:t>
            </w:r>
            <w:proofErr w:type="spellStart"/>
            <w:r w:rsidRPr="00555452">
              <w:rPr>
                <w:rFonts w:ascii="GHEA Grapalat" w:eastAsia="ArialMT" w:hAnsi="GHEA Grapalat" w:cs="ArialMT"/>
                <w:szCs w:val="24"/>
                <w:lang w:val="en-US"/>
              </w:rPr>
              <w:t>հորատանցք-երկիր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վերջրյա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ստորջրյա</w:t>
            </w:r>
            <w:proofErr w:type="spellEnd"/>
          </w:p>
        </w:tc>
        <w:tc>
          <w:tcPr>
            <w:tcW w:w="1823" w:type="dxa"/>
          </w:tcPr>
          <w:p w14:paraId="301480E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100nմ</w:t>
            </w:r>
          </w:p>
          <w:p w14:paraId="1DA2A99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1DC9E493" w14:textId="77777777" w:rsidTr="00810D03">
        <w:tc>
          <w:tcPr>
            <w:tcW w:w="630" w:type="dxa"/>
          </w:tcPr>
          <w:p w14:paraId="045BDCB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թ.</w:t>
            </w:r>
          </w:p>
        </w:tc>
        <w:tc>
          <w:tcPr>
            <w:tcW w:w="1800" w:type="dxa"/>
          </w:tcPr>
          <w:p w14:paraId="5330138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Դիմադրությունների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էլեկտրակարոտաժ</w:t>
            </w:r>
            <w:proofErr w:type="spellEnd"/>
            <w:r w:rsidRPr="00555452">
              <w:rPr>
                <w:rFonts w:ascii="GHEA Grapalat" w:eastAsia="ArialMT" w:hAnsi="GHEA Grapalat" w:cs="ArialMT"/>
                <w:szCs w:val="24"/>
                <w:lang w:val="en-US"/>
              </w:rPr>
              <w:t xml:space="preserve"> (ԴԿ), </w:t>
            </w:r>
            <w:proofErr w:type="spellStart"/>
            <w:r w:rsidRPr="00555452">
              <w:rPr>
                <w:rFonts w:ascii="GHEA Grapalat" w:eastAsia="ArialMT" w:hAnsi="GHEA Grapalat" w:cs="ArialMT"/>
                <w:szCs w:val="24"/>
                <w:lang w:val="en-US"/>
              </w:rPr>
              <w:t>հոսանքային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p>
        </w:tc>
        <w:tc>
          <w:tcPr>
            <w:tcW w:w="2970" w:type="dxa"/>
            <w:gridSpan w:val="2"/>
          </w:tcPr>
          <w:p w14:paraId="766B00B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ուժը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սնող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շղթայում</w:t>
            </w:r>
            <w:proofErr w:type="spellEnd"/>
            <w:r w:rsidRPr="00555452">
              <w:rPr>
                <w:rFonts w:ascii="GHEA Grapalat" w:eastAsia="ArialMT" w:hAnsi="GHEA Grapalat" w:cs="ArialMT"/>
                <w:szCs w:val="24"/>
                <w:lang w:val="en-US"/>
              </w:rPr>
              <w:t xml:space="preserve"> </w:t>
            </w:r>
          </w:p>
        </w:tc>
        <w:tc>
          <w:tcPr>
            <w:tcW w:w="1147" w:type="dxa"/>
          </w:tcPr>
          <w:p w14:paraId="0206FC9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611508C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7EFF28B7"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0.01մ-ից՝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չափերից</w:t>
            </w:r>
            <w:proofErr w:type="spellEnd"/>
          </w:p>
        </w:tc>
      </w:tr>
      <w:tr w:rsidR="009B1E3A" w:rsidRPr="00555452" w14:paraId="725BE629" w14:textId="77777777" w:rsidTr="00810D03">
        <w:tc>
          <w:tcPr>
            <w:tcW w:w="630" w:type="dxa"/>
          </w:tcPr>
          <w:p w14:paraId="6552AB0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lastRenderedPageBreak/>
              <w:t>ժ.</w:t>
            </w:r>
          </w:p>
        </w:tc>
        <w:tc>
          <w:tcPr>
            <w:tcW w:w="1800" w:type="dxa"/>
          </w:tcPr>
          <w:p w14:paraId="2F78EEC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Էլեկտրահպումային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(ԷԴԶ)</w:t>
            </w:r>
          </w:p>
        </w:tc>
        <w:tc>
          <w:tcPr>
            <w:tcW w:w="2970" w:type="dxa"/>
            <w:gridSpan w:val="2"/>
          </w:tcPr>
          <w:p w14:paraId="4D6D5F6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r w:rsidR="00ED4F40" w:rsidRPr="00555452">
              <w:rPr>
                <w:rFonts w:ascii="GHEA Grapalat" w:eastAsia="ArialMT" w:hAnsi="GHEA Grapalat" w:cs="ArialMT"/>
                <w:szCs w:val="24"/>
                <w:lang w:val="en-US"/>
              </w:rPr>
              <w:t>ի</w:t>
            </w:r>
            <w:proofErr w:type="spellEnd"/>
            <w:r w:rsidR="00ED4F40"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ուժը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սնող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շղթայում</w:t>
            </w:r>
            <w:proofErr w:type="spellEnd"/>
            <w:r w:rsidRPr="00555452">
              <w:rPr>
                <w:rFonts w:ascii="GHEA Grapalat" w:eastAsia="ArialMT" w:hAnsi="GHEA Grapalat" w:cs="ArialMT"/>
                <w:szCs w:val="24"/>
                <w:lang w:val="en-US"/>
              </w:rPr>
              <w:t xml:space="preserve"> </w:t>
            </w:r>
          </w:p>
        </w:tc>
        <w:tc>
          <w:tcPr>
            <w:tcW w:w="1147" w:type="dxa"/>
          </w:tcPr>
          <w:p w14:paraId="77F29A3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3113CE2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5FD7BC3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0.01մ-ից՝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չափերից</w:t>
            </w:r>
            <w:proofErr w:type="spellEnd"/>
          </w:p>
        </w:tc>
      </w:tr>
      <w:tr w:rsidR="009B1E3A" w:rsidRPr="00555452" w14:paraId="5C08A691" w14:textId="77777777" w:rsidTr="00810D03">
        <w:tc>
          <w:tcPr>
            <w:tcW w:w="630" w:type="dxa"/>
          </w:tcPr>
          <w:p w14:paraId="4A99B9D7"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hAnsi="GHEA Grapalat"/>
                <w:szCs w:val="24"/>
                <w:lang w:val="en-US"/>
              </w:rPr>
              <w:t>ժ</w:t>
            </w:r>
            <w:r w:rsidRPr="00555452">
              <w:rPr>
                <w:rFonts w:ascii="GHEA Grapalat" w:hAnsi="GHEA Grapalat"/>
                <w:szCs w:val="24"/>
                <w:lang w:val="hy-AM"/>
              </w:rPr>
              <w:t>ա</w:t>
            </w:r>
            <w:r w:rsidRPr="00555452">
              <w:rPr>
                <w:rFonts w:ascii="GHEA Grapalat" w:hAnsi="GHEA Grapalat"/>
                <w:szCs w:val="24"/>
                <w:lang w:val="en-US"/>
              </w:rPr>
              <w:t>.</w:t>
            </w:r>
          </w:p>
        </w:tc>
        <w:tc>
          <w:tcPr>
            <w:tcW w:w="1800" w:type="dxa"/>
          </w:tcPr>
          <w:p w14:paraId="067B4C3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Կողային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(ԿԿԶ)</w:t>
            </w:r>
          </w:p>
        </w:tc>
        <w:tc>
          <w:tcPr>
            <w:tcW w:w="2970" w:type="dxa"/>
            <w:gridSpan w:val="2"/>
          </w:tcPr>
          <w:p w14:paraId="4326BA8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կախվածությունը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հեռավորությունից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առանցքից</w:t>
            </w:r>
            <w:proofErr w:type="spellEnd"/>
          </w:p>
        </w:tc>
        <w:tc>
          <w:tcPr>
            <w:tcW w:w="1147" w:type="dxa"/>
          </w:tcPr>
          <w:p w14:paraId="3FCEDF3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7E569C8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5BBF7C1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0.01մ-ից՝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առավելագույն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ցրումից</w:t>
            </w:r>
            <w:proofErr w:type="spellEnd"/>
            <w:proofErr w:type="gramEnd"/>
          </w:p>
        </w:tc>
      </w:tr>
      <w:tr w:rsidR="009B1E3A" w:rsidRPr="00555452" w14:paraId="46E37C14" w14:textId="77777777" w:rsidTr="00810D03">
        <w:tc>
          <w:tcPr>
            <w:tcW w:w="630" w:type="dxa"/>
          </w:tcPr>
          <w:p w14:paraId="52EB008F" w14:textId="77777777" w:rsidR="00FD1AC3" w:rsidRPr="00555452" w:rsidRDefault="00FD1AC3" w:rsidP="00E460CB">
            <w:pPr>
              <w:spacing w:line="360" w:lineRule="auto"/>
              <w:rPr>
                <w:rFonts w:ascii="GHEA Grapalat" w:hAnsi="GHEA Grapalat"/>
                <w:szCs w:val="24"/>
              </w:rPr>
            </w:pPr>
            <w:r w:rsidRPr="00555452">
              <w:rPr>
                <w:rFonts w:ascii="GHEA Grapalat" w:hAnsi="GHEA Grapalat"/>
                <w:szCs w:val="24"/>
                <w:lang w:val="en-US"/>
              </w:rPr>
              <w:t xml:space="preserve">        ժ</w:t>
            </w:r>
            <w:r w:rsidRPr="00555452">
              <w:rPr>
                <w:rFonts w:ascii="GHEA Grapalat" w:hAnsi="GHEA Grapalat"/>
                <w:szCs w:val="24"/>
                <w:lang w:val="hy-AM"/>
              </w:rPr>
              <w:t>բ</w:t>
            </w:r>
            <w:r w:rsidRPr="00555452">
              <w:rPr>
                <w:rFonts w:ascii="GHEA Grapalat" w:hAnsi="GHEA Grapalat"/>
                <w:szCs w:val="24"/>
              </w:rPr>
              <w:t>.</w:t>
            </w:r>
          </w:p>
        </w:tc>
        <w:tc>
          <w:tcPr>
            <w:tcW w:w="1800" w:type="dxa"/>
          </w:tcPr>
          <w:p w14:paraId="1C815FC5"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Տեսակարոտաժ</w:t>
            </w:r>
            <w:proofErr w:type="spellEnd"/>
            <w:r w:rsidRPr="00555452">
              <w:rPr>
                <w:rFonts w:ascii="GHEA Grapalat" w:eastAsia="ArialMT" w:hAnsi="GHEA Grapalat" w:cs="ArialMT"/>
                <w:szCs w:val="24"/>
                <w:lang w:val="en-US"/>
              </w:rPr>
              <w:t xml:space="preserve"> (ՏԿ) </w:t>
            </w:r>
          </w:p>
        </w:tc>
        <w:tc>
          <w:tcPr>
            <w:tcW w:w="2970" w:type="dxa"/>
            <w:gridSpan w:val="2"/>
          </w:tcPr>
          <w:p w14:paraId="2A43B8A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Հորատանցքի</w:t>
            </w:r>
            <w:proofErr w:type="spellEnd"/>
            <w:r w:rsidRPr="00555452">
              <w:rPr>
                <w:rFonts w:ascii="GHEA Grapalat" w:hAnsi="GHEA Grapalat"/>
                <w:szCs w:val="24"/>
              </w:rPr>
              <w:t xml:space="preserve"> </w:t>
            </w:r>
            <w:proofErr w:type="spellStart"/>
            <w:r w:rsidRPr="00555452">
              <w:rPr>
                <w:rFonts w:ascii="GHEA Grapalat" w:eastAsia="ArialMT" w:hAnsi="GHEA Grapalat" w:cs="ArialMT"/>
                <w:szCs w:val="24"/>
                <w:lang w:val="en-US"/>
              </w:rPr>
              <w:t>պատերի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պատկերի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տեսասևեռում</w:t>
            </w:r>
            <w:proofErr w:type="spellEnd"/>
          </w:p>
        </w:tc>
        <w:tc>
          <w:tcPr>
            <w:tcW w:w="1147" w:type="dxa"/>
          </w:tcPr>
          <w:p w14:paraId="0310697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Էլեկրրամագնիսական</w:t>
            </w:r>
            <w:proofErr w:type="spellEnd"/>
            <w:r w:rsidR="00ED4F40"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ազդանշաններիտեսանելի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սպեկտր</w:t>
            </w:r>
            <w:proofErr w:type="spellEnd"/>
          </w:p>
        </w:tc>
        <w:tc>
          <w:tcPr>
            <w:tcW w:w="1890" w:type="dxa"/>
          </w:tcPr>
          <w:p w14:paraId="27ABB36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010F66B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w:t>
            </w:r>
          </w:p>
        </w:tc>
      </w:tr>
      <w:tr w:rsidR="009B1E3A" w:rsidRPr="00555452" w14:paraId="7E19D29C" w14:textId="77777777" w:rsidTr="00810D03">
        <w:tc>
          <w:tcPr>
            <w:tcW w:w="630" w:type="dxa"/>
          </w:tcPr>
          <w:p w14:paraId="201BD4B3" w14:textId="77777777" w:rsidR="00FD1AC3" w:rsidRPr="00555452" w:rsidRDefault="00FD1AC3" w:rsidP="00E460CB">
            <w:pPr>
              <w:spacing w:line="360" w:lineRule="auto"/>
              <w:rPr>
                <w:rFonts w:ascii="GHEA Grapalat" w:hAnsi="GHEA Grapalat"/>
                <w:szCs w:val="24"/>
              </w:rPr>
            </w:pPr>
            <w:r w:rsidRPr="00555452">
              <w:rPr>
                <w:rFonts w:ascii="GHEA Grapalat" w:hAnsi="GHEA Grapalat"/>
                <w:szCs w:val="24"/>
                <w:lang w:val="hy-AM"/>
              </w:rPr>
              <w:t>ժգ</w:t>
            </w:r>
            <w:r w:rsidRPr="00555452">
              <w:rPr>
                <w:rFonts w:ascii="GHEA Grapalat" w:hAnsi="GHEA Grapalat"/>
                <w:szCs w:val="24"/>
              </w:rPr>
              <w:t>.</w:t>
            </w:r>
          </w:p>
        </w:tc>
        <w:tc>
          <w:tcPr>
            <w:tcW w:w="1800" w:type="dxa"/>
          </w:tcPr>
          <w:p w14:paraId="66BB9644" w14:textId="77777777" w:rsidR="00FD1AC3" w:rsidRPr="00555452" w:rsidRDefault="00FD1AC3" w:rsidP="00E460CB">
            <w:pPr>
              <w:tabs>
                <w:tab w:val="left" w:pos="540"/>
                <w:tab w:val="left" w:pos="1811"/>
              </w:tabs>
              <w:autoSpaceDE w:val="0"/>
              <w:autoSpaceDN w:val="0"/>
              <w:adjustRightInd w:val="0"/>
              <w:spacing w:line="360" w:lineRule="auto"/>
              <w:rPr>
                <w:rFonts w:ascii="GHEA Grapalat" w:eastAsia="ArialMT" w:hAnsi="GHEA Grapalat" w:cs="ArialMT"/>
                <w:szCs w:val="24"/>
              </w:rPr>
            </w:pPr>
            <w:proofErr w:type="spellStart"/>
            <w:r w:rsidRPr="00555452">
              <w:rPr>
                <w:rFonts w:ascii="GHEA Grapalat" w:eastAsia="ArialMT" w:hAnsi="GHEA Grapalat" w:cs="ArialMT"/>
                <w:szCs w:val="24"/>
                <w:lang w:val="en-US"/>
              </w:rPr>
              <w:t>Սեփական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պոտենցիալների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ՊՍ</w:t>
            </w:r>
            <w:r w:rsidRPr="00555452">
              <w:rPr>
                <w:rFonts w:ascii="GHEA Grapalat" w:eastAsia="ArialMT" w:hAnsi="GHEA Grapalat" w:cs="ArialMT"/>
                <w:szCs w:val="24"/>
              </w:rPr>
              <w:t>)</w:t>
            </w:r>
          </w:p>
        </w:tc>
        <w:tc>
          <w:tcPr>
            <w:tcW w:w="2970" w:type="dxa"/>
            <w:gridSpan w:val="2"/>
          </w:tcPr>
          <w:p w14:paraId="4580943B" w14:textId="77777777" w:rsidR="00FD1AC3" w:rsidRPr="00555452" w:rsidRDefault="00FD1AC3" w:rsidP="00E460CB">
            <w:pPr>
              <w:tabs>
                <w:tab w:val="left" w:pos="540"/>
                <w:tab w:val="left" w:pos="2772"/>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պոտենցիալների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չափում</w:t>
            </w:r>
            <w:proofErr w:type="spellEnd"/>
          </w:p>
        </w:tc>
        <w:tc>
          <w:tcPr>
            <w:tcW w:w="1147" w:type="dxa"/>
          </w:tcPr>
          <w:p w14:paraId="70C379F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 </w:t>
            </w:r>
            <w:proofErr w:type="spellStart"/>
            <w:r w:rsidRPr="00555452">
              <w:rPr>
                <w:rFonts w:ascii="GHEA Grapalat" w:eastAsia="ArialMT" w:hAnsi="GHEA Grapalat" w:cs="ArialMT"/>
                <w:szCs w:val="24"/>
                <w:lang w:val="en-US"/>
              </w:rPr>
              <w:t>Հց</w:t>
            </w:r>
            <w:proofErr w:type="spellEnd"/>
          </w:p>
        </w:tc>
        <w:tc>
          <w:tcPr>
            <w:tcW w:w="1890" w:type="dxa"/>
          </w:tcPr>
          <w:p w14:paraId="162BE7F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2D6E5E0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5715E6A4" w14:textId="77777777" w:rsidTr="00810D03">
        <w:trPr>
          <w:trHeight w:val="1039"/>
        </w:trPr>
        <w:tc>
          <w:tcPr>
            <w:tcW w:w="630" w:type="dxa"/>
          </w:tcPr>
          <w:p w14:paraId="3FB1A0FC" w14:textId="77777777" w:rsidR="00FD1AC3" w:rsidRPr="00555452" w:rsidRDefault="00FD1AC3" w:rsidP="00E460CB">
            <w:pPr>
              <w:spacing w:line="360" w:lineRule="auto"/>
              <w:rPr>
                <w:rFonts w:ascii="GHEA Grapalat" w:hAnsi="GHEA Grapalat"/>
                <w:szCs w:val="24"/>
              </w:rPr>
            </w:pPr>
            <w:r w:rsidRPr="00555452">
              <w:rPr>
                <w:rFonts w:ascii="GHEA Grapalat" w:hAnsi="GHEA Grapalat"/>
                <w:szCs w:val="24"/>
                <w:lang w:val="hy-AM"/>
              </w:rPr>
              <w:lastRenderedPageBreak/>
              <w:t>ժդ</w:t>
            </w:r>
            <w:r w:rsidRPr="00555452">
              <w:rPr>
                <w:rFonts w:ascii="GHEA Grapalat" w:hAnsi="GHEA Grapalat"/>
                <w:szCs w:val="24"/>
              </w:rPr>
              <w:t>.</w:t>
            </w:r>
          </w:p>
        </w:tc>
        <w:tc>
          <w:tcPr>
            <w:tcW w:w="1800" w:type="dxa"/>
          </w:tcPr>
          <w:p w14:paraId="1C79B63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Խորշաչափություն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Խորշ</w:t>
            </w:r>
            <w:proofErr w:type="spellEnd"/>
            <w:r w:rsidRPr="00555452">
              <w:rPr>
                <w:rFonts w:ascii="GHEA Grapalat" w:eastAsia="ArialMT" w:hAnsi="GHEA Grapalat" w:cs="ArialMT"/>
                <w:szCs w:val="24"/>
                <w:lang w:val="en-US"/>
              </w:rPr>
              <w:t>)</w:t>
            </w:r>
          </w:p>
        </w:tc>
        <w:tc>
          <w:tcPr>
            <w:tcW w:w="2970" w:type="dxa"/>
            <w:gridSpan w:val="2"/>
          </w:tcPr>
          <w:p w14:paraId="044F5D0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լայնական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կտրվածքի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p>
        </w:tc>
        <w:tc>
          <w:tcPr>
            <w:tcW w:w="1147" w:type="dxa"/>
          </w:tcPr>
          <w:p w14:paraId="73B1A11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007E331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0479FE1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0CF66D32" w14:textId="77777777" w:rsidTr="00810D03">
        <w:tc>
          <w:tcPr>
            <w:tcW w:w="630" w:type="dxa"/>
          </w:tcPr>
          <w:p w14:paraId="7E3DF394" w14:textId="77777777" w:rsidR="00FD1AC3" w:rsidRPr="00555452" w:rsidRDefault="00FD1AC3" w:rsidP="00E460CB">
            <w:pPr>
              <w:tabs>
                <w:tab w:val="left" w:pos="205"/>
              </w:tabs>
              <w:spacing w:line="360" w:lineRule="auto"/>
              <w:rPr>
                <w:rFonts w:ascii="GHEA Grapalat" w:hAnsi="GHEA Grapalat"/>
                <w:szCs w:val="24"/>
              </w:rPr>
            </w:pPr>
            <w:r w:rsidRPr="00555452">
              <w:rPr>
                <w:rFonts w:ascii="GHEA Grapalat" w:hAnsi="GHEA Grapalat"/>
                <w:szCs w:val="24"/>
                <w:lang w:val="hy-AM"/>
              </w:rPr>
              <w:t>ժե</w:t>
            </w:r>
            <w:r w:rsidRPr="00555452">
              <w:rPr>
                <w:rFonts w:ascii="GHEA Grapalat" w:hAnsi="GHEA Grapalat"/>
                <w:szCs w:val="24"/>
              </w:rPr>
              <w:t>.</w:t>
            </w:r>
          </w:p>
        </w:tc>
        <w:tc>
          <w:tcPr>
            <w:tcW w:w="1800" w:type="dxa"/>
          </w:tcPr>
          <w:p w14:paraId="29B67917"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Լիցքավորված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մարմնի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(ԼՄՄ)</w:t>
            </w:r>
          </w:p>
        </w:tc>
        <w:tc>
          <w:tcPr>
            <w:tcW w:w="2970" w:type="dxa"/>
            <w:gridSpan w:val="2"/>
          </w:tcPr>
          <w:p w14:paraId="585038C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Էլեկտրականորեն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լիցքավորված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հաղորդիչ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մարմնի</w:t>
            </w:r>
            <w:proofErr w:type="spellEnd"/>
            <w:r w:rsidRPr="00555452">
              <w:rPr>
                <w:rFonts w:ascii="GHEA Grapalat" w:eastAsia="ArialMT" w:hAnsi="GHEA Grapalat" w:cs="ArialMT"/>
                <w:szCs w:val="24"/>
                <w:lang w:val="en-US"/>
              </w:rPr>
              <w:t xml:space="preserve"> </w:t>
            </w:r>
            <w:proofErr w:type="spellStart"/>
            <w:r w:rsidR="009E08B5" w:rsidRPr="00555452">
              <w:rPr>
                <w:rFonts w:ascii="GHEA Grapalat" w:eastAsia="ArialMT" w:hAnsi="GHEA Grapalat" w:cs="ArialMT"/>
                <w:szCs w:val="24"/>
                <w:lang w:val="en-US"/>
              </w:rPr>
              <w:t>էլ</w:t>
            </w:r>
            <w:r w:rsidRPr="00555452">
              <w:rPr>
                <w:rFonts w:ascii="GHEA Grapalat" w:eastAsia="ArialMT" w:hAnsi="GHEA Grapalat" w:cs="ArialMT"/>
                <w:szCs w:val="24"/>
                <w:lang w:val="en-US"/>
              </w:rPr>
              <w:t>եկտրական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դաշտեր</w:t>
            </w:r>
            <w:proofErr w:type="spellEnd"/>
          </w:p>
        </w:tc>
        <w:tc>
          <w:tcPr>
            <w:tcW w:w="1147" w:type="dxa"/>
          </w:tcPr>
          <w:p w14:paraId="189FFB5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3000Հց</w:t>
            </w:r>
          </w:p>
        </w:tc>
        <w:tc>
          <w:tcPr>
            <w:tcW w:w="1890" w:type="dxa"/>
          </w:tcPr>
          <w:p w14:paraId="4C79536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roofErr w:type="spellStart"/>
            <w:r w:rsidRPr="00555452">
              <w:rPr>
                <w:rFonts w:ascii="GHEA Grapalat" w:eastAsia="ArialMT" w:hAnsi="GHEA Grapalat" w:cs="ArialMT"/>
                <w:szCs w:val="24"/>
                <w:lang w:val="en-US"/>
              </w:rPr>
              <w:t>հորատանցք-երկիր</w:t>
            </w:r>
            <w:proofErr w:type="spellEnd"/>
            <w:r w:rsidRPr="00555452">
              <w:rPr>
                <w:rFonts w:ascii="GHEA Grapalat" w:eastAsia="ArialMT" w:hAnsi="GHEA Grapalat" w:cs="ArialMT"/>
                <w:szCs w:val="24"/>
                <w:lang w:val="en-US"/>
              </w:rPr>
              <w:t>»</w:t>
            </w:r>
          </w:p>
        </w:tc>
        <w:tc>
          <w:tcPr>
            <w:tcW w:w="1823" w:type="dxa"/>
          </w:tcPr>
          <w:p w14:paraId="65807AD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100մ</w:t>
            </w:r>
          </w:p>
        </w:tc>
      </w:tr>
      <w:tr w:rsidR="009B1E3A" w:rsidRPr="00555452" w14:paraId="53AC420B" w14:textId="77777777" w:rsidTr="00810D03">
        <w:tc>
          <w:tcPr>
            <w:tcW w:w="630" w:type="dxa"/>
          </w:tcPr>
          <w:p w14:paraId="64C7C2C5" w14:textId="77777777" w:rsidR="00FD1AC3" w:rsidRPr="00555452" w:rsidRDefault="00FD1AC3" w:rsidP="00E460CB">
            <w:pPr>
              <w:spacing w:line="360" w:lineRule="auto"/>
              <w:rPr>
                <w:rFonts w:ascii="GHEA Grapalat" w:hAnsi="GHEA Grapalat"/>
                <w:szCs w:val="24"/>
              </w:rPr>
            </w:pPr>
            <w:r w:rsidRPr="00555452">
              <w:rPr>
                <w:rFonts w:ascii="GHEA Grapalat" w:hAnsi="GHEA Grapalat"/>
                <w:szCs w:val="24"/>
                <w:lang w:val="hy-AM"/>
              </w:rPr>
              <w:t>ժզ</w:t>
            </w:r>
            <w:r w:rsidRPr="00555452">
              <w:rPr>
                <w:rFonts w:ascii="GHEA Grapalat" w:hAnsi="GHEA Grapalat"/>
                <w:szCs w:val="24"/>
              </w:rPr>
              <w:t>.</w:t>
            </w:r>
          </w:p>
        </w:tc>
        <w:tc>
          <w:tcPr>
            <w:tcW w:w="1800" w:type="dxa"/>
          </w:tcPr>
          <w:p w14:paraId="5E87F4D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Դիմադրաչափություն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w:t>
            </w:r>
            <w:proofErr w:type="spellEnd"/>
            <w:r w:rsidRPr="00555452">
              <w:rPr>
                <w:rFonts w:ascii="GHEA Grapalat" w:eastAsia="ArialMT" w:hAnsi="GHEA Grapalat" w:cs="ArialMT"/>
                <w:szCs w:val="24"/>
                <w:lang w:val="en-US"/>
              </w:rPr>
              <w:t>)</w:t>
            </w:r>
          </w:p>
        </w:tc>
        <w:tc>
          <w:tcPr>
            <w:tcW w:w="2970" w:type="dxa"/>
            <w:gridSpan w:val="2"/>
          </w:tcPr>
          <w:p w14:paraId="20C84D1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Հեղուկների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w:t>
            </w:r>
            <w:proofErr w:type="spellEnd"/>
          </w:p>
        </w:tc>
        <w:tc>
          <w:tcPr>
            <w:tcW w:w="1147" w:type="dxa"/>
          </w:tcPr>
          <w:p w14:paraId="3F436B8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188064D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լաբորատոր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ջրատարածքային</w:t>
            </w:r>
            <w:proofErr w:type="spellEnd"/>
          </w:p>
        </w:tc>
        <w:tc>
          <w:tcPr>
            <w:tcW w:w="1823" w:type="dxa"/>
          </w:tcPr>
          <w:p w14:paraId="10A98DA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02E2C8D7" w14:textId="77777777" w:rsidTr="00810D03">
        <w:tc>
          <w:tcPr>
            <w:tcW w:w="630" w:type="dxa"/>
          </w:tcPr>
          <w:p w14:paraId="126E7BF0"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3)</w:t>
            </w:r>
          </w:p>
        </w:tc>
        <w:tc>
          <w:tcPr>
            <w:tcW w:w="9630" w:type="dxa"/>
            <w:gridSpan w:val="6"/>
          </w:tcPr>
          <w:p w14:paraId="339554C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r>
      <w:tr w:rsidR="009B1E3A" w:rsidRPr="00555452" w14:paraId="36E95E0F" w14:textId="77777777" w:rsidTr="00810D03">
        <w:tc>
          <w:tcPr>
            <w:tcW w:w="630" w:type="dxa"/>
          </w:tcPr>
          <w:p w14:paraId="513F9275"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 xml:space="preserve">      ա.</w:t>
            </w:r>
          </w:p>
        </w:tc>
        <w:tc>
          <w:tcPr>
            <w:tcW w:w="2340" w:type="dxa"/>
            <w:gridSpan w:val="2"/>
          </w:tcPr>
          <w:p w14:paraId="0EE26EB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(ԱԲ)</w:t>
            </w:r>
          </w:p>
        </w:tc>
        <w:tc>
          <w:tcPr>
            <w:tcW w:w="2430" w:type="dxa"/>
          </w:tcPr>
          <w:p w14:paraId="1FBF508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հաճախական-ժամանակային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ամպլիտուդային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հատկությունները</w:t>
            </w:r>
            <w:proofErr w:type="spellEnd"/>
          </w:p>
        </w:tc>
        <w:tc>
          <w:tcPr>
            <w:tcW w:w="1147" w:type="dxa"/>
          </w:tcPr>
          <w:p w14:paraId="09804AC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0-30 </w:t>
            </w:r>
            <w:proofErr w:type="spellStart"/>
            <w:r w:rsidRPr="00555452">
              <w:rPr>
                <w:rFonts w:ascii="GHEA Grapalat" w:eastAsia="ArialMT" w:hAnsi="GHEA Grapalat" w:cs="ArialMT"/>
                <w:szCs w:val="24"/>
                <w:lang w:val="en-US"/>
              </w:rPr>
              <w:t>Հց</w:t>
            </w:r>
            <w:proofErr w:type="spellEnd"/>
          </w:p>
        </w:tc>
        <w:tc>
          <w:tcPr>
            <w:tcW w:w="1890" w:type="dxa"/>
          </w:tcPr>
          <w:p w14:paraId="19C11C3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հորատանցքային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ջրատարածքային</w:t>
            </w:r>
            <w:proofErr w:type="spellEnd"/>
            <w:proofErr w:type="gramEnd"/>
          </w:p>
        </w:tc>
        <w:tc>
          <w:tcPr>
            <w:tcW w:w="1823" w:type="dxa"/>
          </w:tcPr>
          <w:p w14:paraId="2065449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0,1n-ից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100nմ</w:t>
            </w:r>
          </w:p>
          <w:p w14:paraId="680585C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սարքի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չափսերի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հարաբերությունից</w:t>
            </w:r>
            <w:proofErr w:type="spellEnd"/>
          </w:p>
        </w:tc>
      </w:tr>
      <w:tr w:rsidR="009B1E3A" w:rsidRPr="00555452" w14:paraId="18406373" w14:textId="77777777" w:rsidTr="00810D03">
        <w:tc>
          <w:tcPr>
            <w:tcW w:w="630" w:type="dxa"/>
          </w:tcPr>
          <w:p w14:paraId="31CA4595"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բ.</w:t>
            </w:r>
          </w:p>
        </w:tc>
        <w:tc>
          <w:tcPr>
            <w:tcW w:w="2340" w:type="dxa"/>
            <w:gridSpan w:val="2"/>
          </w:tcPr>
          <w:p w14:paraId="37DC40B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Էլեկտրապրոֆիլավորում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առաջացած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r w:rsidRPr="00555452">
              <w:rPr>
                <w:rFonts w:ascii="GHEA Grapalat" w:hAnsi="GHEA Grapalat"/>
                <w:szCs w:val="24"/>
                <w:lang w:val="en-US"/>
              </w:rPr>
              <w:t xml:space="preserve">ԷՊ </w:t>
            </w:r>
            <w:r w:rsidRPr="00555452">
              <w:rPr>
                <w:rFonts w:ascii="GHEA Grapalat" w:eastAsia="ArialMT" w:hAnsi="GHEA Grapalat" w:cs="ArialMT"/>
                <w:szCs w:val="24"/>
                <w:lang w:val="en-US"/>
              </w:rPr>
              <w:t>ԱԲ</w:t>
            </w:r>
            <w:r w:rsidRPr="00555452">
              <w:rPr>
                <w:rFonts w:ascii="GHEA Grapalat" w:hAnsi="GHEA Grapalat"/>
                <w:szCs w:val="24"/>
                <w:lang w:val="en-US"/>
              </w:rPr>
              <w:t xml:space="preserve">) և </w:t>
            </w:r>
            <w:r w:rsidRPr="00555452">
              <w:rPr>
                <w:rFonts w:ascii="GHEA Grapalat" w:eastAsia="ArialMT" w:hAnsi="GHEA Grapalat" w:cs="ArialMT"/>
                <w:szCs w:val="24"/>
                <w:lang w:val="en-US"/>
              </w:rPr>
              <w:t>(ՈՒԷԶ ԱԲ)</w:t>
            </w:r>
          </w:p>
        </w:tc>
        <w:tc>
          <w:tcPr>
            <w:tcW w:w="2430" w:type="dxa"/>
          </w:tcPr>
          <w:p w14:paraId="17AA9ECB"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բևեռացվելիություն</w:t>
            </w:r>
            <w:proofErr w:type="spellEnd"/>
          </w:p>
        </w:tc>
        <w:tc>
          <w:tcPr>
            <w:tcW w:w="1147" w:type="dxa"/>
          </w:tcPr>
          <w:p w14:paraId="079A9915" w14:textId="77777777" w:rsidR="00FD1AC3" w:rsidRPr="00555452" w:rsidRDefault="00FD1AC3" w:rsidP="00E460CB">
            <w:pPr>
              <w:tabs>
                <w:tab w:val="left" w:pos="540"/>
                <w:tab w:val="left" w:pos="972"/>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0-30Հց</w:t>
            </w:r>
          </w:p>
        </w:tc>
        <w:tc>
          <w:tcPr>
            <w:tcW w:w="1890" w:type="dxa"/>
          </w:tcPr>
          <w:p w14:paraId="50EF6B1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0BECD8A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Նույնը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ինչպես</w:t>
            </w:r>
            <w:proofErr w:type="spellEnd"/>
            <w:r w:rsidRPr="00555452">
              <w:rPr>
                <w:rFonts w:ascii="GHEA Grapalat" w:eastAsia="ArialMT" w:hAnsi="GHEA Grapalat" w:cs="ArialMT"/>
                <w:szCs w:val="24"/>
                <w:lang w:val="en-US"/>
              </w:rPr>
              <w:t xml:space="preserve"> </w:t>
            </w:r>
            <w:r w:rsidRPr="00555452">
              <w:rPr>
                <w:rFonts w:ascii="GHEA Grapalat" w:hAnsi="GHEA Grapalat"/>
                <w:szCs w:val="24"/>
                <w:lang w:val="en-US"/>
              </w:rPr>
              <w:t xml:space="preserve">ԷՊ և </w:t>
            </w:r>
            <w:r w:rsidRPr="00555452">
              <w:rPr>
                <w:rFonts w:ascii="GHEA Grapalat" w:eastAsia="ArialMT" w:hAnsi="GHEA Grapalat" w:cs="ArialMT"/>
                <w:szCs w:val="24"/>
                <w:lang w:val="en-US"/>
              </w:rPr>
              <w:t>ՎԷԶ</w:t>
            </w:r>
          </w:p>
        </w:tc>
      </w:tr>
      <w:tr w:rsidR="009B1E3A" w:rsidRPr="00555452" w14:paraId="014043D2" w14:textId="77777777" w:rsidTr="00810D03">
        <w:tc>
          <w:tcPr>
            <w:tcW w:w="630" w:type="dxa"/>
          </w:tcPr>
          <w:p w14:paraId="7933F203" w14:textId="77777777" w:rsidR="00FD1AC3" w:rsidRPr="00555452" w:rsidRDefault="00FD1AC3" w:rsidP="00E460CB">
            <w:pPr>
              <w:tabs>
                <w:tab w:val="left" w:pos="180"/>
              </w:tabs>
              <w:spacing w:line="360" w:lineRule="auto"/>
              <w:rPr>
                <w:rFonts w:ascii="GHEA Grapalat" w:hAnsi="GHEA Grapalat"/>
                <w:szCs w:val="24"/>
                <w:lang w:val="en-US"/>
              </w:rPr>
            </w:pPr>
            <w:r w:rsidRPr="00555452">
              <w:rPr>
                <w:rFonts w:ascii="GHEA Grapalat" w:hAnsi="GHEA Grapalat"/>
                <w:szCs w:val="24"/>
                <w:lang w:val="en-US"/>
              </w:rPr>
              <w:t>4)</w:t>
            </w:r>
          </w:p>
        </w:tc>
        <w:tc>
          <w:tcPr>
            <w:tcW w:w="9630" w:type="dxa"/>
            <w:gridSpan w:val="6"/>
          </w:tcPr>
          <w:p w14:paraId="58D868FB" w14:textId="77777777" w:rsidR="00FD1AC3" w:rsidRPr="00555452" w:rsidRDefault="00FD1AC3" w:rsidP="00E460CB">
            <w:pPr>
              <w:pStyle w:val="NormalWeb"/>
              <w:shd w:val="clear" w:color="auto" w:fill="FFFFFF"/>
              <w:spacing w:before="0" w:beforeAutospacing="0" w:after="0" w:afterAutospacing="0" w:line="360" w:lineRule="auto"/>
              <w:jc w:val="center"/>
              <w:rPr>
                <w:rFonts w:ascii="GHEA Grapalat" w:hAnsi="GHEA Grapalat"/>
                <w:spacing w:val="1"/>
              </w:rPr>
            </w:pPr>
            <w:proofErr w:type="spellStart"/>
            <w:r w:rsidRPr="00555452">
              <w:rPr>
                <w:rFonts w:ascii="GHEA Grapalat" w:eastAsia="ArialMT" w:hAnsi="GHEA Grapalat" w:cs="ArialMT"/>
              </w:rPr>
              <w:t>Էլեկտրահետախուզում</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փոփոխական</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հաստատված</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էլեկտրամագնիսական</w:t>
            </w:r>
            <w:proofErr w:type="spellEnd"/>
            <w:r w:rsidRPr="00555452">
              <w:rPr>
                <w:rFonts w:ascii="GHEA Grapalat" w:hAnsi="GHEA Grapalat"/>
              </w:rPr>
              <w:t xml:space="preserve"> </w:t>
            </w:r>
            <w:proofErr w:type="spellStart"/>
            <w:r w:rsidRPr="00555452">
              <w:rPr>
                <w:rFonts w:ascii="GHEA Grapalat" w:hAnsi="GHEA Grapalat"/>
              </w:rPr>
              <w:t>դաշտերի</w:t>
            </w:r>
            <w:proofErr w:type="spellEnd"/>
            <w:r w:rsidRPr="00555452">
              <w:rPr>
                <w:rFonts w:ascii="GHEA Grapalat" w:hAnsi="GHEA Grapalat"/>
              </w:rPr>
              <w:t xml:space="preserve"> </w:t>
            </w:r>
            <w:proofErr w:type="spellStart"/>
            <w:r w:rsidRPr="00555452">
              <w:rPr>
                <w:rFonts w:ascii="GHEA Grapalat" w:hAnsi="GHEA Grapalat"/>
              </w:rPr>
              <w:t>միջոցով</w:t>
            </w:r>
            <w:proofErr w:type="spellEnd"/>
          </w:p>
        </w:tc>
      </w:tr>
      <w:tr w:rsidR="009B1E3A" w:rsidRPr="00555452" w14:paraId="13907416" w14:textId="77777777" w:rsidTr="00810D03">
        <w:tc>
          <w:tcPr>
            <w:tcW w:w="630" w:type="dxa"/>
          </w:tcPr>
          <w:p w14:paraId="19769294" w14:textId="77777777" w:rsidR="00FD1AC3" w:rsidRPr="00555452" w:rsidRDefault="00FD1AC3" w:rsidP="00E460CB">
            <w:pPr>
              <w:tabs>
                <w:tab w:val="left" w:pos="-108"/>
              </w:tabs>
              <w:spacing w:line="360" w:lineRule="auto"/>
              <w:rPr>
                <w:rFonts w:ascii="GHEA Grapalat" w:hAnsi="GHEA Grapalat"/>
                <w:szCs w:val="24"/>
                <w:lang w:val="en-US"/>
              </w:rPr>
            </w:pPr>
            <w:r w:rsidRPr="00555452">
              <w:rPr>
                <w:rFonts w:ascii="GHEA Grapalat" w:hAnsi="GHEA Grapalat"/>
                <w:szCs w:val="24"/>
                <w:lang w:val="en-US"/>
              </w:rPr>
              <w:t xml:space="preserve"> ա.</w:t>
            </w:r>
          </w:p>
        </w:tc>
        <w:tc>
          <w:tcPr>
            <w:tcW w:w="2340" w:type="dxa"/>
            <w:gridSpan w:val="2"/>
          </w:tcPr>
          <w:p w14:paraId="74E1EF96" w14:textId="77777777" w:rsidR="00FD1AC3" w:rsidRPr="00555452" w:rsidRDefault="00FD1AC3" w:rsidP="00E460CB">
            <w:pPr>
              <w:pStyle w:val="NormalWeb"/>
              <w:shd w:val="clear" w:color="auto" w:fill="FFFFFF"/>
              <w:spacing w:before="0" w:beforeAutospacing="0" w:after="0" w:afterAutospacing="0" w:line="360" w:lineRule="auto"/>
              <w:rPr>
                <w:rFonts w:ascii="GHEA Grapalat" w:eastAsia="ArialMT" w:hAnsi="GHEA Grapalat" w:cs="ArialMT"/>
              </w:rPr>
            </w:pPr>
            <w:proofErr w:type="spellStart"/>
            <w:r w:rsidRPr="00555452">
              <w:rPr>
                <w:rFonts w:ascii="GHEA Grapalat" w:eastAsia="ArialMT" w:hAnsi="GHEA Grapalat" w:cs="ArialMT"/>
              </w:rPr>
              <w:t>Հաճախականության</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էլեկտրա</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մագնիսական</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զոնդավորում</w:t>
            </w:r>
            <w:proofErr w:type="spellEnd"/>
            <w:r w:rsidRPr="00555452">
              <w:rPr>
                <w:rFonts w:ascii="GHEA Grapalat" w:eastAsia="ArialMT" w:hAnsi="GHEA Grapalat" w:cs="ArialMT"/>
              </w:rPr>
              <w:t xml:space="preserve"> (ՀԷՄԶ), </w:t>
            </w:r>
            <w:proofErr w:type="spellStart"/>
            <w:r w:rsidRPr="00555452">
              <w:rPr>
                <w:rFonts w:ascii="GHEA Grapalat" w:eastAsia="ArialMT" w:hAnsi="GHEA Grapalat" w:cs="ArialMT"/>
              </w:rPr>
              <w:t>հաճախականության</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զոնդավորում</w:t>
            </w:r>
            <w:proofErr w:type="spellEnd"/>
            <w:r w:rsidRPr="00555452">
              <w:rPr>
                <w:rFonts w:ascii="GHEA Grapalat" w:eastAsia="ArialMT" w:hAnsi="GHEA Grapalat" w:cs="ArialMT"/>
              </w:rPr>
              <w:t xml:space="preserve"> (ՀՃԶ), </w:t>
            </w:r>
            <w:proofErr w:type="spellStart"/>
            <w:r w:rsidRPr="00555452">
              <w:rPr>
                <w:rFonts w:ascii="GHEA Grapalat" w:eastAsia="ArialMT" w:hAnsi="GHEA Grapalat" w:cs="ArialMT"/>
              </w:rPr>
              <w:t>հեռավար</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զոնդավորում</w:t>
            </w:r>
            <w:proofErr w:type="spellEnd"/>
            <w:r w:rsidRPr="00555452">
              <w:rPr>
                <w:rFonts w:ascii="GHEA Grapalat" w:eastAsia="ArialMT" w:hAnsi="GHEA Grapalat" w:cs="ArialMT"/>
              </w:rPr>
              <w:t xml:space="preserve"> (ՀԶ), </w:t>
            </w:r>
            <w:proofErr w:type="spellStart"/>
            <w:r w:rsidRPr="00555452">
              <w:rPr>
                <w:rFonts w:ascii="GHEA Grapalat" w:eastAsia="ArialMT" w:hAnsi="GHEA Grapalat" w:cs="ArialMT"/>
              </w:rPr>
              <w:t>իզոպարամետրական</w:t>
            </w:r>
            <w:proofErr w:type="spellEnd"/>
            <w:r w:rsidRPr="00555452">
              <w:rPr>
                <w:rFonts w:ascii="GHEA Grapalat" w:eastAsia="ArialMT" w:hAnsi="GHEA Grapalat" w:cs="ArialMT"/>
              </w:rPr>
              <w:t xml:space="preserve"> </w:t>
            </w:r>
            <w:proofErr w:type="spellStart"/>
            <w:r w:rsidRPr="00555452">
              <w:rPr>
                <w:rFonts w:ascii="GHEA Grapalat" w:eastAsia="ArialMT" w:hAnsi="GHEA Grapalat" w:cs="ArialMT"/>
              </w:rPr>
              <w:t>զոնդավորում</w:t>
            </w:r>
            <w:proofErr w:type="spellEnd"/>
            <w:r w:rsidRPr="00555452">
              <w:rPr>
                <w:rFonts w:ascii="GHEA Grapalat" w:eastAsia="ArialMT" w:hAnsi="GHEA Grapalat" w:cs="ArialMT"/>
              </w:rPr>
              <w:t xml:space="preserve"> (ԻԶ)</w:t>
            </w:r>
          </w:p>
        </w:tc>
        <w:tc>
          <w:tcPr>
            <w:tcW w:w="2430" w:type="dxa"/>
          </w:tcPr>
          <w:p w14:paraId="1AB13F33"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դիպոլների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կողմից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ստեղծված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ներդաշնակ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հարաչափերը</w:t>
            </w:r>
            <w:proofErr w:type="spellEnd"/>
          </w:p>
        </w:tc>
        <w:tc>
          <w:tcPr>
            <w:tcW w:w="1147" w:type="dxa"/>
          </w:tcPr>
          <w:p w14:paraId="1CD24067" w14:textId="77777777" w:rsidR="00FD1AC3" w:rsidRPr="00555452" w:rsidRDefault="00FD1AC3" w:rsidP="00E460CB">
            <w:pPr>
              <w:tabs>
                <w:tab w:val="left" w:pos="540"/>
                <w:tab w:val="left" w:pos="972"/>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1-100n </w:t>
            </w:r>
            <w:proofErr w:type="spellStart"/>
            <w:r w:rsidRPr="00555452">
              <w:rPr>
                <w:rFonts w:ascii="GHEA Grapalat" w:eastAsia="ArialMT" w:hAnsi="GHEA Grapalat" w:cs="ArialMT"/>
                <w:szCs w:val="24"/>
                <w:lang w:val="en-US"/>
              </w:rPr>
              <w:t>կՀց</w:t>
            </w:r>
            <w:proofErr w:type="spellEnd"/>
          </w:p>
        </w:tc>
        <w:tc>
          <w:tcPr>
            <w:tcW w:w="1890" w:type="dxa"/>
          </w:tcPr>
          <w:p w14:paraId="48FD5DB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3B0165C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n-100n մ// 0.5-10 մ</w:t>
            </w:r>
          </w:p>
          <w:p w14:paraId="3FAAB93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Խորությունը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էլեկ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տրամագնիսական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խականությունից</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ճառագայթիչի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ընդունիչի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հեռավորությունից</w:t>
            </w:r>
            <w:proofErr w:type="spellEnd"/>
          </w:p>
        </w:tc>
      </w:tr>
      <w:tr w:rsidR="0090531A" w:rsidRPr="00555452" w14:paraId="0235C7BE" w14:textId="77777777" w:rsidTr="00810D03">
        <w:tc>
          <w:tcPr>
            <w:tcW w:w="630" w:type="dxa"/>
          </w:tcPr>
          <w:p w14:paraId="27C22232"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բ.</w:t>
            </w:r>
          </w:p>
        </w:tc>
        <w:tc>
          <w:tcPr>
            <w:tcW w:w="2340" w:type="dxa"/>
            <w:gridSpan w:val="2"/>
          </w:tcPr>
          <w:p w14:paraId="5DA6A676" w14:textId="77777777" w:rsidR="00FD1AC3" w:rsidRPr="00555452" w:rsidRDefault="00FD1AC3" w:rsidP="00E460CB">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Դիպոլային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r w:rsidRPr="00555452">
              <w:rPr>
                <w:rFonts w:ascii="GHEA Grapalat" w:eastAsia="ArialMT" w:hAnsi="GHEA Grapalat" w:cs="ArialMT"/>
                <w:szCs w:val="24"/>
                <w:lang w:val="en-US"/>
              </w:rPr>
              <w:t xml:space="preserve"> (ԴԷՄՊ)՝ </w:t>
            </w:r>
          </w:p>
          <w:p w14:paraId="5D4CF5F3" w14:textId="77777777" w:rsidR="00FD1AC3" w:rsidRPr="00555452" w:rsidRDefault="00FD1AC3" w:rsidP="00E460CB">
            <w:pPr>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w:t>
            </w:r>
            <w:proofErr w:type="spellStart"/>
            <w:r w:rsidRPr="00555452">
              <w:rPr>
                <w:rFonts w:ascii="GHEA Grapalat" w:eastAsia="ArialMT" w:hAnsi="GHEA Grapalat" w:cs="ArialMT"/>
                <w:szCs w:val="24"/>
                <w:lang w:val="en-US"/>
              </w:rPr>
              <w:t>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(ԲՀԷՊ),</w:t>
            </w:r>
          </w:p>
          <w:p w14:paraId="6C84597F" w14:textId="77777777" w:rsidR="00FD1AC3" w:rsidRPr="00555452" w:rsidRDefault="00FD1AC3" w:rsidP="00E460CB">
            <w:pPr>
              <w:pStyle w:val="ListParagraph"/>
              <w:tabs>
                <w:tab w:val="left" w:pos="540"/>
              </w:tabs>
              <w:autoSpaceDE w:val="0"/>
              <w:autoSpaceDN w:val="0"/>
              <w:adjustRightInd w:val="0"/>
              <w:spacing w:line="360"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w:t>
            </w:r>
            <w:proofErr w:type="spellStart"/>
            <w:r w:rsidRPr="00555452">
              <w:rPr>
                <w:rFonts w:ascii="GHEA Grapalat" w:eastAsia="ArialMT" w:hAnsi="GHEA Grapalat" w:cs="ArialMT"/>
                <w:szCs w:val="24"/>
                <w:lang w:val="en-US"/>
              </w:rPr>
              <w:t>անընդհատ</w:t>
            </w:r>
            <w:proofErr w:type="spellEnd"/>
            <w:r w:rsidRPr="00555452">
              <w:rPr>
                <w:rFonts w:ascii="GHEA Grapalat" w:eastAsia="ArialMT" w:hAnsi="GHEA Grapalat" w:cs="ArialMT"/>
                <w:szCs w:val="24"/>
                <w:lang w:val="en-US"/>
              </w:rPr>
              <w:t xml:space="preserve"> (ԱԷՊ)</w:t>
            </w:r>
          </w:p>
        </w:tc>
        <w:tc>
          <w:tcPr>
            <w:tcW w:w="2430" w:type="dxa"/>
          </w:tcPr>
          <w:p w14:paraId="2C6A3E65"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Նույնը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ինչպես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բայց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չափումները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կատարվում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մակերեսով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հաստատուն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ճառագայթիչ-ընդունիչ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հեռավորությունների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
        </w:tc>
        <w:tc>
          <w:tcPr>
            <w:tcW w:w="1147" w:type="dxa"/>
          </w:tcPr>
          <w:p w14:paraId="02E879D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w:t>
            </w:r>
          </w:p>
        </w:tc>
        <w:tc>
          <w:tcPr>
            <w:tcW w:w="1890" w:type="dxa"/>
          </w:tcPr>
          <w:p w14:paraId="2B96FC1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5A517657"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n-10n մ// 0.5 </w:t>
            </w:r>
            <w:proofErr w:type="spellStart"/>
            <w:r w:rsidRPr="00555452">
              <w:rPr>
                <w:rFonts w:ascii="GHEA Grapalat" w:eastAsia="ArialMT" w:hAnsi="GHEA Grapalat" w:cs="ArialMT"/>
                <w:szCs w:val="24"/>
                <w:lang w:val="en-US"/>
              </w:rPr>
              <w:t>քայլի</w:t>
            </w:r>
            <w:proofErr w:type="spellEnd"/>
          </w:p>
        </w:tc>
      </w:tr>
      <w:tr w:rsidR="0090531A" w:rsidRPr="00555452" w14:paraId="315E8DC9" w14:textId="77777777" w:rsidTr="00810D03">
        <w:tc>
          <w:tcPr>
            <w:tcW w:w="630" w:type="dxa"/>
          </w:tcPr>
          <w:p w14:paraId="643C7938"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գ.</w:t>
            </w:r>
          </w:p>
        </w:tc>
        <w:tc>
          <w:tcPr>
            <w:tcW w:w="2340" w:type="dxa"/>
            <w:gridSpan w:val="2"/>
          </w:tcPr>
          <w:p w14:paraId="7F03583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Ռադիոալիքային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 xml:space="preserve"> (ՌԱԼ)</w:t>
            </w:r>
          </w:p>
        </w:tc>
        <w:tc>
          <w:tcPr>
            <w:tcW w:w="2430" w:type="dxa"/>
          </w:tcPr>
          <w:p w14:paraId="3E5B7ADD"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գրգռման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մյուսում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ընդունման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մակերեսին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թե</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հենց</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հորատանցքում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proofErr w:type="gramEnd"/>
            <w:r w:rsidRPr="00555452">
              <w:rPr>
                <w:rFonts w:ascii="GHEA Grapalat" w:hAnsi="GHEA Grapalat"/>
                <w:szCs w:val="24"/>
                <w:lang w:val="en-US"/>
              </w:rPr>
              <w:t xml:space="preserve"> </w:t>
            </w:r>
            <w:proofErr w:type="spellStart"/>
            <w:r w:rsidRPr="00555452">
              <w:rPr>
                <w:rFonts w:ascii="GHEA Grapalat" w:hAnsi="GHEA Grapalat"/>
                <w:szCs w:val="24"/>
                <w:lang w:val="en-US"/>
              </w:rPr>
              <w:t>դաշտերի</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և/</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բաղադրիչների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56853E2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0.1-30 </w:t>
            </w:r>
            <w:proofErr w:type="spellStart"/>
            <w:r w:rsidRPr="00555452">
              <w:rPr>
                <w:rFonts w:ascii="GHEA Grapalat" w:eastAsia="ArialMT" w:hAnsi="GHEA Grapalat" w:cs="ArialMT"/>
                <w:szCs w:val="24"/>
                <w:lang w:val="en-US"/>
              </w:rPr>
              <w:t>ՄՀց</w:t>
            </w:r>
            <w:proofErr w:type="spellEnd"/>
          </w:p>
        </w:tc>
        <w:tc>
          <w:tcPr>
            <w:tcW w:w="1890" w:type="dxa"/>
          </w:tcPr>
          <w:p w14:paraId="50AD93F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հորատանցքա-վերգետնյա</w:t>
            </w:r>
            <w:proofErr w:type="spellEnd"/>
          </w:p>
        </w:tc>
        <w:tc>
          <w:tcPr>
            <w:tcW w:w="1823" w:type="dxa"/>
          </w:tcPr>
          <w:p w14:paraId="2E13317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10-10n մ//1-15 մ</w:t>
            </w:r>
          </w:p>
        </w:tc>
      </w:tr>
      <w:tr w:rsidR="009B1E3A" w:rsidRPr="00555452" w14:paraId="434B3D31" w14:textId="77777777" w:rsidTr="00810D03">
        <w:tc>
          <w:tcPr>
            <w:tcW w:w="630" w:type="dxa"/>
          </w:tcPr>
          <w:p w14:paraId="137217C9" w14:textId="77777777" w:rsidR="00FD1AC3" w:rsidRPr="00555452" w:rsidRDefault="0090531A" w:rsidP="00E460CB">
            <w:pPr>
              <w:spacing w:line="360" w:lineRule="auto"/>
              <w:rPr>
                <w:rFonts w:ascii="GHEA Grapalat" w:hAnsi="GHEA Grapalat"/>
                <w:szCs w:val="24"/>
              </w:rPr>
            </w:pPr>
            <w:r w:rsidRPr="00555452">
              <w:rPr>
                <w:rFonts w:ascii="GHEA Grapalat" w:hAnsi="GHEA Grapalat"/>
                <w:szCs w:val="24"/>
                <w:lang w:val="en-US"/>
              </w:rPr>
              <w:t>դ.</w:t>
            </w:r>
          </w:p>
        </w:tc>
        <w:tc>
          <w:tcPr>
            <w:tcW w:w="2340" w:type="dxa"/>
            <w:gridSpan w:val="2"/>
          </w:tcPr>
          <w:p w14:paraId="1B07439A"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rPr>
            </w:pPr>
            <w:proofErr w:type="spellStart"/>
            <w:r w:rsidRPr="00555452">
              <w:rPr>
                <w:rFonts w:ascii="GHEA Grapalat" w:eastAsia="ArialMT" w:hAnsi="GHEA Grapalat" w:cs="ArialMT"/>
                <w:szCs w:val="24"/>
                <w:lang w:val="en-US"/>
              </w:rPr>
              <w:t>Զոնդավորում</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ձևավորման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ԶԴՁ</w:t>
            </w:r>
            <w:r w:rsidRPr="00555452">
              <w:rPr>
                <w:rFonts w:ascii="GHEA Grapalat" w:eastAsia="ArialMT" w:hAnsi="GHEA Grapalat" w:cs="ArialMT"/>
                <w:szCs w:val="24"/>
              </w:rPr>
              <w:t>)</w:t>
            </w:r>
          </w:p>
        </w:tc>
        <w:tc>
          <w:tcPr>
            <w:tcW w:w="2430" w:type="dxa"/>
          </w:tcPr>
          <w:p w14:paraId="00B92CA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rPr>
            </w:pP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դիպոլի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կողմից</w:t>
            </w:r>
            <w:proofErr w:type="spellEnd"/>
            <w:r w:rsidRPr="00555452">
              <w:rPr>
                <w:rFonts w:ascii="GHEA Grapalat" w:eastAsia="ArialMT" w:hAnsi="GHEA Grapalat" w:cs="ArialMT"/>
                <w:szCs w:val="24"/>
                <w:lang w:val="en-US"/>
              </w:rPr>
              <w:t>՝</w:t>
            </w:r>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դրա</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անջատումից</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հետո</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ստեղծված</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կայացման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պրոցեսների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անալիզ</w:t>
            </w:r>
            <w:proofErr w:type="spellEnd"/>
          </w:p>
        </w:tc>
        <w:tc>
          <w:tcPr>
            <w:tcW w:w="1147" w:type="dxa"/>
          </w:tcPr>
          <w:p w14:paraId="5AF30E5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 </w:t>
            </w:r>
            <w:proofErr w:type="spellStart"/>
            <w:r w:rsidRPr="00555452">
              <w:rPr>
                <w:rFonts w:ascii="GHEA Grapalat" w:eastAsia="ArialMT" w:hAnsi="GHEA Grapalat" w:cs="ArialMT"/>
                <w:szCs w:val="24"/>
                <w:lang w:val="en-US"/>
              </w:rPr>
              <w:t>դիտարկումները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սկսած</w:t>
            </w:r>
            <w:proofErr w:type="spellEnd"/>
            <w:r w:rsidRPr="00555452">
              <w:rPr>
                <w:rFonts w:ascii="GHEA Grapalat" w:eastAsia="ArialMT" w:hAnsi="GHEA Grapalat" w:cs="ArialMT"/>
                <w:szCs w:val="24"/>
                <w:lang w:val="en-US"/>
              </w:rPr>
              <w:t xml:space="preserve"> 3-5մվ</w:t>
            </w:r>
          </w:p>
        </w:tc>
        <w:tc>
          <w:tcPr>
            <w:tcW w:w="1890" w:type="dxa"/>
          </w:tcPr>
          <w:p w14:paraId="3979C2E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0F36C5B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n-100n մ// 0.5-10 մ</w:t>
            </w:r>
          </w:p>
        </w:tc>
      </w:tr>
      <w:tr w:rsidR="009B1E3A" w:rsidRPr="00555452" w14:paraId="37460F1D" w14:textId="77777777" w:rsidTr="00810D03">
        <w:tc>
          <w:tcPr>
            <w:tcW w:w="630" w:type="dxa"/>
          </w:tcPr>
          <w:p w14:paraId="3877607C"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5)</w:t>
            </w:r>
          </w:p>
        </w:tc>
        <w:tc>
          <w:tcPr>
            <w:tcW w:w="9630" w:type="dxa"/>
            <w:gridSpan w:val="6"/>
          </w:tcPr>
          <w:p w14:paraId="56BD4D2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Էլեկտրահետախուզում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փոփոխական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չհաստատված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դաշտերի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միջոցով</w:t>
            </w:r>
            <w:proofErr w:type="spellEnd"/>
          </w:p>
        </w:tc>
      </w:tr>
      <w:tr w:rsidR="009B1E3A" w:rsidRPr="00555452" w14:paraId="2C331684" w14:textId="77777777" w:rsidTr="00810D03">
        <w:tc>
          <w:tcPr>
            <w:tcW w:w="630" w:type="dxa"/>
          </w:tcPr>
          <w:p w14:paraId="15BE909F" w14:textId="77777777" w:rsidR="00FD1AC3" w:rsidRPr="00555452" w:rsidRDefault="00FD1AC3" w:rsidP="00E460CB">
            <w:pPr>
              <w:tabs>
                <w:tab w:val="left" w:pos="-108"/>
                <w:tab w:val="left" w:pos="-18"/>
              </w:tabs>
              <w:spacing w:line="360" w:lineRule="auto"/>
              <w:rPr>
                <w:rFonts w:ascii="GHEA Grapalat" w:hAnsi="GHEA Grapalat"/>
                <w:szCs w:val="24"/>
                <w:lang w:val="en-US"/>
              </w:rPr>
            </w:pPr>
            <w:r w:rsidRPr="00555452">
              <w:rPr>
                <w:rFonts w:ascii="GHEA Grapalat" w:hAnsi="GHEA Grapalat"/>
                <w:szCs w:val="24"/>
                <w:lang w:val="en-US"/>
              </w:rPr>
              <w:t xml:space="preserve"> ա.</w:t>
            </w:r>
          </w:p>
        </w:tc>
        <w:tc>
          <w:tcPr>
            <w:tcW w:w="2340" w:type="dxa"/>
            <w:gridSpan w:val="2"/>
          </w:tcPr>
          <w:p w14:paraId="4ABEE95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Ռադիոկիպ</w:t>
            </w:r>
            <w:proofErr w:type="spellEnd"/>
          </w:p>
        </w:tc>
        <w:tc>
          <w:tcPr>
            <w:tcW w:w="2430" w:type="dxa"/>
          </w:tcPr>
          <w:p w14:paraId="190BB18A"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Երկարաալիք</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գերերկարաալիք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ռադիոկայաններով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ստեղծված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դաշտերի</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70A6AE4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10n </w:t>
            </w:r>
            <w:proofErr w:type="spellStart"/>
            <w:r w:rsidRPr="00555452">
              <w:rPr>
                <w:rFonts w:ascii="GHEA Grapalat" w:eastAsia="ArialMT" w:hAnsi="GHEA Grapalat" w:cs="ArialMT"/>
                <w:szCs w:val="24"/>
                <w:lang w:val="en-US"/>
              </w:rPr>
              <w:t>կՀց</w:t>
            </w:r>
            <w:proofErr w:type="spellEnd"/>
            <w:r w:rsidRPr="00555452">
              <w:rPr>
                <w:rFonts w:ascii="GHEA Grapalat" w:eastAsia="ArialMT" w:hAnsi="GHEA Grapalat" w:cs="ArialMT"/>
                <w:szCs w:val="24"/>
                <w:lang w:val="en-US"/>
              </w:rPr>
              <w:t xml:space="preserve">-n </w:t>
            </w:r>
            <w:proofErr w:type="spellStart"/>
            <w:r w:rsidRPr="00555452">
              <w:rPr>
                <w:rFonts w:ascii="GHEA Grapalat" w:eastAsia="ArialMT" w:hAnsi="GHEA Grapalat" w:cs="ArialMT"/>
                <w:szCs w:val="24"/>
                <w:lang w:val="en-US"/>
              </w:rPr>
              <w:t>ՄՀց</w:t>
            </w:r>
            <w:proofErr w:type="spellEnd"/>
          </w:p>
        </w:tc>
        <w:tc>
          <w:tcPr>
            <w:tcW w:w="1890" w:type="dxa"/>
          </w:tcPr>
          <w:p w14:paraId="4579E8D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70E729F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n-10n մ// 0.5 </w:t>
            </w:r>
            <w:proofErr w:type="spellStart"/>
            <w:r w:rsidRPr="00555452">
              <w:rPr>
                <w:rFonts w:ascii="GHEA Grapalat" w:eastAsia="ArialMT" w:hAnsi="GHEA Grapalat" w:cs="ArialMT"/>
                <w:szCs w:val="24"/>
                <w:lang w:val="en-US"/>
              </w:rPr>
              <w:t>քայլի</w:t>
            </w:r>
            <w:proofErr w:type="spellEnd"/>
          </w:p>
          <w:p w14:paraId="6F41039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
        </w:tc>
      </w:tr>
      <w:tr w:rsidR="009B1E3A" w:rsidRPr="00555452" w14:paraId="318B51BB" w14:textId="77777777" w:rsidTr="00810D03">
        <w:tc>
          <w:tcPr>
            <w:tcW w:w="630" w:type="dxa"/>
          </w:tcPr>
          <w:p w14:paraId="3EF38006"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lastRenderedPageBreak/>
              <w:t>բ.</w:t>
            </w:r>
          </w:p>
        </w:tc>
        <w:tc>
          <w:tcPr>
            <w:tcW w:w="2340" w:type="dxa"/>
            <w:gridSpan w:val="2"/>
          </w:tcPr>
          <w:p w14:paraId="1E83374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Ռադիոջերմային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ենթակարմիր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հանույթներ</w:t>
            </w:r>
            <w:proofErr w:type="spellEnd"/>
          </w:p>
        </w:tc>
        <w:tc>
          <w:tcPr>
            <w:tcW w:w="2430" w:type="dxa"/>
          </w:tcPr>
          <w:p w14:paraId="2AEB809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մակերևույթի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էլեկտրամագնիսական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ճառագայթման</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27B21C9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Գերերկարաալիք</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ճառագայթում</w:t>
            </w:r>
            <w:proofErr w:type="spellEnd"/>
          </w:p>
        </w:tc>
        <w:tc>
          <w:tcPr>
            <w:tcW w:w="1890" w:type="dxa"/>
          </w:tcPr>
          <w:p w14:paraId="76FFBBF9" w14:textId="77777777" w:rsidR="00FD1AC3" w:rsidRPr="00555452" w:rsidRDefault="00FD1AC3" w:rsidP="001477C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Օդա</w:t>
            </w:r>
            <w:proofErr w:type="spellEnd"/>
            <w:r w:rsidR="001477C2" w:rsidRPr="00555452">
              <w:rPr>
                <w:rFonts w:ascii="GHEA Grapalat" w:eastAsia="ArialMT" w:hAnsi="GHEA Grapalat" w:cs="ArialMT"/>
                <w:szCs w:val="24"/>
                <w:lang w:val="hy-AM"/>
              </w:rPr>
              <w:t>յին</w:t>
            </w:r>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տիեզերական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վերգետնյա</w:t>
            </w:r>
            <w:proofErr w:type="spellEnd"/>
          </w:p>
        </w:tc>
        <w:tc>
          <w:tcPr>
            <w:tcW w:w="1823" w:type="dxa"/>
          </w:tcPr>
          <w:p w14:paraId="4BDB279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Ենթամակերեսային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w:t>
            </w:r>
            <w:proofErr w:type="spellEnd"/>
          </w:p>
        </w:tc>
      </w:tr>
      <w:tr w:rsidR="009B1E3A" w:rsidRPr="00555452" w14:paraId="43089A74" w14:textId="77777777" w:rsidTr="00810D03">
        <w:tc>
          <w:tcPr>
            <w:tcW w:w="630" w:type="dxa"/>
          </w:tcPr>
          <w:p w14:paraId="48CB4667"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գ.</w:t>
            </w:r>
          </w:p>
        </w:tc>
        <w:tc>
          <w:tcPr>
            <w:tcW w:w="2340" w:type="dxa"/>
            <w:gridSpan w:val="2"/>
          </w:tcPr>
          <w:p w14:paraId="3958C49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Ինդուկցիոն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(ԻԿ)</w:t>
            </w:r>
          </w:p>
        </w:tc>
        <w:tc>
          <w:tcPr>
            <w:tcW w:w="2430" w:type="dxa"/>
          </w:tcPr>
          <w:p w14:paraId="1D7AD9A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Թվացող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դիմադրություններ</w:t>
            </w:r>
            <w:proofErr w:type="spellEnd"/>
          </w:p>
        </w:tc>
        <w:tc>
          <w:tcPr>
            <w:tcW w:w="1147" w:type="dxa"/>
          </w:tcPr>
          <w:p w14:paraId="0CFBCA3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1-100 </w:t>
            </w:r>
            <w:proofErr w:type="spellStart"/>
            <w:r w:rsidRPr="00555452">
              <w:rPr>
                <w:rFonts w:ascii="GHEA Grapalat" w:eastAsia="ArialMT" w:hAnsi="GHEA Grapalat" w:cs="ArialMT"/>
                <w:szCs w:val="24"/>
                <w:lang w:val="en-US"/>
              </w:rPr>
              <w:t>կՀց</w:t>
            </w:r>
            <w:proofErr w:type="spellEnd"/>
          </w:p>
        </w:tc>
        <w:tc>
          <w:tcPr>
            <w:tcW w:w="1890" w:type="dxa"/>
          </w:tcPr>
          <w:p w14:paraId="328A23F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7893394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0.01-1 մ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հաճախականությունից</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չափերից</w:t>
            </w:r>
            <w:proofErr w:type="spellEnd"/>
          </w:p>
        </w:tc>
      </w:tr>
      <w:tr w:rsidR="009B1E3A" w:rsidRPr="00555452" w14:paraId="71F46BDF" w14:textId="77777777" w:rsidTr="00810D03">
        <w:tc>
          <w:tcPr>
            <w:tcW w:w="630" w:type="dxa"/>
          </w:tcPr>
          <w:p w14:paraId="3C1A292F" w14:textId="77777777" w:rsidR="00FD1AC3" w:rsidRPr="00555452" w:rsidRDefault="00FD1AC3" w:rsidP="00E460CB">
            <w:pPr>
              <w:spacing w:line="360" w:lineRule="auto"/>
              <w:rPr>
                <w:rFonts w:ascii="GHEA Grapalat" w:hAnsi="GHEA Grapalat"/>
                <w:szCs w:val="24"/>
              </w:rPr>
            </w:pPr>
            <w:r w:rsidRPr="00555452">
              <w:rPr>
                <w:rFonts w:ascii="GHEA Grapalat" w:hAnsi="GHEA Grapalat"/>
                <w:szCs w:val="24"/>
                <w:lang w:val="en-US"/>
              </w:rPr>
              <w:t>դ.</w:t>
            </w:r>
          </w:p>
        </w:tc>
        <w:tc>
          <w:tcPr>
            <w:tcW w:w="2340" w:type="dxa"/>
            <w:gridSpan w:val="2"/>
          </w:tcPr>
          <w:p w14:paraId="52AAD022" w14:textId="77777777" w:rsidR="00FD1AC3" w:rsidRPr="00555452" w:rsidRDefault="009E08B5"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Գա</w:t>
            </w:r>
            <w:proofErr w:type="spellEnd"/>
            <w:r w:rsidRPr="00555452">
              <w:rPr>
                <w:rFonts w:ascii="GHEA Grapalat" w:eastAsia="ArialMT" w:hAnsi="GHEA Grapalat" w:cs="ArialMT"/>
                <w:szCs w:val="24"/>
                <w:lang w:val="hy-AM"/>
              </w:rPr>
              <w:t>մմ</w:t>
            </w:r>
            <w:r w:rsidR="00FD1AC3" w:rsidRPr="00555452">
              <w:rPr>
                <w:rFonts w:ascii="GHEA Grapalat" w:eastAsia="ArialMT" w:hAnsi="GHEA Grapalat" w:cs="ArialMT"/>
                <w:szCs w:val="24"/>
                <w:lang w:val="en-US"/>
              </w:rPr>
              <w:t xml:space="preserve">ա </w:t>
            </w:r>
            <w:proofErr w:type="spellStart"/>
            <w:r w:rsidR="00FD1AC3" w:rsidRPr="00555452">
              <w:rPr>
                <w:rFonts w:ascii="GHEA Grapalat" w:eastAsia="ArialMT" w:hAnsi="GHEA Grapalat" w:cs="ArialMT"/>
                <w:szCs w:val="24"/>
                <w:lang w:val="en-US"/>
              </w:rPr>
              <w:t>կարոտաժ</w:t>
            </w:r>
            <w:proofErr w:type="spellEnd"/>
            <w:r w:rsidR="00FD1AC3" w:rsidRPr="00555452">
              <w:rPr>
                <w:rFonts w:ascii="GHEA Grapalat" w:eastAsia="ArialMT" w:hAnsi="GHEA Grapalat" w:cs="ArialMT"/>
                <w:szCs w:val="24"/>
                <w:lang w:val="en-US"/>
              </w:rPr>
              <w:t xml:space="preserve"> (ԳԿ)</w:t>
            </w:r>
          </w:p>
        </w:tc>
        <w:tc>
          <w:tcPr>
            <w:tcW w:w="2430" w:type="dxa"/>
          </w:tcPr>
          <w:p w14:paraId="7DFF7CF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Լեռնային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ապարների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գամմա-ճառագայթման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գրանցում</w:t>
            </w:r>
            <w:proofErr w:type="spellEnd"/>
          </w:p>
        </w:tc>
        <w:tc>
          <w:tcPr>
            <w:tcW w:w="1147" w:type="dxa"/>
          </w:tcPr>
          <w:p w14:paraId="4D692C8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3x10</w:t>
            </w:r>
            <w:r w:rsidRPr="00555452">
              <w:rPr>
                <w:rFonts w:ascii="GHEA Grapalat" w:eastAsia="ArialMT" w:hAnsi="GHEA Grapalat" w:cs="ArialMT"/>
                <w:szCs w:val="24"/>
                <w:vertAlign w:val="superscript"/>
                <w:lang w:val="en-US"/>
              </w:rPr>
              <w:t xml:space="preserve">8 </w:t>
            </w:r>
            <w:proofErr w:type="spellStart"/>
            <w:r w:rsidRPr="00555452">
              <w:rPr>
                <w:rFonts w:ascii="GHEA Grapalat" w:eastAsia="ArialMT" w:hAnsi="GHEA Grapalat" w:cs="ArialMT"/>
                <w:szCs w:val="24"/>
                <w:lang w:val="en-US"/>
              </w:rPr>
              <w:t>Հց</w:t>
            </w:r>
            <w:proofErr w:type="spellEnd"/>
          </w:p>
        </w:tc>
        <w:tc>
          <w:tcPr>
            <w:tcW w:w="1890" w:type="dxa"/>
          </w:tcPr>
          <w:p w14:paraId="56DDFE0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1D66205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0.01-1 մ </w:t>
            </w: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չափերից</w:t>
            </w:r>
            <w:proofErr w:type="spellEnd"/>
          </w:p>
        </w:tc>
      </w:tr>
      <w:tr w:rsidR="009B1E3A" w:rsidRPr="00555452" w14:paraId="7449B1CE" w14:textId="77777777" w:rsidTr="00810D03">
        <w:tc>
          <w:tcPr>
            <w:tcW w:w="630" w:type="dxa"/>
          </w:tcPr>
          <w:p w14:paraId="48DB2CEB"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2.</w:t>
            </w:r>
          </w:p>
        </w:tc>
        <w:tc>
          <w:tcPr>
            <w:tcW w:w="9630" w:type="dxa"/>
            <w:gridSpan w:val="6"/>
          </w:tcPr>
          <w:p w14:paraId="1B57043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սեյսմաակուստիկ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0531A" w:rsidRPr="00555452" w14:paraId="2F14BD60" w14:textId="77777777" w:rsidTr="00810D03">
        <w:tc>
          <w:tcPr>
            <w:tcW w:w="630" w:type="dxa"/>
          </w:tcPr>
          <w:p w14:paraId="4A372764"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1)</w:t>
            </w:r>
          </w:p>
        </w:tc>
        <w:tc>
          <w:tcPr>
            <w:tcW w:w="9630" w:type="dxa"/>
            <w:gridSpan w:val="6"/>
          </w:tcPr>
          <w:p w14:paraId="40EF156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B1E3A" w:rsidRPr="00555452" w14:paraId="1D6E1709" w14:textId="77777777" w:rsidTr="00810D03">
        <w:tc>
          <w:tcPr>
            <w:tcW w:w="630" w:type="dxa"/>
          </w:tcPr>
          <w:p w14:paraId="49B1E51D" w14:textId="77777777" w:rsidR="00FD1AC3" w:rsidRPr="00555452" w:rsidRDefault="00FD1AC3" w:rsidP="00E460CB">
            <w:pPr>
              <w:spacing w:line="360" w:lineRule="auto"/>
              <w:rPr>
                <w:rFonts w:ascii="GHEA Grapalat" w:hAnsi="GHEA Grapalat"/>
                <w:szCs w:val="24"/>
              </w:rPr>
            </w:pPr>
            <w:r w:rsidRPr="00555452">
              <w:rPr>
                <w:rFonts w:ascii="GHEA Grapalat" w:hAnsi="GHEA Grapalat"/>
                <w:szCs w:val="24"/>
                <w:lang w:val="en-US"/>
              </w:rPr>
              <w:t xml:space="preserve"> ա.</w:t>
            </w:r>
          </w:p>
        </w:tc>
        <w:tc>
          <w:tcPr>
            <w:tcW w:w="2340" w:type="dxa"/>
            <w:gridSpan w:val="2"/>
          </w:tcPr>
          <w:p w14:paraId="48AF703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rPr>
            </w:pPr>
            <w:proofErr w:type="spellStart"/>
            <w:r w:rsidRPr="00555452">
              <w:rPr>
                <w:rFonts w:ascii="GHEA Grapalat" w:eastAsia="ArialMT" w:hAnsi="GHEA Grapalat" w:cs="ArialMT"/>
                <w:szCs w:val="24"/>
                <w:lang w:val="en-US"/>
              </w:rPr>
              <w:t>Բեկված</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հարաբերակցման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ԲԱՀՄ</w:t>
            </w:r>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ԲԱՄ</w:t>
            </w:r>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անդրադարձված</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ԱԱՄ</w:t>
            </w:r>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կետի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ընդհանուր</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խորության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ձևափոխության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մեջ</w:t>
            </w:r>
            <w:proofErr w:type="spellEnd"/>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ԱԱՄ</w:t>
            </w:r>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ԿԸԽ</w:t>
            </w:r>
            <w:r w:rsidRPr="00555452">
              <w:rPr>
                <w:rFonts w:ascii="GHEA Grapalat" w:eastAsia="ArialMT" w:hAnsi="GHEA Grapalat" w:cs="ArialMT"/>
                <w:szCs w:val="24"/>
              </w:rPr>
              <w:t>)</w:t>
            </w:r>
          </w:p>
        </w:tc>
        <w:tc>
          <w:tcPr>
            <w:tcW w:w="2430" w:type="dxa"/>
          </w:tcPr>
          <w:p w14:paraId="0D6FB56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rPr>
            </w:pP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գրգռման</w:t>
            </w:r>
            <w:proofErr w:type="spellEnd"/>
            <w:r w:rsidRPr="00555452">
              <w:rPr>
                <w:rFonts w:ascii="GHEA Grapalat" w:eastAsia="ArialMT" w:hAnsi="GHEA Grapalat" w:cs="ArialMT"/>
                <w:szCs w:val="24"/>
              </w:rPr>
              <w:t xml:space="preserve"> </w:t>
            </w:r>
            <w:proofErr w:type="spellStart"/>
            <w:proofErr w:type="gramStart"/>
            <w:r w:rsidRPr="00555452">
              <w:rPr>
                <w:rFonts w:ascii="GHEA Grapalat" w:eastAsia="ArialMT" w:hAnsi="GHEA Grapalat" w:cs="ArialMT"/>
                <w:szCs w:val="24"/>
                <w:lang w:val="en-US"/>
              </w:rPr>
              <w:t>արհեստական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աղբյուրներից</w:t>
            </w:r>
            <w:proofErr w:type="spellEnd"/>
            <w:proofErr w:type="gram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միջավայրում</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առաջացած</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առաձգական</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rPr>
              <w:t xml:space="preserve"> </w:t>
            </w:r>
            <w:r w:rsidRPr="00555452">
              <w:rPr>
                <w:rFonts w:ascii="GHEA Grapalat" w:eastAsia="ArialMT" w:hAnsi="GHEA Grapalat" w:cs="ArialMT"/>
                <w:szCs w:val="24"/>
                <w:lang w:val="en-US"/>
              </w:rPr>
              <w:t>և</w:t>
            </w:r>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կինեմատիկ</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lang w:val="en-US"/>
              </w:rPr>
              <w:t>ուսումնասիրություն</w:t>
            </w:r>
            <w:proofErr w:type="spellEnd"/>
            <w:r w:rsidRPr="00555452">
              <w:rPr>
                <w:rFonts w:ascii="GHEA Grapalat" w:eastAsia="ArialMT" w:hAnsi="GHEA Grapalat" w:cs="ArialMT"/>
                <w:szCs w:val="24"/>
              </w:rPr>
              <w:t xml:space="preserve"> </w:t>
            </w:r>
          </w:p>
        </w:tc>
        <w:tc>
          <w:tcPr>
            <w:tcW w:w="1147" w:type="dxa"/>
          </w:tcPr>
          <w:p w14:paraId="11902E8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 </w:t>
            </w:r>
            <w:proofErr w:type="spellStart"/>
            <w:r w:rsidRPr="00555452">
              <w:rPr>
                <w:rFonts w:ascii="GHEA Grapalat" w:eastAsia="ArialMT" w:hAnsi="GHEA Grapalat" w:cs="ArialMT"/>
                <w:szCs w:val="24"/>
                <w:lang w:val="en-US"/>
              </w:rPr>
              <w:t>կՀց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պակաս</w:t>
            </w:r>
            <w:proofErr w:type="spellEnd"/>
          </w:p>
        </w:tc>
        <w:tc>
          <w:tcPr>
            <w:tcW w:w="1890" w:type="dxa"/>
          </w:tcPr>
          <w:p w14:paraId="6356BF2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11EFEC2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n-10n մ// 0.5-10 մ</w:t>
            </w:r>
          </w:p>
          <w:p w14:paraId="3C4425E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կախված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օգտագործվող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հաճախականությունից</w:t>
            </w:r>
            <w:proofErr w:type="spellEnd"/>
          </w:p>
        </w:tc>
      </w:tr>
      <w:tr w:rsidR="009B1E3A" w:rsidRPr="00555452" w14:paraId="407C5780" w14:textId="77777777" w:rsidTr="00810D03">
        <w:tc>
          <w:tcPr>
            <w:tcW w:w="630" w:type="dxa"/>
          </w:tcPr>
          <w:p w14:paraId="23767622"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 xml:space="preserve"> բ.</w:t>
            </w:r>
          </w:p>
        </w:tc>
        <w:tc>
          <w:tcPr>
            <w:tcW w:w="2340" w:type="dxa"/>
            <w:gridSpan w:val="2"/>
          </w:tcPr>
          <w:p w14:paraId="129EC33B"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թույլտվության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սեյսմահետախուզություն</w:t>
            </w:r>
            <w:proofErr w:type="spellEnd"/>
            <w:r w:rsidRPr="00555452">
              <w:rPr>
                <w:rFonts w:ascii="GHEA Grapalat" w:eastAsia="ArialMT" w:hAnsi="GHEA Grapalat" w:cs="ArialMT"/>
                <w:szCs w:val="24"/>
                <w:lang w:val="en-US"/>
              </w:rPr>
              <w:t xml:space="preserve"> (ԲԹՍ)՝ (ԱԱՄ ԿԸԽ)-ի </w:t>
            </w:r>
            <w:proofErr w:type="spellStart"/>
            <w:r w:rsidRPr="00555452">
              <w:rPr>
                <w:rFonts w:ascii="GHEA Grapalat" w:eastAsia="ArialMT" w:hAnsi="GHEA Grapalat" w:cs="ArialMT"/>
                <w:szCs w:val="24"/>
                <w:lang w:val="en-US"/>
              </w:rPr>
              <w:t>ձևափոխությամբ</w:t>
            </w:r>
            <w:proofErr w:type="spellEnd"/>
          </w:p>
        </w:tc>
        <w:tc>
          <w:tcPr>
            <w:tcW w:w="2430" w:type="dxa"/>
          </w:tcPr>
          <w:p w14:paraId="6FB46FD8"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w:t>
            </w:r>
          </w:p>
        </w:tc>
        <w:tc>
          <w:tcPr>
            <w:tcW w:w="1147" w:type="dxa"/>
          </w:tcPr>
          <w:p w14:paraId="7833A14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100-300 </w:t>
            </w:r>
            <w:proofErr w:type="spellStart"/>
            <w:r w:rsidRPr="00555452">
              <w:rPr>
                <w:rFonts w:ascii="GHEA Grapalat" w:eastAsia="ArialMT" w:hAnsi="GHEA Grapalat" w:cs="ArialMT"/>
                <w:szCs w:val="24"/>
                <w:lang w:val="en-US"/>
              </w:rPr>
              <w:t>Հց</w:t>
            </w:r>
            <w:proofErr w:type="spellEnd"/>
          </w:p>
        </w:tc>
        <w:tc>
          <w:tcPr>
            <w:tcW w:w="1890" w:type="dxa"/>
          </w:tcPr>
          <w:p w14:paraId="6FBE617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75AE72F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1000մ//10մ</w:t>
            </w:r>
          </w:p>
        </w:tc>
      </w:tr>
      <w:tr w:rsidR="009B1E3A" w:rsidRPr="00555452" w14:paraId="6D001F6E" w14:textId="77777777" w:rsidTr="00810D03">
        <w:tc>
          <w:tcPr>
            <w:tcW w:w="630" w:type="dxa"/>
          </w:tcPr>
          <w:p w14:paraId="7D359C24"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 xml:space="preserve">  գ.</w:t>
            </w:r>
          </w:p>
        </w:tc>
        <w:tc>
          <w:tcPr>
            <w:tcW w:w="2340" w:type="dxa"/>
            <w:gridSpan w:val="2"/>
          </w:tcPr>
          <w:p w14:paraId="0CB41EB2"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(ՍԿ), </w:t>
            </w: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 xml:space="preserve"> (ՍԼ), </w:t>
            </w:r>
            <w:proofErr w:type="spellStart"/>
            <w:r w:rsidRPr="00555452">
              <w:rPr>
                <w:rFonts w:ascii="GHEA Grapalat" w:eastAsia="ArialMT" w:hAnsi="GHEA Grapalat" w:cs="ArialMT"/>
                <w:szCs w:val="24"/>
                <w:lang w:val="en-US"/>
              </w:rPr>
              <w:t>ուղղաձիգ</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r w:rsidRPr="00555452">
              <w:rPr>
                <w:rFonts w:ascii="GHEA Grapalat" w:eastAsia="ArialMT" w:hAnsi="GHEA Grapalat" w:cs="ArialMT"/>
                <w:szCs w:val="24"/>
                <w:lang w:val="en-US"/>
              </w:rPr>
              <w:t xml:space="preserve"> (ՈՒՍՊ)</w:t>
            </w:r>
          </w:p>
        </w:tc>
        <w:tc>
          <w:tcPr>
            <w:tcW w:w="2430" w:type="dxa"/>
          </w:tcPr>
          <w:p w14:paraId="750A51D3"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147" w:type="dxa"/>
          </w:tcPr>
          <w:p w14:paraId="27F2109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0C72BA3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p>
        </w:tc>
        <w:tc>
          <w:tcPr>
            <w:tcW w:w="1823" w:type="dxa"/>
          </w:tcPr>
          <w:p w14:paraId="285F59A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Որոշվում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հորատանցքի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խորությամբ</w:t>
            </w:r>
            <w:proofErr w:type="spellEnd"/>
            <w:r w:rsidRPr="00555452">
              <w:rPr>
                <w:rFonts w:ascii="GHEA Grapalat" w:eastAsia="ArialMT" w:hAnsi="GHEA Grapalat" w:cs="ArialMT"/>
                <w:szCs w:val="24"/>
                <w:lang w:val="en-US"/>
              </w:rPr>
              <w:t xml:space="preserve"> 0.01-1մ</w:t>
            </w:r>
          </w:p>
        </w:tc>
      </w:tr>
      <w:tr w:rsidR="009B1E3A" w:rsidRPr="00555452" w14:paraId="43C6F02D" w14:textId="77777777" w:rsidTr="00810D03">
        <w:tc>
          <w:tcPr>
            <w:tcW w:w="630" w:type="dxa"/>
          </w:tcPr>
          <w:p w14:paraId="38C2BA25"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2)</w:t>
            </w:r>
          </w:p>
        </w:tc>
        <w:tc>
          <w:tcPr>
            <w:tcW w:w="9630" w:type="dxa"/>
            <w:gridSpan w:val="6"/>
          </w:tcPr>
          <w:p w14:paraId="216BE89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Սեյսմաակուստիկ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B1E3A" w:rsidRPr="00555452" w14:paraId="1CE21081" w14:textId="77777777" w:rsidTr="00810D03">
        <w:tc>
          <w:tcPr>
            <w:tcW w:w="630" w:type="dxa"/>
          </w:tcPr>
          <w:p w14:paraId="41F8C9D6"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ա.</w:t>
            </w:r>
          </w:p>
        </w:tc>
        <w:tc>
          <w:tcPr>
            <w:tcW w:w="2340" w:type="dxa"/>
            <w:gridSpan w:val="2"/>
          </w:tcPr>
          <w:p w14:paraId="0063E845"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 xml:space="preserve"> (ԱԼ), </w:t>
            </w: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(ԱԿ), </w:t>
            </w:r>
            <w:proofErr w:type="spellStart"/>
            <w:r w:rsidRPr="00555452">
              <w:rPr>
                <w:rFonts w:ascii="GHEA Grapalat" w:eastAsia="ArialMT" w:hAnsi="GHEA Grapalat" w:cs="ArialMT"/>
                <w:szCs w:val="24"/>
                <w:lang w:val="en-US"/>
              </w:rPr>
              <w:t>պրոֆիլավորում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պատերով</w:t>
            </w:r>
            <w:proofErr w:type="spellEnd"/>
          </w:p>
        </w:tc>
        <w:tc>
          <w:tcPr>
            <w:tcW w:w="2430" w:type="dxa"/>
          </w:tcPr>
          <w:p w14:paraId="13D2442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Հարկադրական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առաձգական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կինեմատիկ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048D890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1-17 </w:t>
            </w:r>
            <w:proofErr w:type="spellStart"/>
            <w:r w:rsidRPr="00555452">
              <w:rPr>
                <w:rFonts w:ascii="GHEA Grapalat" w:eastAsia="ArialMT" w:hAnsi="GHEA Grapalat" w:cs="ArialMT"/>
                <w:szCs w:val="24"/>
                <w:lang w:val="en-US"/>
              </w:rPr>
              <w:t>կՀց</w:t>
            </w:r>
            <w:proofErr w:type="spellEnd"/>
          </w:p>
        </w:tc>
        <w:tc>
          <w:tcPr>
            <w:tcW w:w="1890" w:type="dxa"/>
          </w:tcPr>
          <w:p w14:paraId="44CD9E5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մակերևույթի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ներսում</w:t>
            </w:r>
            <w:proofErr w:type="spellEnd"/>
          </w:p>
        </w:tc>
        <w:tc>
          <w:tcPr>
            <w:tcW w:w="1823" w:type="dxa"/>
          </w:tcPr>
          <w:p w14:paraId="1F417897"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n-10n մ// 0.05մ</w:t>
            </w:r>
          </w:p>
          <w:p w14:paraId="2DBBE8E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
        </w:tc>
      </w:tr>
      <w:tr w:rsidR="009B1E3A" w:rsidRPr="00555452" w14:paraId="547DD32E" w14:textId="77777777" w:rsidTr="00810D03">
        <w:tc>
          <w:tcPr>
            <w:tcW w:w="630" w:type="dxa"/>
          </w:tcPr>
          <w:p w14:paraId="279FD5A5"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բ.</w:t>
            </w:r>
          </w:p>
        </w:tc>
        <w:tc>
          <w:tcPr>
            <w:tcW w:w="2340" w:type="dxa"/>
            <w:gridSpan w:val="2"/>
          </w:tcPr>
          <w:p w14:paraId="39D3D7E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էմիսիա</w:t>
            </w:r>
            <w:proofErr w:type="spellEnd"/>
            <w:r w:rsidRPr="00555452">
              <w:rPr>
                <w:rFonts w:ascii="GHEA Grapalat" w:eastAsia="ArialMT" w:hAnsi="GHEA Grapalat" w:cs="ArialMT"/>
                <w:szCs w:val="24"/>
                <w:lang w:val="en-US"/>
              </w:rPr>
              <w:t xml:space="preserve"> (ԱԷ)</w:t>
            </w:r>
          </w:p>
        </w:tc>
        <w:tc>
          <w:tcPr>
            <w:tcW w:w="2430" w:type="dxa"/>
          </w:tcPr>
          <w:p w14:paraId="0F0FC01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էմիսիայի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6A4A25F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39A0A57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Մակերևույթի </w:t>
            </w:r>
            <w:proofErr w:type="spellStart"/>
            <w:r w:rsidRPr="00555452">
              <w:rPr>
                <w:rFonts w:ascii="GHEA Grapalat" w:eastAsia="ArialMT" w:hAnsi="GHEA Grapalat" w:cs="ArialMT"/>
                <w:szCs w:val="24"/>
                <w:lang w:val="en-US"/>
              </w:rPr>
              <w:t>վրա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պայթանց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անցքերում</w:t>
            </w:r>
            <w:proofErr w:type="spellEnd"/>
          </w:p>
        </w:tc>
        <w:tc>
          <w:tcPr>
            <w:tcW w:w="1823" w:type="dxa"/>
          </w:tcPr>
          <w:p w14:paraId="62F7B8E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Հեռավորությունը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գրգռման</w:t>
            </w:r>
            <w:proofErr w:type="spellEnd"/>
            <w:r w:rsidRPr="00555452">
              <w:rPr>
                <w:rFonts w:ascii="GHEA Grapalat" w:eastAsia="ArialMT" w:hAnsi="GHEA Grapalat" w:cs="ArialMT"/>
                <w:szCs w:val="24"/>
                <w:lang w:val="en-US"/>
              </w:rPr>
              <w:t xml:space="preserve"> </w:t>
            </w:r>
            <w:r w:rsidRPr="00555452">
              <w:rPr>
                <w:rFonts w:ascii="Cambria Math" w:eastAsia="ArialMT" w:hAnsi="Cambria Math" w:cs="Cambria Math"/>
                <w:szCs w:val="24"/>
                <w:lang w:val="en-US"/>
              </w:rPr>
              <w:t>​​​​</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աղբյուրներից</w:t>
            </w:r>
            <w:proofErr w:type="spellEnd"/>
            <w:r w:rsidRPr="00555452">
              <w:rPr>
                <w:rFonts w:ascii="GHEA Grapalat" w:eastAsia="ArialMT" w:hAnsi="GHEA Grapalat" w:cs="ArialMT"/>
                <w:szCs w:val="24"/>
                <w:lang w:val="en-US"/>
              </w:rPr>
              <w:t xml:space="preserve"> 10մ</w:t>
            </w:r>
          </w:p>
        </w:tc>
      </w:tr>
      <w:tr w:rsidR="009B1E3A" w:rsidRPr="00555452" w14:paraId="36DF18AF" w14:textId="77777777" w:rsidTr="00810D03">
        <w:tc>
          <w:tcPr>
            <w:tcW w:w="630" w:type="dxa"/>
          </w:tcPr>
          <w:p w14:paraId="7A1B744F"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գ.</w:t>
            </w:r>
          </w:p>
        </w:tc>
        <w:tc>
          <w:tcPr>
            <w:tcW w:w="2340" w:type="dxa"/>
            <w:gridSpan w:val="2"/>
          </w:tcPr>
          <w:p w14:paraId="0A49EA6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Գերբարձր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ուլտրաբարձր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թույլտվության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սեյսմահետախուզություն</w:t>
            </w:r>
            <w:proofErr w:type="spellEnd"/>
            <w:r w:rsidRPr="00555452">
              <w:rPr>
                <w:rFonts w:ascii="GHEA Grapalat" w:eastAsia="ArialMT" w:hAnsi="GHEA Grapalat" w:cs="ArialMT"/>
                <w:szCs w:val="24"/>
                <w:lang w:val="en-US"/>
              </w:rPr>
              <w:t xml:space="preserve"> (ԳԲԹՍ և </w:t>
            </w:r>
            <w:proofErr w:type="gramStart"/>
            <w:r w:rsidRPr="00555452">
              <w:rPr>
                <w:rFonts w:ascii="GHEA Grapalat" w:eastAsia="ArialMT" w:hAnsi="GHEA Grapalat" w:cs="ArialMT"/>
                <w:szCs w:val="24"/>
                <w:lang w:val="en-US"/>
              </w:rPr>
              <w:t>ՈՒԲԹՍ)՝</w:t>
            </w:r>
            <w:proofErr w:type="gramEnd"/>
            <w:r w:rsidRPr="00555452">
              <w:rPr>
                <w:rFonts w:ascii="GHEA Grapalat" w:eastAsia="ArialMT" w:hAnsi="GHEA Grapalat" w:cs="ArialMT"/>
                <w:szCs w:val="24"/>
                <w:lang w:val="en-US"/>
              </w:rPr>
              <w:t xml:space="preserve"> (ԱԱՄ ԸԽԿ)-ի </w:t>
            </w:r>
            <w:proofErr w:type="spellStart"/>
            <w:r w:rsidRPr="00555452">
              <w:rPr>
                <w:rFonts w:ascii="GHEA Grapalat" w:eastAsia="ArialMT" w:hAnsi="GHEA Grapalat" w:cs="ArialMT"/>
                <w:szCs w:val="24"/>
                <w:lang w:val="en-US"/>
              </w:rPr>
              <w:t>ձևափոխությամբ</w:t>
            </w:r>
            <w:proofErr w:type="spellEnd"/>
          </w:p>
        </w:tc>
        <w:tc>
          <w:tcPr>
            <w:tcW w:w="2430" w:type="dxa"/>
          </w:tcPr>
          <w:p w14:paraId="50B2DE1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Հարկադրական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առաձգական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կինեմատիկ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78FFF72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150-1500 </w:t>
            </w:r>
            <w:proofErr w:type="spellStart"/>
            <w:r w:rsidRPr="00555452">
              <w:rPr>
                <w:rFonts w:ascii="GHEA Grapalat" w:eastAsia="ArialMT" w:hAnsi="GHEA Grapalat" w:cs="ArialMT"/>
                <w:szCs w:val="24"/>
                <w:lang w:val="en-US"/>
              </w:rPr>
              <w:t>Հց</w:t>
            </w:r>
            <w:proofErr w:type="spellEnd"/>
          </w:p>
        </w:tc>
        <w:tc>
          <w:tcPr>
            <w:tcW w:w="1890" w:type="dxa"/>
          </w:tcPr>
          <w:p w14:paraId="0EBA176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1420516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100-200մ, 1-5 մ </w:t>
            </w:r>
            <w:proofErr w:type="spellStart"/>
            <w:r w:rsidRPr="00555452">
              <w:rPr>
                <w:rFonts w:ascii="GHEA Grapalat" w:eastAsia="ArialMT" w:hAnsi="GHEA Grapalat" w:cs="ArialMT"/>
                <w:szCs w:val="24"/>
                <w:lang w:val="en-US"/>
              </w:rPr>
              <w:t>թույլտվությամբ</w:t>
            </w:r>
            <w:proofErr w:type="spellEnd"/>
          </w:p>
        </w:tc>
      </w:tr>
      <w:tr w:rsidR="009B1E3A" w:rsidRPr="00555452" w14:paraId="7C0F45BC" w14:textId="77777777" w:rsidTr="00810D03">
        <w:tc>
          <w:tcPr>
            <w:tcW w:w="630" w:type="dxa"/>
          </w:tcPr>
          <w:p w14:paraId="27C2C39F"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lastRenderedPageBreak/>
              <w:t>դ.</w:t>
            </w:r>
          </w:p>
        </w:tc>
        <w:tc>
          <w:tcPr>
            <w:tcW w:w="2340" w:type="dxa"/>
            <w:gridSpan w:val="2"/>
          </w:tcPr>
          <w:p w14:paraId="75D780A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Անընդհատ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սեյսմաակուստիկ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r w:rsidRPr="00555452">
              <w:rPr>
                <w:rFonts w:ascii="GHEA Grapalat" w:eastAsia="ArialMT" w:hAnsi="GHEA Grapalat" w:cs="ArialMT"/>
                <w:szCs w:val="24"/>
                <w:lang w:val="en-US"/>
              </w:rPr>
              <w:t xml:space="preserve"> (ԱՍՊ)</w:t>
            </w:r>
          </w:p>
        </w:tc>
        <w:tc>
          <w:tcPr>
            <w:tcW w:w="2430" w:type="dxa"/>
          </w:tcPr>
          <w:p w14:paraId="676E8078"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Հարկադրական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առաձգական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կինեմատիկ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15436FA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150-1500 </w:t>
            </w:r>
            <w:proofErr w:type="spellStart"/>
            <w:r w:rsidRPr="00555452">
              <w:rPr>
                <w:rFonts w:ascii="GHEA Grapalat" w:eastAsia="ArialMT" w:hAnsi="GHEA Grapalat" w:cs="ArialMT"/>
                <w:szCs w:val="24"/>
                <w:lang w:val="en-US"/>
              </w:rPr>
              <w:t>Հց</w:t>
            </w:r>
            <w:proofErr w:type="spellEnd"/>
          </w:p>
        </w:tc>
        <w:tc>
          <w:tcPr>
            <w:tcW w:w="1890" w:type="dxa"/>
          </w:tcPr>
          <w:p w14:paraId="571F67B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6ADB59C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100nմ//0.1nմ</w:t>
            </w:r>
          </w:p>
        </w:tc>
      </w:tr>
      <w:tr w:rsidR="009B1E3A" w:rsidRPr="00555452" w14:paraId="42CA8DA4" w14:textId="77777777" w:rsidTr="00810D03">
        <w:tc>
          <w:tcPr>
            <w:tcW w:w="630" w:type="dxa"/>
          </w:tcPr>
          <w:p w14:paraId="70F32A9D"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ե.</w:t>
            </w:r>
          </w:p>
        </w:tc>
        <w:tc>
          <w:tcPr>
            <w:tcW w:w="2340" w:type="dxa"/>
            <w:gridSpan w:val="2"/>
          </w:tcPr>
          <w:p w14:paraId="3BB6C9D6"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Սեյսմատոմոգրաֆիյա</w:t>
            </w:r>
            <w:proofErr w:type="spellEnd"/>
            <w:r w:rsidRPr="00555452">
              <w:rPr>
                <w:rFonts w:ascii="GHEA Grapalat" w:eastAsia="ArialMT" w:hAnsi="GHEA Grapalat" w:cs="ArialMT"/>
                <w:szCs w:val="24"/>
                <w:lang w:val="en-US"/>
              </w:rPr>
              <w:t xml:space="preserve"> (ՍՏ)</w:t>
            </w:r>
          </w:p>
        </w:tc>
        <w:tc>
          <w:tcPr>
            <w:tcW w:w="2430" w:type="dxa"/>
          </w:tcPr>
          <w:p w14:paraId="6E69F9DF"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Միջավայրի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արագընթաց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կառուցվածքի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72A3C5C3"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30-130 </w:t>
            </w:r>
            <w:proofErr w:type="spellStart"/>
            <w:r w:rsidRPr="00555452">
              <w:rPr>
                <w:rFonts w:ascii="GHEA Grapalat" w:eastAsia="ArialMT" w:hAnsi="GHEA Grapalat" w:cs="ArialMT"/>
                <w:szCs w:val="24"/>
                <w:lang w:val="en-US"/>
              </w:rPr>
              <w:t>Հց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մակե</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րևույթի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r w:rsidRPr="00555452">
              <w:rPr>
                <w:rFonts w:ascii="GHEA Grapalat" w:eastAsia="ArialMT" w:hAnsi="GHEA Grapalat" w:cs="ArialMT"/>
                <w:szCs w:val="24"/>
                <w:lang w:val="en-US"/>
              </w:rPr>
              <w:t xml:space="preserve">, 200-2000 </w:t>
            </w:r>
            <w:proofErr w:type="spellStart"/>
            <w:r w:rsidRPr="00555452">
              <w:rPr>
                <w:rFonts w:ascii="GHEA Grapalat" w:eastAsia="ArialMT" w:hAnsi="GHEA Grapalat" w:cs="ArialMT"/>
                <w:szCs w:val="24"/>
                <w:lang w:val="en-US"/>
              </w:rPr>
              <w:t>Հց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p>
        </w:tc>
        <w:tc>
          <w:tcPr>
            <w:tcW w:w="1890" w:type="dxa"/>
          </w:tcPr>
          <w:p w14:paraId="0FE6BD7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Մակերևույթից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միջև</w:t>
            </w:r>
            <w:proofErr w:type="spellEnd"/>
          </w:p>
        </w:tc>
        <w:tc>
          <w:tcPr>
            <w:tcW w:w="1823" w:type="dxa"/>
          </w:tcPr>
          <w:p w14:paraId="21FEEF7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Մակերևույթից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50մ // 7մ, </w:t>
            </w:r>
            <w:proofErr w:type="spellStart"/>
            <w:r w:rsidRPr="00555452">
              <w:rPr>
                <w:rFonts w:ascii="GHEA Grapalat" w:eastAsia="ArialMT" w:hAnsi="GHEA Grapalat" w:cs="ArialMT"/>
                <w:szCs w:val="24"/>
                <w:lang w:val="en-US"/>
              </w:rPr>
              <w:t>հորատանցքերի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միչև</w:t>
            </w:r>
            <w:proofErr w:type="spellEnd"/>
            <w:r w:rsidRPr="00555452">
              <w:rPr>
                <w:rFonts w:ascii="GHEA Grapalat" w:eastAsia="ArialMT" w:hAnsi="GHEA Grapalat" w:cs="ArialMT"/>
                <w:szCs w:val="24"/>
                <w:lang w:val="en-US"/>
              </w:rPr>
              <w:t xml:space="preserve"> 100մ // 9մ</w:t>
            </w:r>
          </w:p>
          <w:p w14:paraId="4C35B0C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
        </w:tc>
      </w:tr>
      <w:tr w:rsidR="009B1E3A" w:rsidRPr="00555452" w14:paraId="14F3A918" w14:textId="77777777" w:rsidTr="00810D03">
        <w:tc>
          <w:tcPr>
            <w:tcW w:w="630" w:type="dxa"/>
          </w:tcPr>
          <w:p w14:paraId="6FA8A8E3"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զ.</w:t>
            </w:r>
          </w:p>
        </w:tc>
        <w:tc>
          <w:tcPr>
            <w:tcW w:w="2340" w:type="dxa"/>
            <w:gridSpan w:val="2"/>
          </w:tcPr>
          <w:p w14:paraId="34640447"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Ակուստիկ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պրոֆիլավորում</w:t>
            </w:r>
            <w:proofErr w:type="spellEnd"/>
          </w:p>
        </w:tc>
        <w:tc>
          <w:tcPr>
            <w:tcW w:w="2430" w:type="dxa"/>
          </w:tcPr>
          <w:p w14:paraId="7C04DC5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Հարկադրական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առաձգական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կինեմատիկ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61864A40" w14:textId="77777777" w:rsidR="00FD1AC3" w:rsidRPr="00555452" w:rsidRDefault="00FD1AC3" w:rsidP="00E460CB">
            <w:pPr>
              <w:tabs>
                <w:tab w:val="left" w:pos="540"/>
                <w:tab w:val="left" w:pos="972"/>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150-1500 </w:t>
            </w:r>
            <w:proofErr w:type="spellStart"/>
            <w:r w:rsidRPr="00555452">
              <w:rPr>
                <w:rFonts w:ascii="GHEA Grapalat" w:eastAsia="ArialMT" w:hAnsi="GHEA Grapalat" w:cs="ArialMT"/>
                <w:szCs w:val="24"/>
                <w:lang w:val="en-US"/>
              </w:rPr>
              <w:t>Հց</w:t>
            </w:r>
            <w:proofErr w:type="spellEnd"/>
          </w:p>
        </w:tc>
        <w:tc>
          <w:tcPr>
            <w:tcW w:w="1890" w:type="dxa"/>
          </w:tcPr>
          <w:p w14:paraId="77DB664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36EF49E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100-200մ, 1-5 մ </w:t>
            </w:r>
            <w:proofErr w:type="spellStart"/>
            <w:r w:rsidRPr="00555452">
              <w:rPr>
                <w:rFonts w:ascii="GHEA Grapalat" w:eastAsia="ArialMT" w:hAnsi="GHEA Grapalat" w:cs="ArialMT"/>
                <w:szCs w:val="24"/>
                <w:lang w:val="en-US"/>
              </w:rPr>
              <w:t>թույլտվությամբ</w:t>
            </w:r>
            <w:proofErr w:type="spellEnd"/>
          </w:p>
        </w:tc>
      </w:tr>
      <w:tr w:rsidR="009B1E3A" w:rsidRPr="00555452" w14:paraId="21EA4DC1" w14:textId="77777777" w:rsidTr="00810D03">
        <w:tc>
          <w:tcPr>
            <w:tcW w:w="630" w:type="dxa"/>
          </w:tcPr>
          <w:p w14:paraId="62AAC6B2"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3)</w:t>
            </w:r>
          </w:p>
        </w:tc>
        <w:tc>
          <w:tcPr>
            <w:tcW w:w="9630" w:type="dxa"/>
            <w:gridSpan w:val="6"/>
          </w:tcPr>
          <w:p w14:paraId="4C9597B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Անդրձայնային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B1E3A" w:rsidRPr="00555452" w14:paraId="0CBCC689" w14:textId="77777777" w:rsidTr="00810D03">
        <w:tc>
          <w:tcPr>
            <w:tcW w:w="630" w:type="dxa"/>
          </w:tcPr>
          <w:p w14:paraId="34B5ABC6"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ա.</w:t>
            </w:r>
          </w:p>
        </w:tc>
        <w:tc>
          <w:tcPr>
            <w:tcW w:w="2340" w:type="dxa"/>
            <w:gridSpan w:val="2"/>
          </w:tcPr>
          <w:p w14:paraId="388B896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Անդրձայնային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կարոտաժ</w:t>
            </w:r>
            <w:proofErr w:type="spellEnd"/>
            <w:r w:rsidRPr="00555452">
              <w:rPr>
                <w:rFonts w:ascii="GHEA Grapalat" w:eastAsia="ArialMT" w:hAnsi="GHEA Grapalat" w:cs="ArialMT"/>
                <w:szCs w:val="24"/>
                <w:lang w:val="en-US"/>
              </w:rPr>
              <w:t xml:space="preserve"> (ԱՁԿ),</w:t>
            </w:r>
          </w:p>
        </w:tc>
        <w:tc>
          <w:tcPr>
            <w:tcW w:w="2430" w:type="dxa"/>
          </w:tcPr>
          <w:p w14:paraId="5C23BA7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Առաձգական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տատանումների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կինեմատիկ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61B4627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10կՀց </w:t>
            </w:r>
            <w:proofErr w:type="spellStart"/>
            <w:r w:rsidRPr="00555452">
              <w:rPr>
                <w:rFonts w:ascii="GHEA Grapalat" w:eastAsia="ArialMT" w:hAnsi="GHEA Grapalat" w:cs="ArialMT"/>
                <w:szCs w:val="24"/>
                <w:lang w:val="en-US"/>
              </w:rPr>
              <w:t>բարձր</w:t>
            </w:r>
            <w:proofErr w:type="spellEnd"/>
          </w:p>
        </w:tc>
        <w:tc>
          <w:tcPr>
            <w:tcW w:w="1890" w:type="dxa"/>
          </w:tcPr>
          <w:p w14:paraId="6032017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Մակերևույթի </w:t>
            </w:r>
            <w:proofErr w:type="spellStart"/>
            <w:r w:rsidRPr="00555452">
              <w:rPr>
                <w:rFonts w:ascii="GHEA Grapalat" w:eastAsia="ArialMT" w:hAnsi="GHEA Grapalat" w:cs="ArialMT"/>
                <w:szCs w:val="24"/>
                <w:lang w:val="en-US"/>
              </w:rPr>
              <w:t>վրա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պայթան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ցքերում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p>
        </w:tc>
        <w:tc>
          <w:tcPr>
            <w:tcW w:w="1823" w:type="dxa"/>
          </w:tcPr>
          <w:p w14:paraId="796E04D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1մ //0.01 մ</w:t>
            </w:r>
          </w:p>
        </w:tc>
      </w:tr>
      <w:tr w:rsidR="009B1E3A" w:rsidRPr="00555452" w14:paraId="0AE62C55" w14:textId="77777777" w:rsidTr="00810D03">
        <w:tc>
          <w:tcPr>
            <w:tcW w:w="630" w:type="dxa"/>
          </w:tcPr>
          <w:p w14:paraId="4119372F"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lastRenderedPageBreak/>
              <w:t>բ.</w:t>
            </w:r>
          </w:p>
        </w:tc>
        <w:tc>
          <w:tcPr>
            <w:tcW w:w="2340" w:type="dxa"/>
            <w:gridSpan w:val="2"/>
          </w:tcPr>
          <w:p w14:paraId="7F66CF80"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Անդրձայնային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լուսարկում</w:t>
            </w:r>
            <w:proofErr w:type="spellEnd"/>
            <w:r w:rsidRPr="00555452">
              <w:rPr>
                <w:rFonts w:ascii="GHEA Grapalat" w:eastAsia="ArialMT" w:hAnsi="GHEA Grapalat" w:cs="ArialMT"/>
                <w:szCs w:val="24"/>
                <w:lang w:val="en-US"/>
              </w:rPr>
              <w:t xml:space="preserve"> (ԱՁԼ), </w:t>
            </w:r>
            <w:proofErr w:type="spellStart"/>
            <w:r w:rsidRPr="00555452">
              <w:rPr>
                <w:rFonts w:ascii="GHEA Grapalat" w:eastAsia="ArialMT" w:hAnsi="GHEA Grapalat" w:cs="ArialMT"/>
                <w:szCs w:val="24"/>
                <w:lang w:val="en-US"/>
              </w:rPr>
              <w:t>պրոֆիլավորում</w:t>
            </w:r>
            <w:proofErr w:type="spellEnd"/>
          </w:p>
        </w:tc>
        <w:tc>
          <w:tcPr>
            <w:tcW w:w="2430" w:type="dxa"/>
          </w:tcPr>
          <w:p w14:paraId="26336201"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147" w:type="dxa"/>
          </w:tcPr>
          <w:p w14:paraId="1C43879F"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65B6AEA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Լաբորատոր</w:t>
            </w:r>
            <w:proofErr w:type="spellEnd"/>
          </w:p>
        </w:tc>
        <w:tc>
          <w:tcPr>
            <w:tcW w:w="1823" w:type="dxa"/>
          </w:tcPr>
          <w:p w14:paraId="2C566ED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0,5մ // 0.001 մ</w:t>
            </w:r>
          </w:p>
        </w:tc>
      </w:tr>
      <w:tr w:rsidR="009B1E3A" w:rsidRPr="00555452" w14:paraId="60DEACA4" w14:textId="77777777" w:rsidTr="00810D03">
        <w:tc>
          <w:tcPr>
            <w:tcW w:w="630" w:type="dxa"/>
          </w:tcPr>
          <w:p w14:paraId="3B3F7BA4"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գ.</w:t>
            </w:r>
          </w:p>
        </w:tc>
        <w:tc>
          <w:tcPr>
            <w:tcW w:w="2340" w:type="dxa"/>
            <w:gridSpan w:val="2"/>
          </w:tcPr>
          <w:p w14:paraId="0D77165A"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Ձայնախորաչափում</w:t>
            </w:r>
            <w:proofErr w:type="spellEnd"/>
            <w:r w:rsidRPr="00555452">
              <w:rPr>
                <w:rFonts w:ascii="GHEA Grapalat" w:eastAsia="ArialMT" w:hAnsi="GHEA Grapalat" w:cs="ArialMT"/>
                <w:szCs w:val="24"/>
                <w:lang w:val="en-US"/>
              </w:rPr>
              <w:t xml:space="preserve"> (ՁԽ)</w:t>
            </w:r>
          </w:p>
        </w:tc>
        <w:tc>
          <w:tcPr>
            <w:tcW w:w="2430" w:type="dxa"/>
          </w:tcPr>
          <w:p w14:paraId="2CA13105"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Ջրավազանի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p>
        </w:tc>
        <w:tc>
          <w:tcPr>
            <w:tcW w:w="1147" w:type="dxa"/>
          </w:tcPr>
          <w:p w14:paraId="3EE25AB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50-200 </w:t>
            </w:r>
            <w:proofErr w:type="spellStart"/>
            <w:r w:rsidRPr="00555452">
              <w:rPr>
                <w:rFonts w:ascii="GHEA Grapalat" w:eastAsia="ArialMT" w:hAnsi="GHEA Grapalat" w:cs="ArialMT"/>
                <w:szCs w:val="24"/>
                <w:lang w:val="en-US"/>
              </w:rPr>
              <w:t>կՀց</w:t>
            </w:r>
            <w:proofErr w:type="spellEnd"/>
          </w:p>
        </w:tc>
        <w:tc>
          <w:tcPr>
            <w:tcW w:w="1890" w:type="dxa"/>
          </w:tcPr>
          <w:p w14:paraId="0CC0014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3CFD6A2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10000մ</w:t>
            </w:r>
          </w:p>
        </w:tc>
      </w:tr>
      <w:tr w:rsidR="009B1E3A" w:rsidRPr="00555452" w14:paraId="06BC3619" w14:textId="77777777" w:rsidTr="00810D03">
        <w:tc>
          <w:tcPr>
            <w:tcW w:w="630" w:type="dxa"/>
          </w:tcPr>
          <w:p w14:paraId="5991F22F" w14:textId="77777777" w:rsidR="00FD1AC3" w:rsidRPr="00555452" w:rsidRDefault="0090531A" w:rsidP="00E460CB">
            <w:pPr>
              <w:spacing w:line="360" w:lineRule="auto"/>
              <w:rPr>
                <w:rFonts w:ascii="GHEA Grapalat" w:hAnsi="GHEA Grapalat"/>
                <w:szCs w:val="24"/>
                <w:lang w:val="en-US"/>
              </w:rPr>
            </w:pPr>
            <w:r w:rsidRPr="00555452">
              <w:rPr>
                <w:rFonts w:ascii="GHEA Grapalat" w:hAnsi="GHEA Grapalat"/>
                <w:szCs w:val="24"/>
                <w:lang w:val="hy-AM"/>
              </w:rPr>
              <w:t>4</w:t>
            </w:r>
            <w:r w:rsidRPr="00555452">
              <w:rPr>
                <w:rFonts w:ascii="GHEA Grapalat" w:hAnsi="GHEA Grapalat"/>
                <w:szCs w:val="24"/>
                <w:lang w:val="en-US"/>
              </w:rPr>
              <w:t>)</w:t>
            </w:r>
          </w:p>
        </w:tc>
        <w:tc>
          <w:tcPr>
            <w:tcW w:w="9630" w:type="dxa"/>
            <w:gridSpan w:val="6"/>
          </w:tcPr>
          <w:p w14:paraId="4F04D06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Մագնիսաչափական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B1E3A" w:rsidRPr="00555452" w14:paraId="5B42498B" w14:textId="77777777" w:rsidTr="00810D03">
        <w:tc>
          <w:tcPr>
            <w:tcW w:w="630" w:type="dxa"/>
          </w:tcPr>
          <w:p w14:paraId="7D740A69"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ա.</w:t>
            </w:r>
          </w:p>
        </w:tc>
        <w:tc>
          <w:tcPr>
            <w:tcW w:w="2340" w:type="dxa"/>
            <w:gridSpan w:val="2"/>
          </w:tcPr>
          <w:p w14:paraId="67C05A39"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Պրոֆիլային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hAnsi="GHEA Grapalat"/>
                <w:bCs/>
                <w:szCs w:val="24"/>
                <w:lang w:val="en-US"/>
              </w:rPr>
              <w:t>հարթակային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մագնիսային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հանույթ</w:t>
            </w:r>
            <w:proofErr w:type="spellEnd"/>
            <w:r w:rsidRPr="00555452">
              <w:rPr>
                <w:rFonts w:ascii="GHEA Grapalat" w:hAnsi="GHEA Grapalat"/>
                <w:bCs/>
                <w:szCs w:val="24"/>
                <w:lang w:val="en-US"/>
              </w:rPr>
              <w:t xml:space="preserve"> (Մ)</w:t>
            </w:r>
          </w:p>
        </w:tc>
        <w:tc>
          <w:tcPr>
            <w:tcW w:w="2430" w:type="dxa"/>
          </w:tcPr>
          <w:p w14:paraId="5952351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ստացիոնար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ընկալունակության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41CC95C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609A602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1D68DF1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551912C5" w14:textId="77777777" w:rsidTr="00810D03">
        <w:tc>
          <w:tcPr>
            <w:tcW w:w="630" w:type="dxa"/>
          </w:tcPr>
          <w:p w14:paraId="190C4672"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բ.</w:t>
            </w:r>
          </w:p>
        </w:tc>
        <w:tc>
          <w:tcPr>
            <w:tcW w:w="2340" w:type="dxa"/>
            <w:gridSpan w:val="2"/>
          </w:tcPr>
          <w:p w14:paraId="06F73AF1"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bCs/>
                <w:szCs w:val="24"/>
                <w:lang w:val="en-US"/>
              </w:rPr>
              <w:t>Հարթակային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մագնիսային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հանույթ</w:t>
            </w:r>
            <w:proofErr w:type="spellEnd"/>
            <w:r w:rsidRPr="00555452">
              <w:rPr>
                <w:rFonts w:ascii="GHEA Grapalat" w:hAnsi="GHEA Grapalat"/>
                <w:bCs/>
                <w:szCs w:val="24"/>
                <w:lang w:val="en-US"/>
              </w:rPr>
              <w:t xml:space="preserve"> </w:t>
            </w:r>
          </w:p>
        </w:tc>
        <w:tc>
          <w:tcPr>
            <w:tcW w:w="2430" w:type="dxa"/>
          </w:tcPr>
          <w:p w14:paraId="559CD384"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անոմալիաների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7C6B4FFB"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3BE8590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5BAB48E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0531A" w:rsidRPr="00555452" w14:paraId="74400348" w14:textId="77777777" w:rsidTr="00810D03">
        <w:tc>
          <w:tcPr>
            <w:tcW w:w="630" w:type="dxa"/>
          </w:tcPr>
          <w:p w14:paraId="3DF200A2"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գ.</w:t>
            </w:r>
          </w:p>
        </w:tc>
        <w:tc>
          <w:tcPr>
            <w:tcW w:w="2340" w:type="dxa"/>
            <w:gridSpan w:val="2"/>
          </w:tcPr>
          <w:p w14:paraId="080F245E"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Կապպամետրիյա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Կապ</w:t>
            </w:r>
            <w:proofErr w:type="spellEnd"/>
            <w:r w:rsidRPr="00555452">
              <w:rPr>
                <w:rFonts w:ascii="GHEA Grapalat" w:eastAsia="ArialMT" w:hAnsi="GHEA Grapalat" w:cs="ArialMT"/>
                <w:szCs w:val="24"/>
                <w:lang w:val="en-US"/>
              </w:rPr>
              <w:t>)</w:t>
            </w:r>
          </w:p>
        </w:tc>
        <w:tc>
          <w:tcPr>
            <w:tcW w:w="2430" w:type="dxa"/>
          </w:tcPr>
          <w:p w14:paraId="47F2D1A3"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Լեռնային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ապարների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մագնիսական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4961297D"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2F8180FE"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Նմուշների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մերկացումների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1823" w:type="dxa"/>
          </w:tcPr>
          <w:p w14:paraId="163E6F49"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0.01 մ</w:t>
            </w:r>
          </w:p>
        </w:tc>
      </w:tr>
      <w:tr w:rsidR="009B1E3A" w:rsidRPr="00555452" w14:paraId="397A6794" w14:textId="77777777" w:rsidTr="00810D03">
        <w:tc>
          <w:tcPr>
            <w:tcW w:w="630" w:type="dxa"/>
          </w:tcPr>
          <w:p w14:paraId="56CAD119" w14:textId="77777777" w:rsidR="00FD1AC3" w:rsidRPr="00555452" w:rsidRDefault="0090531A" w:rsidP="00E460CB">
            <w:pPr>
              <w:spacing w:line="360" w:lineRule="auto"/>
              <w:rPr>
                <w:rFonts w:ascii="GHEA Grapalat" w:hAnsi="GHEA Grapalat"/>
                <w:szCs w:val="24"/>
                <w:lang w:val="en-US"/>
              </w:rPr>
            </w:pPr>
            <w:r w:rsidRPr="00555452">
              <w:rPr>
                <w:rFonts w:ascii="GHEA Grapalat" w:hAnsi="GHEA Grapalat"/>
                <w:szCs w:val="24"/>
                <w:lang w:val="hy-AM"/>
              </w:rPr>
              <w:t>5</w:t>
            </w:r>
            <w:r w:rsidRPr="00555452">
              <w:rPr>
                <w:rFonts w:ascii="GHEA Grapalat" w:hAnsi="GHEA Grapalat"/>
                <w:szCs w:val="24"/>
                <w:lang w:val="en-US"/>
              </w:rPr>
              <w:t>)</w:t>
            </w:r>
          </w:p>
        </w:tc>
        <w:tc>
          <w:tcPr>
            <w:tcW w:w="9630" w:type="dxa"/>
            <w:gridSpan w:val="6"/>
          </w:tcPr>
          <w:p w14:paraId="3DC4944F"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Ծանրաչափական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0531A" w:rsidRPr="00555452" w14:paraId="71ED311F" w14:textId="77777777" w:rsidTr="00810D03">
        <w:tc>
          <w:tcPr>
            <w:tcW w:w="630" w:type="dxa"/>
          </w:tcPr>
          <w:p w14:paraId="27E45A2E"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ա.</w:t>
            </w:r>
          </w:p>
        </w:tc>
        <w:tc>
          <w:tcPr>
            <w:tcW w:w="2340" w:type="dxa"/>
            <w:gridSpan w:val="2"/>
          </w:tcPr>
          <w:p w14:paraId="7E646023"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Պրոֆիլային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hAnsi="GHEA Grapalat"/>
                <w:bCs/>
                <w:szCs w:val="24"/>
                <w:lang w:val="en-US"/>
              </w:rPr>
              <w:t>հարթակային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ծանրահետախուզական</w:t>
            </w:r>
            <w:proofErr w:type="spellEnd"/>
            <w:r w:rsidRPr="00555452">
              <w:rPr>
                <w:rFonts w:ascii="GHEA Grapalat" w:hAnsi="GHEA Grapalat"/>
                <w:bCs/>
                <w:szCs w:val="24"/>
                <w:lang w:val="en-US"/>
              </w:rPr>
              <w:t xml:space="preserve"> </w:t>
            </w:r>
            <w:proofErr w:type="spellStart"/>
            <w:r w:rsidRPr="00555452">
              <w:rPr>
                <w:rFonts w:ascii="GHEA Grapalat" w:hAnsi="GHEA Grapalat"/>
                <w:bCs/>
                <w:szCs w:val="24"/>
                <w:lang w:val="en-US"/>
              </w:rPr>
              <w:t>հանույթ</w:t>
            </w:r>
            <w:proofErr w:type="spellEnd"/>
            <w:r w:rsidRPr="00555452">
              <w:rPr>
                <w:rFonts w:ascii="GHEA Grapalat" w:hAnsi="GHEA Grapalat"/>
                <w:bCs/>
                <w:szCs w:val="24"/>
                <w:lang w:val="en-US"/>
              </w:rPr>
              <w:t xml:space="preserve"> (Ծ)</w:t>
            </w:r>
          </w:p>
        </w:tc>
        <w:tc>
          <w:tcPr>
            <w:tcW w:w="2430" w:type="dxa"/>
          </w:tcPr>
          <w:p w14:paraId="6BC91F37"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Ծանրության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ուժի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անոմալիաների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1DBF6E9A"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5402D9E5"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0C6DF8C4"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 մ</w:t>
            </w:r>
          </w:p>
        </w:tc>
      </w:tr>
      <w:tr w:rsidR="009B1E3A" w:rsidRPr="00555452" w14:paraId="4A33F270" w14:textId="77777777" w:rsidTr="00810D03">
        <w:tc>
          <w:tcPr>
            <w:tcW w:w="630" w:type="dxa"/>
          </w:tcPr>
          <w:p w14:paraId="33825BC3" w14:textId="77777777" w:rsidR="00FD1AC3" w:rsidRPr="00555452" w:rsidRDefault="0090531A" w:rsidP="00E460CB">
            <w:pPr>
              <w:spacing w:line="360" w:lineRule="auto"/>
              <w:rPr>
                <w:rFonts w:ascii="GHEA Grapalat" w:hAnsi="GHEA Grapalat"/>
                <w:szCs w:val="24"/>
                <w:lang w:val="en-US"/>
              </w:rPr>
            </w:pPr>
            <w:r w:rsidRPr="00555452">
              <w:rPr>
                <w:rFonts w:ascii="GHEA Grapalat" w:hAnsi="GHEA Grapalat"/>
                <w:szCs w:val="24"/>
                <w:lang w:val="hy-AM"/>
              </w:rPr>
              <w:t>6</w:t>
            </w:r>
            <w:r w:rsidRPr="00555452">
              <w:rPr>
                <w:rFonts w:ascii="GHEA Grapalat" w:hAnsi="GHEA Grapalat"/>
                <w:szCs w:val="24"/>
                <w:lang w:val="en-US"/>
              </w:rPr>
              <w:t>)</w:t>
            </w:r>
          </w:p>
        </w:tc>
        <w:tc>
          <w:tcPr>
            <w:tcW w:w="9630" w:type="dxa"/>
            <w:gridSpan w:val="6"/>
          </w:tcPr>
          <w:p w14:paraId="2B071817"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Միջուկաֆիզիկական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B1E3A" w:rsidRPr="00555452" w14:paraId="1AFCDCBC" w14:textId="77777777" w:rsidTr="00810D03">
        <w:tc>
          <w:tcPr>
            <w:tcW w:w="630" w:type="dxa"/>
          </w:tcPr>
          <w:p w14:paraId="45E8827C"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ա.</w:t>
            </w:r>
          </w:p>
        </w:tc>
        <w:tc>
          <w:tcPr>
            <w:tcW w:w="2340" w:type="dxa"/>
            <w:gridSpan w:val="2"/>
          </w:tcPr>
          <w:p w14:paraId="03E2BA0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Գամմա-գամմա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(ԳԳՄ), </w:t>
            </w:r>
            <w:proofErr w:type="spellStart"/>
            <w:r w:rsidRPr="00555452">
              <w:rPr>
                <w:rFonts w:ascii="GHEA Grapalat" w:eastAsia="ArialMT" w:hAnsi="GHEA Grapalat" w:cs="ArialMT"/>
                <w:szCs w:val="24"/>
                <w:lang w:val="en-US"/>
              </w:rPr>
              <w:t>նեյտրոն-</w:t>
            </w:r>
            <w:r w:rsidRPr="00555452">
              <w:rPr>
                <w:rFonts w:ascii="GHEA Grapalat" w:eastAsia="ArialMT" w:hAnsi="GHEA Grapalat" w:cs="ArialMT"/>
                <w:szCs w:val="24"/>
                <w:lang w:val="en-US"/>
              </w:rPr>
              <w:lastRenderedPageBreak/>
              <w:t>նեյտրոնային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(ՆՆՄ), </w:t>
            </w: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ռադիոակտիվության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c>
          <w:tcPr>
            <w:tcW w:w="2430" w:type="dxa"/>
          </w:tcPr>
          <w:p w14:paraId="2C082086"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միջուկային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հատկությունների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4ED47711"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w:t>
            </w:r>
          </w:p>
        </w:tc>
        <w:tc>
          <w:tcPr>
            <w:tcW w:w="1890" w:type="dxa"/>
          </w:tcPr>
          <w:p w14:paraId="47E89E78"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Հորատանցքային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ստորգետյա</w:t>
            </w:r>
            <w:proofErr w:type="spellEnd"/>
          </w:p>
        </w:tc>
        <w:tc>
          <w:tcPr>
            <w:tcW w:w="1823" w:type="dxa"/>
          </w:tcPr>
          <w:p w14:paraId="42142C86"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Որոշվում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հորատանցքի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խորությամբ</w:t>
            </w:r>
            <w:proofErr w:type="spellEnd"/>
            <w:r w:rsidRPr="00555452">
              <w:rPr>
                <w:rFonts w:ascii="GHEA Grapalat" w:eastAsia="ArialMT" w:hAnsi="GHEA Grapalat" w:cs="ArialMT"/>
                <w:szCs w:val="24"/>
                <w:lang w:val="en-US"/>
              </w:rPr>
              <w:t xml:space="preserve"> // 0.1մ</w:t>
            </w:r>
          </w:p>
        </w:tc>
      </w:tr>
      <w:tr w:rsidR="009B1E3A" w:rsidRPr="00555452" w14:paraId="3FEB02D6" w14:textId="77777777" w:rsidTr="00810D03">
        <w:tc>
          <w:tcPr>
            <w:tcW w:w="630" w:type="dxa"/>
          </w:tcPr>
          <w:p w14:paraId="71ACD9C8"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բ.</w:t>
            </w:r>
          </w:p>
        </w:tc>
        <w:tc>
          <w:tcPr>
            <w:tcW w:w="2340" w:type="dxa"/>
            <w:gridSpan w:val="2"/>
          </w:tcPr>
          <w:p w14:paraId="0F2BC46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Միջուկա-մագնիսային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ռեզոնանսի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(ՄՄՌ)</w:t>
            </w:r>
          </w:p>
        </w:tc>
        <w:tc>
          <w:tcPr>
            <w:tcW w:w="2430" w:type="dxa"/>
          </w:tcPr>
          <w:p w14:paraId="1D1B12F7"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147" w:type="dxa"/>
          </w:tcPr>
          <w:p w14:paraId="32B35C42"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25E7113E"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2C8D3305" w14:textId="77777777" w:rsidR="00FD1AC3" w:rsidRPr="00555452" w:rsidRDefault="00FD1AC3" w:rsidP="009E08B5">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711B6E2D" w14:textId="77777777" w:rsidTr="00810D03">
        <w:tc>
          <w:tcPr>
            <w:tcW w:w="630" w:type="dxa"/>
          </w:tcPr>
          <w:p w14:paraId="35D8922D"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6</w:t>
            </w:r>
            <w:r w:rsidR="0090531A" w:rsidRPr="00555452">
              <w:rPr>
                <w:rFonts w:ascii="GHEA Grapalat" w:hAnsi="GHEA Grapalat"/>
                <w:szCs w:val="24"/>
                <w:lang w:val="en-US"/>
              </w:rPr>
              <w:t>)</w:t>
            </w:r>
          </w:p>
        </w:tc>
        <w:tc>
          <w:tcPr>
            <w:tcW w:w="9630" w:type="dxa"/>
            <w:gridSpan w:val="6"/>
          </w:tcPr>
          <w:p w14:paraId="506C984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Գազաէմանացիոն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9B1E3A" w:rsidRPr="00555452" w14:paraId="5B072742" w14:textId="77777777" w:rsidTr="00810D03">
        <w:tc>
          <w:tcPr>
            <w:tcW w:w="630" w:type="dxa"/>
          </w:tcPr>
          <w:p w14:paraId="445EBAFE" w14:textId="77777777" w:rsidR="00FD1AC3" w:rsidRPr="00555452" w:rsidRDefault="00FD1AC3" w:rsidP="00E460CB">
            <w:pPr>
              <w:spacing w:line="360" w:lineRule="auto"/>
              <w:rPr>
                <w:rFonts w:ascii="GHEA Grapalat" w:hAnsi="GHEA Grapalat"/>
                <w:szCs w:val="24"/>
                <w:lang w:val="en-US"/>
              </w:rPr>
            </w:pPr>
            <w:r w:rsidRPr="00555452">
              <w:rPr>
                <w:rFonts w:ascii="GHEA Grapalat" w:hAnsi="GHEA Grapalat"/>
                <w:szCs w:val="24"/>
                <w:lang w:val="en-US"/>
              </w:rPr>
              <w:t>ա.</w:t>
            </w:r>
          </w:p>
        </w:tc>
        <w:tc>
          <w:tcPr>
            <w:tcW w:w="2340" w:type="dxa"/>
            <w:gridSpan w:val="2"/>
          </w:tcPr>
          <w:p w14:paraId="01388BDA"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Ռոդոն-տորոնային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հանույթ</w:t>
            </w:r>
            <w:proofErr w:type="spellEnd"/>
          </w:p>
        </w:tc>
        <w:tc>
          <w:tcPr>
            <w:tcW w:w="2430" w:type="dxa"/>
          </w:tcPr>
          <w:p w14:paraId="7159DB0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Ենթահողային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c>
          <w:tcPr>
            <w:tcW w:w="1147" w:type="dxa"/>
          </w:tcPr>
          <w:p w14:paraId="1F3545B0"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90" w:type="dxa"/>
          </w:tcPr>
          <w:p w14:paraId="59BF265C"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Վերգետնյա</w:t>
            </w:r>
            <w:proofErr w:type="spellEnd"/>
          </w:p>
        </w:tc>
        <w:tc>
          <w:tcPr>
            <w:tcW w:w="1823" w:type="dxa"/>
          </w:tcPr>
          <w:p w14:paraId="152F84D2" w14:textId="77777777" w:rsidR="00FD1AC3" w:rsidRPr="00555452" w:rsidRDefault="00FD1AC3" w:rsidP="00E460CB">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9B1E3A" w:rsidRPr="00555452" w14:paraId="567D4EB4" w14:textId="77777777" w:rsidTr="00810D03">
        <w:tc>
          <w:tcPr>
            <w:tcW w:w="630" w:type="dxa"/>
          </w:tcPr>
          <w:p w14:paraId="3C79E6F1" w14:textId="77777777" w:rsidR="00FD1AC3" w:rsidRPr="00555452" w:rsidRDefault="0090531A" w:rsidP="00E460CB">
            <w:pPr>
              <w:spacing w:line="360" w:lineRule="auto"/>
              <w:rPr>
                <w:rFonts w:ascii="GHEA Grapalat" w:hAnsi="GHEA Grapalat"/>
                <w:szCs w:val="24"/>
                <w:lang w:val="en-US"/>
              </w:rPr>
            </w:pPr>
            <w:r w:rsidRPr="00555452">
              <w:rPr>
                <w:rFonts w:ascii="GHEA Grapalat" w:hAnsi="GHEA Grapalat"/>
                <w:szCs w:val="24"/>
                <w:lang w:val="hy-AM"/>
              </w:rPr>
              <w:t>3</w:t>
            </w:r>
            <w:r w:rsidR="00FD1AC3" w:rsidRPr="00555452">
              <w:rPr>
                <w:rFonts w:ascii="GHEA Grapalat" w:hAnsi="GHEA Grapalat"/>
                <w:szCs w:val="24"/>
                <w:lang w:val="en-US"/>
              </w:rPr>
              <w:t>.</w:t>
            </w:r>
          </w:p>
        </w:tc>
        <w:tc>
          <w:tcPr>
            <w:tcW w:w="9630" w:type="dxa"/>
            <w:gridSpan w:val="6"/>
          </w:tcPr>
          <w:p w14:paraId="2B9D8ED5" w14:textId="77777777" w:rsidR="00FD1AC3" w:rsidRPr="00555452" w:rsidRDefault="009E08B5" w:rsidP="00E77A21">
            <w:pPr>
              <w:tabs>
                <w:tab w:val="left" w:pos="540"/>
              </w:tabs>
              <w:autoSpaceDE w:val="0"/>
              <w:autoSpaceDN w:val="0"/>
              <w:adjustRightInd w:val="0"/>
              <w:spacing w:line="360" w:lineRule="auto"/>
              <w:jc w:val="both"/>
              <w:rPr>
                <w:rFonts w:ascii="GHEA Grapalat" w:eastAsia="ArialMT" w:hAnsi="GHEA Grapalat" w:cs="ArialMT"/>
                <w:szCs w:val="24"/>
                <w:lang w:val="en-US"/>
              </w:rPr>
            </w:pPr>
            <w:r w:rsidRPr="00555452">
              <w:rPr>
                <w:rFonts w:ascii="GHEA Grapalat" w:eastAsia="ArialMT" w:hAnsi="GHEA Grapalat" w:cs="ArialMT"/>
                <w:szCs w:val="24"/>
                <w:lang w:val="hy-AM"/>
              </w:rPr>
              <w:t xml:space="preserve">Սույն աղյուսակում նշված </w:t>
            </w:r>
            <w:r w:rsidR="00FD1AC3" w:rsidRPr="00555452">
              <w:rPr>
                <w:rFonts w:ascii="GHEA Grapalat" w:eastAsia="ArialMT" w:hAnsi="GHEA Grapalat" w:cs="ArialMT"/>
                <w:szCs w:val="24"/>
                <w:lang w:val="en-US"/>
              </w:rPr>
              <w:t>n-</w:t>
            </w:r>
            <w:r w:rsidR="00E77A21" w:rsidRPr="00555452">
              <w:rPr>
                <w:rFonts w:ascii="GHEA Grapalat" w:eastAsia="ArialMT" w:hAnsi="GHEA Grapalat" w:cs="ArialMT"/>
                <w:szCs w:val="24"/>
                <w:lang w:val="hy-AM"/>
              </w:rPr>
              <w:t>ը՝</w:t>
            </w:r>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պայմանական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արժեք</w:t>
            </w:r>
            <w:proofErr w:type="spellEnd"/>
            <w:r w:rsidR="00FD1AC3" w:rsidRPr="00555452">
              <w:rPr>
                <w:rFonts w:ascii="GHEA Grapalat" w:eastAsia="ArialMT" w:hAnsi="GHEA Grapalat" w:cs="ArialMT"/>
                <w:szCs w:val="24"/>
                <w:lang w:val="en-US"/>
              </w:rPr>
              <w:t xml:space="preserve"> է։ </w:t>
            </w:r>
            <w:proofErr w:type="spellStart"/>
            <w:r w:rsidR="00FD1AC3" w:rsidRPr="00555452">
              <w:rPr>
                <w:rFonts w:ascii="GHEA Grapalat" w:eastAsia="ArialMT" w:hAnsi="GHEA Grapalat" w:cs="ArialMT"/>
                <w:szCs w:val="24"/>
                <w:lang w:val="en-US"/>
              </w:rPr>
              <w:t>Սեյսմոակուստիկ</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մեթոդներում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թույլատրող</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ունակությունը</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որոշվում</w:t>
            </w:r>
            <w:proofErr w:type="spellEnd"/>
            <w:r w:rsidR="00FD1AC3" w:rsidRPr="00555452">
              <w:rPr>
                <w:rFonts w:ascii="GHEA Grapalat" w:eastAsia="ArialMT" w:hAnsi="GHEA Grapalat" w:cs="ArialMT"/>
                <w:szCs w:val="24"/>
                <w:lang w:val="en-US"/>
              </w:rPr>
              <w:t xml:space="preserve"> է </w:t>
            </w:r>
            <w:proofErr w:type="spellStart"/>
            <w:r w:rsidR="00FD1AC3" w:rsidRPr="00555452">
              <w:rPr>
                <w:rFonts w:ascii="GHEA Grapalat" w:eastAsia="ArialMT" w:hAnsi="GHEA Grapalat" w:cs="ArialMT"/>
                <w:szCs w:val="24"/>
                <w:lang w:val="en-US"/>
              </w:rPr>
              <w:t>հիմնականում</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օգտագործվող</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ալիքների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հաճախականությամբ</w:t>
            </w:r>
            <w:proofErr w:type="spellEnd"/>
            <w:r w:rsidR="00FD1AC3" w:rsidRPr="00555452">
              <w:rPr>
                <w:rFonts w:ascii="GHEA Grapalat" w:eastAsia="ArialMT" w:hAnsi="GHEA Grapalat" w:cs="ArialMT"/>
                <w:szCs w:val="24"/>
                <w:lang w:val="en-US"/>
              </w:rPr>
              <w:t>։</w:t>
            </w:r>
          </w:p>
        </w:tc>
      </w:tr>
      <w:tr w:rsidR="009B1E3A" w:rsidRPr="00555452" w14:paraId="1E4371D6" w14:textId="77777777" w:rsidTr="00810D03">
        <w:tc>
          <w:tcPr>
            <w:tcW w:w="630" w:type="dxa"/>
          </w:tcPr>
          <w:p w14:paraId="20413A9E" w14:textId="77777777" w:rsidR="00FD1AC3" w:rsidRPr="00555452" w:rsidRDefault="0090531A" w:rsidP="00E460CB">
            <w:pPr>
              <w:spacing w:line="360" w:lineRule="auto"/>
              <w:rPr>
                <w:rFonts w:ascii="GHEA Grapalat" w:hAnsi="GHEA Grapalat"/>
                <w:szCs w:val="24"/>
                <w:lang w:val="en-US"/>
              </w:rPr>
            </w:pPr>
            <w:r w:rsidRPr="00555452">
              <w:rPr>
                <w:rFonts w:ascii="GHEA Grapalat" w:hAnsi="GHEA Grapalat"/>
                <w:szCs w:val="24"/>
                <w:lang w:val="hy-AM"/>
              </w:rPr>
              <w:t>4</w:t>
            </w:r>
            <w:r w:rsidR="00FD1AC3" w:rsidRPr="00555452">
              <w:rPr>
                <w:rFonts w:ascii="GHEA Grapalat" w:hAnsi="GHEA Grapalat"/>
                <w:szCs w:val="24"/>
                <w:lang w:val="en-US"/>
              </w:rPr>
              <w:t>.</w:t>
            </w:r>
          </w:p>
        </w:tc>
        <w:tc>
          <w:tcPr>
            <w:tcW w:w="9630" w:type="dxa"/>
            <w:gridSpan w:val="6"/>
          </w:tcPr>
          <w:p w14:paraId="0172701B" w14:textId="77777777" w:rsidR="00FD1AC3" w:rsidRPr="00555452" w:rsidRDefault="00E77A21" w:rsidP="0087502D">
            <w:pPr>
              <w:tabs>
                <w:tab w:val="left" w:pos="540"/>
              </w:tabs>
              <w:autoSpaceDE w:val="0"/>
              <w:autoSpaceDN w:val="0"/>
              <w:adjustRightInd w:val="0"/>
              <w:spacing w:line="360" w:lineRule="auto"/>
              <w:jc w:val="both"/>
              <w:rPr>
                <w:rFonts w:ascii="GHEA Grapalat" w:eastAsia="ArialMT" w:hAnsi="GHEA Grapalat" w:cs="ArialMT"/>
                <w:szCs w:val="24"/>
                <w:lang w:val="en-US"/>
              </w:rPr>
            </w:pPr>
            <w:r w:rsidRPr="00555452">
              <w:rPr>
                <w:rFonts w:ascii="GHEA Grapalat" w:eastAsia="ArialMT" w:hAnsi="GHEA Grapalat" w:cs="ArialMT"/>
                <w:szCs w:val="24"/>
                <w:lang w:val="hy-AM"/>
              </w:rPr>
              <w:t>Սույն աղյուսակի</w:t>
            </w:r>
            <w:r w:rsidR="0087502D" w:rsidRPr="00555452">
              <w:rPr>
                <w:rFonts w:ascii="GHEA Grapalat" w:eastAsia="ArialMT" w:hAnsi="GHEA Grapalat" w:cs="ArialMT"/>
                <w:szCs w:val="24"/>
                <w:lang w:val="hy-AM"/>
              </w:rPr>
              <w:t xml:space="preserve"> 1-ին կետի 4-րդ ենթակետի «ա» և «բ», 5-րդ ենթակետի «ա» պարբերություններում </w:t>
            </w:r>
            <w:r w:rsidR="00FD1AC3" w:rsidRPr="00555452">
              <w:rPr>
                <w:rFonts w:ascii="GHEA Grapalat" w:eastAsia="ArialMT" w:hAnsi="GHEA Grapalat" w:cs="ArialMT"/>
                <w:szCs w:val="24"/>
                <w:lang w:val="hy-AM"/>
              </w:rPr>
              <w:t xml:space="preserve">նշված </w:t>
            </w:r>
            <w:r w:rsidR="0087502D" w:rsidRPr="00555452">
              <w:rPr>
                <w:rFonts w:ascii="GHEA Grapalat" w:eastAsia="ArialMT" w:hAnsi="GHEA Grapalat" w:cs="ArialMT"/>
                <w:szCs w:val="24"/>
                <w:lang w:val="hy-AM"/>
              </w:rPr>
              <w:t>մեթոդները</w:t>
            </w:r>
            <w:r w:rsidR="00FD1AC3" w:rsidRPr="00555452">
              <w:rPr>
                <w:rFonts w:ascii="GHEA Grapalat" w:eastAsia="ArialMT" w:hAnsi="GHEA Grapalat" w:cs="ArialMT"/>
                <w:szCs w:val="24"/>
                <w:lang w:val="hy-AM"/>
              </w:rPr>
              <w:t xml:space="preserve"> հազվադեպ </w:t>
            </w:r>
            <w:r w:rsidR="0087502D" w:rsidRPr="00555452">
              <w:rPr>
                <w:rFonts w:ascii="GHEA Grapalat" w:eastAsia="ArialMT" w:hAnsi="GHEA Grapalat" w:cs="ArialMT"/>
                <w:szCs w:val="24"/>
                <w:lang w:val="hy-AM"/>
              </w:rPr>
              <w:t>են</w:t>
            </w:r>
            <w:r w:rsidR="00FD1AC3" w:rsidRPr="00555452">
              <w:rPr>
                <w:rFonts w:ascii="GHEA Grapalat" w:eastAsia="ArialMT" w:hAnsi="GHEA Grapalat" w:cs="ArialMT"/>
                <w:szCs w:val="24"/>
                <w:lang w:val="hy-AM"/>
              </w:rPr>
              <w:t xml:space="preserve"> օգտագործվում ինժեներա-երկրաֆիզիկական հետազոտություններում, քանի որ</w:t>
            </w:r>
            <w:r w:rsidR="0087502D" w:rsidRPr="00555452">
              <w:rPr>
                <w:rFonts w:ascii="GHEA Grapalat" w:eastAsia="ArialMT" w:hAnsi="GHEA Grapalat" w:cs="ArialMT"/>
                <w:szCs w:val="24"/>
                <w:lang w:val="hy-AM"/>
              </w:rPr>
              <w:t xml:space="preserve"> դրանք</w:t>
            </w:r>
            <w:r w:rsidR="00FD1AC3" w:rsidRPr="00555452">
              <w:rPr>
                <w:rFonts w:ascii="GHEA Grapalat" w:eastAsia="ArialMT" w:hAnsi="GHEA Grapalat" w:cs="ArialMT"/>
                <w:szCs w:val="24"/>
                <w:lang w:val="hy-AM"/>
              </w:rPr>
              <w:t xml:space="preserve"> </w:t>
            </w:r>
            <w:r w:rsidR="0087502D" w:rsidRPr="00555452">
              <w:rPr>
                <w:rFonts w:ascii="GHEA Grapalat" w:eastAsia="ArialMT" w:hAnsi="GHEA Grapalat" w:cs="ArialMT"/>
                <w:szCs w:val="24"/>
                <w:lang w:val="hy-AM"/>
              </w:rPr>
              <w:t>չեն</w:t>
            </w:r>
            <w:r w:rsidR="00FD1AC3" w:rsidRPr="00555452">
              <w:rPr>
                <w:rFonts w:ascii="GHEA Grapalat" w:eastAsia="ArialMT" w:hAnsi="GHEA Grapalat" w:cs="ArialMT"/>
                <w:szCs w:val="24"/>
                <w:lang w:val="hy-AM"/>
              </w:rPr>
              <w:t xml:space="preserve"> ապահովվում համապատասխան սերիական սարքավորումներով։</w:t>
            </w:r>
          </w:p>
        </w:tc>
      </w:tr>
    </w:tbl>
    <w:p w14:paraId="1C72D0CC" w14:textId="77777777" w:rsidR="00FD1AC3" w:rsidRPr="00555452" w:rsidRDefault="00FD1AC3" w:rsidP="00E460CB">
      <w:pPr>
        <w:tabs>
          <w:tab w:val="left" w:pos="540"/>
        </w:tabs>
        <w:autoSpaceDE w:val="0"/>
        <w:autoSpaceDN w:val="0"/>
        <w:adjustRightInd w:val="0"/>
        <w:spacing w:line="360" w:lineRule="auto"/>
        <w:rPr>
          <w:rFonts w:ascii="GHEA Grapalat" w:eastAsia="ArialMT" w:hAnsi="GHEA Grapalat" w:cs="ArialMT"/>
          <w:szCs w:val="24"/>
          <w:lang w:val="en-US"/>
        </w:rPr>
      </w:pPr>
    </w:p>
    <w:p w14:paraId="7BC0EDF9" w14:textId="77777777" w:rsidR="00FD1AC3" w:rsidRPr="00555452" w:rsidRDefault="009B1E3A" w:rsidP="00606862">
      <w:pPr>
        <w:pStyle w:val="1"/>
        <w:ind w:left="0" w:firstLine="540"/>
      </w:pPr>
      <w:r w:rsidRPr="00555452">
        <w:t xml:space="preserve"> </w:t>
      </w:r>
      <w:r w:rsidR="00FD1AC3" w:rsidRPr="00555452">
        <w:t xml:space="preserve">Երկրաֆիզիկական մեթոդների ընտրությունը, դրանց համախմբումը և աշխատանքների ծավալը ծրագրում հիմնավորվում են՝ հաշվի առնելով առաջադրանքում </w:t>
      </w:r>
      <w:r w:rsidR="00695880" w:rsidRPr="00555452">
        <w:t>տ</w:t>
      </w:r>
      <w:r w:rsidR="00FD1AC3" w:rsidRPr="00555452">
        <w:t>րված խնդիրները, քաղաքաշինական գործունեության տեսակը, շենքերի և շինությունների պատասխանատվության մակարդակը, աշխատանքի ժամկետները և ժամանակը (սեզոնը), տարածքի (</w:t>
      </w:r>
      <w:r w:rsidR="00F02290" w:rsidRPr="00555452">
        <w:t>ծրագծի</w:t>
      </w:r>
      <w:r w:rsidR="00FD1AC3" w:rsidRPr="00555452">
        <w:t>) ինժեներաերկրաբանական, բնական և տեխնածին պայմանների բարդությունը, դրա չափը և 6-րդ և 7-րդ աղյուսակներում տրված առաջարկությունները:</w:t>
      </w:r>
    </w:p>
    <w:p w14:paraId="33765312" w14:textId="77777777" w:rsidR="00FD1AC3" w:rsidRPr="00555452" w:rsidRDefault="00FD1AC3" w:rsidP="00695880">
      <w:pPr>
        <w:tabs>
          <w:tab w:val="left" w:pos="54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6</w:t>
      </w:r>
    </w:p>
    <w:p w14:paraId="5D5DA118"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hy-AM"/>
        </w:rPr>
      </w:pPr>
      <w:r w:rsidRPr="00555452">
        <w:rPr>
          <w:rFonts w:ascii="GHEA Grapalat" w:eastAsia="ArialMT" w:hAnsi="GHEA Grapalat" w:cs="ArialMT"/>
          <w:szCs w:val="24"/>
          <w:lang w:val="hy-AM"/>
        </w:rPr>
        <w:t xml:space="preserve">Ինժեներաերկրաբանական խնդիրների լուծման համար օգտագործվող հիմնական և օժանդակ </w:t>
      </w:r>
      <w:r w:rsidRPr="00555452">
        <w:rPr>
          <w:rFonts w:ascii="GHEA Grapalat" w:hAnsi="GHEA Grapalat"/>
          <w:szCs w:val="24"/>
          <w:lang w:val="hy-AM"/>
        </w:rPr>
        <w:t>երկրաֆիզիկական մեթոդներ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477"/>
        <w:gridCol w:w="3182"/>
        <w:gridCol w:w="2932"/>
      </w:tblGrid>
      <w:tr w:rsidR="00FD1AC3" w:rsidRPr="00555452" w14:paraId="705561CC" w14:textId="77777777" w:rsidTr="00E842A0">
        <w:trPr>
          <w:trHeight w:val="273"/>
        </w:trPr>
        <w:tc>
          <w:tcPr>
            <w:tcW w:w="558" w:type="dxa"/>
            <w:vMerge w:val="restart"/>
          </w:tcPr>
          <w:p w14:paraId="6BFA0177"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514" w:type="dxa"/>
            <w:vMerge w:val="restart"/>
          </w:tcPr>
          <w:p w14:paraId="711713B6"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Հետազոտությունների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խնդիրները</w:t>
            </w:r>
            <w:proofErr w:type="spellEnd"/>
          </w:p>
        </w:tc>
        <w:tc>
          <w:tcPr>
            <w:tcW w:w="6351" w:type="dxa"/>
            <w:gridSpan w:val="2"/>
          </w:tcPr>
          <w:p w14:paraId="1D5C1319"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hAnsi="GHEA Grapalat"/>
                <w:szCs w:val="24"/>
                <w:lang w:val="en-US"/>
              </w:rPr>
              <w:t>Երկրաֆիզիկական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մեթոդներ</w:t>
            </w:r>
            <w:proofErr w:type="spellEnd"/>
          </w:p>
        </w:tc>
      </w:tr>
      <w:tr w:rsidR="00FD1AC3" w:rsidRPr="00555452" w14:paraId="5447A219" w14:textId="77777777" w:rsidTr="00E842A0">
        <w:trPr>
          <w:trHeight w:val="202"/>
        </w:trPr>
        <w:tc>
          <w:tcPr>
            <w:tcW w:w="558" w:type="dxa"/>
            <w:vMerge/>
          </w:tcPr>
          <w:p w14:paraId="1695C666"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
        </w:tc>
        <w:tc>
          <w:tcPr>
            <w:tcW w:w="3514" w:type="dxa"/>
            <w:vMerge/>
          </w:tcPr>
          <w:p w14:paraId="0AE8F121"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
        </w:tc>
        <w:tc>
          <w:tcPr>
            <w:tcW w:w="3327" w:type="dxa"/>
          </w:tcPr>
          <w:p w14:paraId="257729B3"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Հիմնական</w:t>
            </w:r>
            <w:proofErr w:type="spellEnd"/>
          </w:p>
        </w:tc>
        <w:tc>
          <w:tcPr>
            <w:tcW w:w="3024" w:type="dxa"/>
          </w:tcPr>
          <w:p w14:paraId="67878008"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Օժանդակ</w:t>
            </w:r>
            <w:proofErr w:type="spellEnd"/>
          </w:p>
        </w:tc>
      </w:tr>
      <w:tr w:rsidR="00FD1AC3" w:rsidRPr="00555452" w14:paraId="02EA7D20" w14:textId="77777777" w:rsidTr="00E842A0">
        <w:tc>
          <w:tcPr>
            <w:tcW w:w="558" w:type="dxa"/>
          </w:tcPr>
          <w:p w14:paraId="5B228833"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9865" w:type="dxa"/>
            <w:gridSpan w:val="3"/>
          </w:tcPr>
          <w:p w14:paraId="56CFF4AD"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Զանգվածի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կառուցվածքի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p>
        </w:tc>
      </w:tr>
      <w:tr w:rsidR="00FD1AC3" w:rsidRPr="00555452" w14:paraId="3B0F415C" w14:textId="77777777" w:rsidTr="00E842A0">
        <w:tc>
          <w:tcPr>
            <w:tcW w:w="558" w:type="dxa"/>
          </w:tcPr>
          <w:p w14:paraId="78CED3CB"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514" w:type="dxa"/>
          </w:tcPr>
          <w:p w14:paraId="31A0022B"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Ժայռային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առաստաղի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ռելիեֆի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ժայռային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հալվող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վերնածածկող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p>
        </w:tc>
        <w:tc>
          <w:tcPr>
            <w:tcW w:w="3327" w:type="dxa"/>
          </w:tcPr>
          <w:p w14:paraId="627FF9EB"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ՈՒԷԶ, ԴԷԶ, ԷՏ, ԲԱՄ, ԱԱՄ, ԿԸԽ, ՄԱՄ, ՀԷՄԶ, ԵՌՏ, ԶԴՁ, ԱՍՊ, ՈԻԲԹՍ, ԳԲԹՍ, ՍՏ</w:t>
            </w:r>
          </w:p>
        </w:tc>
        <w:tc>
          <w:tcPr>
            <w:tcW w:w="3024" w:type="dxa"/>
          </w:tcPr>
          <w:p w14:paraId="62A3A57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Ծ, ԷՊ, ԴԻՊ, ՈՒԷԶ ԵԲՄ, ԲԹՍ</w:t>
            </w:r>
          </w:p>
        </w:tc>
      </w:tr>
      <w:tr w:rsidR="00FD1AC3" w:rsidRPr="00555452" w14:paraId="69B203ED" w14:textId="77777777" w:rsidTr="00E842A0">
        <w:tc>
          <w:tcPr>
            <w:tcW w:w="558" w:type="dxa"/>
          </w:tcPr>
          <w:p w14:paraId="534B47AE"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514" w:type="dxa"/>
          </w:tcPr>
          <w:p w14:paraId="0A09AF36"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Ինժեներաերկրաբանական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կտրվածքի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մասնատման</w:t>
            </w:r>
            <w:proofErr w:type="spellEnd"/>
            <w:r w:rsidRPr="00555452">
              <w:rPr>
                <w:rFonts w:ascii="GHEA Grapalat" w:eastAsia="ArialMT" w:hAnsi="GHEA Grapalat" w:cs="ArialMT"/>
                <w:szCs w:val="24"/>
                <w:lang w:val="en-US"/>
              </w:rPr>
              <w:t>,</w:t>
            </w:r>
            <w:r w:rsidRPr="00555452">
              <w:rPr>
                <w:rFonts w:ascii="GHEA Grapalat" w:hAnsi="GHEA Grapalat"/>
                <w:szCs w:val="24"/>
                <w:lang w:val="en-US"/>
              </w:rPr>
              <w:t xml:space="preserve"> </w:t>
            </w:r>
            <w:proofErr w:type="spellStart"/>
            <w:r w:rsidRPr="00555452">
              <w:rPr>
                <w:rFonts w:ascii="GHEA Grapalat" w:hAnsi="GHEA Grapalat"/>
                <w:szCs w:val="24"/>
                <w:lang w:val="en-US"/>
              </w:rPr>
              <w:t>ժ</w:t>
            </w:r>
            <w:r w:rsidRPr="00555452">
              <w:rPr>
                <w:rFonts w:ascii="GHEA Grapalat" w:eastAsia="ArialMT" w:hAnsi="GHEA Grapalat" w:cs="ArialMT"/>
                <w:szCs w:val="24"/>
                <w:lang w:val="en-US"/>
              </w:rPr>
              <w:t>այռային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դիսպերս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գրունտներում</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տարբեր</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քարաբանական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կազմի</w:t>
            </w:r>
            <w:proofErr w:type="spellEnd"/>
            <w:r w:rsidRPr="00555452">
              <w:rPr>
                <w:rFonts w:ascii="GHEA Grapalat" w:hAnsi="GHEA Grapalat"/>
                <w:szCs w:val="24"/>
                <w:lang w:val="en-US"/>
              </w:rPr>
              <w:t xml:space="preserve"> և </w:t>
            </w:r>
            <w:proofErr w:type="spellStart"/>
            <w:r w:rsidRPr="00555452">
              <w:rPr>
                <w:rFonts w:ascii="GHEA Grapalat" w:hAnsi="GHEA Grapalat"/>
                <w:szCs w:val="24"/>
                <w:lang w:val="en-US"/>
              </w:rPr>
              <w:t>վիճակի</w:t>
            </w:r>
            <w:proofErr w:type="spellEnd"/>
            <w:r w:rsidR="00695880" w:rsidRPr="00555452">
              <w:rPr>
                <w:rFonts w:ascii="GHEA Grapalat" w:hAnsi="GHEA Grapalat"/>
                <w:szCs w:val="24"/>
                <w:lang w:val="en-US"/>
              </w:rPr>
              <w:t xml:space="preserve"> </w:t>
            </w:r>
            <w:proofErr w:type="spellStart"/>
            <w:r w:rsidR="00695880" w:rsidRPr="00555452">
              <w:rPr>
                <w:rFonts w:ascii="GHEA Grapalat" w:hAnsi="GHEA Grapalat"/>
                <w:szCs w:val="24"/>
                <w:lang w:val="en-US"/>
              </w:rPr>
              <w:t>շերտերի</w:t>
            </w:r>
            <w:proofErr w:type="spellEnd"/>
            <w:r w:rsidR="00695880" w:rsidRPr="00555452">
              <w:rPr>
                <w:rFonts w:ascii="GHEA Grapalat" w:hAnsi="GHEA Grapalat"/>
                <w:szCs w:val="24"/>
                <w:lang w:val="en-US"/>
              </w:rPr>
              <w:t xml:space="preserve"> </w:t>
            </w:r>
            <w:proofErr w:type="spellStart"/>
            <w:r w:rsidR="00695880" w:rsidRPr="00555452">
              <w:rPr>
                <w:rFonts w:ascii="GHEA Grapalat" w:hAnsi="GHEA Grapalat"/>
                <w:szCs w:val="24"/>
                <w:lang w:val="en-US"/>
              </w:rPr>
              <w:t>միջև</w:t>
            </w:r>
            <w:proofErr w:type="spellEnd"/>
            <w:r w:rsidR="00695880" w:rsidRPr="00555452">
              <w:rPr>
                <w:rFonts w:ascii="GHEA Grapalat" w:hAnsi="GHEA Grapalat"/>
                <w:szCs w:val="24"/>
                <w:lang w:val="en-US"/>
              </w:rPr>
              <w:t xml:space="preserve"> </w:t>
            </w:r>
            <w:proofErr w:type="spellStart"/>
            <w:r w:rsidR="00695880" w:rsidRPr="00555452">
              <w:rPr>
                <w:rFonts w:ascii="GHEA Grapalat" w:hAnsi="GHEA Grapalat"/>
                <w:szCs w:val="24"/>
                <w:lang w:val="en-US"/>
              </w:rPr>
              <w:t>սահմանների</w:t>
            </w:r>
            <w:proofErr w:type="spellEnd"/>
            <w:r w:rsidR="00695880" w:rsidRPr="00555452">
              <w:rPr>
                <w:rFonts w:ascii="GHEA Grapalat" w:hAnsi="GHEA Grapalat"/>
                <w:szCs w:val="24"/>
                <w:lang w:val="en-US"/>
              </w:rPr>
              <w:t xml:space="preserve"> </w:t>
            </w:r>
            <w:proofErr w:type="spellStart"/>
            <w:r w:rsidR="00695880" w:rsidRPr="00555452">
              <w:rPr>
                <w:rFonts w:ascii="GHEA Grapalat" w:hAnsi="GHEA Grapalat"/>
                <w:szCs w:val="24"/>
                <w:lang w:val="en-US"/>
              </w:rPr>
              <w:t>որոշում</w:t>
            </w:r>
            <w:proofErr w:type="spellEnd"/>
            <w:r w:rsidRPr="00555452">
              <w:rPr>
                <w:rFonts w:ascii="GHEA Grapalat" w:hAnsi="GHEA Grapalat"/>
                <w:szCs w:val="24"/>
                <w:lang w:val="en-US"/>
              </w:rPr>
              <w:t xml:space="preserve">  </w:t>
            </w:r>
          </w:p>
        </w:tc>
        <w:tc>
          <w:tcPr>
            <w:tcW w:w="3327" w:type="dxa"/>
          </w:tcPr>
          <w:p w14:paraId="30936BA8"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ՈՒԷԶ, ԴԷԶ, ԷՏ, ԲԱՄ, ԱԱՄ, ԿԸԽ, ՄԱՄ, ՀԷՄԶ, ԶԴՁ, ԵՌՏ, ԱՍՊ, ՈԻԲԹՍ, ԳԲԹՍ, ՍՏ</w:t>
            </w:r>
          </w:p>
        </w:tc>
        <w:tc>
          <w:tcPr>
            <w:tcW w:w="3024" w:type="dxa"/>
          </w:tcPr>
          <w:p w14:paraId="2295D8FC"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ՈՒԷԶ ԱԲ, ՈՒԷԶ ԵԲՄ, </w:t>
            </w:r>
            <w:proofErr w:type="spellStart"/>
            <w:r w:rsidRPr="00555452">
              <w:rPr>
                <w:rFonts w:ascii="GHEA Grapalat" w:eastAsia="ArialMT" w:hAnsi="GHEA Grapalat" w:cs="ArialMT"/>
                <w:szCs w:val="24"/>
                <w:lang w:val="en-US"/>
              </w:rPr>
              <w:t>ՈւՍՊ</w:t>
            </w:r>
            <w:proofErr w:type="spellEnd"/>
            <w:r w:rsidRPr="00555452">
              <w:rPr>
                <w:rFonts w:ascii="GHEA Grapalat" w:eastAsia="ArialMT" w:hAnsi="GHEA Grapalat" w:cs="ArialMT"/>
                <w:szCs w:val="24"/>
                <w:lang w:val="en-US"/>
              </w:rPr>
              <w:t>, ՀԿ, ՌԱԼ, ԲԹՍ</w:t>
            </w:r>
          </w:p>
        </w:tc>
      </w:tr>
      <w:tr w:rsidR="00FD1AC3" w:rsidRPr="00555452" w14:paraId="4B80FF4A" w14:textId="77777777" w:rsidTr="00E842A0">
        <w:tc>
          <w:tcPr>
            <w:tcW w:w="558" w:type="dxa"/>
          </w:tcPr>
          <w:p w14:paraId="6D4D86C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9865" w:type="dxa"/>
            <w:gridSpan w:val="3"/>
          </w:tcPr>
          <w:p w14:paraId="52380E1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hAnsi="GHEA Grapalat"/>
                <w:szCs w:val="24"/>
                <w:lang w:val="en-US"/>
              </w:rPr>
              <w:t>Տեղային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անհամասեռությունների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տեղադիրքի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տեղադրման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խորության</w:t>
            </w:r>
            <w:proofErr w:type="spellEnd"/>
            <w:r w:rsidRPr="00555452">
              <w:rPr>
                <w:rFonts w:ascii="GHEA Grapalat" w:hAnsi="GHEA Grapalat"/>
                <w:szCs w:val="24"/>
                <w:lang w:val="en-US"/>
              </w:rPr>
              <w:t xml:space="preserve"> և </w:t>
            </w:r>
            <w:proofErr w:type="spellStart"/>
            <w:r w:rsidRPr="00555452">
              <w:rPr>
                <w:rFonts w:ascii="GHEA Grapalat" w:hAnsi="GHEA Grapalat"/>
                <w:szCs w:val="24"/>
                <w:lang w:val="en-US"/>
              </w:rPr>
              <w:t>ձևի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որոշում</w:t>
            </w:r>
            <w:proofErr w:type="spellEnd"/>
          </w:p>
        </w:tc>
      </w:tr>
      <w:tr w:rsidR="00FD1AC3" w:rsidRPr="00555452" w14:paraId="6439733E" w14:textId="77777777" w:rsidTr="00E842A0">
        <w:tc>
          <w:tcPr>
            <w:tcW w:w="558" w:type="dxa"/>
          </w:tcPr>
          <w:p w14:paraId="2ECE948C"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514" w:type="dxa"/>
          </w:tcPr>
          <w:p w14:paraId="46259075"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Ճաքավորության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տեկտոնական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խախտումների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գոտիների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դրանց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ժամանակակից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ակտիվության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գնահատում</w:t>
            </w:r>
            <w:proofErr w:type="spellEnd"/>
          </w:p>
        </w:tc>
        <w:tc>
          <w:tcPr>
            <w:tcW w:w="3327" w:type="dxa"/>
          </w:tcPr>
          <w:p w14:paraId="2A23AAED"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ՈՒԷԶ, ԷՏ, ԷՊ, ԲԱՄ, ԱԱՄ, ԿԸԽ, ՄԱՄ, ՈՒՍՊ, ԶԴՁ, ՀԿ, ԲԴ, ԳԷՄ, ԵԷՄԴԲԻ, Մ, </w:t>
            </w:r>
          </w:p>
          <w:p w14:paraId="35611872"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ԵՌՏ, ԴԷԶ, ԱՍՊ, ՈԻԲԹՍ, ԳԲԹՍ, ՍՏ </w:t>
            </w:r>
          </w:p>
        </w:tc>
        <w:tc>
          <w:tcPr>
            <w:tcW w:w="3024" w:type="dxa"/>
          </w:tcPr>
          <w:p w14:paraId="68F398CA"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ՌԱԼ, ԴԷՄՊ, ՈՒԷԶ ԵԲՄ, ՇՈՒԷԶ, </w:t>
            </w:r>
            <w:proofErr w:type="spellStart"/>
            <w:r w:rsidRPr="00555452">
              <w:rPr>
                <w:rFonts w:ascii="GHEA Grapalat" w:eastAsia="ArialMT" w:hAnsi="GHEA Grapalat" w:cs="ArialMT"/>
                <w:szCs w:val="24"/>
                <w:lang w:val="en-US"/>
              </w:rPr>
              <w:t>Ռադիոկիպ</w:t>
            </w:r>
            <w:proofErr w:type="spellEnd"/>
            <w:r w:rsidRPr="00555452">
              <w:rPr>
                <w:rFonts w:ascii="GHEA Grapalat" w:eastAsia="ArialMT" w:hAnsi="GHEA Grapalat" w:cs="ArialMT"/>
                <w:szCs w:val="24"/>
                <w:lang w:val="en-US"/>
              </w:rPr>
              <w:t>, ԱՍՊ</w:t>
            </w:r>
          </w:p>
        </w:tc>
      </w:tr>
      <w:tr w:rsidR="00FD1AC3" w:rsidRPr="00555452" w14:paraId="49A34FDC" w14:textId="77777777" w:rsidTr="00E842A0">
        <w:tc>
          <w:tcPr>
            <w:tcW w:w="558" w:type="dxa"/>
          </w:tcPr>
          <w:p w14:paraId="0B07070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514" w:type="dxa"/>
          </w:tcPr>
          <w:p w14:paraId="27A4D0BD"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Կարստային</w:t>
            </w:r>
            <w:proofErr w:type="spellEnd"/>
            <w:r w:rsidRPr="00555452">
              <w:rPr>
                <w:rFonts w:ascii="GHEA Grapalat" w:eastAsia="ArialMT" w:hAnsi="GHEA Grapalat" w:cs="ArialMT"/>
                <w:szCs w:val="24"/>
                <w:lang w:val="en-US"/>
              </w:rPr>
              <w:t xml:space="preserve"> </w:t>
            </w:r>
            <w:proofErr w:type="spellStart"/>
            <w:r w:rsidR="00695880" w:rsidRPr="00555452">
              <w:rPr>
                <w:rFonts w:ascii="GHEA Grapalat" w:eastAsia="ArialMT" w:hAnsi="GHEA Grapalat" w:cs="ArialMT"/>
                <w:szCs w:val="24"/>
                <w:lang w:val="en-US"/>
              </w:rPr>
              <w:t>խառաչներ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փորվածքներ</w:t>
            </w:r>
            <w:proofErr w:type="spellEnd"/>
          </w:p>
        </w:tc>
        <w:tc>
          <w:tcPr>
            <w:tcW w:w="3327" w:type="dxa"/>
          </w:tcPr>
          <w:p w14:paraId="78E8A38B"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ԷՏ, ԷՊ, ՈՒԷԶ, ՇՈՒԷԶ, ԱԱՄ ԿԸԽ, ՈՒՍՊ, ՍԼ, ԳԷՄ, ԶԴՁ, ԴԷԶ,</w:t>
            </w:r>
          </w:p>
        </w:tc>
        <w:tc>
          <w:tcPr>
            <w:tcW w:w="3024" w:type="dxa"/>
          </w:tcPr>
          <w:p w14:paraId="0FD7173E"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ՄԱՄ, ՌԱԼ, Ծ, ԵՌՏ, ԲԴ</w:t>
            </w:r>
          </w:p>
        </w:tc>
      </w:tr>
      <w:tr w:rsidR="00FD1AC3" w:rsidRPr="00555452" w14:paraId="7C35776A" w14:textId="77777777" w:rsidTr="00E842A0">
        <w:tc>
          <w:tcPr>
            <w:tcW w:w="558" w:type="dxa"/>
          </w:tcPr>
          <w:p w14:paraId="193B767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514" w:type="dxa"/>
          </w:tcPr>
          <w:p w14:paraId="193BF737" w14:textId="77777777" w:rsidR="00FD1AC3" w:rsidRPr="00555452" w:rsidRDefault="00FD1AC3" w:rsidP="00F95C42">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Թաղված</w:t>
            </w:r>
            <w:proofErr w:type="spellEnd"/>
            <w:r w:rsidRPr="00555452">
              <w:rPr>
                <w:rFonts w:ascii="GHEA Grapalat" w:eastAsia="ArialMT" w:hAnsi="GHEA Grapalat" w:cs="ArialMT"/>
                <w:szCs w:val="24"/>
                <w:lang w:val="en-US"/>
              </w:rPr>
              <w:t xml:space="preserve"> </w:t>
            </w:r>
            <w:proofErr w:type="spellStart"/>
            <w:r w:rsidR="00F95C42" w:rsidRPr="00555452">
              <w:rPr>
                <w:rFonts w:ascii="GHEA Grapalat" w:eastAsia="ArialMT" w:hAnsi="GHEA Grapalat" w:cs="ArialMT"/>
                <w:szCs w:val="24"/>
                <w:lang w:val="en-US"/>
              </w:rPr>
              <w:t>մնացորդներ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տեղային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խորացումներ</w:t>
            </w:r>
            <w:proofErr w:type="spellEnd"/>
            <w:r w:rsidR="00F95C42" w:rsidRPr="00555452">
              <w:rPr>
                <w:rFonts w:ascii="GHEA Grapalat" w:eastAsia="ArialMT" w:hAnsi="GHEA Grapalat" w:cs="ArialMT"/>
                <w:szCs w:val="24"/>
                <w:lang w:val="en-US"/>
              </w:rPr>
              <w:t xml:space="preserve"> </w:t>
            </w:r>
            <w:proofErr w:type="spellStart"/>
            <w:r w:rsidR="00F95C42" w:rsidRPr="00555452">
              <w:rPr>
                <w:rFonts w:ascii="GHEA Grapalat" w:eastAsia="ArialMT" w:hAnsi="GHEA Grapalat" w:cs="ArialMT"/>
                <w:szCs w:val="24"/>
                <w:lang w:val="en-US"/>
              </w:rPr>
              <w:t>ժայռային</w:t>
            </w:r>
            <w:proofErr w:type="spellEnd"/>
            <w:r w:rsidR="00F95C42" w:rsidRPr="00555452">
              <w:rPr>
                <w:rFonts w:ascii="GHEA Grapalat" w:eastAsia="ArialMT" w:hAnsi="GHEA Grapalat" w:cs="ArialMT"/>
                <w:szCs w:val="24"/>
                <w:lang w:val="en-US"/>
              </w:rPr>
              <w:t xml:space="preserve"> </w:t>
            </w:r>
            <w:proofErr w:type="spellStart"/>
            <w:r w:rsidR="00F95C42" w:rsidRPr="00555452">
              <w:rPr>
                <w:rFonts w:ascii="GHEA Grapalat" w:eastAsia="ArialMT" w:hAnsi="GHEA Grapalat" w:cs="ArialMT"/>
                <w:szCs w:val="24"/>
                <w:lang w:val="en-US"/>
              </w:rPr>
              <w:t>հիմնատակում</w:t>
            </w:r>
            <w:proofErr w:type="spellEnd"/>
          </w:p>
        </w:tc>
        <w:tc>
          <w:tcPr>
            <w:tcW w:w="3327" w:type="dxa"/>
          </w:tcPr>
          <w:p w14:paraId="2C87BFDD"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ԷՏ, ԷՊ, ՈՒԷԶ, ԷՏ, ՈՒԷԶ ԵԲՄ, ԷՊ, ԶԴՁ, Մ, ԵՌՏ, ԴԷԶ, ԱՍՊ, ՈԻԲԹՍ, ԳԲԹՍ</w:t>
            </w:r>
          </w:p>
        </w:tc>
        <w:tc>
          <w:tcPr>
            <w:tcW w:w="3024" w:type="dxa"/>
          </w:tcPr>
          <w:p w14:paraId="6ED854AE"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ՄԱՄ, ԴԷՄՊ, ՍԼ, ՌԱԼ, ԲԹՍ</w:t>
            </w:r>
          </w:p>
        </w:tc>
      </w:tr>
      <w:tr w:rsidR="00FD1AC3" w:rsidRPr="00555452" w14:paraId="659B19F5" w14:textId="77777777" w:rsidTr="00E842A0">
        <w:tc>
          <w:tcPr>
            <w:tcW w:w="558" w:type="dxa"/>
          </w:tcPr>
          <w:p w14:paraId="2A332667"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9865" w:type="dxa"/>
            <w:gridSpan w:val="3"/>
          </w:tcPr>
          <w:p w14:paraId="075511DE"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hAnsi="GHEA Grapalat"/>
                <w:szCs w:val="24"/>
                <w:lang w:val="en-US"/>
              </w:rPr>
              <w:t>Հ</w:t>
            </w:r>
            <w:r w:rsidRPr="00555452">
              <w:rPr>
                <w:rFonts w:ascii="GHEA Grapalat" w:hAnsi="GHEA Grapalat"/>
                <w:szCs w:val="24"/>
                <w:lang w:val="hy-AM"/>
              </w:rPr>
              <w:t>իդրոերկրաբանական</w:t>
            </w:r>
            <w:r w:rsidRPr="00555452">
              <w:rPr>
                <w:rFonts w:ascii="GHEA Grapalat" w:hAnsi="GHEA Grapalat"/>
                <w:szCs w:val="24"/>
                <w:lang w:val="en-US"/>
              </w:rPr>
              <w:t xml:space="preserve"> </w:t>
            </w:r>
            <w:proofErr w:type="spellStart"/>
            <w:r w:rsidRPr="00555452">
              <w:rPr>
                <w:rFonts w:ascii="GHEA Grapalat" w:hAnsi="GHEA Grapalat"/>
                <w:szCs w:val="24"/>
                <w:lang w:val="en-US"/>
              </w:rPr>
              <w:t>պայմանների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ուսումնասիրություն</w:t>
            </w:r>
            <w:proofErr w:type="spellEnd"/>
          </w:p>
        </w:tc>
      </w:tr>
      <w:tr w:rsidR="00FD1AC3" w:rsidRPr="00555452" w14:paraId="157BE293" w14:textId="77777777" w:rsidTr="00E842A0">
        <w:tc>
          <w:tcPr>
            <w:tcW w:w="558" w:type="dxa"/>
          </w:tcPr>
          <w:p w14:paraId="0A3FC192"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1)</w:t>
            </w:r>
          </w:p>
        </w:tc>
        <w:tc>
          <w:tcPr>
            <w:tcW w:w="3514" w:type="dxa"/>
          </w:tcPr>
          <w:p w14:paraId="4AF1B14A" w14:textId="77777777" w:rsidR="00FD1AC3" w:rsidRPr="00555452" w:rsidRDefault="00FD1AC3" w:rsidP="00695880">
            <w:pPr>
              <w:tabs>
                <w:tab w:val="left" w:pos="540"/>
              </w:tabs>
              <w:autoSpaceDE w:val="0"/>
              <w:autoSpaceDN w:val="0"/>
              <w:adjustRightInd w:val="0"/>
              <w:spacing w:line="360" w:lineRule="auto"/>
              <w:ind w:right="9"/>
              <w:rPr>
                <w:rFonts w:ascii="GHEA Grapalat" w:hAnsi="GHEA Grapala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տե</w:t>
            </w:r>
            <w:r w:rsidR="00D51432" w:rsidRPr="00555452">
              <w:rPr>
                <w:rFonts w:ascii="GHEA Grapalat" w:hAnsi="GHEA Grapalat"/>
                <w:szCs w:val="24"/>
                <w:lang w:val="en-US"/>
              </w:rPr>
              <w:t>ղադիրքի</w:t>
            </w:r>
            <w:proofErr w:type="spellEnd"/>
            <w:r w:rsidR="00D51432" w:rsidRPr="00555452">
              <w:rPr>
                <w:rFonts w:ascii="GHEA Grapalat" w:hAnsi="GHEA Grapalat"/>
                <w:szCs w:val="24"/>
                <w:lang w:val="en-US"/>
              </w:rPr>
              <w:t xml:space="preserve"> </w:t>
            </w:r>
            <w:proofErr w:type="spellStart"/>
            <w:r w:rsidR="00D51432" w:rsidRPr="00555452">
              <w:rPr>
                <w:rFonts w:ascii="GHEA Grapalat" w:hAnsi="GHEA Grapalat"/>
                <w:szCs w:val="24"/>
                <w:lang w:val="en-US"/>
              </w:rPr>
              <w:t>խորությունը</w:t>
            </w:r>
            <w:proofErr w:type="spellEnd"/>
          </w:p>
        </w:tc>
        <w:tc>
          <w:tcPr>
            <w:tcW w:w="3327" w:type="dxa"/>
          </w:tcPr>
          <w:p w14:paraId="352B470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hAnsi="GHEA Grapalat"/>
                <w:szCs w:val="24"/>
                <w:lang w:val="en-US"/>
              </w:rPr>
              <w:t xml:space="preserve">ԲԱՄ, </w:t>
            </w:r>
            <w:r w:rsidRPr="00555452">
              <w:rPr>
                <w:rFonts w:ascii="GHEA Grapalat" w:eastAsia="ArialMT" w:hAnsi="GHEA Grapalat" w:cs="ArialMT"/>
                <w:szCs w:val="24"/>
                <w:lang w:val="en-US"/>
              </w:rPr>
              <w:t>ՈՒԷԶ, ՄԱՌ, ԵՌՏ,</w:t>
            </w:r>
          </w:p>
        </w:tc>
        <w:tc>
          <w:tcPr>
            <w:tcW w:w="3024" w:type="dxa"/>
          </w:tcPr>
          <w:p w14:paraId="585023D7"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ՈՒԷԶ ԱԲ,</w:t>
            </w:r>
          </w:p>
        </w:tc>
      </w:tr>
      <w:tr w:rsidR="00FD1AC3" w:rsidRPr="00555452" w14:paraId="67A0170B" w14:textId="77777777" w:rsidTr="00E842A0">
        <w:tc>
          <w:tcPr>
            <w:tcW w:w="558" w:type="dxa"/>
          </w:tcPr>
          <w:p w14:paraId="4CAFD15B"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514" w:type="dxa"/>
          </w:tcPr>
          <w:p w14:paraId="0FFF737E" w14:textId="77777777" w:rsidR="00FD1AC3" w:rsidRPr="00555452" w:rsidRDefault="00FD1AC3" w:rsidP="00A54619">
            <w:pPr>
              <w:tabs>
                <w:tab w:val="left" w:pos="540"/>
              </w:tabs>
              <w:autoSpaceDE w:val="0"/>
              <w:autoSpaceDN w:val="0"/>
              <w:adjustRightInd w:val="0"/>
              <w:spacing w:line="360" w:lineRule="auto"/>
              <w:ind w:right="9"/>
              <w:rPr>
                <w:rFonts w:ascii="GHEA Grapalat" w:hAnsi="GHEA Grapalat"/>
                <w:szCs w:val="24"/>
                <w:lang w:val="en-US"/>
              </w:rPr>
            </w:pPr>
            <w:proofErr w:type="spellStart"/>
            <w:r w:rsidRPr="00555452">
              <w:rPr>
                <w:rFonts w:ascii="GHEA Grapalat" w:hAnsi="GHEA Grapalat"/>
                <w:szCs w:val="24"/>
                <w:lang w:val="en-US"/>
              </w:rPr>
              <w:t>Աղի</w:t>
            </w:r>
            <w:proofErr w:type="spellEnd"/>
            <w:r w:rsidRPr="00555452">
              <w:rPr>
                <w:rFonts w:ascii="GHEA Grapalat" w:hAnsi="GHEA Grapalat"/>
                <w:szCs w:val="24"/>
                <w:lang w:val="en-US"/>
              </w:rPr>
              <w:t xml:space="preserve"> և </w:t>
            </w:r>
            <w:proofErr w:type="spellStart"/>
            <w:r w:rsidRPr="00555452">
              <w:rPr>
                <w:rFonts w:ascii="GHEA Grapalat" w:hAnsi="GHEA Grapalat"/>
                <w:szCs w:val="24"/>
                <w:lang w:val="en-US"/>
              </w:rPr>
              <w:t>քաղցրահամ</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ջրերի</w:t>
            </w:r>
            <w:proofErr w:type="spellEnd"/>
            <w:r w:rsidR="00D51432" w:rsidRPr="00555452">
              <w:rPr>
                <w:rFonts w:ascii="GHEA Grapalat" w:hAnsi="GHEA Grapalat"/>
                <w:szCs w:val="24"/>
                <w:lang w:val="en-US"/>
              </w:rPr>
              <w:t xml:space="preserve"> </w:t>
            </w:r>
            <w:proofErr w:type="spellStart"/>
            <w:r w:rsidR="00D51432" w:rsidRPr="00555452">
              <w:rPr>
                <w:rFonts w:ascii="GHEA Grapalat" w:hAnsi="GHEA Grapalat"/>
                <w:szCs w:val="24"/>
                <w:lang w:val="en-US"/>
              </w:rPr>
              <w:t>ոսպնյակների</w:t>
            </w:r>
            <w:proofErr w:type="spellEnd"/>
            <w:r w:rsidR="00D51432" w:rsidRPr="00555452">
              <w:rPr>
                <w:rFonts w:ascii="GHEA Grapalat" w:hAnsi="GHEA Grapalat"/>
                <w:szCs w:val="24"/>
                <w:lang w:val="en-US"/>
              </w:rPr>
              <w:t xml:space="preserve"> </w:t>
            </w:r>
            <w:proofErr w:type="spellStart"/>
            <w:r w:rsidR="00D51432" w:rsidRPr="00555452">
              <w:rPr>
                <w:rFonts w:ascii="GHEA Grapalat" w:hAnsi="GHEA Grapalat"/>
                <w:szCs w:val="24"/>
                <w:lang w:val="en-US"/>
              </w:rPr>
              <w:t>տեղ</w:t>
            </w:r>
            <w:proofErr w:type="spellEnd"/>
            <w:r w:rsidR="00A54619" w:rsidRPr="00555452">
              <w:rPr>
                <w:rFonts w:ascii="GHEA Grapalat" w:hAnsi="GHEA Grapalat"/>
                <w:szCs w:val="24"/>
                <w:lang w:val="hy-AM"/>
              </w:rPr>
              <w:t>ադրման</w:t>
            </w:r>
            <w:r w:rsidR="00D51432" w:rsidRPr="00555452">
              <w:rPr>
                <w:rFonts w:ascii="GHEA Grapalat" w:hAnsi="GHEA Grapalat"/>
                <w:szCs w:val="24"/>
                <w:lang w:val="en-US"/>
              </w:rPr>
              <w:t xml:space="preserve"> </w:t>
            </w:r>
            <w:proofErr w:type="spellStart"/>
            <w:r w:rsidR="00D51432" w:rsidRPr="00555452">
              <w:rPr>
                <w:rFonts w:ascii="GHEA Grapalat" w:hAnsi="GHEA Grapalat"/>
                <w:szCs w:val="24"/>
                <w:lang w:val="en-US"/>
              </w:rPr>
              <w:t>խորությունը</w:t>
            </w:r>
            <w:proofErr w:type="spellEnd"/>
            <w:r w:rsidR="00D51432" w:rsidRPr="00555452">
              <w:rPr>
                <w:rFonts w:ascii="GHEA Grapalat" w:hAnsi="GHEA Grapalat"/>
                <w:szCs w:val="24"/>
                <w:lang w:val="en-US"/>
              </w:rPr>
              <w:t xml:space="preserve"> և </w:t>
            </w:r>
            <w:proofErr w:type="spellStart"/>
            <w:r w:rsidR="00D51432" w:rsidRPr="00555452">
              <w:rPr>
                <w:rFonts w:ascii="GHEA Grapalat" w:hAnsi="GHEA Grapalat"/>
                <w:szCs w:val="24"/>
                <w:lang w:val="en-US"/>
              </w:rPr>
              <w:t>հզորությունը</w:t>
            </w:r>
            <w:proofErr w:type="spellEnd"/>
          </w:p>
        </w:tc>
        <w:tc>
          <w:tcPr>
            <w:tcW w:w="3327" w:type="dxa"/>
          </w:tcPr>
          <w:p w14:paraId="55FE5DAC"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 xml:space="preserve">ԷՊ, ՈՒԷԶ, ԷՏ, </w:t>
            </w:r>
            <w:proofErr w:type="spellStart"/>
            <w:r w:rsidRPr="00555452">
              <w:rPr>
                <w:rFonts w:ascii="GHEA Grapalat" w:eastAsia="ArialMT" w:hAnsi="GHEA Grapalat" w:cs="ArialMT"/>
                <w:szCs w:val="24"/>
                <w:lang w:val="en-US"/>
              </w:rPr>
              <w:t>Դիմ</w:t>
            </w:r>
            <w:proofErr w:type="spellEnd"/>
            <w:r w:rsidRPr="00555452">
              <w:rPr>
                <w:rFonts w:ascii="GHEA Grapalat" w:eastAsia="ArialMT" w:hAnsi="GHEA Grapalat" w:cs="ArialMT"/>
                <w:szCs w:val="24"/>
                <w:lang w:val="en-US"/>
              </w:rPr>
              <w:t>, ՄԱՌ, ԶԴՁ, ԵՌՏ,</w:t>
            </w:r>
          </w:p>
        </w:tc>
        <w:tc>
          <w:tcPr>
            <w:tcW w:w="3024" w:type="dxa"/>
          </w:tcPr>
          <w:p w14:paraId="1A5C7278"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ՈՒԷԶ ԱԲ, ՀԷՄԶ</w:t>
            </w:r>
          </w:p>
        </w:tc>
      </w:tr>
      <w:tr w:rsidR="00FD1AC3" w:rsidRPr="00555452" w14:paraId="586F5432" w14:textId="77777777" w:rsidTr="00E842A0">
        <w:tc>
          <w:tcPr>
            <w:tcW w:w="558" w:type="dxa"/>
          </w:tcPr>
          <w:p w14:paraId="03A0FCB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514" w:type="dxa"/>
          </w:tcPr>
          <w:p w14:paraId="520B5AF5" w14:textId="77777777" w:rsidR="00FD1AC3" w:rsidRPr="00555452" w:rsidRDefault="00FD1AC3" w:rsidP="00695880">
            <w:pPr>
              <w:tabs>
                <w:tab w:val="left" w:pos="540"/>
              </w:tabs>
              <w:autoSpaceDE w:val="0"/>
              <w:autoSpaceDN w:val="0"/>
              <w:adjustRightInd w:val="0"/>
              <w:spacing w:line="360" w:lineRule="auto"/>
              <w:ind w:right="9"/>
              <w:rPr>
                <w:rFonts w:ascii="GHEA Grapalat" w:hAnsi="GHEA Grapala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00D51432"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ջերմաստիճանի</w:t>
            </w:r>
            <w:proofErr w:type="spellEnd"/>
            <w:r w:rsidRPr="00555452">
              <w:rPr>
                <w:rFonts w:ascii="GHEA Grapalat" w:eastAsia="ArialMT" w:hAnsi="GHEA Grapalat" w:cs="ArialMT"/>
                <w:szCs w:val="24"/>
                <w:lang w:val="en-US"/>
              </w:rPr>
              <w:t xml:space="preserve"> </w:t>
            </w:r>
            <w:proofErr w:type="spellStart"/>
            <w:r w:rsidR="00D51432" w:rsidRPr="00555452">
              <w:rPr>
                <w:rFonts w:ascii="GHEA Grapalat" w:eastAsia="ArialMT" w:hAnsi="GHEA Grapalat" w:cs="ArialMT"/>
                <w:szCs w:val="24"/>
                <w:lang w:val="en-US"/>
              </w:rPr>
              <w:t>դինամիկան</w:t>
            </w:r>
            <w:proofErr w:type="spellEnd"/>
          </w:p>
        </w:tc>
        <w:tc>
          <w:tcPr>
            <w:tcW w:w="3327" w:type="dxa"/>
          </w:tcPr>
          <w:p w14:paraId="18AD537B"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proofErr w:type="spellStart"/>
            <w:r w:rsidRPr="00555452">
              <w:rPr>
                <w:rFonts w:ascii="GHEA Grapalat" w:hAnsi="GHEA Grapalat"/>
                <w:szCs w:val="24"/>
                <w:lang w:val="en-US"/>
              </w:rPr>
              <w:t>Ստացիոնար</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դիտարկումներ</w:t>
            </w:r>
            <w:proofErr w:type="spellEnd"/>
            <w:r w:rsidRPr="00555452">
              <w:rPr>
                <w:rFonts w:ascii="GHEA Grapalat" w:hAnsi="GHEA Grapalat"/>
                <w:szCs w:val="24"/>
                <w:lang w:val="en-US"/>
              </w:rPr>
              <w:t>,</w:t>
            </w:r>
            <w:r w:rsidRPr="00555452">
              <w:rPr>
                <w:rFonts w:ascii="GHEA Grapalat" w:eastAsia="ArialMT" w:hAnsi="GHEA Grapalat" w:cs="ArialMT"/>
                <w:szCs w:val="24"/>
                <w:lang w:val="en-US"/>
              </w:rPr>
              <w:t xml:space="preserve"> ՈՒԷԶ, ԷՏ, ԲԱՄ, ՀԿ (ՆՆՄ), Ջ, ՄԱՌ,</w:t>
            </w:r>
          </w:p>
        </w:tc>
        <w:tc>
          <w:tcPr>
            <w:tcW w:w="3024" w:type="dxa"/>
          </w:tcPr>
          <w:p w14:paraId="4C684D6E"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ԵՌՏ</w:t>
            </w:r>
          </w:p>
        </w:tc>
      </w:tr>
      <w:tr w:rsidR="00FD1AC3" w:rsidRPr="00555452" w14:paraId="735F460E" w14:textId="77777777" w:rsidTr="00E842A0">
        <w:tc>
          <w:tcPr>
            <w:tcW w:w="558" w:type="dxa"/>
          </w:tcPr>
          <w:p w14:paraId="41FDD6D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3514" w:type="dxa"/>
          </w:tcPr>
          <w:p w14:paraId="42278CF5" w14:textId="77777777" w:rsidR="00FD1AC3" w:rsidRPr="00555452" w:rsidRDefault="00FD1AC3" w:rsidP="00695880">
            <w:pPr>
              <w:tabs>
                <w:tab w:val="left" w:pos="540"/>
              </w:tabs>
              <w:autoSpaceDE w:val="0"/>
              <w:autoSpaceDN w:val="0"/>
              <w:adjustRightInd w:val="0"/>
              <w:spacing w:line="360" w:lineRule="auto"/>
              <w:ind w:right="9"/>
              <w:rPr>
                <w:rFonts w:ascii="GHEA Grapalat" w:hAnsi="GHEA Grapalat"/>
                <w:szCs w:val="24"/>
                <w:lang w:val="hy-AM"/>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շարժման</w:t>
            </w:r>
            <w:proofErr w:type="spellEnd"/>
            <w:r w:rsidRPr="00555452">
              <w:rPr>
                <w:rFonts w:ascii="GHEA Grapalat" w:eastAsia="ArialMT" w:hAnsi="GHEA Grapalat" w:cs="ArialMT"/>
                <w:szCs w:val="24"/>
                <w:lang w:val="en-US"/>
              </w:rPr>
              <w:t xml:space="preserve"> </w:t>
            </w:r>
            <w:proofErr w:type="spellStart"/>
            <w:r w:rsidR="00A54619" w:rsidRPr="00555452">
              <w:rPr>
                <w:rFonts w:ascii="GHEA Grapalat" w:eastAsia="ArialMT" w:hAnsi="GHEA Grapalat" w:cs="ArialMT"/>
                <w:szCs w:val="24"/>
                <w:lang w:val="en-US"/>
              </w:rPr>
              <w:t>ուղղությունը</w:t>
            </w:r>
            <w:proofErr w:type="spellEnd"/>
            <w:r w:rsidRPr="00555452">
              <w:rPr>
                <w:rFonts w:ascii="GHEA Grapalat" w:eastAsia="ArialMT" w:hAnsi="GHEA Grapalat" w:cs="ArialMT"/>
                <w:szCs w:val="24"/>
                <w:lang w:val="en-US"/>
              </w:rPr>
              <w:t xml:space="preserve">, </w:t>
            </w:r>
            <w:proofErr w:type="spellStart"/>
            <w:r w:rsidR="00A54619" w:rsidRPr="00555452">
              <w:rPr>
                <w:rFonts w:ascii="GHEA Grapalat" w:eastAsia="ArialMT" w:hAnsi="GHEA Grapalat" w:cs="ArialMT"/>
                <w:szCs w:val="24"/>
                <w:lang w:val="en-US"/>
              </w:rPr>
              <w:t>արագությունը</w:t>
            </w:r>
            <w:proofErr w:type="spellEnd"/>
            <w:r w:rsidRPr="00555452">
              <w:rPr>
                <w:rFonts w:ascii="GHEA Grapalat" w:eastAsia="ArialMT" w:hAnsi="GHEA Grapalat" w:cs="ArialMT"/>
                <w:szCs w:val="24"/>
                <w:lang w:val="en-US"/>
              </w:rPr>
              <w:t xml:space="preserve">, </w:t>
            </w:r>
            <w:r w:rsidR="00A54619" w:rsidRPr="00555452">
              <w:rPr>
                <w:rFonts w:ascii="GHEA Grapalat" w:eastAsia="ArialMT" w:hAnsi="GHEA Grapalat" w:cs="ArialMT"/>
                <w:szCs w:val="24"/>
                <w:lang w:val="hy-AM"/>
              </w:rPr>
              <w:t>բեռնա</w:t>
            </w:r>
            <w:proofErr w:type="spellStart"/>
            <w:r w:rsidRPr="00555452">
              <w:rPr>
                <w:rFonts w:ascii="GHEA Grapalat" w:eastAsia="ArialMT" w:hAnsi="GHEA Grapalat" w:cs="ArialMT"/>
                <w:szCs w:val="24"/>
                <w:lang w:val="en-US"/>
              </w:rPr>
              <w:t>թափման</w:t>
            </w:r>
            <w:proofErr w:type="spellEnd"/>
            <w:r w:rsidR="00A54619" w:rsidRPr="00555452">
              <w:rPr>
                <w:rFonts w:ascii="GHEA Grapalat" w:eastAsia="ArialMT" w:hAnsi="GHEA Grapalat" w:cs="ArialMT"/>
                <w:szCs w:val="24"/>
                <w:lang w:val="en-US"/>
              </w:rPr>
              <w:t xml:space="preserve"> </w:t>
            </w:r>
            <w:proofErr w:type="spellStart"/>
            <w:r w:rsidR="00A54619" w:rsidRPr="00555452">
              <w:rPr>
                <w:rFonts w:ascii="GHEA Grapalat" w:eastAsia="ArialMT" w:hAnsi="GHEA Grapalat" w:cs="ArialMT"/>
                <w:szCs w:val="24"/>
                <w:lang w:val="en-US"/>
              </w:rPr>
              <w:t>վայ</w:t>
            </w:r>
            <w:proofErr w:type="spellEnd"/>
            <w:r w:rsidR="00A54619" w:rsidRPr="00555452">
              <w:rPr>
                <w:rFonts w:ascii="GHEA Grapalat" w:eastAsia="ArialMT" w:hAnsi="GHEA Grapalat" w:cs="ArialMT"/>
                <w:szCs w:val="24"/>
                <w:lang w:val="hy-AM"/>
              </w:rPr>
              <w:t>երը</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դրանց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00A54619" w:rsidRPr="00555452">
              <w:rPr>
                <w:rFonts w:ascii="GHEA Grapalat" w:eastAsia="ArialMT" w:hAnsi="GHEA Grapalat" w:cs="ArialMT"/>
                <w:szCs w:val="24"/>
                <w:lang w:val="en-US"/>
              </w:rPr>
              <w:t>փոփոխությ</w:t>
            </w:r>
            <w:proofErr w:type="spellEnd"/>
            <w:r w:rsidR="00A54619" w:rsidRPr="00555452">
              <w:rPr>
                <w:rFonts w:ascii="GHEA Grapalat" w:eastAsia="ArialMT" w:hAnsi="GHEA Grapalat" w:cs="ArialMT"/>
                <w:szCs w:val="24"/>
                <w:lang w:val="hy-AM"/>
              </w:rPr>
              <w:t>ունները</w:t>
            </w:r>
          </w:p>
        </w:tc>
        <w:tc>
          <w:tcPr>
            <w:tcW w:w="3327" w:type="dxa"/>
          </w:tcPr>
          <w:p w14:paraId="02577C3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hy-AM"/>
              </w:rPr>
            </w:pPr>
            <w:r w:rsidRPr="00555452">
              <w:rPr>
                <w:rFonts w:ascii="GHEA Grapalat" w:eastAsia="ArialMT" w:hAnsi="GHEA Grapalat" w:cs="ArialMT"/>
                <w:szCs w:val="24"/>
                <w:lang w:val="hy-AM"/>
              </w:rPr>
              <w:t>Դիմ,  ԼՄՄ, ԲԴ, ՈՒԷԶ, ՄԱՌ</w:t>
            </w:r>
          </w:p>
        </w:tc>
        <w:tc>
          <w:tcPr>
            <w:tcW w:w="3024" w:type="dxa"/>
          </w:tcPr>
          <w:p w14:paraId="7144B1A0"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Ջ, ԳԳՄ</w:t>
            </w:r>
          </w:p>
        </w:tc>
      </w:tr>
      <w:tr w:rsidR="00FD1AC3" w:rsidRPr="00555452" w14:paraId="220FAA37" w14:textId="77777777" w:rsidTr="00E842A0">
        <w:tc>
          <w:tcPr>
            <w:tcW w:w="558" w:type="dxa"/>
          </w:tcPr>
          <w:p w14:paraId="290F6C77"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3514" w:type="dxa"/>
          </w:tcPr>
          <w:p w14:paraId="4FC0E1ED" w14:textId="77777777" w:rsidR="00FD1AC3" w:rsidRPr="00555452" w:rsidRDefault="00FD1AC3" w:rsidP="00695880">
            <w:pPr>
              <w:tabs>
                <w:tab w:val="left" w:pos="540"/>
              </w:tabs>
              <w:autoSpaceDE w:val="0"/>
              <w:autoSpaceDN w:val="0"/>
              <w:adjustRightInd w:val="0"/>
              <w:spacing w:line="360" w:lineRule="auto"/>
              <w:ind w:right="9"/>
              <w:rPr>
                <w:rFonts w:ascii="GHEA Grapalat" w:hAnsi="GHEA Grapala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00DE337B" w:rsidRPr="00555452">
              <w:rPr>
                <w:rFonts w:ascii="GHEA Grapalat" w:eastAsia="ArialMT" w:hAnsi="GHEA Grapalat" w:cs="ArialMT"/>
                <w:szCs w:val="24"/>
                <w:lang w:val="en-US"/>
              </w:rPr>
              <w:t>աղտոտվածությունը</w:t>
            </w:r>
            <w:proofErr w:type="spellEnd"/>
          </w:p>
        </w:tc>
        <w:tc>
          <w:tcPr>
            <w:tcW w:w="3327" w:type="dxa"/>
          </w:tcPr>
          <w:p w14:paraId="35A832FD"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 xml:space="preserve">ՈՒԷԶ, ԷՏ, ԲԴ, </w:t>
            </w:r>
            <w:proofErr w:type="spellStart"/>
            <w:r w:rsidRPr="00555452">
              <w:rPr>
                <w:rFonts w:ascii="GHEA Grapalat" w:eastAsia="ArialMT" w:hAnsi="GHEA Grapalat" w:cs="ArialMT"/>
                <w:szCs w:val="24"/>
                <w:lang w:val="en-US"/>
              </w:rPr>
              <w:t>Դիմ</w:t>
            </w:r>
            <w:proofErr w:type="spellEnd"/>
            <w:r w:rsidRPr="00555452">
              <w:rPr>
                <w:rFonts w:ascii="GHEA Grapalat" w:eastAsia="ArialMT" w:hAnsi="GHEA Grapalat" w:cs="ArialMT"/>
                <w:szCs w:val="24"/>
                <w:lang w:val="en-US"/>
              </w:rPr>
              <w:t>.</w:t>
            </w:r>
          </w:p>
        </w:tc>
        <w:tc>
          <w:tcPr>
            <w:tcW w:w="3024" w:type="dxa"/>
          </w:tcPr>
          <w:p w14:paraId="10B8F159"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hAnsi="GHEA Grapalat"/>
                <w:szCs w:val="24"/>
                <w:lang w:val="en-US"/>
              </w:rPr>
            </w:pPr>
            <w:r w:rsidRPr="00555452">
              <w:rPr>
                <w:rFonts w:ascii="GHEA Grapalat" w:eastAsia="ArialMT" w:hAnsi="GHEA Grapalat" w:cs="ArialMT"/>
                <w:szCs w:val="24"/>
                <w:lang w:val="en-US"/>
              </w:rPr>
              <w:t>ԵՌՏ</w:t>
            </w:r>
          </w:p>
        </w:tc>
      </w:tr>
      <w:tr w:rsidR="00FD1AC3" w:rsidRPr="00555452" w14:paraId="051F0A2A" w14:textId="77777777" w:rsidTr="00E842A0">
        <w:tc>
          <w:tcPr>
            <w:tcW w:w="558" w:type="dxa"/>
          </w:tcPr>
          <w:p w14:paraId="4E01D360"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9865" w:type="dxa"/>
            <w:gridSpan w:val="3"/>
          </w:tcPr>
          <w:p w14:paraId="3716EA1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վիճակի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r>
      <w:tr w:rsidR="00FD1AC3" w:rsidRPr="00A60452" w14:paraId="260AC253" w14:textId="77777777" w:rsidTr="00E842A0">
        <w:tc>
          <w:tcPr>
            <w:tcW w:w="558" w:type="dxa"/>
          </w:tcPr>
          <w:p w14:paraId="12D59B4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514" w:type="dxa"/>
          </w:tcPr>
          <w:p w14:paraId="27B24769"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hy-AM"/>
              </w:rPr>
            </w:pPr>
            <w:proofErr w:type="spellStart"/>
            <w:r w:rsidRPr="00555452">
              <w:rPr>
                <w:rFonts w:ascii="GHEA Grapalat" w:eastAsia="ArialMT" w:hAnsi="GHEA Grapalat" w:cs="ArialMT"/>
                <w:szCs w:val="24"/>
                <w:lang w:val="en-US"/>
              </w:rPr>
              <w:t>Ժայռային</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գրունտներ</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ծակոտկենություն</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ճաքավորություն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առաձգականության</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մոդուլ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միառանցք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սեղմման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ժամանակավոր</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դիմադրություն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հակազդեցության</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գործակից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լարված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վիճակ</w:t>
            </w:r>
            <w:proofErr w:type="spellEnd"/>
          </w:p>
        </w:tc>
        <w:tc>
          <w:tcPr>
            <w:tcW w:w="3327" w:type="dxa"/>
          </w:tcPr>
          <w:p w14:paraId="7D6A5A76"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hy-AM"/>
              </w:rPr>
              <w:t>ՀԿ (ԱԿ, ԷԿ, ՆՆՄ, ԳԳՄ), ՍԼ, ՈՒՍՊ, ԱՁԼ</w:t>
            </w:r>
          </w:p>
        </w:tc>
        <w:tc>
          <w:tcPr>
            <w:tcW w:w="3024" w:type="dxa"/>
          </w:tcPr>
          <w:p w14:paraId="741D6078"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hy-AM"/>
              </w:rPr>
              <w:t>ԲԱՄ, ՈՒԷԶ, ԷՏ, ԷՊ, ԴԷՄՊ</w:t>
            </w:r>
          </w:p>
        </w:tc>
      </w:tr>
      <w:tr w:rsidR="00FD1AC3" w:rsidRPr="00555452" w14:paraId="1E4B3C0C" w14:textId="77777777" w:rsidTr="00E842A0">
        <w:tc>
          <w:tcPr>
            <w:tcW w:w="558" w:type="dxa"/>
          </w:tcPr>
          <w:p w14:paraId="05CD9ED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514" w:type="dxa"/>
          </w:tcPr>
          <w:p w14:paraId="3C52F917" w14:textId="77777777" w:rsidR="00FD1AC3" w:rsidRPr="00555452" w:rsidRDefault="00FD1AC3" w:rsidP="004C11D4">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խոշորաբեկոր</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գրունտներ</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խոնավություն</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խտություն</w:t>
            </w:r>
            <w:proofErr w:type="spellEnd"/>
            <w:r w:rsidRPr="00555452">
              <w:rPr>
                <w:rFonts w:ascii="GHEA Grapalat" w:eastAsia="ArialMT" w:hAnsi="GHEA Grapalat" w:cs="ArialMT"/>
                <w:szCs w:val="24"/>
                <w:lang w:val="en-US"/>
              </w:rPr>
              <w:t xml:space="preserve">, </w:t>
            </w:r>
            <w:proofErr w:type="spellStart"/>
            <w:r w:rsidR="00092725" w:rsidRPr="00555452">
              <w:rPr>
                <w:rFonts w:ascii="GHEA Grapalat" w:eastAsia="ArialMT" w:hAnsi="GHEA Grapalat" w:cs="ArialMT"/>
                <w:szCs w:val="24"/>
                <w:lang w:val="en-US"/>
              </w:rPr>
              <w:t>ծակոտկենություն</w:t>
            </w:r>
            <w:proofErr w:type="spellEnd"/>
            <w:r w:rsidRPr="00555452">
              <w:rPr>
                <w:rFonts w:ascii="GHEA Grapalat" w:eastAsia="ArialMT" w:hAnsi="GHEA Grapalat" w:cs="ArialMT"/>
                <w:szCs w:val="24"/>
                <w:lang w:val="en-US"/>
              </w:rPr>
              <w:t xml:space="preserve">, </w:t>
            </w:r>
            <w:proofErr w:type="spellStart"/>
            <w:r w:rsidR="004C11D4" w:rsidRPr="00555452">
              <w:rPr>
                <w:rFonts w:ascii="GHEA Grapalat" w:eastAsia="ArialMT" w:hAnsi="GHEA Grapalat" w:cs="ArialMT"/>
                <w:szCs w:val="24"/>
                <w:lang w:val="en-US"/>
              </w:rPr>
              <w:t>ձևախախտման</w:t>
            </w:r>
            <w:proofErr w:type="spellEnd"/>
            <w:r w:rsidR="004C11D4" w:rsidRPr="00555452">
              <w:rPr>
                <w:rFonts w:ascii="GHEA Grapalat" w:eastAsia="ArialMT" w:hAnsi="GHEA Grapalat" w:cs="ArialMT"/>
                <w:szCs w:val="24"/>
                <w:lang w:val="hy-AM"/>
              </w:rPr>
              <w:t xml:space="preserve"> </w:t>
            </w:r>
            <w:r w:rsidR="005F4DEE" w:rsidRPr="00555452">
              <w:rPr>
                <w:rFonts w:ascii="GHEA Grapalat" w:eastAsia="ArialMT" w:hAnsi="GHEA Grapalat" w:cs="ArialMT"/>
                <w:szCs w:val="24"/>
                <w:lang w:val="en-US"/>
              </w:rPr>
              <w:lastRenderedPageBreak/>
              <w:t>(</w:t>
            </w:r>
            <w:r w:rsidR="004C11D4" w:rsidRPr="00555452">
              <w:rPr>
                <w:rFonts w:ascii="GHEA Grapalat" w:eastAsia="ArialMT" w:hAnsi="GHEA Grapalat" w:cs="ArialMT"/>
                <w:szCs w:val="24"/>
                <w:lang w:val="hy-AM"/>
              </w:rPr>
              <w:t>դեֆորմացիայի</w:t>
            </w:r>
            <w:r w:rsidR="005F4DEE" w:rsidRPr="00555452">
              <w:rPr>
                <w:rFonts w:ascii="GHEA Grapalat" w:eastAsia="ArialMT" w:hAnsi="GHEA Grapalat" w:cs="ArialMT"/>
                <w:szCs w:val="24"/>
                <w:lang w:val="en-US"/>
              </w:rPr>
              <w:t>)</w:t>
            </w:r>
            <w:r w:rsidRPr="00555452">
              <w:rPr>
                <w:rFonts w:ascii="GHEA Grapalat" w:eastAsia="ArialMT" w:hAnsi="GHEA Grapalat" w:cs="ArialMT"/>
                <w:szCs w:val="24"/>
                <w:lang w:val="en-US"/>
              </w:rPr>
              <w:t xml:space="preserve"> և </w:t>
            </w:r>
            <w:proofErr w:type="spellStart"/>
            <w:r w:rsidR="005F4DEE" w:rsidRPr="00555452">
              <w:rPr>
                <w:rFonts w:ascii="GHEA Grapalat" w:eastAsia="ArialMT" w:hAnsi="GHEA Grapalat" w:cs="ArialMT"/>
                <w:szCs w:val="24"/>
                <w:lang w:val="en-US"/>
              </w:rPr>
              <w:t>շաղկապ</w:t>
            </w:r>
            <w:proofErr w:type="spellEnd"/>
            <w:r w:rsidR="005F4DEE" w:rsidRPr="00555452">
              <w:rPr>
                <w:rFonts w:ascii="GHEA Grapalat" w:eastAsia="ArialMT" w:hAnsi="GHEA Grapalat" w:cs="ArialMT"/>
                <w:szCs w:val="24"/>
                <w:lang w:val="hy-AM"/>
              </w:rPr>
              <w:t>վածության</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մոդուլ</w:t>
            </w:r>
            <w:proofErr w:type="spellEnd"/>
          </w:p>
        </w:tc>
        <w:tc>
          <w:tcPr>
            <w:tcW w:w="3327" w:type="dxa"/>
          </w:tcPr>
          <w:p w14:paraId="562ACB89"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ՀԿ (ԱԿ, ԷԿ, ՆՆՄ, ԳԳՄ), ՍԼ, ՈՒՍՊ, ԱՁԼ</w:t>
            </w:r>
          </w:p>
        </w:tc>
        <w:tc>
          <w:tcPr>
            <w:tcW w:w="3024" w:type="dxa"/>
          </w:tcPr>
          <w:p w14:paraId="42CF1AFD"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ԲԱՄ, ՈՒԷԶ, ԷՏ, ԷՊ, ԴԷՄՊ, ԵՌՏ</w:t>
            </w:r>
          </w:p>
        </w:tc>
      </w:tr>
      <w:tr w:rsidR="00FD1AC3" w:rsidRPr="00555452" w14:paraId="2E83ABE6" w14:textId="77777777" w:rsidTr="00E842A0">
        <w:tc>
          <w:tcPr>
            <w:tcW w:w="558" w:type="dxa"/>
          </w:tcPr>
          <w:p w14:paraId="474B4D8F"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514" w:type="dxa"/>
          </w:tcPr>
          <w:p w14:paraId="2EEB3F71"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լարված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վիճակի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խտացման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փոփոխության</w:t>
            </w:r>
            <w:proofErr w:type="spellEnd"/>
            <w:r w:rsidRPr="00555452">
              <w:rPr>
                <w:rFonts w:ascii="GHEA Grapalat" w:eastAsia="ArialMT" w:hAnsi="GHEA Grapalat" w:cs="ArialMT"/>
                <w:szCs w:val="24"/>
                <w:lang w:val="en-US"/>
              </w:rPr>
              <w:t xml:space="preserve"> </w:t>
            </w:r>
            <w:proofErr w:type="spellStart"/>
            <w:r w:rsidR="001C63C6" w:rsidRPr="00555452">
              <w:rPr>
                <w:rFonts w:ascii="GHEA Grapalat" w:eastAsia="ArialMT" w:hAnsi="GHEA Grapalat" w:cs="ArialMT"/>
                <w:szCs w:val="24"/>
                <w:lang w:val="en-US"/>
              </w:rPr>
              <w:t>որոշում</w:t>
            </w:r>
            <w:proofErr w:type="spellEnd"/>
          </w:p>
        </w:tc>
        <w:tc>
          <w:tcPr>
            <w:tcW w:w="3327" w:type="dxa"/>
          </w:tcPr>
          <w:p w14:paraId="11ED9963"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ԵԷՄԴԲԻ, ԲԱՄ, ՈՒՍՊ, ՍԼ, ՀԿ, ԵՌՏ, Ծ</w:t>
            </w:r>
          </w:p>
        </w:tc>
        <w:tc>
          <w:tcPr>
            <w:tcW w:w="3024" w:type="dxa"/>
          </w:tcPr>
          <w:p w14:paraId="63221B71"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r w:rsidRPr="00555452">
              <w:rPr>
                <w:rFonts w:ascii="GHEA Grapalat" w:eastAsia="ArialMT" w:hAnsi="GHEA Grapalat" w:cs="ArialMT"/>
                <w:szCs w:val="24"/>
                <w:lang w:val="en-US"/>
              </w:rPr>
              <w:t>)</w:t>
            </w:r>
          </w:p>
        </w:tc>
      </w:tr>
      <w:tr w:rsidR="00FD1AC3" w:rsidRPr="00555452" w14:paraId="1A2E86C1" w14:textId="77777777" w:rsidTr="00E842A0">
        <w:tc>
          <w:tcPr>
            <w:tcW w:w="558" w:type="dxa"/>
          </w:tcPr>
          <w:p w14:paraId="0C6654F9"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3514" w:type="dxa"/>
          </w:tcPr>
          <w:p w14:paraId="4CD693B2"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կոռոզիոն</w:t>
            </w:r>
            <w:proofErr w:type="spellEnd"/>
            <w:r w:rsidRPr="00555452">
              <w:rPr>
                <w:rFonts w:ascii="GHEA Grapalat" w:eastAsia="ArialMT" w:hAnsi="GHEA Grapalat" w:cs="ArialMT"/>
                <w:szCs w:val="24"/>
                <w:lang w:val="en-US"/>
              </w:rPr>
              <w:t xml:space="preserve"> </w:t>
            </w:r>
            <w:r w:rsidR="001C63C6" w:rsidRPr="00555452">
              <w:rPr>
                <w:rFonts w:ascii="GHEA Grapalat" w:hAnsi="GHEA Grapalat"/>
                <w:szCs w:val="24"/>
                <w:lang w:val="en-US"/>
              </w:rPr>
              <w:t xml:space="preserve"> </w:t>
            </w:r>
            <w:proofErr w:type="spellStart"/>
            <w:r w:rsidR="001C63C6" w:rsidRPr="00555452">
              <w:rPr>
                <w:rFonts w:ascii="GHEA Grapalat" w:hAnsi="GHEA Grapalat"/>
                <w:szCs w:val="24"/>
                <w:lang w:val="en-US"/>
              </w:rPr>
              <w:t>ագրեսիվությունը</w:t>
            </w:r>
            <w:proofErr w:type="spellEnd"/>
            <w:proofErr w:type="gramEnd"/>
            <w:r w:rsidR="001C63C6" w:rsidRPr="00555452">
              <w:rPr>
                <w:rFonts w:ascii="GHEA Grapalat" w:hAnsi="GHEA Grapalat"/>
                <w:szCs w:val="24"/>
                <w:lang w:val="en-US"/>
              </w:rPr>
              <w:t xml:space="preserve">՝ </w:t>
            </w:r>
            <w:proofErr w:type="spellStart"/>
            <w:r w:rsidRPr="00555452">
              <w:rPr>
                <w:rFonts w:ascii="GHEA Grapalat" w:hAnsi="GHEA Grapalat"/>
                <w:szCs w:val="24"/>
                <w:lang w:val="en-US"/>
              </w:rPr>
              <w:t>պողպատի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նկատմամբ</w:t>
            </w:r>
            <w:proofErr w:type="spellEnd"/>
            <w:r w:rsidRPr="00555452">
              <w:rPr>
                <w:rFonts w:ascii="GHEA Grapalat" w:hAnsi="GHEA Grapalat"/>
                <w:szCs w:val="24"/>
                <w:lang w:val="en-US"/>
              </w:rPr>
              <w:t xml:space="preserve"> և </w:t>
            </w:r>
            <w:proofErr w:type="spellStart"/>
            <w:r w:rsidRPr="00555452">
              <w:rPr>
                <w:rFonts w:ascii="GHEA Grapalat" w:hAnsi="GHEA Grapalat"/>
                <w:szCs w:val="24"/>
                <w:lang w:val="en-US"/>
              </w:rPr>
              <w:t>թափառող</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հոսանքների</w:t>
            </w:r>
            <w:proofErr w:type="spellEnd"/>
            <w:r w:rsidRPr="00555452">
              <w:rPr>
                <w:rFonts w:ascii="GHEA Grapalat" w:eastAsia="ArialMT" w:hAnsi="GHEA Grapalat" w:cs="ArialMT"/>
                <w:szCs w:val="24"/>
                <w:lang w:val="en-US"/>
              </w:rPr>
              <w:t xml:space="preserve"> </w:t>
            </w:r>
            <w:proofErr w:type="spellStart"/>
            <w:r w:rsidR="001C63C6" w:rsidRPr="00555452">
              <w:rPr>
                <w:rFonts w:ascii="GHEA Grapalat" w:eastAsia="ArialMT" w:hAnsi="GHEA Grapalat" w:cs="ArialMT"/>
                <w:szCs w:val="24"/>
                <w:lang w:val="en-US"/>
              </w:rPr>
              <w:t>որոշում</w:t>
            </w:r>
            <w:proofErr w:type="spellEnd"/>
          </w:p>
        </w:tc>
        <w:tc>
          <w:tcPr>
            <w:tcW w:w="3327" w:type="dxa"/>
          </w:tcPr>
          <w:p w14:paraId="5EECF931"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ԲԴ, ԷՊ, ՏԷԴ </w:t>
            </w:r>
            <w:proofErr w:type="spellStart"/>
            <w:r w:rsidRPr="00555452">
              <w:rPr>
                <w:rFonts w:ascii="GHEA Grapalat" w:eastAsia="ArialMT" w:hAnsi="GHEA Grapalat" w:cs="ArialMT"/>
                <w:szCs w:val="24"/>
                <w:lang w:val="en-US"/>
              </w:rPr>
              <w:t>չափումներ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նմուշների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վրա</w:t>
            </w:r>
            <w:proofErr w:type="spellEnd"/>
          </w:p>
        </w:tc>
        <w:tc>
          <w:tcPr>
            <w:tcW w:w="3024" w:type="dxa"/>
          </w:tcPr>
          <w:p w14:paraId="4420AB5C"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
          <w:p w14:paraId="345ACB1A"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229921F1" w14:textId="77777777" w:rsidTr="00E842A0">
        <w:tc>
          <w:tcPr>
            <w:tcW w:w="558" w:type="dxa"/>
          </w:tcPr>
          <w:p w14:paraId="05F4599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9865" w:type="dxa"/>
            <w:gridSpan w:val="3"/>
          </w:tcPr>
          <w:p w14:paraId="0A1D56D7"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hAnsi="GHEA Grapalat"/>
                <w:szCs w:val="24"/>
                <w:lang w:val="en-US"/>
              </w:rPr>
              <w:t>Ինժեներաերկրաբանական</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պրոցեսներ</w:t>
            </w:r>
            <w:r w:rsidRPr="00555452">
              <w:rPr>
                <w:rFonts w:ascii="GHEA Grapalat" w:hAnsi="GHEA Grapalat"/>
                <w:szCs w:val="24"/>
                <w:lang w:val="en-US"/>
              </w:rPr>
              <w:t>ի</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ուսումնասիրություն</w:t>
            </w:r>
            <w:proofErr w:type="spellEnd"/>
          </w:p>
        </w:tc>
      </w:tr>
      <w:tr w:rsidR="00FD1AC3" w:rsidRPr="00555452" w14:paraId="1F38377E" w14:textId="77777777" w:rsidTr="00E842A0">
        <w:tc>
          <w:tcPr>
            <w:tcW w:w="558" w:type="dxa"/>
          </w:tcPr>
          <w:p w14:paraId="67B7D7FD"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514" w:type="dxa"/>
          </w:tcPr>
          <w:p w14:paraId="12E60304"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Սողանքներ</w:t>
            </w:r>
            <w:proofErr w:type="spellEnd"/>
          </w:p>
        </w:tc>
        <w:tc>
          <w:tcPr>
            <w:tcW w:w="3327" w:type="dxa"/>
          </w:tcPr>
          <w:p w14:paraId="1D0E7ED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ԲԱՄ, ԱԱՄ, ԿԸԽ, </w:t>
            </w:r>
            <w:proofErr w:type="gramStart"/>
            <w:r w:rsidRPr="00555452">
              <w:rPr>
                <w:rFonts w:ascii="GHEA Grapalat" w:eastAsia="ArialMT" w:hAnsi="GHEA Grapalat" w:cs="ArialMT"/>
                <w:szCs w:val="24"/>
                <w:lang w:val="en-US"/>
              </w:rPr>
              <w:t>ՄԱՄ,  ՈՒԷԶ</w:t>
            </w:r>
            <w:proofErr w:type="gramEnd"/>
            <w:r w:rsidRPr="00555452">
              <w:rPr>
                <w:rFonts w:ascii="GHEA Grapalat" w:eastAsia="ArialMT" w:hAnsi="GHEA Grapalat" w:cs="ArialMT"/>
                <w:szCs w:val="24"/>
                <w:lang w:val="en-US"/>
              </w:rPr>
              <w:t>, ԷՏ, ԳԷՄ, ԵԷՄԴԲԻ, ՀԿ, ԵՌՏ</w:t>
            </w:r>
          </w:p>
        </w:tc>
        <w:tc>
          <w:tcPr>
            <w:tcW w:w="3024" w:type="dxa"/>
          </w:tcPr>
          <w:p w14:paraId="502464B4"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ԲԴ, ԷՊ, ԱԷ, </w:t>
            </w:r>
            <w:proofErr w:type="spellStart"/>
            <w:r w:rsidRPr="00555452">
              <w:rPr>
                <w:rFonts w:ascii="GHEA Grapalat" w:eastAsia="ArialMT" w:hAnsi="GHEA Grapalat" w:cs="ArialMT"/>
                <w:szCs w:val="24"/>
                <w:lang w:val="en-US"/>
              </w:rPr>
              <w:t>մագնիսային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մարկաներ</w:t>
            </w:r>
            <w:proofErr w:type="spellEnd"/>
            <w:r w:rsidRPr="00555452">
              <w:rPr>
                <w:rFonts w:ascii="GHEA Grapalat" w:eastAsia="ArialMT" w:hAnsi="GHEA Grapalat" w:cs="ArialMT"/>
                <w:szCs w:val="24"/>
                <w:lang w:val="en-US"/>
              </w:rPr>
              <w:t>, ԱՁԼ</w:t>
            </w:r>
          </w:p>
        </w:tc>
      </w:tr>
      <w:tr w:rsidR="00FD1AC3" w:rsidRPr="00555452" w14:paraId="04F05154" w14:textId="77777777" w:rsidTr="00E842A0">
        <w:tc>
          <w:tcPr>
            <w:tcW w:w="558" w:type="dxa"/>
          </w:tcPr>
          <w:p w14:paraId="4AB5980B"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514" w:type="dxa"/>
          </w:tcPr>
          <w:p w14:paraId="3396AB79"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Կարստ</w:t>
            </w:r>
            <w:proofErr w:type="spellEnd"/>
          </w:p>
        </w:tc>
        <w:tc>
          <w:tcPr>
            <w:tcW w:w="3327" w:type="dxa"/>
          </w:tcPr>
          <w:p w14:paraId="363D13C1"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ԷՏ, ՈՒԷԶ, ԷՊ, ԱԱՄ, ԿԸԽ, ՄԱՄ, ՀԿ, ՈՒՍՊ, </w:t>
            </w:r>
            <w:proofErr w:type="spellStart"/>
            <w:r w:rsidRPr="00555452">
              <w:rPr>
                <w:rFonts w:ascii="GHEA Grapalat" w:eastAsia="ArialMT" w:hAnsi="GHEA Grapalat" w:cs="ArialMT"/>
                <w:szCs w:val="24"/>
                <w:lang w:val="en-US"/>
              </w:rPr>
              <w:t>Դիմ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ջրամբարներում</w:t>
            </w:r>
            <w:proofErr w:type="spellEnd"/>
            <w:r w:rsidRPr="00555452">
              <w:rPr>
                <w:rFonts w:ascii="GHEA Grapalat" w:eastAsia="ArialMT" w:hAnsi="GHEA Grapalat" w:cs="ArialMT"/>
                <w:szCs w:val="24"/>
                <w:lang w:val="en-US"/>
              </w:rPr>
              <w:t>), Ծ, ԵՌՏ</w:t>
            </w:r>
          </w:p>
        </w:tc>
        <w:tc>
          <w:tcPr>
            <w:tcW w:w="3024" w:type="dxa"/>
          </w:tcPr>
          <w:p w14:paraId="602BA1F0"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ՈՒԷԶ ԱԲ, ՈՒԷԶ ԵԲՄ, ԼՄՄ, ԲԴ,</w:t>
            </w:r>
          </w:p>
        </w:tc>
      </w:tr>
      <w:tr w:rsidR="00FD1AC3" w:rsidRPr="00555452" w14:paraId="2A76D55F" w14:textId="77777777" w:rsidTr="00E842A0">
        <w:tc>
          <w:tcPr>
            <w:tcW w:w="558" w:type="dxa"/>
          </w:tcPr>
          <w:p w14:paraId="126CAE87"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514" w:type="dxa"/>
          </w:tcPr>
          <w:p w14:paraId="6E702E8E"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Տարածքի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միկրոշրջանացում</w:t>
            </w:r>
            <w:proofErr w:type="spellEnd"/>
          </w:p>
        </w:tc>
        <w:tc>
          <w:tcPr>
            <w:tcW w:w="3327" w:type="dxa"/>
          </w:tcPr>
          <w:p w14:paraId="60B702A8"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ԲԱՄ, ՈՒՍՊ, </w:t>
            </w:r>
            <w:proofErr w:type="gramStart"/>
            <w:r w:rsidRPr="00555452">
              <w:rPr>
                <w:rFonts w:ascii="GHEA Grapalat" w:eastAsia="ArialMT" w:hAnsi="GHEA Grapalat" w:cs="ArialMT"/>
                <w:szCs w:val="24"/>
                <w:lang w:val="en-US"/>
              </w:rPr>
              <w:t>ՄԱՄ,  ՀԿ</w:t>
            </w:r>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երկրաշարժերի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պայթունների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գրանցում</w:t>
            </w:r>
            <w:proofErr w:type="spellEnd"/>
          </w:p>
        </w:tc>
        <w:tc>
          <w:tcPr>
            <w:tcW w:w="3024" w:type="dxa"/>
          </w:tcPr>
          <w:p w14:paraId="67EDD7A5"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ՈՒժեղ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երկրաշարժերի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գրանցում</w:t>
            </w:r>
            <w:proofErr w:type="spellEnd"/>
          </w:p>
        </w:tc>
      </w:tr>
      <w:tr w:rsidR="00FD1AC3" w:rsidRPr="00555452" w14:paraId="74683DEE" w14:textId="77777777" w:rsidTr="00E842A0">
        <w:tc>
          <w:tcPr>
            <w:tcW w:w="558" w:type="dxa"/>
          </w:tcPr>
          <w:p w14:paraId="2BE45DBA"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9865" w:type="dxa"/>
            <w:gridSpan w:val="3"/>
          </w:tcPr>
          <w:p w14:paraId="72EC7598" w14:textId="77777777" w:rsidR="00FD1AC3" w:rsidRPr="00555452" w:rsidRDefault="00FD1AC3" w:rsidP="001C63C6">
            <w:pPr>
              <w:tabs>
                <w:tab w:val="left" w:pos="540"/>
              </w:tabs>
              <w:autoSpaceDE w:val="0"/>
              <w:autoSpaceDN w:val="0"/>
              <w:adjustRightInd w:val="0"/>
              <w:spacing w:line="360" w:lineRule="auto"/>
              <w:ind w:right="9"/>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Հիմնական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օգտագործվում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պարտադիր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օժանդակ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հատուկ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խնդիրների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եթե</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հիմնական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օգնությամբ</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խնդիրների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հնարավոր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չէ</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ամբողջ</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ծավալով</w:t>
            </w:r>
            <w:proofErr w:type="spellEnd"/>
            <w:r w:rsidRPr="00555452">
              <w:rPr>
                <w:rFonts w:ascii="GHEA Grapalat" w:eastAsia="ArialMT" w:hAnsi="GHEA Grapalat" w:cs="ArialMT"/>
                <w:szCs w:val="24"/>
                <w:lang w:val="en-US"/>
              </w:rPr>
              <w:t>:</w:t>
            </w:r>
          </w:p>
        </w:tc>
      </w:tr>
      <w:tr w:rsidR="00FD1AC3" w:rsidRPr="00555452" w14:paraId="765C7315" w14:textId="77777777" w:rsidTr="00E842A0">
        <w:tc>
          <w:tcPr>
            <w:tcW w:w="558" w:type="dxa"/>
          </w:tcPr>
          <w:p w14:paraId="5E1CBB16"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9865" w:type="dxa"/>
            <w:gridSpan w:val="3"/>
          </w:tcPr>
          <w:p w14:paraId="0F421CED" w14:textId="77777777" w:rsidR="00FD1AC3" w:rsidRPr="00555452" w:rsidRDefault="00FD1AC3" w:rsidP="001C63C6">
            <w:pPr>
              <w:tabs>
                <w:tab w:val="left" w:pos="540"/>
              </w:tabs>
              <w:autoSpaceDE w:val="0"/>
              <w:autoSpaceDN w:val="0"/>
              <w:adjustRightInd w:val="0"/>
              <w:spacing w:line="360" w:lineRule="auto"/>
              <w:ind w:right="9"/>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Բարդ</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ինժեներաերկրաբանական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պայմանների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դեպքում</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զոնդավորումը</w:t>
            </w:r>
            <w:proofErr w:type="spellEnd"/>
            <w:r w:rsidRPr="00555452">
              <w:rPr>
                <w:rFonts w:ascii="GHEA Grapalat" w:hAnsi="GHEA Grapalat"/>
                <w:szCs w:val="24"/>
                <w:lang w:val="en-US"/>
              </w:rPr>
              <w:t xml:space="preserve"> (ՈՒԷԶ) </w:t>
            </w:r>
            <w:proofErr w:type="spellStart"/>
            <w:r w:rsidRPr="00555452">
              <w:rPr>
                <w:rFonts w:ascii="GHEA Grapalat" w:hAnsi="GHEA Grapalat"/>
                <w:szCs w:val="24"/>
                <w:lang w:val="en-US"/>
              </w:rPr>
              <w:t>կատարվում</w:t>
            </w:r>
            <w:proofErr w:type="spellEnd"/>
            <w:r w:rsidRPr="00555452">
              <w:rPr>
                <w:rFonts w:ascii="GHEA Grapalat" w:hAnsi="GHEA Grapalat"/>
                <w:szCs w:val="24"/>
                <w:lang w:val="en-US"/>
              </w:rPr>
              <w:t xml:space="preserve"> է </w:t>
            </w:r>
            <w:proofErr w:type="spellStart"/>
            <w:r w:rsidRPr="00555452">
              <w:rPr>
                <w:rFonts w:ascii="GHEA Grapalat" w:hAnsi="GHEA Grapalat"/>
                <w:szCs w:val="24"/>
                <w:lang w:val="en-US"/>
              </w:rPr>
              <w:t>ձևափոխմամբ</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ուղղաձիգ</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էլեկտրական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զոնդավորումը</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երկբաղադրիչ</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մեթոդով</w:t>
            </w:r>
            <w:proofErr w:type="spellEnd"/>
            <w:r w:rsidRPr="00555452">
              <w:rPr>
                <w:rFonts w:ascii="GHEA Grapalat" w:hAnsi="GHEA Grapalat"/>
                <w:szCs w:val="24"/>
                <w:lang w:val="en-US"/>
              </w:rPr>
              <w:t xml:space="preserve"> (ՈՒԷԶ ԵԲՄ):</w:t>
            </w:r>
          </w:p>
        </w:tc>
      </w:tr>
      <w:tr w:rsidR="00FD1AC3" w:rsidRPr="00555452" w14:paraId="74A6BF50" w14:textId="77777777" w:rsidTr="00E842A0">
        <w:tc>
          <w:tcPr>
            <w:tcW w:w="558" w:type="dxa"/>
          </w:tcPr>
          <w:p w14:paraId="53B7D54E"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9865" w:type="dxa"/>
            <w:gridSpan w:val="3"/>
          </w:tcPr>
          <w:p w14:paraId="4E7EE1BC" w14:textId="77777777" w:rsidR="00FD1AC3" w:rsidRPr="00555452" w:rsidRDefault="00FD1AC3" w:rsidP="001C63C6">
            <w:pPr>
              <w:tabs>
                <w:tab w:val="left" w:pos="540"/>
              </w:tabs>
              <w:autoSpaceDE w:val="0"/>
              <w:autoSpaceDN w:val="0"/>
              <w:adjustRightInd w:val="0"/>
              <w:spacing w:line="360" w:lineRule="auto"/>
              <w:ind w:right="9"/>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Մակերևույթային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ալիքների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մեթոդը</w:t>
            </w:r>
            <w:proofErr w:type="spellEnd"/>
            <w:r w:rsidRPr="00555452">
              <w:rPr>
                <w:rFonts w:ascii="GHEA Grapalat" w:eastAsia="ArialMT" w:hAnsi="GHEA Grapalat" w:cs="ArialMT"/>
                <w:szCs w:val="24"/>
                <w:lang w:val="en-US"/>
              </w:rPr>
              <w:t xml:space="preserve"> (ՄԱՄ) </w:t>
            </w: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միկրոշրջանացման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կատարվում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միայն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հետևյալ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պահանջների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կատարման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սեյսմիկ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ընդունիչների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հաճախականության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հարաչափերը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պետք</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լինեն</w:t>
            </w:r>
            <w:proofErr w:type="spellEnd"/>
            <w:r w:rsidRPr="00555452">
              <w:rPr>
                <w:rFonts w:ascii="GHEA Grapalat" w:eastAsia="ArialMT" w:hAnsi="GHEA Grapalat" w:cs="ArialMT"/>
                <w:szCs w:val="24"/>
                <w:lang w:val="en-US"/>
              </w:rPr>
              <w:t xml:space="preserve"> 4,5 </w:t>
            </w:r>
            <w:proofErr w:type="spellStart"/>
            <w:r w:rsidRPr="00555452">
              <w:rPr>
                <w:rFonts w:ascii="GHEA Grapalat" w:eastAsia="ArialMT" w:hAnsi="GHEA Grapalat" w:cs="ArialMT"/>
                <w:szCs w:val="24"/>
                <w:lang w:val="en-US"/>
              </w:rPr>
              <w:t>Հց</w:t>
            </w:r>
            <w:proofErr w:type="spellEnd"/>
            <w:r w:rsidRPr="00555452">
              <w:rPr>
                <w:rFonts w:ascii="GHEA Grapalat" w:eastAsia="ArialMT" w:hAnsi="GHEA Grapalat" w:cs="ArialMT"/>
                <w:szCs w:val="24"/>
                <w:lang w:val="en-US"/>
              </w:rPr>
              <w:t>:</w:t>
            </w:r>
          </w:p>
        </w:tc>
      </w:tr>
      <w:tr w:rsidR="00FD1AC3" w:rsidRPr="00555452" w14:paraId="378A48D0" w14:textId="77777777" w:rsidTr="00E842A0">
        <w:tc>
          <w:tcPr>
            <w:tcW w:w="558" w:type="dxa"/>
          </w:tcPr>
          <w:p w14:paraId="3C064DFC" w14:textId="77777777" w:rsidR="00FD1AC3" w:rsidRPr="00555452" w:rsidRDefault="00FD1AC3" w:rsidP="00695880">
            <w:pPr>
              <w:tabs>
                <w:tab w:val="left" w:pos="540"/>
              </w:tabs>
              <w:autoSpaceDE w:val="0"/>
              <w:autoSpaceDN w:val="0"/>
              <w:adjustRightInd w:val="0"/>
              <w:spacing w:line="360" w:lineRule="auto"/>
              <w:ind w:right="9"/>
              <w:jc w:val="center"/>
              <w:rPr>
                <w:rFonts w:ascii="GHEA Grapalat" w:eastAsia="ArialMT" w:hAnsi="GHEA Grapalat" w:cs="ArialMT"/>
                <w:szCs w:val="24"/>
                <w:lang w:val="en-US"/>
              </w:rPr>
            </w:pPr>
            <w:r w:rsidRPr="00555452">
              <w:rPr>
                <w:rFonts w:ascii="GHEA Grapalat" w:eastAsia="ArialMT" w:hAnsi="GHEA Grapalat" w:cs="ArialMT"/>
                <w:szCs w:val="24"/>
                <w:lang w:val="en-US"/>
              </w:rPr>
              <w:t>9.</w:t>
            </w:r>
          </w:p>
        </w:tc>
        <w:tc>
          <w:tcPr>
            <w:tcW w:w="9865" w:type="dxa"/>
            <w:gridSpan w:val="3"/>
          </w:tcPr>
          <w:p w14:paraId="58EA8201" w14:textId="77777777" w:rsidR="00FD1AC3" w:rsidRPr="00555452" w:rsidRDefault="00FD1AC3" w:rsidP="001C63C6">
            <w:pPr>
              <w:tabs>
                <w:tab w:val="left" w:pos="540"/>
              </w:tabs>
              <w:autoSpaceDE w:val="0"/>
              <w:autoSpaceDN w:val="0"/>
              <w:adjustRightInd w:val="0"/>
              <w:spacing w:line="360" w:lineRule="auto"/>
              <w:ind w:right="9"/>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Երկրաֆիզիկական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ստացված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ֆիզիկամեխանիկական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գնահատային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նախնական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պետք</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պարզաբանվեն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լաբորատոր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հետազոտություններով</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չեն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օգտագործվել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հաշվարկային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որոշելու</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w:t>
            </w:r>
          </w:p>
        </w:tc>
      </w:tr>
    </w:tbl>
    <w:p w14:paraId="4F183558" w14:textId="77777777" w:rsidR="00FD1AC3" w:rsidRPr="00555452" w:rsidRDefault="00FD1AC3" w:rsidP="00695880">
      <w:pPr>
        <w:tabs>
          <w:tab w:val="left" w:pos="540"/>
        </w:tabs>
        <w:autoSpaceDE w:val="0"/>
        <w:autoSpaceDN w:val="0"/>
        <w:adjustRightInd w:val="0"/>
        <w:spacing w:line="360" w:lineRule="auto"/>
        <w:ind w:right="9"/>
        <w:rPr>
          <w:rFonts w:ascii="GHEA Grapalat" w:eastAsia="ArialMT" w:hAnsi="GHEA Grapalat" w:cs="ArialMT"/>
          <w:szCs w:val="24"/>
          <w:lang w:val="en-US"/>
        </w:rPr>
      </w:pPr>
    </w:p>
    <w:p w14:paraId="6EC34C61" w14:textId="77777777" w:rsidR="00FD1AC3" w:rsidRPr="00555452" w:rsidRDefault="00FD1AC3" w:rsidP="00606862">
      <w:pPr>
        <w:tabs>
          <w:tab w:val="left" w:pos="540"/>
        </w:tabs>
        <w:autoSpaceDE w:val="0"/>
        <w:autoSpaceDN w:val="0"/>
        <w:adjustRightInd w:val="0"/>
        <w:spacing w:line="360" w:lineRule="auto"/>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7</w:t>
      </w:r>
    </w:p>
    <w:p w14:paraId="5556162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hAnsi="GHEA Grapalat"/>
          <w:szCs w:val="24"/>
          <w:lang w:val="en-US"/>
        </w:rPr>
        <w:t>Երկրաֆիզիկական</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հետազոտությունների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ծավալները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քաղաքաշինական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գործունեության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փաստաթղթերի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պատրաստման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ինժեներաերկրաբանական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հետազննությունների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w:t>
      </w:r>
      <w:proofErr w:type="spellEnd"/>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900"/>
        <w:gridCol w:w="630"/>
        <w:gridCol w:w="951"/>
        <w:gridCol w:w="939"/>
        <w:gridCol w:w="720"/>
        <w:gridCol w:w="906"/>
        <w:gridCol w:w="984"/>
        <w:gridCol w:w="727"/>
        <w:gridCol w:w="983"/>
        <w:gridCol w:w="729"/>
        <w:gridCol w:w="981"/>
      </w:tblGrid>
      <w:tr w:rsidR="00FD1AC3" w:rsidRPr="00555452" w14:paraId="268D5BE9" w14:textId="77777777" w:rsidTr="00E842A0">
        <w:trPr>
          <w:trHeight w:val="735"/>
        </w:trPr>
        <w:tc>
          <w:tcPr>
            <w:tcW w:w="1098" w:type="dxa"/>
            <w:vMerge w:val="restart"/>
          </w:tcPr>
          <w:p w14:paraId="629CCC2E" w14:textId="77777777" w:rsidR="00FD1AC3" w:rsidRPr="00555452" w:rsidRDefault="00FD1AC3" w:rsidP="00606862">
            <w:pPr>
              <w:tabs>
                <w:tab w:val="left" w:pos="0"/>
              </w:tabs>
              <w:autoSpaceDE w:val="0"/>
              <w:autoSpaceDN w:val="0"/>
              <w:adjustRightInd w:val="0"/>
              <w:spacing w:line="360" w:lineRule="auto"/>
              <w:ind w:right="-102"/>
              <w:jc w:val="center"/>
              <w:rPr>
                <w:rFonts w:ascii="GHEA Grapalat" w:eastAsia="ArialMT" w:hAnsi="GHEA Grapalat" w:cs="ArialMT"/>
                <w:sz w:val="18"/>
                <w:szCs w:val="18"/>
                <w:lang w:val="en-US"/>
              </w:rPr>
            </w:pPr>
          </w:p>
          <w:p w14:paraId="3451DDC6" w14:textId="77777777" w:rsidR="00FD1AC3" w:rsidRPr="00555452" w:rsidRDefault="00FD1AC3" w:rsidP="00606862">
            <w:pPr>
              <w:tabs>
                <w:tab w:val="left" w:pos="0"/>
              </w:tabs>
              <w:autoSpaceDE w:val="0"/>
              <w:autoSpaceDN w:val="0"/>
              <w:adjustRightInd w:val="0"/>
              <w:spacing w:line="360" w:lineRule="auto"/>
              <w:ind w:right="-102"/>
              <w:jc w:val="center"/>
              <w:rPr>
                <w:rFonts w:ascii="GHEA Grapalat" w:eastAsia="ArialMT" w:hAnsi="GHEA Grapalat" w:cs="ArialMT"/>
                <w:sz w:val="18"/>
                <w:szCs w:val="18"/>
                <w:lang w:val="en-US"/>
              </w:rPr>
            </w:pPr>
          </w:p>
          <w:p w14:paraId="43B5BF55" w14:textId="77777777" w:rsidR="00FD1AC3" w:rsidRPr="00555452" w:rsidRDefault="00FD1AC3" w:rsidP="00606862">
            <w:pPr>
              <w:tabs>
                <w:tab w:val="left" w:pos="0"/>
              </w:tabs>
              <w:autoSpaceDE w:val="0"/>
              <w:autoSpaceDN w:val="0"/>
              <w:adjustRightInd w:val="0"/>
              <w:spacing w:line="360" w:lineRule="auto"/>
              <w:ind w:right="-102"/>
              <w:jc w:val="center"/>
              <w:rPr>
                <w:rFonts w:ascii="GHEA Grapalat" w:eastAsia="ArialMT" w:hAnsi="GHEA Grapalat" w:cs="ArialMT"/>
                <w:sz w:val="18"/>
                <w:szCs w:val="18"/>
                <w:lang w:val="en-US"/>
              </w:rPr>
            </w:pPr>
          </w:p>
          <w:p w14:paraId="2E7A07E1" w14:textId="77777777" w:rsidR="00FD1AC3" w:rsidRPr="00555452" w:rsidRDefault="00FD1AC3" w:rsidP="00606862">
            <w:pPr>
              <w:tabs>
                <w:tab w:val="left" w:pos="0"/>
              </w:tabs>
              <w:autoSpaceDE w:val="0"/>
              <w:autoSpaceDN w:val="0"/>
              <w:adjustRightInd w:val="0"/>
              <w:spacing w:line="360" w:lineRule="auto"/>
              <w:ind w:right="-102"/>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Քաղաքա</w:t>
            </w:r>
            <w:proofErr w:type="spellEnd"/>
          </w:p>
          <w:p w14:paraId="1A8D2113" w14:textId="77777777" w:rsidR="00FD1AC3" w:rsidRPr="00555452" w:rsidRDefault="00FD1AC3" w:rsidP="00606862">
            <w:pPr>
              <w:tabs>
                <w:tab w:val="left" w:pos="-90"/>
              </w:tabs>
              <w:autoSpaceDE w:val="0"/>
              <w:autoSpaceDN w:val="0"/>
              <w:adjustRightInd w:val="0"/>
              <w:spacing w:line="360" w:lineRule="auto"/>
              <w:ind w:left="-90" w:right="-18"/>
              <w:jc w:val="center"/>
              <w:rPr>
                <w:rFonts w:ascii="GHEA Grapalat" w:eastAsia="ArialMT" w:hAnsi="GHEA Grapalat" w:cs="ArialMT"/>
                <w:sz w:val="16"/>
                <w:szCs w:val="16"/>
                <w:lang w:val="en-US"/>
              </w:rPr>
            </w:pPr>
            <w:proofErr w:type="spellStart"/>
            <w:r w:rsidRPr="00555452">
              <w:rPr>
                <w:rFonts w:ascii="GHEA Grapalat" w:eastAsia="ArialMT" w:hAnsi="GHEA Grapalat" w:cs="ArialMT"/>
                <w:sz w:val="18"/>
                <w:szCs w:val="18"/>
                <w:lang w:val="en-US"/>
              </w:rPr>
              <w:t>շինական</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գործունեության</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տեսակներ</w:t>
            </w:r>
            <w:proofErr w:type="spellEnd"/>
          </w:p>
        </w:tc>
        <w:tc>
          <w:tcPr>
            <w:tcW w:w="2481" w:type="dxa"/>
            <w:gridSpan w:val="3"/>
          </w:tcPr>
          <w:p w14:paraId="333AA3A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p>
          <w:p w14:paraId="6BA6128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Էլեկտրահետախություն</w:t>
            </w:r>
            <w:proofErr w:type="spellEnd"/>
          </w:p>
        </w:tc>
        <w:tc>
          <w:tcPr>
            <w:tcW w:w="2565" w:type="dxa"/>
            <w:gridSpan w:val="3"/>
          </w:tcPr>
          <w:p w14:paraId="5D2136A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p>
          <w:p w14:paraId="5E3AA9A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Սեյսմահետախուզություն</w:t>
            </w:r>
            <w:proofErr w:type="spellEnd"/>
          </w:p>
        </w:tc>
        <w:tc>
          <w:tcPr>
            <w:tcW w:w="1711" w:type="dxa"/>
            <w:gridSpan w:val="2"/>
          </w:tcPr>
          <w:p w14:paraId="0B8BC869" w14:textId="77777777" w:rsidR="00FD1AC3" w:rsidRPr="00555452" w:rsidRDefault="00FD1AC3" w:rsidP="00606862">
            <w:pPr>
              <w:tabs>
                <w:tab w:val="left" w:pos="540"/>
              </w:tabs>
              <w:autoSpaceDE w:val="0"/>
              <w:autoSpaceDN w:val="0"/>
              <w:adjustRightInd w:val="0"/>
              <w:spacing w:line="360" w:lineRule="auto"/>
              <w:jc w:val="center"/>
              <w:rPr>
                <w:rFonts w:ascii="GHEA Grapalat" w:hAnsi="GHEA Grapalat"/>
                <w:bCs/>
                <w:sz w:val="18"/>
                <w:szCs w:val="18"/>
                <w:lang w:val="en-US"/>
              </w:rPr>
            </w:pPr>
            <w:proofErr w:type="spellStart"/>
            <w:r w:rsidRPr="00555452">
              <w:rPr>
                <w:rFonts w:ascii="GHEA Grapalat" w:hAnsi="GHEA Grapalat"/>
                <w:bCs/>
                <w:sz w:val="18"/>
                <w:szCs w:val="18"/>
                <w:lang w:val="en-US"/>
              </w:rPr>
              <w:t>Մագնիսահետախուզություն</w:t>
            </w:r>
            <w:proofErr w:type="spellEnd"/>
            <w:r w:rsidRPr="00555452">
              <w:rPr>
                <w:rFonts w:ascii="GHEA Grapalat" w:hAnsi="GHEA Grapalat"/>
                <w:bCs/>
                <w:sz w:val="18"/>
                <w:szCs w:val="18"/>
                <w:lang w:val="en-US"/>
              </w:rPr>
              <w:t>,</w:t>
            </w:r>
          </w:p>
          <w:p w14:paraId="0C941BF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proofErr w:type="spellStart"/>
            <w:r w:rsidRPr="00555452">
              <w:rPr>
                <w:rFonts w:ascii="GHEA Grapalat" w:hAnsi="GHEA Grapalat"/>
                <w:bCs/>
                <w:sz w:val="18"/>
                <w:szCs w:val="18"/>
                <w:lang w:val="en-US"/>
              </w:rPr>
              <w:t>Ծանրահետախուզություն</w:t>
            </w:r>
            <w:proofErr w:type="spellEnd"/>
          </w:p>
        </w:tc>
        <w:tc>
          <w:tcPr>
            <w:tcW w:w="1712" w:type="dxa"/>
            <w:gridSpan w:val="2"/>
          </w:tcPr>
          <w:p w14:paraId="2901B8EF" w14:textId="77777777" w:rsidR="00FD1AC3" w:rsidRPr="00555452" w:rsidRDefault="00FD1AC3" w:rsidP="00606862">
            <w:pPr>
              <w:tabs>
                <w:tab w:val="left" w:pos="540"/>
              </w:tabs>
              <w:autoSpaceDE w:val="0"/>
              <w:autoSpaceDN w:val="0"/>
              <w:adjustRightInd w:val="0"/>
              <w:spacing w:line="360" w:lineRule="auto"/>
              <w:ind w:right="-99"/>
              <w:jc w:val="center"/>
              <w:rPr>
                <w:rFonts w:ascii="GHEA Grapalat" w:eastAsia="ArialMT" w:hAnsi="GHEA Grapalat" w:cs="ArialMT"/>
                <w:sz w:val="18"/>
                <w:szCs w:val="18"/>
                <w:lang w:val="en-US"/>
              </w:rPr>
            </w:pPr>
          </w:p>
          <w:p w14:paraId="4220795F" w14:textId="77777777" w:rsidR="00FD1AC3" w:rsidRPr="00555452" w:rsidRDefault="00FD1AC3" w:rsidP="00606862">
            <w:pPr>
              <w:tabs>
                <w:tab w:val="left" w:pos="540"/>
              </w:tabs>
              <w:autoSpaceDE w:val="0"/>
              <w:autoSpaceDN w:val="0"/>
              <w:adjustRightInd w:val="0"/>
              <w:spacing w:line="360" w:lineRule="auto"/>
              <w:ind w:right="-99"/>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Գազաէմանացիոն</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հանույթ</w:t>
            </w:r>
            <w:proofErr w:type="spellEnd"/>
          </w:p>
        </w:tc>
        <w:tc>
          <w:tcPr>
            <w:tcW w:w="981" w:type="dxa"/>
          </w:tcPr>
          <w:p w14:paraId="72DD1577" w14:textId="77777777" w:rsidR="00FD1AC3" w:rsidRPr="00555452" w:rsidRDefault="00FD1AC3" w:rsidP="00606862">
            <w:pPr>
              <w:tabs>
                <w:tab w:val="left" w:pos="640"/>
              </w:tabs>
              <w:autoSpaceDE w:val="0"/>
              <w:autoSpaceDN w:val="0"/>
              <w:adjustRightInd w:val="0"/>
              <w:spacing w:line="360" w:lineRule="auto"/>
              <w:ind w:left="-117" w:right="-53"/>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Հորատանցքային</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մեթոդներ</w:t>
            </w:r>
            <w:proofErr w:type="spellEnd"/>
          </w:p>
        </w:tc>
      </w:tr>
      <w:tr w:rsidR="00FD1AC3" w:rsidRPr="00555452" w14:paraId="61BE0F9A" w14:textId="77777777" w:rsidTr="00E842A0">
        <w:trPr>
          <w:trHeight w:val="288"/>
        </w:trPr>
        <w:tc>
          <w:tcPr>
            <w:tcW w:w="1098" w:type="dxa"/>
            <w:vMerge/>
          </w:tcPr>
          <w:p w14:paraId="180BBFDB"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 w:val="16"/>
                <w:szCs w:val="16"/>
                <w:lang w:val="en-US"/>
              </w:rPr>
            </w:pPr>
          </w:p>
        </w:tc>
        <w:tc>
          <w:tcPr>
            <w:tcW w:w="1530" w:type="dxa"/>
            <w:gridSpan w:val="2"/>
          </w:tcPr>
          <w:p w14:paraId="15CBEF9B" w14:textId="77777777" w:rsidR="00FD1AC3" w:rsidRPr="00555452" w:rsidRDefault="00FD1AC3" w:rsidP="00606862">
            <w:pPr>
              <w:tabs>
                <w:tab w:val="left" w:pos="540"/>
              </w:tabs>
              <w:autoSpaceDE w:val="0"/>
              <w:autoSpaceDN w:val="0"/>
              <w:adjustRightInd w:val="0"/>
              <w:spacing w:line="360" w:lineRule="auto"/>
              <w:ind w:left="-24"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Պրոֆիլավորում</w:t>
            </w:r>
            <w:proofErr w:type="spellEnd"/>
          </w:p>
        </w:tc>
        <w:tc>
          <w:tcPr>
            <w:tcW w:w="951" w:type="dxa"/>
          </w:tcPr>
          <w:p w14:paraId="4BB3C5E1" w14:textId="77777777" w:rsidR="00FD1AC3" w:rsidRPr="00555452" w:rsidRDefault="00FD1AC3" w:rsidP="00606862">
            <w:pPr>
              <w:tabs>
                <w:tab w:val="left" w:pos="540"/>
              </w:tabs>
              <w:autoSpaceDE w:val="0"/>
              <w:autoSpaceDN w:val="0"/>
              <w:adjustRightInd w:val="0"/>
              <w:spacing w:line="360" w:lineRule="auto"/>
              <w:ind w:left="-108" w:right="-57"/>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Զոնդավորում</w:t>
            </w:r>
            <w:proofErr w:type="spellEnd"/>
          </w:p>
        </w:tc>
        <w:tc>
          <w:tcPr>
            <w:tcW w:w="1659" w:type="dxa"/>
            <w:gridSpan w:val="2"/>
          </w:tcPr>
          <w:p w14:paraId="4ABB27E6" w14:textId="77777777" w:rsidR="00FD1AC3" w:rsidRPr="00555452" w:rsidRDefault="00FD1AC3" w:rsidP="00606862">
            <w:pPr>
              <w:tabs>
                <w:tab w:val="left" w:pos="540"/>
              </w:tabs>
              <w:autoSpaceDE w:val="0"/>
              <w:autoSpaceDN w:val="0"/>
              <w:adjustRightInd w:val="0"/>
              <w:spacing w:line="360" w:lineRule="auto"/>
              <w:ind w:left="-24"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Պրոֆիլավորում</w:t>
            </w:r>
            <w:proofErr w:type="spellEnd"/>
          </w:p>
        </w:tc>
        <w:tc>
          <w:tcPr>
            <w:tcW w:w="906" w:type="dxa"/>
          </w:tcPr>
          <w:p w14:paraId="08F67042" w14:textId="77777777" w:rsidR="00FD1AC3" w:rsidRPr="00555452" w:rsidRDefault="00FD1AC3" w:rsidP="00606862">
            <w:pPr>
              <w:tabs>
                <w:tab w:val="left" w:pos="540"/>
              </w:tabs>
              <w:autoSpaceDE w:val="0"/>
              <w:autoSpaceDN w:val="0"/>
              <w:adjustRightInd w:val="0"/>
              <w:spacing w:line="360" w:lineRule="auto"/>
              <w:ind w:left="-108" w:right="-57"/>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Զոնդավորում</w:t>
            </w:r>
            <w:proofErr w:type="spellEnd"/>
          </w:p>
        </w:tc>
        <w:tc>
          <w:tcPr>
            <w:tcW w:w="984" w:type="dxa"/>
            <w:vMerge w:val="restart"/>
          </w:tcPr>
          <w:p w14:paraId="713D5550" w14:textId="77777777" w:rsidR="00FD1AC3" w:rsidRPr="00555452" w:rsidRDefault="00FD1AC3" w:rsidP="00606862">
            <w:pPr>
              <w:tabs>
                <w:tab w:val="left" w:pos="876"/>
              </w:tabs>
              <w:autoSpaceDE w:val="0"/>
              <w:autoSpaceDN w:val="0"/>
              <w:adjustRightInd w:val="0"/>
              <w:spacing w:line="360" w:lineRule="auto"/>
              <w:ind w:left="-24" w:right="-57"/>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Պրոֆիլների</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միջև</w:t>
            </w:r>
            <w:proofErr w:type="spellEnd"/>
            <w:r w:rsidRPr="00555452">
              <w:rPr>
                <w:rFonts w:ascii="GHEA Grapalat" w:eastAsia="ArialMT" w:hAnsi="GHEA Grapalat" w:cs="ArialMT"/>
                <w:sz w:val="18"/>
                <w:szCs w:val="18"/>
                <w:lang w:val="en-US"/>
              </w:rPr>
              <w:t xml:space="preserve"> </w:t>
            </w:r>
            <w:proofErr w:type="spellStart"/>
            <w:r w:rsidR="00310219" w:rsidRPr="00555452">
              <w:rPr>
                <w:rFonts w:ascii="GHEA Grapalat" w:eastAsia="ArialMT" w:hAnsi="GHEA Grapalat" w:cs="ArialMT"/>
                <w:sz w:val="18"/>
                <w:szCs w:val="18"/>
                <w:lang w:val="en-US"/>
              </w:rPr>
              <w:t>հեռավորություն</w:t>
            </w:r>
            <w:proofErr w:type="spellEnd"/>
            <w:r w:rsidRPr="00555452">
              <w:rPr>
                <w:rFonts w:ascii="GHEA Grapalat" w:eastAsia="ArialMT" w:hAnsi="GHEA Grapalat" w:cs="ArialMT"/>
                <w:sz w:val="18"/>
                <w:szCs w:val="18"/>
                <w:lang w:val="en-US"/>
              </w:rPr>
              <w:t>, մ</w:t>
            </w:r>
          </w:p>
        </w:tc>
        <w:tc>
          <w:tcPr>
            <w:tcW w:w="727" w:type="dxa"/>
            <w:vMerge w:val="restart"/>
          </w:tcPr>
          <w:p w14:paraId="58FEC6E3" w14:textId="77777777" w:rsidR="00FD1AC3" w:rsidRPr="00555452" w:rsidRDefault="00FD1AC3" w:rsidP="00606862">
            <w:pPr>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Քայլ</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պրոֆի</w:t>
            </w:r>
            <w:proofErr w:type="spellEnd"/>
          </w:p>
          <w:p w14:paraId="4120D0C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լով</w:t>
            </w:r>
            <w:proofErr w:type="spellEnd"/>
            <w:r w:rsidRPr="00555452">
              <w:rPr>
                <w:rFonts w:ascii="GHEA Grapalat" w:eastAsia="ArialMT" w:hAnsi="GHEA Grapalat" w:cs="ArialMT"/>
                <w:sz w:val="18"/>
                <w:szCs w:val="18"/>
                <w:lang w:val="en-US"/>
              </w:rPr>
              <w:t>, մ</w:t>
            </w:r>
          </w:p>
        </w:tc>
        <w:tc>
          <w:tcPr>
            <w:tcW w:w="983" w:type="dxa"/>
            <w:vMerge w:val="restart"/>
          </w:tcPr>
          <w:p w14:paraId="22F71640" w14:textId="77777777" w:rsidR="00FD1AC3" w:rsidRPr="00555452" w:rsidRDefault="00FD1AC3" w:rsidP="00606862">
            <w:pPr>
              <w:tabs>
                <w:tab w:val="left" w:pos="540"/>
              </w:tabs>
              <w:autoSpaceDE w:val="0"/>
              <w:autoSpaceDN w:val="0"/>
              <w:adjustRightInd w:val="0"/>
              <w:spacing w:line="360" w:lineRule="auto"/>
              <w:ind w:left="-115" w:right="-18" w:firstLine="65"/>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Պրոֆիլների</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միջև</w:t>
            </w:r>
            <w:proofErr w:type="spellEnd"/>
            <w:r w:rsidRPr="00555452">
              <w:rPr>
                <w:rFonts w:ascii="GHEA Grapalat" w:eastAsia="ArialMT" w:hAnsi="GHEA Grapalat" w:cs="ArialMT"/>
                <w:sz w:val="18"/>
                <w:szCs w:val="18"/>
                <w:lang w:val="en-US"/>
              </w:rPr>
              <w:t xml:space="preserve"> </w:t>
            </w:r>
            <w:proofErr w:type="spellStart"/>
            <w:r w:rsidR="006C4C72" w:rsidRPr="00555452">
              <w:rPr>
                <w:rFonts w:ascii="GHEA Grapalat" w:eastAsia="ArialMT" w:hAnsi="GHEA Grapalat" w:cs="ArialMT"/>
                <w:sz w:val="18"/>
                <w:szCs w:val="18"/>
                <w:lang w:val="en-US"/>
              </w:rPr>
              <w:t>հեռավորություն</w:t>
            </w:r>
            <w:proofErr w:type="spellEnd"/>
            <w:r w:rsidRPr="00555452">
              <w:rPr>
                <w:rFonts w:ascii="GHEA Grapalat" w:eastAsia="ArialMT" w:hAnsi="GHEA Grapalat" w:cs="ArialMT"/>
                <w:sz w:val="18"/>
                <w:szCs w:val="18"/>
                <w:lang w:val="en-US"/>
              </w:rPr>
              <w:t>, մ</w:t>
            </w:r>
          </w:p>
        </w:tc>
        <w:tc>
          <w:tcPr>
            <w:tcW w:w="729" w:type="dxa"/>
            <w:vMerge w:val="restart"/>
          </w:tcPr>
          <w:p w14:paraId="7C1D5D8D" w14:textId="77777777" w:rsidR="00FD1AC3" w:rsidRPr="00555452" w:rsidRDefault="00FD1AC3" w:rsidP="00606862">
            <w:pPr>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Քայլ</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պրոֆի</w:t>
            </w:r>
            <w:proofErr w:type="spellEnd"/>
          </w:p>
          <w:p w14:paraId="0D9AF54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լով</w:t>
            </w:r>
            <w:proofErr w:type="spellEnd"/>
            <w:r w:rsidRPr="00555452">
              <w:rPr>
                <w:rFonts w:ascii="GHEA Grapalat" w:eastAsia="ArialMT" w:hAnsi="GHEA Grapalat" w:cs="ArialMT"/>
                <w:sz w:val="18"/>
                <w:szCs w:val="18"/>
                <w:lang w:val="en-US"/>
              </w:rPr>
              <w:t>, մ</w:t>
            </w:r>
          </w:p>
        </w:tc>
        <w:tc>
          <w:tcPr>
            <w:tcW w:w="981" w:type="dxa"/>
            <w:vMerge w:val="restart"/>
          </w:tcPr>
          <w:p w14:paraId="0CC0F68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Կետերիքանակը</w:t>
            </w:r>
            <w:proofErr w:type="spellEnd"/>
            <w:r w:rsidRPr="00555452">
              <w:rPr>
                <w:rFonts w:ascii="GHEA Grapalat" w:eastAsia="ArialMT" w:hAnsi="GHEA Grapalat" w:cs="ArialMT"/>
                <w:sz w:val="18"/>
                <w:szCs w:val="18"/>
                <w:lang w:val="en-US"/>
              </w:rPr>
              <w:t xml:space="preserve"> 1մ</w:t>
            </w:r>
            <w:r w:rsidRPr="00555452">
              <w:rPr>
                <w:rFonts w:ascii="GHEA Grapalat" w:eastAsia="ArialMT" w:hAnsi="GHEA Grapalat" w:cs="ArialMT"/>
                <w:sz w:val="18"/>
                <w:szCs w:val="18"/>
                <w:vertAlign w:val="superscript"/>
                <w:lang w:val="en-US"/>
              </w:rPr>
              <w:t>2</w:t>
            </w:r>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վրա</w:t>
            </w:r>
            <w:proofErr w:type="spellEnd"/>
          </w:p>
        </w:tc>
      </w:tr>
      <w:tr w:rsidR="00FD1AC3" w:rsidRPr="00555452" w14:paraId="5A9A79C6" w14:textId="77777777" w:rsidTr="00E842A0">
        <w:trPr>
          <w:trHeight w:val="576"/>
        </w:trPr>
        <w:tc>
          <w:tcPr>
            <w:tcW w:w="1098" w:type="dxa"/>
            <w:vMerge/>
          </w:tcPr>
          <w:p w14:paraId="53696521"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 w:val="16"/>
                <w:szCs w:val="16"/>
                <w:lang w:val="en-US"/>
              </w:rPr>
            </w:pPr>
          </w:p>
        </w:tc>
        <w:tc>
          <w:tcPr>
            <w:tcW w:w="900" w:type="dxa"/>
          </w:tcPr>
          <w:p w14:paraId="0D598932" w14:textId="77777777" w:rsidR="00FD1AC3" w:rsidRPr="00555452" w:rsidRDefault="00FD1AC3" w:rsidP="00606862">
            <w:pPr>
              <w:tabs>
                <w:tab w:val="left" w:pos="540"/>
              </w:tabs>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Պրոֆիլների</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միջև</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հեռավոր</w:t>
            </w:r>
            <w:proofErr w:type="spellEnd"/>
          </w:p>
          <w:p w14:paraId="3EF0ED59" w14:textId="77777777" w:rsidR="00FD1AC3" w:rsidRPr="00555452" w:rsidRDefault="00310219" w:rsidP="00606862">
            <w:pPr>
              <w:tabs>
                <w:tab w:val="left" w:pos="540"/>
              </w:tabs>
              <w:autoSpaceDE w:val="0"/>
              <w:autoSpaceDN w:val="0"/>
              <w:adjustRightInd w:val="0"/>
              <w:spacing w:line="360" w:lineRule="auto"/>
              <w:ind w:left="-108" w:right="-108"/>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ություն</w:t>
            </w:r>
            <w:proofErr w:type="spellEnd"/>
            <w:r w:rsidR="00FD1AC3" w:rsidRPr="00555452">
              <w:rPr>
                <w:rFonts w:ascii="GHEA Grapalat" w:eastAsia="ArialMT" w:hAnsi="GHEA Grapalat" w:cs="ArialMT"/>
                <w:sz w:val="18"/>
                <w:szCs w:val="18"/>
                <w:lang w:val="en-US"/>
              </w:rPr>
              <w:t>, մ</w:t>
            </w:r>
          </w:p>
        </w:tc>
        <w:tc>
          <w:tcPr>
            <w:tcW w:w="630" w:type="dxa"/>
          </w:tcPr>
          <w:p w14:paraId="3BCE5349" w14:textId="77777777" w:rsidR="00FD1AC3" w:rsidRPr="00555452" w:rsidRDefault="00FD1AC3" w:rsidP="00606862">
            <w:pPr>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Քայլ</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պրոֆի</w:t>
            </w:r>
            <w:proofErr w:type="spellEnd"/>
          </w:p>
          <w:p w14:paraId="755DFD32" w14:textId="77777777" w:rsidR="00FD1AC3" w:rsidRPr="00555452" w:rsidRDefault="00FD1AC3" w:rsidP="00606862">
            <w:pPr>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լով</w:t>
            </w:r>
            <w:proofErr w:type="spellEnd"/>
            <w:r w:rsidRPr="00555452">
              <w:rPr>
                <w:rFonts w:ascii="GHEA Grapalat" w:eastAsia="ArialMT" w:hAnsi="GHEA Grapalat" w:cs="ArialMT"/>
                <w:sz w:val="18"/>
                <w:szCs w:val="18"/>
                <w:lang w:val="en-US"/>
              </w:rPr>
              <w:t>, մ</w:t>
            </w:r>
          </w:p>
        </w:tc>
        <w:tc>
          <w:tcPr>
            <w:tcW w:w="951" w:type="dxa"/>
          </w:tcPr>
          <w:p w14:paraId="31C753A9" w14:textId="77777777" w:rsidR="00FD1AC3" w:rsidRPr="00555452" w:rsidRDefault="00FD1AC3" w:rsidP="00606862">
            <w:pPr>
              <w:tabs>
                <w:tab w:val="left" w:pos="-108"/>
              </w:tabs>
              <w:autoSpaceDE w:val="0"/>
              <w:autoSpaceDN w:val="0"/>
              <w:adjustRightInd w:val="0"/>
              <w:spacing w:line="360" w:lineRule="auto"/>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Ֆիզիկական</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դիտարկումների</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քանակը</w:t>
            </w:r>
            <w:proofErr w:type="spellEnd"/>
            <w:r w:rsidRPr="00555452">
              <w:rPr>
                <w:rFonts w:ascii="GHEA Grapalat" w:eastAsia="ArialMT" w:hAnsi="GHEA Grapalat" w:cs="ArialMT"/>
                <w:sz w:val="18"/>
                <w:szCs w:val="18"/>
                <w:lang w:val="en-US"/>
              </w:rPr>
              <w:t xml:space="preserve"> 1մ</w:t>
            </w:r>
            <w:r w:rsidRPr="00555452">
              <w:rPr>
                <w:rFonts w:ascii="GHEA Grapalat" w:eastAsia="ArialMT" w:hAnsi="GHEA Grapalat" w:cs="ArialMT"/>
                <w:sz w:val="18"/>
                <w:szCs w:val="18"/>
                <w:vertAlign w:val="superscript"/>
                <w:lang w:val="en-US"/>
              </w:rPr>
              <w:t>2</w:t>
            </w:r>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վրա</w:t>
            </w:r>
            <w:proofErr w:type="spellEnd"/>
          </w:p>
        </w:tc>
        <w:tc>
          <w:tcPr>
            <w:tcW w:w="939" w:type="dxa"/>
          </w:tcPr>
          <w:p w14:paraId="46E154D5" w14:textId="77777777" w:rsidR="00FD1AC3" w:rsidRPr="00555452" w:rsidRDefault="00FD1AC3" w:rsidP="00606862">
            <w:pPr>
              <w:tabs>
                <w:tab w:val="left" w:pos="540"/>
              </w:tabs>
              <w:autoSpaceDE w:val="0"/>
              <w:autoSpaceDN w:val="0"/>
              <w:adjustRightInd w:val="0"/>
              <w:spacing w:line="360" w:lineRule="auto"/>
              <w:ind w:left="-69" w:right="-18"/>
              <w:jc w:val="center"/>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Պրոֆիլների</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միջև</w:t>
            </w:r>
            <w:proofErr w:type="spellEnd"/>
            <w:r w:rsidRPr="00555452">
              <w:rPr>
                <w:rFonts w:ascii="GHEA Grapalat" w:eastAsia="ArialMT" w:hAnsi="GHEA Grapalat" w:cs="ArialMT"/>
                <w:sz w:val="18"/>
                <w:szCs w:val="18"/>
                <w:lang w:val="en-US"/>
              </w:rPr>
              <w:t xml:space="preserve"> </w:t>
            </w:r>
            <w:proofErr w:type="spellStart"/>
            <w:r w:rsidR="00310219" w:rsidRPr="00555452">
              <w:rPr>
                <w:rFonts w:ascii="GHEA Grapalat" w:eastAsia="ArialMT" w:hAnsi="GHEA Grapalat" w:cs="ArialMT"/>
                <w:sz w:val="18"/>
                <w:szCs w:val="18"/>
                <w:lang w:val="en-US"/>
              </w:rPr>
              <w:t>հեռավորություն</w:t>
            </w:r>
            <w:proofErr w:type="spellEnd"/>
            <w:r w:rsidRPr="00555452">
              <w:rPr>
                <w:rFonts w:ascii="GHEA Grapalat" w:eastAsia="ArialMT" w:hAnsi="GHEA Grapalat" w:cs="ArialMT"/>
                <w:sz w:val="18"/>
                <w:szCs w:val="18"/>
                <w:lang w:val="en-US"/>
              </w:rPr>
              <w:t>, մ</w:t>
            </w:r>
          </w:p>
        </w:tc>
        <w:tc>
          <w:tcPr>
            <w:tcW w:w="720" w:type="dxa"/>
          </w:tcPr>
          <w:p w14:paraId="4D80526F" w14:textId="77777777" w:rsidR="00FD1AC3" w:rsidRPr="00555452" w:rsidRDefault="00FD1AC3" w:rsidP="00606862">
            <w:pPr>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Քայլ</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պրոֆի</w:t>
            </w:r>
            <w:proofErr w:type="spellEnd"/>
          </w:p>
          <w:p w14:paraId="4EE74B1C" w14:textId="77777777" w:rsidR="00FD1AC3" w:rsidRPr="00555452" w:rsidRDefault="00FD1AC3" w:rsidP="00606862">
            <w:pPr>
              <w:autoSpaceDE w:val="0"/>
              <w:autoSpaceDN w:val="0"/>
              <w:adjustRightInd w:val="0"/>
              <w:spacing w:line="360" w:lineRule="auto"/>
              <w:ind w:left="-108" w:right="-108"/>
              <w:jc w:val="center"/>
              <w:rPr>
                <w:rFonts w:ascii="GHEA Grapalat" w:eastAsia="ArialMT" w:hAnsi="GHEA Grapalat" w:cs="ArialMT"/>
                <w:sz w:val="18"/>
                <w:szCs w:val="18"/>
                <w:lang w:val="en-US"/>
              </w:rPr>
            </w:pPr>
            <w:proofErr w:type="spellStart"/>
            <w:r w:rsidRPr="00555452">
              <w:rPr>
                <w:rFonts w:ascii="GHEA Grapalat" w:eastAsia="ArialMT" w:hAnsi="GHEA Grapalat" w:cs="ArialMT"/>
                <w:sz w:val="18"/>
                <w:szCs w:val="18"/>
                <w:lang w:val="en-US"/>
              </w:rPr>
              <w:t>լով</w:t>
            </w:r>
            <w:proofErr w:type="spellEnd"/>
            <w:r w:rsidRPr="00555452">
              <w:rPr>
                <w:rFonts w:ascii="GHEA Grapalat" w:eastAsia="ArialMT" w:hAnsi="GHEA Grapalat" w:cs="ArialMT"/>
                <w:sz w:val="18"/>
                <w:szCs w:val="18"/>
                <w:lang w:val="en-US"/>
              </w:rPr>
              <w:t>, մ</w:t>
            </w:r>
          </w:p>
        </w:tc>
        <w:tc>
          <w:tcPr>
            <w:tcW w:w="906" w:type="dxa"/>
          </w:tcPr>
          <w:p w14:paraId="1A394266" w14:textId="77777777" w:rsidR="00FD1AC3" w:rsidRPr="00555452" w:rsidRDefault="00FD1AC3" w:rsidP="00606862">
            <w:pPr>
              <w:tabs>
                <w:tab w:val="left" w:pos="792"/>
              </w:tabs>
              <w:autoSpaceDE w:val="0"/>
              <w:autoSpaceDN w:val="0"/>
              <w:adjustRightInd w:val="0"/>
              <w:spacing w:line="360" w:lineRule="auto"/>
              <w:ind w:right="-102"/>
              <w:rPr>
                <w:rFonts w:ascii="GHEA Grapalat" w:eastAsia="ArialMT" w:hAnsi="GHEA Grapalat" w:cs="ArialMT"/>
                <w:szCs w:val="24"/>
                <w:lang w:val="en-US"/>
              </w:rPr>
            </w:pPr>
            <w:proofErr w:type="spellStart"/>
            <w:r w:rsidRPr="00555452">
              <w:rPr>
                <w:rFonts w:ascii="GHEA Grapalat" w:eastAsia="ArialMT" w:hAnsi="GHEA Grapalat" w:cs="ArialMT"/>
                <w:sz w:val="18"/>
                <w:szCs w:val="18"/>
                <w:lang w:val="en-US"/>
              </w:rPr>
              <w:t>Ֆիզիկական</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դիտարկումների</w:t>
            </w:r>
            <w:proofErr w:type="spellEnd"/>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քանակը</w:t>
            </w:r>
            <w:proofErr w:type="spellEnd"/>
            <w:r w:rsidRPr="00555452">
              <w:rPr>
                <w:rFonts w:ascii="GHEA Grapalat" w:eastAsia="ArialMT" w:hAnsi="GHEA Grapalat" w:cs="ArialMT"/>
                <w:sz w:val="18"/>
                <w:szCs w:val="18"/>
                <w:lang w:val="en-US"/>
              </w:rPr>
              <w:t xml:space="preserve"> 1մ</w:t>
            </w:r>
            <w:r w:rsidRPr="00555452">
              <w:rPr>
                <w:rFonts w:ascii="GHEA Grapalat" w:eastAsia="ArialMT" w:hAnsi="GHEA Grapalat" w:cs="ArialMT"/>
                <w:sz w:val="18"/>
                <w:szCs w:val="18"/>
                <w:vertAlign w:val="superscript"/>
                <w:lang w:val="en-US"/>
              </w:rPr>
              <w:t>2</w:t>
            </w:r>
            <w:r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վրա</w:t>
            </w:r>
            <w:proofErr w:type="spellEnd"/>
          </w:p>
        </w:tc>
        <w:tc>
          <w:tcPr>
            <w:tcW w:w="984" w:type="dxa"/>
            <w:vMerge/>
          </w:tcPr>
          <w:p w14:paraId="21B4F2A3"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
        </w:tc>
        <w:tc>
          <w:tcPr>
            <w:tcW w:w="727" w:type="dxa"/>
            <w:vMerge/>
          </w:tcPr>
          <w:p w14:paraId="35CD17CE"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
        </w:tc>
        <w:tc>
          <w:tcPr>
            <w:tcW w:w="983" w:type="dxa"/>
            <w:vMerge/>
          </w:tcPr>
          <w:p w14:paraId="18170358"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
        </w:tc>
        <w:tc>
          <w:tcPr>
            <w:tcW w:w="729" w:type="dxa"/>
            <w:vMerge/>
          </w:tcPr>
          <w:p w14:paraId="45E801B6"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
        </w:tc>
        <w:tc>
          <w:tcPr>
            <w:tcW w:w="981" w:type="dxa"/>
            <w:vMerge/>
          </w:tcPr>
          <w:p w14:paraId="70968C8A"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Cs w:val="24"/>
                <w:lang w:val="en-US"/>
              </w:rPr>
            </w:pPr>
          </w:p>
        </w:tc>
      </w:tr>
      <w:tr w:rsidR="00FD1AC3" w:rsidRPr="00555452" w14:paraId="79100674" w14:textId="77777777" w:rsidTr="00E842A0">
        <w:tc>
          <w:tcPr>
            <w:tcW w:w="1098" w:type="dxa"/>
          </w:tcPr>
          <w:p w14:paraId="733E93A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w:t>
            </w:r>
          </w:p>
        </w:tc>
        <w:tc>
          <w:tcPr>
            <w:tcW w:w="900" w:type="dxa"/>
          </w:tcPr>
          <w:p w14:paraId="42B2FE4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w:t>
            </w:r>
          </w:p>
        </w:tc>
        <w:tc>
          <w:tcPr>
            <w:tcW w:w="630" w:type="dxa"/>
          </w:tcPr>
          <w:p w14:paraId="67D2B66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3</w:t>
            </w:r>
          </w:p>
        </w:tc>
        <w:tc>
          <w:tcPr>
            <w:tcW w:w="951" w:type="dxa"/>
          </w:tcPr>
          <w:p w14:paraId="19AC4C8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4</w:t>
            </w:r>
          </w:p>
        </w:tc>
        <w:tc>
          <w:tcPr>
            <w:tcW w:w="939" w:type="dxa"/>
          </w:tcPr>
          <w:p w14:paraId="01FFEED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w:t>
            </w:r>
          </w:p>
        </w:tc>
        <w:tc>
          <w:tcPr>
            <w:tcW w:w="720" w:type="dxa"/>
          </w:tcPr>
          <w:p w14:paraId="5279AEB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6</w:t>
            </w:r>
          </w:p>
        </w:tc>
        <w:tc>
          <w:tcPr>
            <w:tcW w:w="906" w:type="dxa"/>
          </w:tcPr>
          <w:p w14:paraId="2130F78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7</w:t>
            </w:r>
          </w:p>
        </w:tc>
        <w:tc>
          <w:tcPr>
            <w:tcW w:w="984" w:type="dxa"/>
          </w:tcPr>
          <w:p w14:paraId="6E93E9D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8</w:t>
            </w:r>
          </w:p>
        </w:tc>
        <w:tc>
          <w:tcPr>
            <w:tcW w:w="727" w:type="dxa"/>
          </w:tcPr>
          <w:p w14:paraId="3B7F2FC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9</w:t>
            </w:r>
          </w:p>
        </w:tc>
        <w:tc>
          <w:tcPr>
            <w:tcW w:w="983" w:type="dxa"/>
          </w:tcPr>
          <w:p w14:paraId="1959C2F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w:t>
            </w:r>
          </w:p>
        </w:tc>
        <w:tc>
          <w:tcPr>
            <w:tcW w:w="729" w:type="dxa"/>
          </w:tcPr>
          <w:p w14:paraId="239A0C8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11</w:t>
            </w:r>
          </w:p>
        </w:tc>
        <w:tc>
          <w:tcPr>
            <w:tcW w:w="981" w:type="dxa"/>
          </w:tcPr>
          <w:p w14:paraId="67DF356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12</w:t>
            </w:r>
          </w:p>
        </w:tc>
      </w:tr>
      <w:tr w:rsidR="00FD1AC3" w:rsidRPr="00555452" w14:paraId="55503F17" w14:textId="77777777" w:rsidTr="00E842A0">
        <w:tc>
          <w:tcPr>
            <w:tcW w:w="10548" w:type="dxa"/>
            <w:gridSpan w:val="12"/>
          </w:tcPr>
          <w:p w14:paraId="76D49B21" w14:textId="77777777" w:rsidR="00FD1AC3" w:rsidRPr="00555452" w:rsidRDefault="00FD1AC3" w:rsidP="00310219">
            <w:pPr>
              <w:pStyle w:val="ListParagraph"/>
              <w:numPr>
                <w:ilvl w:val="0"/>
                <w:numId w:val="7"/>
              </w:numPr>
              <w:autoSpaceDE w:val="0"/>
              <w:autoSpaceDN w:val="0"/>
              <w:adjustRightInd w:val="0"/>
              <w:spacing w:line="360" w:lineRule="auto"/>
              <w:ind w:left="-23" w:firstLine="383"/>
              <w:jc w:val="both"/>
              <w:rPr>
                <w:rFonts w:ascii="GHEA Grapalat" w:eastAsia="ArialMT" w:hAnsi="GHEA Grapalat" w:cs="ArialMT"/>
                <w:sz w:val="18"/>
                <w:szCs w:val="18"/>
              </w:rPr>
            </w:pPr>
            <w:proofErr w:type="spellStart"/>
            <w:r w:rsidRPr="00555452">
              <w:rPr>
                <w:rFonts w:ascii="GHEA Grapalat" w:eastAsia="ArialMT" w:hAnsi="GHEA Grapalat" w:cs="ArialMT"/>
                <w:sz w:val="18"/>
                <w:szCs w:val="18"/>
                <w:lang w:val="en-US"/>
              </w:rPr>
              <w:t>Հատակագծում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կտրվածքում</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երկրաբանական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սահմանների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ուսումնասիրություն</w:t>
            </w:r>
            <w:proofErr w:type="spellEnd"/>
            <w:r w:rsidRPr="00555452">
              <w:rPr>
                <w:rFonts w:ascii="GHEA Grapalat" w:eastAsia="ArialMT" w:hAnsi="GHEA Grapalat" w:cs="ArialMT"/>
                <w:sz w:val="18"/>
                <w:szCs w:val="18"/>
                <w:lang w:val="en-US"/>
              </w:rPr>
              <w:t>՝</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պայմանավորված</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քարաբանական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կազմի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ճաքավորության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աստիճանի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գրունտերի</w:t>
            </w:r>
            <w:proofErr w:type="spellEnd"/>
            <w:r w:rsidRPr="00555452">
              <w:rPr>
                <w:rFonts w:ascii="GHEA Grapalat" w:eastAsia="ArialMT" w:hAnsi="GHEA Grapalat" w:cs="ArialMT"/>
                <w:sz w:val="18"/>
                <w:szCs w:val="18"/>
              </w:rPr>
              <w:t xml:space="preserve"> </w:t>
            </w:r>
            <w:proofErr w:type="spellStart"/>
            <w:proofErr w:type="gramStart"/>
            <w:r w:rsidRPr="00555452">
              <w:rPr>
                <w:rFonts w:ascii="GHEA Grapalat" w:eastAsia="ArialMT" w:hAnsi="GHEA Grapalat" w:cs="ArialMT"/>
                <w:sz w:val="18"/>
                <w:szCs w:val="18"/>
                <w:lang w:val="en-US"/>
              </w:rPr>
              <w:t>ջրավորվածության</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proofErr w:type="gram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այլնի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փոփոխություններով</w:t>
            </w:r>
            <w:proofErr w:type="spellEnd"/>
            <w:r w:rsidRPr="00555452">
              <w:rPr>
                <w:rFonts w:ascii="GHEA Grapalat" w:eastAsia="ArialMT" w:hAnsi="GHEA Grapalat" w:cs="ArialMT"/>
                <w:sz w:val="18"/>
                <w:szCs w:val="18"/>
              </w:rPr>
              <w:t>:</w:t>
            </w:r>
          </w:p>
        </w:tc>
      </w:tr>
      <w:tr w:rsidR="00FD1AC3" w:rsidRPr="00555452" w14:paraId="101A45A3" w14:textId="77777777" w:rsidTr="00E842A0">
        <w:tc>
          <w:tcPr>
            <w:tcW w:w="1098" w:type="dxa"/>
          </w:tcPr>
          <w:p w14:paraId="02914A2C" w14:textId="77777777" w:rsidR="00FD1AC3" w:rsidRPr="00555452" w:rsidRDefault="00FD1AC3" w:rsidP="00606862">
            <w:pPr>
              <w:pStyle w:val="ListParagraph"/>
              <w:tabs>
                <w:tab w:val="left" w:pos="-90"/>
              </w:tabs>
              <w:autoSpaceDE w:val="0"/>
              <w:autoSpaceDN w:val="0"/>
              <w:adjustRightInd w:val="0"/>
              <w:spacing w:line="360" w:lineRule="auto"/>
              <w:ind w:left="-90" w:right="-102"/>
              <w:rPr>
                <w:rFonts w:ascii="GHEA Grapalat" w:eastAsia="ArialMT" w:hAnsi="GHEA Grapalat" w:cs="ArialMT"/>
                <w:sz w:val="18"/>
                <w:szCs w:val="18"/>
              </w:rPr>
            </w:pPr>
            <w:r w:rsidRPr="00555452">
              <w:rPr>
                <w:rFonts w:ascii="GHEA Grapalat" w:eastAsia="ArialMT" w:hAnsi="GHEA Grapalat" w:cs="ArialMT"/>
                <w:sz w:val="18"/>
                <w:szCs w:val="18"/>
              </w:rPr>
              <w:t>1)</w:t>
            </w:r>
            <w:proofErr w:type="spellStart"/>
            <w:r w:rsidRPr="00555452">
              <w:rPr>
                <w:rFonts w:ascii="GHEA Grapalat" w:eastAsia="ArialMT" w:hAnsi="GHEA Grapalat" w:cs="ArialMT"/>
                <w:sz w:val="18"/>
                <w:szCs w:val="18"/>
                <w:lang w:val="en-US"/>
              </w:rPr>
              <w:t>Տարածքի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հատակագծում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հարթակի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ընտրություն</w:t>
            </w:r>
            <w:proofErr w:type="spellEnd"/>
          </w:p>
        </w:tc>
        <w:tc>
          <w:tcPr>
            <w:tcW w:w="900" w:type="dxa"/>
          </w:tcPr>
          <w:p w14:paraId="1AD73448" w14:textId="77777777" w:rsidR="00FD1AC3" w:rsidRPr="00555452" w:rsidRDefault="00FD1AC3" w:rsidP="00606862">
            <w:pPr>
              <w:tabs>
                <w:tab w:val="left" w:pos="792"/>
              </w:tabs>
              <w:autoSpaceDE w:val="0"/>
              <w:autoSpaceDN w:val="0"/>
              <w:adjustRightInd w:val="0"/>
              <w:spacing w:line="360" w:lineRule="auto"/>
              <w:ind w:right="-10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500-750</w:t>
            </w:r>
          </w:p>
        </w:tc>
        <w:tc>
          <w:tcPr>
            <w:tcW w:w="630" w:type="dxa"/>
          </w:tcPr>
          <w:p w14:paraId="4CFD6DC6" w14:textId="77777777" w:rsidR="00FD1AC3" w:rsidRPr="00555452" w:rsidRDefault="00FD1AC3" w:rsidP="00606862">
            <w:pPr>
              <w:tabs>
                <w:tab w:val="left" w:pos="540"/>
              </w:tabs>
              <w:autoSpaceDE w:val="0"/>
              <w:autoSpaceDN w:val="0"/>
              <w:adjustRightInd w:val="0"/>
              <w:spacing w:line="360" w:lineRule="auto"/>
              <w:ind w:right="-10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51" w:type="dxa"/>
          </w:tcPr>
          <w:p w14:paraId="3169179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39" w:type="dxa"/>
          </w:tcPr>
          <w:p w14:paraId="27BA49A8" w14:textId="77777777" w:rsidR="00FD1AC3" w:rsidRPr="00555452" w:rsidRDefault="00FD1AC3" w:rsidP="00606862">
            <w:pPr>
              <w:tabs>
                <w:tab w:val="left" w:pos="792"/>
              </w:tabs>
              <w:autoSpaceDE w:val="0"/>
              <w:autoSpaceDN w:val="0"/>
              <w:adjustRightInd w:val="0"/>
              <w:spacing w:line="360" w:lineRule="auto"/>
              <w:ind w:right="-10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500-750</w:t>
            </w:r>
          </w:p>
        </w:tc>
        <w:tc>
          <w:tcPr>
            <w:tcW w:w="720" w:type="dxa"/>
          </w:tcPr>
          <w:p w14:paraId="30A8710C" w14:textId="77777777" w:rsidR="00FD1AC3" w:rsidRPr="00555452" w:rsidRDefault="00FD1AC3" w:rsidP="00606862">
            <w:pPr>
              <w:tabs>
                <w:tab w:val="left" w:pos="540"/>
              </w:tabs>
              <w:autoSpaceDE w:val="0"/>
              <w:autoSpaceDN w:val="0"/>
              <w:adjustRightInd w:val="0"/>
              <w:spacing w:line="360" w:lineRule="auto"/>
              <w:ind w:right="-10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06" w:type="dxa"/>
          </w:tcPr>
          <w:p w14:paraId="4905A9F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84" w:type="dxa"/>
          </w:tcPr>
          <w:p w14:paraId="7956ED1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7" w:type="dxa"/>
          </w:tcPr>
          <w:p w14:paraId="16D3065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3" w:type="dxa"/>
          </w:tcPr>
          <w:p w14:paraId="38A80AC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9" w:type="dxa"/>
          </w:tcPr>
          <w:p w14:paraId="21B365B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1" w:type="dxa"/>
          </w:tcPr>
          <w:p w14:paraId="7A50FD8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2-10</w:t>
            </w:r>
          </w:p>
        </w:tc>
      </w:tr>
      <w:tr w:rsidR="00FD1AC3" w:rsidRPr="00555452" w14:paraId="11344F3A" w14:textId="77777777" w:rsidTr="00E842A0">
        <w:tc>
          <w:tcPr>
            <w:tcW w:w="1098" w:type="dxa"/>
          </w:tcPr>
          <w:p w14:paraId="5AEE36C9" w14:textId="77777777" w:rsidR="00FD1AC3" w:rsidRPr="00555452" w:rsidRDefault="00FD1AC3" w:rsidP="00606862">
            <w:pPr>
              <w:tabs>
                <w:tab w:val="left" w:pos="540"/>
              </w:tabs>
              <w:autoSpaceDE w:val="0"/>
              <w:autoSpaceDN w:val="0"/>
              <w:adjustRightInd w:val="0"/>
              <w:spacing w:line="360" w:lineRule="auto"/>
              <w:ind w:left="-90" w:right="-108"/>
              <w:rPr>
                <w:rFonts w:ascii="GHEA Grapalat" w:eastAsia="ArialMT" w:hAnsi="GHEA Grapalat" w:cs="ArialMT"/>
                <w:szCs w:val="24"/>
              </w:rPr>
            </w:pPr>
            <w:r w:rsidRPr="00555452">
              <w:rPr>
                <w:rFonts w:ascii="GHEA Grapalat" w:eastAsia="ArialMT" w:hAnsi="GHEA Grapalat" w:cs="ArialMT"/>
                <w:sz w:val="18"/>
                <w:szCs w:val="18"/>
              </w:rPr>
              <w:t>2)</w:t>
            </w:r>
            <w:proofErr w:type="spellStart"/>
            <w:r w:rsidRPr="00555452">
              <w:rPr>
                <w:rFonts w:ascii="GHEA Grapalat" w:eastAsia="ArialMT" w:hAnsi="GHEA Grapalat" w:cs="ArialMT"/>
                <w:sz w:val="18"/>
                <w:szCs w:val="18"/>
                <w:lang w:val="en-US"/>
              </w:rPr>
              <w:t>Նախագծային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փաս</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տաթղթեր</w:t>
            </w:r>
            <w:proofErr w:type="spellEnd"/>
            <w:r w:rsidRPr="00555452">
              <w:rPr>
                <w:rFonts w:ascii="GHEA Grapalat" w:eastAsia="ArialMT" w:hAnsi="GHEA Grapalat" w:cs="ArialMT"/>
                <w:sz w:val="18"/>
                <w:szCs w:val="18"/>
                <w:lang w:val="en-US"/>
              </w:rPr>
              <w:t>՝</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առաջին</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երկրորդ</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փուլեր</w:t>
            </w:r>
            <w:proofErr w:type="spellEnd"/>
          </w:p>
        </w:tc>
        <w:tc>
          <w:tcPr>
            <w:tcW w:w="900" w:type="dxa"/>
          </w:tcPr>
          <w:p w14:paraId="7FB89C2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50-250</w:t>
            </w:r>
          </w:p>
        </w:tc>
        <w:tc>
          <w:tcPr>
            <w:tcW w:w="630" w:type="dxa"/>
          </w:tcPr>
          <w:p w14:paraId="684C5E6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51" w:type="dxa"/>
          </w:tcPr>
          <w:p w14:paraId="54CEC9E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939" w:type="dxa"/>
          </w:tcPr>
          <w:p w14:paraId="1C252C2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50-250</w:t>
            </w:r>
          </w:p>
        </w:tc>
        <w:tc>
          <w:tcPr>
            <w:tcW w:w="720" w:type="dxa"/>
          </w:tcPr>
          <w:p w14:paraId="591C216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2-10</w:t>
            </w:r>
          </w:p>
        </w:tc>
        <w:tc>
          <w:tcPr>
            <w:tcW w:w="906" w:type="dxa"/>
          </w:tcPr>
          <w:p w14:paraId="273A0D3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84" w:type="dxa"/>
          </w:tcPr>
          <w:p w14:paraId="791AA61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7" w:type="dxa"/>
          </w:tcPr>
          <w:p w14:paraId="0E61A9E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3" w:type="dxa"/>
          </w:tcPr>
          <w:p w14:paraId="53BFC09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9" w:type="dxa"/>
          </w:tcPr>
          <w:p w14:paraId="7E4C00C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1" w:type="dxa"/>
          </w:tcPr>
          <w:p w14:paraId="44C6944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10-50</w:t>
            </w:r>
          </w:p>
        </w:tc>
      </w:tr>
      <w:tr w:rsidR="00FD1AC3" w:rsidRPr="00555452" w14:paraId="3209F1AD" w14:textId="77777777" w:rsidTr="00E842A0">
        <w:tc>
          <w:tcPr>
            <w:tcW w:w="10548" w:type="dxa"/>
            <w:gridSpan w:val="12"/>
          </w:tcPr>
          <w:p w14:paraId="1ED02436" w14:textId="77777777" w:rsidR="00FD1AC3" w:rsidRPr="00555452" w:rsidRDefault="00FD1AC3" w:rsidP="00D31DBF">
            <w:pPr>
              <w:pStyle w:val="ListParagraph"/>
              <w:numPr>
                <w:ilvl w:val="0"/>
                <w:numId w:val="7"/>
              </w:numPr>
              <w:tabs>
                <w:tab w:val="left" w:pos="360"/>
                <w:tab w:val="left" w:pos="540"/>
              </w:tabs>
              <w:autoSpaceDE w:val="0"/>
              <w:autoSpaceDN w:val="0"/>
              <w:adjustRightInd w:val="0"/>
              <w:spacing w:line="360" w:lineRule="auto"/>
              <w:ind w:left="0" w:firstLine="360"/>
              <w:jc w:val="both"/>
              <w:rPr>
                <w:rFonts w:ascii="GHEA Grapalat" w:hAnsi="GHEA Grapalat"/>
                <w:sz w:val="18"/>
                <w:szCs w:val="18"/>
              </w:rPr>
            </w:pPr>
            <w:proofErr w:type="spellStart"/>
            <w:r w:rsidRPr="00555452">
              <w:rPr>
                <w:rFonts w:ascii="GHEA Grapalat" w:eastAsia="ArialMT" w:hAnsi="GHEA Grapalat" w:cs="ArialMT"/>
                <w:sz w:val="18"/>
                <w:szCs w:val="18"/>
                <w:lang w:val="en-US"/>
              </w:rPr>
              <w:t>Հատակագծում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կտրվածքում</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տեղային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անհամասեռությունների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հայտնաբերում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ուսումնասիրություն</w:t>
            </w:r>
            <w:proofErr w:type="spellEnd"/>
            <w:r w:rsidRPr="00555452">
              <w:rPr>
                <w:rFonts w:ascii="GHEA Grapalat" w:hAnsi="GHEA Grapalat"/>
                <w:sz w:val="18"/>
                <w:szCs w:val="18"/>
                <w:lang w:val="en-US"/>
              </w:rPr>
              <w:t>՝</w:t>
            </w:r>
            <w:r w:rsidRPr="00555452">
              <w:rPr>
                <w:rFonts w:ascii="GHEA Grapalat" w:hAnsi="GHEA Grapalat"/>
                <w:sz w:val="18"/>
                <w:szCs w:val="18"/>
              </w:rPr>
              <w:t xml:space="preserve"> </w:t>
            </w:r>
            <w:proofErr w:type="spellStart"/>
            <w:r w:rsidRPr="00555452">
              <w:rPr>
                <w:rFonts w:ascii="GHEA Grapalat" w:hAnsi="GHEA Grapalat"/>
                <w:sz w:val="18"/>
                <w:szCs w:val="18"/>
                <w:lang w:val="en-US"/>
              </w:rPr>
              <w:t>կապված</w:t>
            </w:r>
            <w:proofErr w:type="spellEnd"/>
            <w:r w:rsidRPr="00555452">
              <w:rPr>
                <w:rFonts w:ascii="GHEA Grapalat" w:hAnsi="GHEA Grapalat"/>
                <w:sz w:val="18"/>
                <w:szCs w:val="18"/>
              </w:rPr>
              <w:t xml:space="preserve">    </w:t>
            </w:r>
            <w:proofErr w:type="spellStart"/>
            <w:r w:rsidRPr="00555452">
              <w:rPr>
                <w:rFonts w:ascii="GHEA Grapalat" w:hAnsi="GHEA Grapalat" w:cs="Sylfaen"/>
                <w:sz w:val="18"/>
                <w:szCs w:val="18"/>
                <w:lang w:val="en-US"/>
              </w:rPr>
              <w:t>տեկտոնակ</w:t>
            </w:r>
            <w:r w:rsidRPr="00555452">
              <w:rPr>
                <w:rFonts w:ascii="GHEA Grapalat" w:hAnsi="GHEA Grapalat"/>
                <w:sz w:val="18"/>
                <w:szCs w:val="18"/>
                <w:lang w:val="en-US"/>
              </w:rPr>
              <w:t>ան</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գործունեության</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հողմահարման</w:t>
            </w:r>
            <w:proofErr w:type="spellEnd"/>
            <w:r w:rsidRPr="00555452">
              <w:rPr>
                <w:rFonts w:ascii="GHEA Grapalat" w:hAnsi="GHEA Grapalat"/>
                <w:sz w:val="18"/>
                <w:szCs w:val="18"/>
              </w:rPr>
              <w:t xml:space="preserve"> </w:t>
            </w:r>
            <w:proofErr w:type="spellStart"/>
            <w:r w:rsidRPr="00555452">
              <w:rPr>
                <w:rFonts w:ascii="GHEA Grapalat" w:eastAsia="ArialMT" w:hAnsi="GHEA Grapalat" w:cs="ArialMT"/>
                <w:sz w:val="18"/>
                <w:szCs w:val="18"/>
                <w:lang w:val="en-US"/>
              </w:rPr>
              <w:t>պրոցեսներ</w:t>
            </w:r>
            <w:r w:rsidRPr="00555452">
              <w:rPr>
                <w:rFonts w:ascii="GHEA Grapalat" w:hAnsi="GHEA Grapalat"/>
                <w:sz w:val="18"/>
                <w:szCs w:val="18"/>
                <w:lang w:val="en-US"/>
              </w:rPr>
              <w:t>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կարստերի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առաջացման</w:t>
            </w:r>
            <w:proofErr w:type="spellEnd"/>
            <w:r w:rsidR="00D31DBF" w:rsidRPr="00555452">
              <w:rPr>
                <w:rFonts w:ascii="GHEA Grapalat" w:hAnsi="GHEA Grapalat"/>
                <w:sz w:val="18"/>
                <w:szCs w:val="18"/>
              </w:rPr>
              <w:t xml:space="preserve">, </w:t>
            </w:r>
            <w:proofErr w:type="spellStart"/>
            <w:r w:rsidRPr="00555452">
              <w:rPr>
                <w:rFonts w:ascii="GHEA Grapalat" w:hAnsi="GHEA Grapalat"/>
                <w:sz w:val="18"/>
                <w:szCs w:val="18"/>
                <w:lang w:val="en-US"/>
              </w:rPr>
              <w:t>տեխնածին</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ազդեցությունների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արդյունքների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հետ</w:t>
            </w:r>
            <w:proofErr w:type="spellEnd"/>
            <w:r w:rsidRPr="00555452">
              <w:rPr>
                <w:rFonts w:ascii="GHEA Grapalat" w:hAnsi="GHEA Grapalat"/>
                <w:sz w:val="18"/>
                <w:szCs w:val="18"/>
              </w:rPr>
              <w:t>:</w:t>
            </w:r>
          </w:p>
        </w:tc>
      </w:tr>
      <w:tr w:rsidR="00FD1AC3" w:rsidRPr="00555452" w14:paraId="6201AB8B" w14:textId="77777777" w:rsidTr="00E842A0">
        <w:tc>
          <w:tcPr>
            <w:tcW w:w="1098" w:type="dxa"/>
          </w:tcPr>
          <w:p w14:paraId="42894D51" w14:textId="77777777" w:rsidR="00FD1AC3" w:rsidRPr="00555452" w:rsidRDefault="00FD1AC3" w:rsidP="00606862">
            <w:pPr>
              <w:pStyle w:val="ListParagraph"/>
              <w:tabs>
                <w:tab w:val="left" w:pos="-90"/>
              </w:tabs>
              <w:autoSpaceDE w:val="0"/>
              <w:autoSpaceDN w:val="0"/>
              <w:adjustRightInd w:val="0"/>
              <w:spacing w:line="360" w:lineRule="auto"/>
              <w:ind w:left="-90" w:right="-102"/>
              <w:rPr>
                <w:rFonts w:ascii="GHEA Grapalat" w:eastAsia="ArialMT" w:hAnsi="GHEA Grapalat" w:cs="ArialMT"/>
                <w:sz w:val="18"/>
                <w:szCs w:val="18"/>
              </w:rPr>
            </w:pPr>
            <w:r w:rsidRPr="00555452">
              <w:rPr>
                <w:rFonts w:ascii="GHEA Grapalat" w:eastAsia="ArialMT" w:hAnsi="GHEA Grapalat" w:cs="ArialMT"/>
                <w:sz w:val="18"/>
                <w:szCs w:val="18"/>
              </w:rPr>
              <w:t>1)</w:t>
            </w:r>
            <w:proofErr w:type="spellStart"/>
            <w:r w:rsidRPr="00555452">
              <w:rPr>
                <w:rFonts w:ascii="GHEA Grapalat" w:eastAsia="ArialMT" w:hAnsi="GHEA Grapalat" w:cs="ArialMT"/>
                <w:sz w:val="18"/>
                <w:szCs w:val="18"/>
                <w:lang w:val="en-US"/>
              </w:rPr>
              <w:t>Տարածքի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հատակագծում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lastRenderedPageBreak/>
              <w:t>հարթակի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ընտրություն</w:t>
            </w:r>
            <w:proofErr w:type="spellEnd"/>
          </w:p>
        </w:tc>
        <w:tc>
          <w:tcPr>
            <w:tcW w:w="900" w:type="dxa"/>
          </w:tcPr>
          <w:p w14:paraId="2868039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lastRenderedPageBreak/>
              <w:t>100-500</w:t>
            </w:r>
          </w:p>
        </w:tc>
        <w:tc>
          <w:tcPr>
            <w:tcW w:w="630" w:type="dxa"/>
          </w:tcPr>
          <w:p w14:paraId="395F095B" w14:textId="77777777" w:rsidR="00FD1AC3" w:rsidRPr="00555452" w:rsidRDefault="00FD1AC3" w:rsidP="00606862">
            <w:pPr>
              <w:tabs>
                <w:tab w:val="left" w:pos="540"/>
                <w:tab w:val="left" w:pos="612"/>
              </w:tabs>
              <w:autoSpaceDE w:val="0"/>
              <w:autoSpaceDN w:val="0"/>
              <w:adjustRightInd w:val="0"/>
              <w:spacing w:line="360" w:lineRule="auto"/>
              <w:ind w:left="-108" w:right="-1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51" w:type="dxa"/>
          </w:tcPr>
          <w:p w14:paraId="0DF6BCC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939" w:type="dxa"/>
          </w:tcPr>
          <w:p w14:paraId="4DB5EF0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100-500</w:t>
            </w:r>
          </w:p>
        </w:tc>
        <w:tc>
          <w:tcPr>
            <w:tcW w:w="720" w:type="dxa"/>
          </w:tcPr>
          <w:p w14:paraId="579F77E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06" w:type="dxa"/>
          </w:tcPr>
          <w:p w14:paraId="1BC7674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984" w:type="dxa"/>
          </w:tcPr>
          <w:p w14:paraId="4BD2F06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20-100</w:t>
            </w:r>
          </w:p>
        </w:tc>
        <w:tc>
          <w:tcPr>
            <w:tcW w:w="727" w:type="dxa"/>
          </w:tcPr>
          <w:p w14:paraId="765C994B" w14:textId="77777777" w:rsidR="00FD1AC3" w:rsidRPr="00555452" w:rsidRDefault="00FD1AC3" w:rsidP="00606862">
            <w:pPr>
              <w:tabs>
                <w:tab w:val="left" w:pos="612"/>
              </w:tabs>
              <w:autoSpaceDE w:val="0"/>
              <w:autoSpaceDN w:val="0"/>
              <w:adjustRightInd w:val="0"/>
              <w:spacing w:line="360" w:lineRule="auto"/>
              <w:ind w:left="-108" w:right="-11"/>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2.5-5.0</w:t>
            </w:r>
          </w:p>
        </w:tc>
        <w:tc>
          <w:tcPr>
            <w:tcW w:w="983" w:type="dxa"/>
          </w:tcPr>
          <w:p w14:paraId="5971CD3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25-50</w:t>
            </w:r>
          </w:p>
        </w:tc>
        <w:tc>
          <w:tcPr>
            <w:tcW w:w="729" w:type="dxa"/>
          </w:tcPr>
          <w:p w14:paraId="7DDA209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81" w:type="dxa"/>
          </w:tcPr>
          <w:p w14:paraId="34209BB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2-15</w:t>
            </w:r>
          </w:p>
        </w:tc>
      </w:tr>
      <w:tr w:rsidR="00FD1AC3" w:rsidRPr="00555452" w14:paraId="7AAA5454" w14:textId="77777777" w:rsidTr="00E842A0">
        <w:tc>
          <w:tcPr>
            <w:tcW w:w="1098" w:type="dxa"/>
          </w:tcPr>
          <w:p w14:paraId="751ECFF4" w14:textId="77777777" w:rsidR="00FD1AC3" w:rsidRPr="00555452" w:rsidRDefault="00FD1AC3" w:rsidP="00606862">
            <w:pPr>
              <w:tabs>
                <w:tab w:val="left" w:pos="540"/>
              </w:tabs>
              <w:autoSpaceDE w:val="0"/>
              <w:autoSpaceDN w:val="0"/>
              <w:adjustRightInd w:val="0"/>
              <w:spacing w:line="360" w:lineRule="auto"/>
              <w:ind w:left="-90" w:right="-108"/>
              <w:rPr>
                <w:rFonts w:ascii="GHEA Grapalat" w:eastAsia="ArialMT" w:hAnsi="GHEA Grapalat" w:cs="ArialMT"/>
                <w:szCs w:val="24"/>
              </w:rPr>
            </w:pPr>
            <w:r w:rsidRPr="00555452">
              <w:rPr>
                <w:rFonts w:ascii="GHEA Grapalat" w:eastAsia="ArialMT" w:hAnsi="GHEA Grapalat" w:cs="ArialMT"/>
                <w:sz w:val="18"/>
                <w:szCs w:val="18"/>
              </w:rPr>
              <w:t>2)</w:t>
            </w:r>
            <w:proofErr w:type="spellStart"/>
            <w:r w:rsidRPr="00555452">
              <w:rPr>
                <w:rFonts w:ascii="GHEA Grapalat" w:eastAsia="ArialMT" w:hAnsi="GHEA Grapalat" w:cs="ArialMT"/>
                <w:sz w:val="18"/>
                <w:szCs w:val="18"/>
                <w:lang w:val="en-US"/>
              </w:rPr>
              <w:t>Նախագծային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փաս</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տաթղթեր</w:t>
            </w:r>
            <w:proofErr w:type="spellEnd"/>
            <w:r w:rsidRPr="00555452">
              <w:rPr>
                <w:rFonts w:ascii="GHEA Grapalat" w:eastAsia="ArialMT" w:hAnsi="GHEA Grapalat" w:cs="ArialMT"/>
                <w:sz w:val="18"/>
                <w:szCs w:val="18"/>
                <w:lang w:val="en-US"/>
              </w:rPr>
              <w:t>՝</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առաջին</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երկրորդ</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փուլեր</w:t>
            </w:r>
            <w:proofErr w:type="spellEnd"/>
          </w:p>
        </w:tc>
        <w:tc>
          <w:tcPr>
            <w:tcW w:w="900" w:type="dxa"/>
          </w:tcPr>
          <w:p w14:paraId="3A1CC96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25-50</w:t>
            </w:r>
          </w:p>
        </w:tc>
        <w:tc>
          <w:tcPr>
            <w:tcW w:w="630" w:type="dxa"/>
          </w:tcPr>
          <w:p w14:paraId="7D66BDA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51" w:type="dxa"/>
          </w:tcPr>
          <w:p w14:paraId="6986453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50-100</w:t>
            </w:r>
          </w:p>
        </w:tc>
        <w:tc>
          <w:tcPr>
            <w:tcW w:w="939" w:type="dxa"/>
          </w:tcPr>
          <w:p w14:paraId="5F1B67B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720" w:type="dxa"/>
          </w:tcPr>
          <w:p w14:paraId="3966AB8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w:t>
            </w:r>
          </w:p>
        </w:tc>
        <w:tc>
          <w:tcPr>
            <w:tcW w:w="906" w:type="dxa"/>
          </w:tcPr>
          <w:p w14:paraId="32D0126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100-500</w:t>
            </w:r>
          </w:p>
        </w:tc>
        <w:tc>
          <w:tcPr>
            <w:tcW w:w="984" w:type="dxa"/>
          </w:tcPr>
          <w:p w14:paraId="735F76A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727" w:type="dxa"/>
          </w:tcPr>
          <w:p w14:paraId="3058A297" w14:textId="77777777" w:rsidR="00FD1AC3" w:rsidRPr="00555452" w:rsidRDefault="00FD1AC3" w:rsidP="00606862">
            <w:pPr>
              <w:tabs>
                <w:tab w:val="left" w:pos="612"/>
              </w:tabs>
              <w:autoSpaceDE w:val="0"/>
              <w:autoSpaceDN w:val="0"/>
              <w:adjustRightInd w:val="0"/>
              <w:spacing w:line="360" w:lineRule="auto"/>
              <w:ind w:left="-10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1.0-2.5</w:t>
            </w:r>
          </w:p>
        </w:tc>
        <w:tc>
          <w:tcPr>
            <w:tcW w:w="983" w:type="dxa"/>
          </w:tcPr>
          <w:p w14:paraId="5362494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729" w:type="dxa"/>
          </w:tcPr>
          <w:p w14:paraId="7CA315F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81" w:type="dxa"/>
          </w:tcPr>
          <w:p w14:paraId="178F974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25-100</w:t>
            </w:r>
          </w:p>
        </w:tc>
      </w:tr>
      <w:tr w:rsidR="00FD1AC3" w:rsidRPr="00555452" w14:paraId="7A21C5E7" w14:textId="77777777" w:rsidTr="00E842A0">
        <w:tc>
          <w:tcPr>
            <w:tcW w:w="10548" w:type="dxa"/>
            <w:gridSpan w:val="12"/>
          </w:tcPr>
          <w:p w14:paraId="737211CC" w14:textId="77777777" w:rsidR="00FD1AC3" w:rsidRPr="00555452" w:rsidRDefault="00FD1AC3" w:rsidP="00D31DBF">
            <w:pPr>
              <w:tabs>
                <w:tab w:val="left" w:pos="360"/>
                <w:tab w:val="left" w:pos="540"/>
              </w:tabs>
              <w:autoSpaceDE w:val="0"/>
              <w:autoSpaceDN w:val="0"/>
              <w:adjustRightInd w:val="0"/>
              <w:spacing w:line="360" w:lineRule="auto"/>
              <w:ind w:firstLine="337"/>
              <w:jc w:val="both"/>
              <w:rPr>
                <w:rFonts w:ascii="GHEA Grapalat" w:hAnsi="GHEA Grapalat"/>
                <w:sz w:val="18"/>
                <w:szCs w:val="18"/>
                <w:lang w:val="hy-AM"/>
              </w:rPr>
            </w:pPr>
            <w:r w:rsidRPr="00555452">
              <w:rPr>
                <w:rFonts w:ascii="GHEA Grapalat" w:eastAsia="ArialMT" w:hAnsi="GHEA Grapalat" w:cs="ArialMT"/>
                <w:sz w:val="18"/>
                <w:szCs w:val="18"/>
              </w:rPr>
              <w:t>3.</w:t>
            </w:r>
            <w:r w:rsidRPr="00555452">
              <w:rPr>
                <w:rFonts w:ascii="GHEA Grapalat" w:hAnsi="GHEA Grapalat"/>
                <w:sz w:val="18"/>
                <w:szCs w:val="18"/>
              </w:rPr>
              <w:t xml:space="preserve"> </w:t>
            </w:r>
            <w:proofErr w:type="spellStart"/>
            <w:r w:rsidRPr="00555452">
              <w:rPr>
                <w:rFonts w:ascii="GHEA Grapalat" w:hAnsi="GHEA Grapalat"/>
                <w:sz w:val="18"/>
                <w:szCs w:val="18"/>
                <w:lang w:val="en-US"/>
              </w:rPr>
              <w:t>Գրունտների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կազմի</w:t>
            </w:r>
            <w:proofErr w:type="spellEnd"/>
            <w:r w:rsidRPr="00555452">
              <w:rPr>
                <w:rFonts w:ascii="GHEA Grapalat" w:hAnsi="GHEA Grapalat"/>
                <w:sz w:val="18"/>
                <w:szCs w:val="18"/>
              </w:rPr>
              <w:t>,</w:t>
            </w:r>
            <w:r w:rsidR="00D31DBF" w:rsidRPr="00555452">
              <w:rPr>
                <w:rFonts w:ascii="GHEA Grapalat" w:hAnsi="GHEA Grapalat"/>
                <w:sz w:val="18"/>
                <w:szCs w:val="18"/>
                <w:lang w:val="hy-AM"/>
              </w:rPr>
              <w:t xml:space="preserve"> </w:t>
            </w:r>
            <w:proofErr w:type="spellStart"/>
            <w:r w:rsidRPr="00555452">
              <w:rPr>
                <w:rFonts w:ascii="GHEA Grapalat" w:hAnsi="GHEA Grapalat"/>
                <w:sz w:val="18"/>
                <w:szCs w:val="18"/>
                <w:lang w:val="en-US"/>
              </w:rPr>
              <w:t>կառուցվածքի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վիճակի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որոշում</w:t>
            </w:r>
            <w:proofErr w:type="spellEnd"/>
            <w:r w:rsidRPr="00555452">
              <w:rPr>
                <w:rFonts w:ascii="GHEA Grapalat" w:hAnsi="GHEA Grapalat"/>
                <w:sz w:val="18"/>
                <w:szCs w:val="18"/>
              </w:rPr>
              <w:t xml:space="preserve"> </w:t>
            </w:r>
            <w:r w:rsidRPr="00555452">
              <w:rPr>
                <w:rFonts w:ascii="GHEA Grapalat" w:hAnsi="GHEA Grapalat"/>
                <w:sz w:val="18"/>
                <w:szCs w:val="18"/>
                <w:lang w:val="en-US"/>
              </w:rPr>
              <w:t>և</w:t>
            </w:r>
            <w:r w:rsidRPr="00555452">
              <w:rPr>
                <w:rFonts w:ascii="GHEA Grapalat" w:hAnsi="GHEA Grapalat"/>
                <w:sz w:val="18"/>
                <w:szCs w:val="18"/>
              </w:rPr>
              <w:t xml:space="preserve"> </w:t>
            </w:r>
            <w:proofErr w:type="spellStart"/>
            <w:r w:rsidRPr="00555452">
              <w:rPr>
                <w:rFonts w:ascii="GHEA Grapalat" w:hAnsi="GHEA Grapalat"/>
                <w:sz w:val="18"/>
                <w:szCs w:val="18"/>
                <w:lang w:val="en-US"/>
              </w:rPr>
              <w:t>էլեկտրաֆիզիկական</w:t>
            </w:r>
            <w:proofErr w:type="spellEnd"/>
            <w:r w:rsidRPr="00555452">
              <w:rPr>
                <w:rFonts w:ascii="GHEA Grapalat" w:hAnsi="GHEA Grapalat"/>
                <w:sz w:val="18"/>
                <w:szCs w:val="18"/>
              </w:rPr>
              <w:t xml:space="preserve"> </w:t>
            </w:r>
            <w:r w:rsidRPr="00555452">
              <w:rPr>
                <w:rFonts w:ascii="GHEA Grapalat" w:hAnsi="GHEA Grapalat"/>
                <w:sz w:val="18"/>
                <w:szCs w:val="18"/>
                <w:lang w:val="en-US"/>
              </w:rPr>
              <w:t>և</w:t>
            </w:r>
            <w:r w:rsidRPr="00555452">
              <w:rPr>
                <w:rFonts w:ascii="GHEA Grapalat" w:hAnsi="GHEA Grapalat"/>
                <w:sz w:val="18"/>
                <w:szCs w:val="18"/>
              </w:rPr>
              <w:t xml:space="preserve"> </w:t>
            </w:r>
            <w:proofErr w:type="spellStart"/>
            <w:r w:rsidRPr="00555452">
              <w:rPr>
                <w:rFonts w:ascii="GHEA Grapalat" w:hAnsi="GHEA Grapalat"/>
                <w:sz w:val="18"/>
                <w:szCs w:val="18"/>
                <w:lang w:val="en-US"/>
              </w:rPr>
              <w:t>առաձգական</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հատկությունների</w:t>
            </w:r>
            <w:proofErr w:type="spellEnd"/>
            <w:r w:rsidRPr="00555452">
              <w:rPr>
                <w:rFonts w:ascii="GHEA Grapalat" w:hAnsi="GHEA Grapalat"/>
                <w:sz w:val="18"/>
                <w:szCs w:val="18"/>
              </w:rPr>
              <w:t xml:space="preserve"> </w:t>
            </w:r>
            <w:proofErr w:type="spellStart"/>
            <w:r w:rsidRPr="00555452">
              <w:rPr>
                <w:rFonts w:ascii="GHEA Grapalat" w:hAnsi="GHEA Grapalat"/>
                <w:sz w:val="18"/>
                <w:szCs w:val="18"/>
                <w:lang w:val="en-US"/>
              </w:rPr>
              <w:t>ձեռքբերում</w:t>
            </w:r>
            <w:proofErr w:type="spellEnd"/>
            <w:r w:rsidR="00D31DBF" w:rsidRPr="00555452">
              <w:rPr>
                <w:rFonts w:ascii="GHEA Grapalat" w:hAnsi="GHEA Grapalat"/>
                <w:sz w:val="18"/>
                <w:szCs w:val="18"/>
                <w:lang w:val="hy-AM"/>
              </w:rPr>
              <w:t>։</w:t>
            </w:r>
          </w:p>
        </w:tc>
      </w:tr>
      <w:tr w:rsidR="00FD1AC3" w:rsidRPr="00555452" w14:paraId="5684024C" w14:textId="77777777" w:rsidTr="00E842A0">
        <w:tc>
          <w:tcPr>
            <w:tcW w:w="1098" w:type="dxa"/>
          </w:tcPr>
          <w:p w14:paraId="7CB2266D" w14:textId="77777777" w:rsidR="00FD1AC3" w:rsidRPr="00555452" w:rsidRDefault="00FD1AC3" w:rsidP="00606862">
            <w:pPr>
              <w:pStyle w:val="ListParagraph"/>
              <w:tabs>
                <w:tab w:val="left" w:pos="-90"/>
              </w:tabs>
              <w:autoSpaceDE w:val="0"/>
              <w:autoSpaceDN w:val="0"/>
              <w:adjustRightInd w:val="0"/>
              <w:spacing w:line="360" w:lineRule="auto"/>
              <w:ind w:left="-90" w:right="-102"/>
              <w:rPr>
                <w:rFonts w:ascii="GHEA Grapalat" w:eastAsia="ArialMT" w:hAnsi="GHEA Grapalat" w:cs="ArialMT"/>
                <w:sz w:val="18"/>
                <w:szCs w:val="18"/>
              </w:rPr>
            </w:pPr>
            <w:r w:rsidRPr="00555452">
              <w:rPr>
                <w:rFonts w:ascii="GHEA Grapalat" w:eastAsia="ArialMT" w:hAnsi="GHEA Grapalat" w:cs="ArialMT"/>
                <w:sz w:val="18"/>
                <w:szCs w:val="18"/>
              </w:rPr>
              <w:t>1)</w:t>
            </w:r>
            <w:proofErr w:type="spellStart"/>
            <w:r w:rsidRPr="00555452">
              <w:rPr>
                <w:rFonts w:ascii="GHEA Grapalat" w:eastAsia="ArialMT" w:hAnsi="GHEA Grapalat" w:cs="ArialMT"/>
                <w:sz w:val="18"/>
                <w:szCs w:val="18"/>
                <w:lang w:val="en-US"/>
              </w:rPr>
              <w:t>Տարածքի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հատակագծում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հարթակի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ընտրություն</w:t>
            </w:r>
            <w:proofErr w:type="spellEnd"/>
          </w:p>
        </w:tc>
        <w:tc>
          <w:tcPr>
            <w:tcW w:w="900" w:type="dxa"/>
          </w:tcPr>
          <w:p w14:paraId="5979190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630" w:type="dxa"/>
          </w:tcPr>
          <w:p w14:paraId="15C153D8"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51" w:type="dxa"/>
          </w:tcPr>
          <w:p w14:paraId="34BA517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Ս</w:t>
            </w:r>
          </w:p>
        </w:tc>
        <w:tc>
          <w:tcPr>
            <w:tcW w:w="939" w:type="dxa"/>
          </w:tcPr>
          <w:p w14:paraId="6AD3634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0" w:type="dxa"/>
          </w:tcPr>
          <w:p w14:paraId="4A952F2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06" w:type="dxa"/>
          </w:tcPr>
          <w:p w14:paraId="583DDAA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Ս</w:t>
            </w:r>
          </w:p>
        </w:tc>
        <w:tc>
          <w:tcPr>
            <w:tcW w:w="984" w:type="dxa"/>
          </w:tcPr>
          <w:p w14:paraId="57F943E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7" w:type="dxa"/>
          </w:tcPr>
          <w:p w14:paraId="10AFDB7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3" w:type="dxa"/>
          </w:tcPr>
          <w:p w14:paraId="4582AA63"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9" w:type="dxa"/>
          </w:tcPr>
          <w:p w14:paraId="40CF691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1" w:type="dxa"/>
          </w:tcPr>
          <w:p w14:paraId="70004C82"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2-15</w:t>
            </w:r>
          </w:p>
        </w:tc>
      </w:tr>
      <w:tr w:rsidR="00FD1AC3" w:rsidRPr="00555452" w14:paraId="175C39A1" w14:textId="77777777" w:rsidTr="00E842A0">
        <w:tc>
          <w:tcPr>
            <w:tcW w:w="1098" w:type="dxa"/>
          </w:tcPr>
          <w:p w14:paraId="21590D2E" w14:textId="77777777" w:rsidR="00FD1AC3" w:rsidRPr="00555452" w:rsidRDefault="00FD1AC3" w:rsidP="00606862">
            <w:pPr>
              <w:tabs>
                <w:tab w:val="left" w:pos="540"/>
              </w:tabs>
              <w:autoSpaceDE w:val="0"/>
              <w:autoSpaceDN w:val="0"/>
              <w:adjustRightInd w:val="0"/>
              <w:spacing w:line="360" w:lineRule="auto"/>
              <w:ind w:left="-90" w:right="-108"/>
              <w:rPr>
                <w:rFonts w:ascii="GHEA Grapalat" w:eastAsia="ArialMT" w:hAnsi="GHEA Grapalat" w:cs="ArialMT"/>
                <w:szCs w:val="24"/>
              </w:rPr>
            </w:pPr>
            <w:r w:rsidRPr="00555452">
              <w:rPr>
                <w:rFonts w:ascii="GHEA Grapalat" w:eastAsia="ArialMT" w:hAnsi="GHEA Grapalat" w:cs="ArialMT"/>
                <w:sz w:val="18"/>
                <w:szCs w:val="18"/>
              </w:rPr>
              <w:t>2)</w:t>
            </w:r>
            <w:proofErr w:type="spellStart"/>
            <w:r w:rsidRPr="00555452">
              <w:rPr>
                <w:rFonts w:ascii="GHEA Grapalat" w:eastAsia="ArialMT" w:hAnsi="GHEA Grapalat" w:cs="ArialMT"/>
                <w:sz w:val="18"/>
                <w:szCs w:val="18"/>
                <w:lang w:val="en-US"/>
              </w:rPr>
              <w:t>Նախագծային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փաս</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տաթղթեր</w:t>
            </w:r>
            <w:proofErr w:type="spellEnd"/>
            <w:r w:rsidRPr="00555452">
              <w:rPr>
                <w:rFonts w:ascii="GHEA Grapalat" w:eastAsia="ArialMT" w:hAnsi="GHEA Grapalat" w:cs="ArialMT"/>
                <w:sz w:val="18"/>
                <w:szCs w:val="18"/>
                <w:lang w:val="en-US"/>
              </w:rPr>
              <w:t>՝</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առաջին</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երկրորդ</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փուլեր</w:t>
            </w:r>
            <w:proofErr w:type="spellEnd"/>
          </w:p>
        </w:tc>
        <w:tc>
          <w:tcPr>
            <w:tcW w:w="900" w:type="dxa"/>
          </w:tcPr>
          <w:p w14:paraId="705B62F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630" w:type="dxa"/>
          </w:tcPr>
          <w:p w14:paraId="7CEFB17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51" w:type="dxa"/>
          </w:tcPr>
          <w:p w14:paraId="1277C3B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 w:val="18"/>
                <w:szCs w:val="18"/>
                <w:lang w:val="en-US"/>
              </w:rPr>
              <w:t>Ս</w:t>
            </w:r>
          </w:p>
        </w:tc>
        <w:tc>
          <w:tcPr>
            <w:tcW w:w="939" w:type="dxa"/>
          </w:tcPr>
          <w:p w14:paraId="179C718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0" w:type="dxa"/>
          </w:tcPr>
          <w:p w14:paraId="67BC9319"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06" w:type="dxa"/>
          </w:tcPr>
          <w:p w14:paraId="4864095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Ս</w:t>
            </w:r>
          </w:p>
        </w:tc>
        <w:tc>
          <w:tcPr>
            <w:tcW w:w="984" w:type="dxa"/>
          </w:tcPr>
          <w:p w14:paraId="40C8021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7" w:type="dxa"/>
          </w:tcPr>
          <w:p w14:paraId="5405D765"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3" w:type="dxa"/>
          </w:tcPr>
          <w:p w14:paraId="7F2514C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729" w:type="dxa"/>
          </w:tcPr>
          <w:p w14:paraId="4C9A32D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c>
          <w:tcPr>
            <w:tcW w:w="981" w:type="dxa"/>
          </w:tcPr>
          <w:p w14:paraId="529E20C6"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15-100</w:t>
            </w:r>
          </w:p>
        </w:tc>
      </w:tr>
      <w:tr w:rsidR="00FD1AC3" w:rsidRPr="00555452" w14:paraId="62EF4293" w14:textId="77777777" w:rsidTr="00E842A0">
        <w:tc>
          <w:tcPr>
            <w:tcW w:w="10548" w:type="dxa"/>
            <w:gridSpan w:val="12"/>
          </w:tcPr>
          <w:p w14:paraId="481B85F7" w14:textId="77777777" w:rsidR="00FD1AC3" w:rsidRPr="00555452" w:rsidRDefault="00FD1AC3" w:rsidP="00D31DBF">
            <w:pPr>
              <w:tabs>
                <w:tab w:val="left" w:pos="540"/>
              </w:tabs>
              <w:autoSpaceDE w:val="0"/>
              <w:autoSpaceDN w:val="0"/>
              <w:adjustRightInd w:val="0"/>
              <w:spacing w:line="360" w:lineRule="auto"/>
              <w:ind w:firstLine="337"/>
              <w:rPr>
                <w:rFonts w:ascii="GHEA Grapalat" w:eastAsia="ArialMT" w:hAnsi="GHEA Grapalat" w:cs="ArialMT"/>
                <w:sz w:val="18"/>
                <w:szCs w:val="18"/>
                <w:lang w:val="hy-AM"/>
              </w:rPr>
            </w:pPr>
            <w:r w:rsidRPr="00555452">
              <w:rPr>
                <w:rFonts w:ascii="GHEA Grapalat" w:eastAsia="ArialMT" w:hAnsi="GHEA Grapalat" w:cs="ArialMT"/>
                <w:sz w:val="18"/>
                <w:szCs w:val="18"/>
              </w:rPr>
              <w:t>4.</w:t>
            </w:r>
            <w:r w:rsidR="00D31DBF" w:rsidRPr="00555452">
              <w:rPr>
                <w:rFonts w:ascii="GHEA Grapalat" w:eastAsia="ArialMT" w:hAnsi="GHEA Grapalat" w:cs="ArialMT"/>
                <w:sz w:val="18"/>
                <w:szCs w:val="18"/>
                <w:lang w:val="hy-AM"/>
              </w:rPr>
              <w:t xml:space="preserve"> </w:t>
            </w:r>
            <w:proofErr w:type="spellStart"/>
            <w:r w:rsidRPr="00555452">
              <w:rPr>
                <w:rFonts w:ascii="GHEA Grapalat" w:eastAsia="ArialMT" w:hAnsi="GHEA Grapalat" w:cs="ArialMT"/>
                <w:sz w:val="18"/>
                <w:szCs w:val="18"/>
                <w:lang w:val="en-US"/>
              </w:rPr>
              <w:t>Երկրաբանական</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ինժեներաերկրաբանական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պրոցեսների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ուսումնասիրություն</w:t>
            </w:r>
            <w:proofErr w:type="spellEnd"/>
            <w:r w:rsidR="00D31DBF" w:rsidRPr="00555452">
              <w:rPr>
                <w:rFonts w:ascii="GHEA Grapalat" w:eastAsia="ArialMT" w:hAnsi="GHEA Grapalat" w:cs="ArialMT"/>
                <w:sz w:val="18"/>
                <w:szCs w:val="18"/>
                <w:lang w:val="hy-AM"/>
              </w:rPr>
              <w:t>։</w:t>
            </w:r>
          </w:p>
        </w:tc>
      </w:tr>
      <w:tr w:rsidR="00FD1AC3" w:rsidRPr="00555452" w14:paraId="3337A98B" w14:textId="77777777" w:rsidTr="00E842A0">
        <w:tc>
          <w:tcPr>
            <w:tcW w:w="1098" w:type="dxa"/>
          </w:tcPr>
          <w:p w14:paraId="0FD9E62F" w14:textId="77777777" w:rsidR="00FD1AC3" w:rsidRPr="00555452" w:rsidRDefault="00FD1AC3" w:rsidP="00606862">
            <w:pPr>
              <w:pStyle w:val="ListParagraph"/>
              <w:tabs>
                <w:tab w:val="left" w:pos="-90"/>
              </w:tabs>
              <w:autoSpaceDE w:val="0"/>
              <w:autoSpaceDN w:val="0"/>
              <w:adjustRightInd w:val="0"/>
              <w:spacing w:line="360" w:lineRule="auto"/>
              <w:ind w:left="-90" w:right="-102"/>
              <w:rPr>
                <w:rFonts w:ascii="GHEA Grapalat" w:eastAsia="ArialMT" w:hAnsi="GHEA Grapalat" w:cs="ArialMT"/>
                <w:sz w:val="18"/>
                <w:szCs w:val="18"/>
              </w:rPr>
            </w:pPr>
            <w:r w:rsidRPr="00555452">
              <w:rPr>
                <w:rFonts w:ascii="GHEA Grapalat" w:eastAsia="ArialMT" w:hAnsi="GHEA Grapalat" w:cs="ArialMT"/>
                <w:sz w:val="18"/>
                <w:szCs w:val="18"/>
              </w:rPr>
              <w:t>1)</w:t>
            </w:r>
            <w:proofErr w:type="spellStart"/>
            <w:r w:rsidRPr="00555452">
              <w:rPr>
                <w:rFonts w:ascii="GHEA Grapalat" w:eastAsia="ArialMT" w:hAnsi="GHEA Grapalat" w:cs="ArialMT"/>
                <w:sz w:val="18"/>
                <w:szCs w:val="18"/>
                <w:lang w:val="en-US"/>
              </w:rPr>
              <w:t>Տարածքի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հատակագծում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հարթակի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ընտրություն</w:t>
            </w:r>
            <w:proofErr w:type="spellEnd"/>
          </w:p>
        </w:tc>
        <w:tc>
          <w:tcPr>
            <w:tcW w:w="900" w:type="dxa"/>
          </w:tcPr>
          <w:p w14:paraId="3560585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160-500</w:t>
            </w:r>
          </w:p>
        </w:tc>
        <w:tc>
          <w:tcPr>
            <w:tcW w:w="630" w:type="dxa"/>
          </w:tcPr>
          <w:p w14:paraId="4C28DA97" w14:textId="77777777" w:rsidR="00FD1AC3" w:rsidRPr="00555452" w:rsidRDefault="00FD1AC3" w:rsidP="00606862">
            <w:pPr>
              <w:tabs>
                <w:tab w:val="left" w:pos="522"/>
              </w:tabs>
              <w:autoSpaceDE w:val="0"/>
              <w:autoSpaceDN w:val="0"/>
              <w:adjustRightInd w:val="0"/>
              <w:spacing w:line="360" w:lineRule="auto"/>
              <w:ind w:right="-108"/>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51" w:type="dxa"/>
          </w:tcPr>
          <w:p w14:paraId="5656B16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939" w:type="dxa"/>
          </w:tcPr>
          <w:p w14:paraId="56E11230"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720" w:type="dxa"/>
          </w:tcPr>
          <w:p w14:paraId="13839DB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w:t>
            </w:r>
          </w:p>
        </w:tc>
        <w:tc>
          <w:tcPr>
            <w:tcW w:w="906" w:type="dxa"/>
          </w:tcPr>
          <w:p w14:paraId="3B4767DA"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984" w:type="dxa"/>
          </w:tcPr>
          <w:p w14:paraId="3D67EA4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20-100</w:t>
            </w:r>
          </w:p>
        </w:tc>
        <w:tc>
          <w:tcPr>
            <w:tcW w:w="727" w:type="dxa"/>
          </w:tcPr>
          <w:p w14:paraId="569304E6" w14:textId="77777777" w:rsidR="00FD1AC3" w:rsidRPr="00555452" w:rsidRDefault="00FD1AC3" w:rsidP="00606862">
            <w:pPr>
              <w:tabs>
                <w:tab w:val="left" w:pos="612"/>
              </w:tabs>
              <w:autoSpaceDE w:val="0"/>
              <w:autoSpaceDN w:val="0"/>
              <w:adjustRightInd w:val="0"/>
              <w:spacing w:line="360" w:lineRule="auto"/>
              <w:ind w:right="-101"/>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2.5-5.0</w:t>
            </w:r>
          </w:p>
        </w:tc>
        <w:tc>
          <w:tcPr>
            <w:tcW w:w="983" w:type="dxa"/>
          </w:tcPr>
          <w:p w14:paraId="612FCF5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25-50</w:t>
            </w:r>
          </w:p>
        </w:tc>
        <w:tc>
          <w:tcPr>
            <w:tcW w:w="729" w:type="dxa"/>
          </w:tcPr>
          <w:p w14:paraId="0232D42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81" w:type="dxa"/>
          </w:tcPr>
          <w:p w14:paraId="73021DA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w:t>
            </w:r>
          </w:p>
        </w:tc>
      </w:tr>
      <w:tr w:rsidR="00FD1AC3" w:rsidRPr="00555452" w14:paraId="31A43115" w14:textId="77777777" w:rsidTr="00E842A0">
        <w:tc>
          <w:tcPr>
            <w:tcW w:w="1098" w:type="dxa"/>
          </w:tcPr>
          <w:p w14:paraId="7970143B" w14:textId="77777777" w:rsidR="00FD1AC3" w:rsidRPr="00555452" w:rsidRDefault="00FD1AC3" w:rsidP="00606862">
            <w:pPr>
              <w:tabs>
                <w:tab w:val="left" w:pos="540"/>
              </w:tabs>
              <w:autoSpaceDE w:val="0"/>
              <w:autoSpaceDN w:val="0"/>
              <w:adjustRightInd w:val="0"/>
              <w:spacing w:line="360" w:lineRule="auto"/>
              <w:ind w:left="-90" w:right="-108"/>
              <w:rPr>
                <w:rFonts w:ascii="GHEA Grapalat" w:eastAsia="ArialMT" w:hAnsi="GHEA Grapalat" w:cs="ArialMT"/>
                <w:szCs w:val="24"/>
              </w:rPr>
            </w:pPr>
            <w:r w:rsidRPr="00555452">
              <w:rPr>
                <w:rFonts w:ascii="GHEA Grapalat" w:eastAsia="ArialMT" w:hAnsi="GHEA Grapalat" w:cs="ArialMT"/>
                <w:sz w:val="18"/>
                <w:szCs w:val="18"/>
              </w:rPr>
              <w:t>2)</w:t>
            </w:r>
            <w:proofErr w:type="spellStart"/>
            <w:r w:rsidRPr="00555452">
              <w:rPr>
                <w:rFonts w:ascii="GHEA Grapalat" w:eastAsia="ArialMT" w:hAnsi="GHEA Grapalat" w:cs="ArialMT"/>
                <w:sz w:val="18"/>
                <w:szCs w:val="18"/>
                <w:lang w:val="en-US"/>
              </w:rPr>
              <w:t>Նախագծային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փաս</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տաթղթեր</w:t>
            </w:r>
            <w:proofErr w:type="spellEnd"/>
            <w:r w:rsidRPr="00555452">
              <w:rPr>
                <w:rFonts w:ascii="GHEA Grapalat" w:eastAsia="ArialMT" w:hAnsi="GHEA Grapalat" w:cs="ArialMT"/>
                <w:sz w:val="18"/>
                <w:szCs w:val="18"/>
                <w:lang w:val="en-US"/>
              </w:rPr>
              <w:t>՝</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առաջին</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երկրորդ</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փուլեր</w:t>
            </w:r>
            <w:proofErr w:type="spellEnd"/>
          </w:p>
        </w:tc>
        <w:tc>
          <w:tcPr>
            <w:tcW w:w="900" w:type="dxa"/>
          </w:tcPr>
          <w:p w14:paraId="5BC51A5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25-50</w:t>
            </w:r>
          </w:p>
        </w:tc>
        <w:tc>
          <w:tcPr>
            <w:tcW w:w="630" w:type="dxa"/>
          </w:tcPr>
          <w:p w14:paraId="3391303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51" w:type="dxa"/>
          </w:tcPr>
          <w:p w14:paraId="63F44E74"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50-100</w:t>
            </w:r>
          </w:p>
        </w:tc>
        <w:tc>
          <w:tcPr>
            <w:tcW w:w="939" w:type="dxa"/>
          </w:tcPr>
          <w:p w14:paraId="2E729E1F"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50-100</w:t>
            </w:r>
          </w:p>
        </w:tc>
        <w:tc>
          <w:tcPr>
            <w:tcW w:w="720" w:type="dxa"/>
          </w:tcPr>
          <w:p w14:paraId="7E28C6E7"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2-5</w:t>
            </w:r>
          </w:p>
        </w:tc>
        <w:tc>
          <w:tcPr>
            <w:tcW w:w="906" w:type="dxa"/>
          </w:tcPr>
          <w:p w14:paraId="7D637C3B"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20-50</w:t>
            </w:r>
          </w:p>
        </w:tc>
        <w:tc>
          <w:tcPr>
            <w:tcW w:w="984" w:type="dxa"/>
          </w:tcPr>
          <w:p w14:paraId="6CA1EE6C"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2-10</w:t>
            </w:r>
          </w:p>
        </w:tc>
        <w:tc>
          <w:tcPr>
            <w:tcW w:w="727" w:type="dxa"/>
          </w:tcPr>
          <w:p w14:paraId="1B44A357" w14:textId="77777777" w:rsidR="00FD1AC3" w:rsidRPr="00555452" w:rsidRDefault="00FD1AC3" w:rsidP="00606862">
            <w:pPr>
              <w:tabs>
                <w:tab w:val="left" w:pos="612"/>
              </w:tabs>
              <w:autoSpaceDE w:val="0"/>
              <w:autoSpaceDN w:val="0"/>
              <w:adjustRightInd w:val="0"/>
              <w:spacing w:line="360" w:lineRule="auto"/>
              <w:ind w:right="-101"/>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1.0-2.5</w:t>
            </w:r>
          </w:p>
        </w:tc>
        <w:tc>
          <w:tcPr>
            <w:tcW w:w="983" w:type="dxa"/>
          </w:tcPr>
          <w:p w14:paraId="333B0F0E"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10-20</w:t>
            </w:r>
          </w:p>
        </w:tc>
        <w:tc>
          <w:tcPr>
            <w:tcW w:w="729" w:type="dxa"/>
          </w:tcPr>
          <w:p w14:paraId="7BBD6CBD"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5-10</w:t>
            </w:r>
          </w:p>
        </w:tc>
        <w:tc>
          <w:tcPr>
            <w:tcW w:w="981" w:type="dxa"/>
          </w:tcPr>
          <w:p w14:paraId="2D019B01" w14:textId="77777777" w:rsidR="00FD1AC3" w:rsidRPr="00555452" w:rsidRDefault="00FD1AC3" w:rsidP="00606862">
            <w:pPr>
              <w:tabs>
                <w:tab w:val="left" w:pos="540"/>
              </w:tabs>
              <w:autoSpaceDE w:val="0"/>
              <w:autoSpaceDN w:val="0"/>
              <w:adjustRightInd w:val="0"/>
              <w:spacing w:line="360" w:lineRule="auto"/>
              <w:jc w:val="center"/>
              <w:rPr>
                <w:rFonts w:ascii="GHEA Grapalat" w:eastAsia="ArialMT" w:hAnsi="GHEA Grapalat" w:cs="ArialMT"/>
                <w:sz w:val="18"/>
                <w:szCs w:val="18"/>
                <w:lang w:val="en-US"/>
              </w:rPr>
            </w:pPr>
            <w:r w:rsidRPr="00555452">
              <w:rPr>
                <w:rFonts w:ascii="GHEA Grapalat" w:eastAsia="ArialMT" w:hAnsi="GHEA Grapalat" w:cs="ArialMT"/>
                <w:sz w:val="18"/>
                <w:szCs w:val="18"/>
                <w:lang w:val="en-US"/>
              </w:rPr>
              <w:t>2-10</w:t>
            </w:r>
          </w:p>
        </w:tc>
      </w:tr>
      <w:tr w:rsidR="00FD1AC3" w:rsidRPr="00555452" w14:paraId="0F89D8A9" w14:textId="77777777" w:rsidTr="00E842A0">
        <w:tc>
          <w:tcPr>
            <w:tcW w:w="10548" w:type="dxa"/>
            <w:gridSpan w:val="12"/>
          </w:tcPr>
          <w:p w14:paraId="02FBC38E" w14:textId="77777777" w:rsidR="00FD1AC3" w:rsidRPr="00555452" w:rsidRDefault="00FD1AC3" w:rsidP="00D31DBF">
            <w:pPr>
              <w:tabs>
                <w:tab w:val="left" w:pos="540"/>
              </w:tabs>
              <w:autoSpaceDE w:val="0"/>
              <w:autoSpaceDN w:val="0"/>
              <w:adjustRightInd w:val="0"/>
              <w:spacing w:line="360" w:lineRule="auto"/>
              <w:ind w:firstLine="337"/>
              <w:jc w:val="both"/>
              <w:rPr>
                <w:rFonts w:ascii="GHEA Grapalat" w:eastAsia="ArialMT" w:hAnsi="GHEA Grapalat" w:cs="ArialMT"/>
                <w:szCs w:val="24"/>
              </w:rPr>
            </w:pPr>
            <w:r w:rsidRPr="00555452">
              <w:rPr>
                <w:rFonts w:ascii="GHEA Grapalat" w:eastAsia="ArialMT" w:hAnsi="GHEA Grapalat" w:cs="ArialMT"/>
                <w:sz w:val="18"/>
                <w:szCs w:val="18"/>
              </w:rPr>
              <w:t xml:space="preserve">5. </w:t>
            </w:r>
            <w:proofErr w:type="spellStart"/>
            <w:r w:rsidRPr="00555452">
              <w:rPr>
                <w:rFonts w:ascii="GHEA Grapalat" w:eastAsia="ArialMT" w:hAnsi="GHEA Grapalat" w:cs="ArialMT"/>
                <w:sz w:val="18"/>
                <w:szCs w:val="18"/>
                <w:lang w:val="en-US"/>
              </w:rPr>
              <w:t>Ծավալների</w:t>
            </w:r>
            <w:proofErr w:type="spellEnd"/>
            <w:r w:rsidRPr="00555452">
              <w:rPr>
                <w:rFonts w:ascii="GHEA Grapalat" w:eastAsia="ArialMT" w:hAnsi="GHEA Grapalat" w:cs="ArialMT"/>
                <w:sz w:val="18"/>
                <w:szCs w:val="18"/>
              </w:rPr>
              <w:t xml:space="preserve"> </w:t>
            </w:r>
            <w:proofErr w:type="spellStart"/>
            <w:r w:rsidR="00D31DBF" w:rsidRPr="00555452">
              <w:rPr>
                <w:rFonts w:ascii="GHEA Grapalat" w:eastAsia="ArialMT" w:hAnsi="GHEA Grapalat" w:cs="ArialMT"/>
                <w:sz w:val="18"/>
                <w:szCs w:val="18"/>
                <w:lang w:val="en-US"/>
              </w:rPr>
              <w:t>սահմանման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ժամանակ</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անհրաժեշտ</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է</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հաշվի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առնել</w:t>
            </w:r>
            <w:proofErr w:type="spellEnd"/>
            <w:r w:rsidRPr="00555452">
              <w:rPr>
                <w:rFonts w:ascii="GHEA Grapalat" w:eastAsia="ArialMT" w:hAnsi="GHEA Grapalat" w:cs="ArialMT"/>
                <w:sz w:val="18"/>
                <w:szCs w:val="18"/>
              </w:rPr>
              <w:t xml:space="preserve"> </w:t>
            </w:r>
            <w:proofErr w:type="spellStart"/>
            <w:r w:rsidR="00D31DBF" w:rsidRPr="00555452">
              <w:rPr>
                <w:rFonts w:ascii="GHEA Grapalat" w:eastAsia="ArialMT" w:hAnsi="GHEA Grapalat" w:cs="ArialMT"/>
                <w:sz w:val="18"/>
                <w:szCs w:val="18"/>
                <w:lang w:val="en-US"/>
              </w:rPr>
              <w:t>նախկինում</w:t>
            </w:r>
            <w:proofErr w:type="spellEnd"/>
            <w:r w:rsidR="00D31DBF" w:rsidRPr="00555452">
              <w:rPr>
                <w:rFonts w:ascii="GHEA Grapalat" w:eastAsia="ArialMT" w:hAnsi="GHEA Grapalat" w:cs="ArialMT"/>
                <w:sz w:val="18"/>
                <w:szCs w:val="18"/>
                <w:lang w:val="en-US"/>
              </w:rPr>
              <w:t xml:space="preserve"> </w:t>
            </w:r>
            <w:proofErr w:type="spellStart"/>
            <w:r w:rsidR="00D31DBF" w:rsidRPr="00555452">
              <w:rPr>
                <w:rFonts w:ascii="GHEA Grapalat" w:eastAsia="ArialMT" w:hAnsi="GHEA Grapalat" w:cs="ArialMT"/>
                <w:sz w:val="18"/>
                <w:szCs w:val="18"/>
                <w:lang w:val="en-US"/>
              </w:rPr>
              <w:t>կատարված</w:t>
            </w:r>
            <w:proofErr w:type="spellEnd"/>
            <w:r w:rsidR="00D31DBF" w:rsidRPr="00555452">
              <w:rPr>
                <w:rFonts w:ascii="GHEA Grapalat" w:eastAsia="ArialMT" w:hAnsi="GHEA Grapalat" w:cs="ArialMT"/>
                <w:sz w:val="18"/>
                <w:szCs w:val="18"/>
                <w:lang w:val="en-US"/>
              </w:rPr>
              <w:t xml:space="preserve"> </w:t>
            </w:r>
            <w:proofErr w:type="spellStart"/>
            <w:r w:rsidRPr="00555452">
              <w:rPr>
                <w:rFonts w:ascii="GHEA Grapalat" w:eastAsia="ArialMT" w:hAnsi="GHEA Grapalat" w:cs="ArialMT"/>
                <w:sz w:val="18"/>
                <w:szCs w:val="18"/>
                <w:lang w:val="en-US"/>
              </w:rPr>
              <w:t>պրոֆիլների</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դիտարկման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կետերի</w:t>
            </w:r>
            <w:proofErr w:type="spellEnd"/>
            <w:r w:rsidRPr="00555452">
              <w:rPr>
                <w:rFonts w:ascii="GHEA Grapalat" w:eastAsia="ArialMT" w:hAnsi="GHEA Grapalat" w:cs="ArialMT"/>
                <w:sz w:val="18"/>
                <w:szCs w:val="18"/>
              </w:rPr>
              <w:t xml:space="preserve"> </w:t>
            </w:r>
            <w:proofErr w:type="spellStart"/>
            <w:r w:rsidR="00D31DBF" w:rsidRPr="00555452">
              <w:rPr>
                <w:rFonts w:ascii="GHEA Grapalat" w:eastAsia="ArialMT" w:hAnsi="GHEA Grapalat" w:cs="ArialMT"/>
                <w:sz w:val="18"/>
                <w:szCs w:val="18"/>
                <w:lang w:val="en-US"/>
              </w:rPr>
              <w:t>քանակը</w:t>
            </w:r>
            <w:proofErr w:type="spellEnd"/>
            <w:r w:rsidRPr="00555452">
              <w:rPr>
                <w:rFonts w:ascii="GHEA Grapalat" w:eastAsia="ArialMT" w:hAnsi="GHEA Grapalat" w:cs="ArialMT"/>
                <w:sz w:val="18"/>
                <w:szCs w:val="18"/>
              </w:rPr>
              <w:t>:</w:t>
            </w:r>
          </w:p>
        </w:tc>
      </w:tr>
      <w:tr w:rsidR="00FD1AC3" w:rsidRPr="00555452" w14:paraId="3B44C8D1" w14:textId="77777777" w:rsidTr="00E842A0">
        <w:tc>
          <w:tcPr>
            <w:tcW w:w="10548" w:type="dxa"/>
            <w:gridSpan w:val="12"/>
          </w:tcPr>
          <w:p w14:paraId="3649761B" w14:textId="77777777" w:rsidR="00FD1AC3" w:rsidRPr="00555452" w:rsidRDefault="00FD1AC3" w:rsidP="00856F5F">
            <w:pPr>
              <w:tabs>
                <w:tab w:val="left" w:pos="540"/>
              </w:tabs>
              <w:autoSpaceDE w:val="0"/>
              <w:autoSpaceDN w:val="0"/>
              <w:adjustRightInd w:val="0"/>
              <w:spacing w:line="360" w:lineRule="auto"/>
              <w:ind w:firstLine="337"/>
              <w:jc w:val="both"/>
              <w:rPr>
                <w:rFonts w:ascii="GHEA Grapalat" w:eastAsia="ArialMT" w:hAnsi="GHEA Grapalat" w:cs="ArialMT"/>
                <w:sz w:val="18"/>
                <w:szCs w:val="18"/>
              </w:rPr>
            </w:pPr>
            <w:r w:rsidRPr="00555452">
              <w:rPr>
                <w:rFonts w:ascii="GHEA Grapalat" w:eastAsia="ArialMT" w:hAnsi="GHEA Grapalat" w:cs="ArialMT"/>
                <w:sz w:val="18"/>
                <w:szCs w:val="18"/>
              </w:rPr>
              <w:t xml:space="preserve">6. </w:t>
            </w:r>
            <w:proofErr w:type="spellStart"/>
            <w:r w:rsidRPr="00555452">
              <w:rPr>
                <w:rFonts w:ascii="GHEA Grapalat" w:eastAsia="ArialMT" w:hAnsi="GHEA Grapalat" w:cs="ArialMT"/>
                <w:sz w:val="18"/>
                <w:szCs w:val="18"/>
                <w:lang w:val="en-US"/>
              </w:rPr>
              <w:t>Նշված</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ընդգրկույթի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սահմաններում</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ցանցի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խտությունը</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կախված</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է</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ինժեներաերկրաբանական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պայմանների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բարդությամբ</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նախագծվող</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շինության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պատասխանատվության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մակարդակից</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և</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հետազննությունների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կատարման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փուլից</w:t>
            </w:r>
            <w:proofErr w:type="spellEnd"/>
            <w:r w:rsidR="00856F5F" w:rsidRPr="00555452">
              <w:rPr>
                <w:rFonts w:ascii="GHEA Grapalat" w:eastAsia="ArialMT" w:hAnsi="GHEA Grapalat" w:cs="ArialMT"/>
                <w:sz w:val="18"/>
                <w:szCs w:val="18"/>
                <w:lang w:val="en-US"/>
              </w:rPr>
              <w:t xml:space="preserve"> </w:t>
            </w:r>
            <w:proofErr w:type="spellStart"/>
            <w:r w:rsidR="00856F5F" w:rsidRPr="00555452">
              <w:rPr>
                <w:rFonts w:ascii="GHEA Grapalat" w:eastAsia="ArialMT" w:hAnsi="GHEA Grapalat" w:cs="ArialMT"/>
                <w:sz w:val="18"/>
                <w:szCs w:val="18"/>
                <w:lang w:val="en-US"/>
              </w:rPr>
              <w:t>որոշվող</w:t>
            </w:r>
            <w:proofErr w:type="spellEnd"/>
            <w:r w:rsidR="00856F5F" w:rsidRPr="00555452">
              <w:rPr>
                <w:rFonts w:ascii="GHEA Grapalat" w:eastAsia="ArialMT" w:hAnsi="GHEA Grapalat" w:cs="ArialMT"/>
                <w:sz w:val="18"/>
                <w:szCs w:val="18"/>
                <w:lang w:val="hy-AM"/>
              </w:rPr>
              <w:t xml:space="preserve"> </w:t>
            </w:r>
            <w:proofErr w:type="spellStart"/>
            <w:r w:rsidR="00856F5F" w:rsidRPr="00555452">
              <w:rPr>
                <w:rFonts w:ascii="GHEA Grapalat" w:eastAsia="ArialMT" w:hAnsi="GHEA Grapalat" w:cs="ArialMT"/>
                <w:sz w:val="18"/>
                <w:szCs w:val="18"/>
                <w:lang w:val="en-US"/>
              </w:rPr>
              <w:t>հանույթի</w:t>
            </w:r>
            <w:proofErr w:type="spellEnd"/>
            <w:r w:rsidR="00856F5F" w:rsidRPr="00555452">
              <w:rPr>
                <w:rFonts w:ascii="GHEA Grapalat" w:eastAsia="ArialMT" w:hAnsi="GHEA Grapalat" w:cs="ArialMT"/>
                <w:sz w:val="18"/>
                <w:szCs w:val="18"/>
              </w:rPr>
              <w:t xml:space="preserve"> </w:t>
            </w:r>
            <w:proofErr w:type="spellStart"/>
            <w:r w:rsidR="00856F5F" w:rsidRPr="00555452">
              <w:rPr>
                <w:rFonts w:ascii="GHEA Grapalat" w:eastAsia="ArialMT" w:hAnsi="GHEA Grapalat" w:cs="ArialMT"/>
                <w:sz w:val="18"/>
                <w:szCs w:val="18"/>
                <w:lang w:val="en-US"/>
              </w:rPr>
              <w:t>մասշտաբից</w:t>
            </w:r>
            <w:proofErr w:type="spellEnd"/>
            <w:r w:rsidRPr="00555452">
              <w:rPr>
                <w:rFonts w:ascii="GHEA Grapalat" w:eastAsia="ArialMT" w:hAnsi="GHEA Grapalat" w:cs="ArialMT"/>
                <w:sz w:val="18"/>
                <w:szCs w:val="18"/>
              </w:rPr>
              <w:t>:</w:t>
            </w:r>
          </w:p>
        </w:tc>
      </w:tr>
      <w:tr w:rsidR="00FD1AC3" w:rsidRPr="00555452" w14:paraId="131842AB" w14:textId="77777777" w:rsidTr="00E842A0">
        <w:tc>
          <w:tcPr>
            <w:tcW w:w="10548" w:type="dxa"/>
            <w:gridSpan w:val="12"/>
          </w:tcPr>
          <w:p w14:paraId="58D8E00D" w14:textId="77777777" w:rsidR="00FD1AC3" w:rsidRPr="00555452" w:rsidRDefault="00FD1AC3" w:rsidP="00D31DBF">
            <w:pPr>
              <w:tabs>
                <w:tab w:val="left" w:pos="540"/>
              </w:tabs>
              <w:autoSpaceDE w:val="0"/>
              <w:autoSpaceDN w:val="0"/>
              <w:adjustRightInd w:val="0"/>
              <w:spacing w:line="360" w:lineRule="auto"/>
              <w:ind w:firstLine="337"/>
              <w:jc w:val="both"/>
              <w:rPr>
                <w:rFonts w:ascii="GHEA Grapalat" w:eastAsia="ArialMT" w:hAnsi="GHEA Grapalat" w:cs="ArialMT"/>
                <w:sz w:val="18"/>
                <w:szCs w:val="18"/>
              </w:rPr>
            </w:pPr>
            <w:r w:rsidRPr="00555452">
              <w:rPr>
                <w:rFonts w:ascii="GHEA Grapalat" w:eastAsia="ArialMT" w:hAnsi="GHEA Grapalat" w:cs="ArialMT"/>
                <w:sz w:val="18"/>
                <w:szCs w:val="18"/>
              </w:rPr>
              <w:t>7. «</w:t>
            </w:r>
            <w:r w:rsidRPr="00555452">
              <w:rPr>
                <w:rFonts w:ascii="GHEA Grapalat" w:eastAsia="ArialMT" w:hAnsi="GHEA Grapalat" w:cs="ArialMT"/>
                <w:sz w:val="18"/>
                <w:szCs w:val="18"/>
                <w:lang w:val="en-US"/>
              </w:rPr>
              <w:t>Ս</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նշանը</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նշանակում</w:t>
            </w:r>
            <w:proofErr w:type="spellEnd"/>
            <w:r w:rsidRPr="00555452">
              <w:rPr>
                <w:rFonts w:ascii="GHEA Grapalat" w:eastAsia="ArialMT" w:hAnsi="GHEA Grapalat" w:cs="ArialMT"/>
                <w:sz w:val="18"/>
                <w:szCs w:val="18"/>
              </w:rPr>
              <w:t xml:space="preserve"> </w:t>
            </w:r>
            <w:r w:rsidRPr="00555452">
              <w:rPr>
                <w:rFonts w:ascii="GHEA Grapalat" w:eastAsia="ArialMT" w:hAnsi="GHEA Grapalat" w:cs="ArialMT"/>
                <w:sz w:val="18"/>
                <w:szCs w:val="18"/>
                <w:lang w:val="en-US"/>
              </w:rPr>
              <w:t>է</w:t>
            </w:r>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որ</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սահմանումները</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կատարվում</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են</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առաջադրանքի</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լրացուցիչ</w:t>
            </w:r>
            <w:proofErr w:type="spellEnd"/>
            <w:r w:rsidRPr="00555452">
              <w:rPr>
                <w:rFonts w:ascii="GHEA Grapalat" w:eastAsia="ArialMT" w:hAnsi="GHEA Grapalat" w:cs="ArialMT"/>
                <w:sz w:val="18"/>
                <w:szCs w:val="18"/>
              </w:rPr>
              <w:t xml:space="preserve"> </w:t>
            </w:r>
            <w:proofErr w:type="spellStart"/>
            <w:r w:rsidRPr="00555452">
              <w:rPr>
                <w:rFonts w:ascii="GHEA Grapalat" w:eastAsia="ArialMT" w:hAnsi="GHEA Grapalat" w:cs="ArialMT"/>
                <w:sz w:val="18"/>
                <w:szCs w:val="18"/>
                <w:lang w:val="en-US"/>
              </w:rPr>
              <w:t>պահանջով</w:t>
            </w:r>
            <w:proofErr w:type="spellEnd"/>
            <w:r w:rsidRPr="00555452">
              <w:rPr>
                <w:rFonts w:ascii="GHEA Grapalat" w:eastAsia="ArialMT" w:hAnsi="GHEA Grapalat" w:cs="ArialMT"/>
                <w:sz w:val="18"/>
                <w:szCs w:val="18"/>
              </w:rPr>
              <w:t>:</w:t>
            </w:r>
          </w:p>
        </w:tc>
      </w:tr>
    </w:tbl>
    <w:p w14:paraId="24C25BD6" w14:textId="77777777" w:rsidR="00FD1AC3" w:rsidRPr="00555452" w:rsidRDefault="00FD1AC3" w:rsidP="00606862">
      <w:pPr>
        <w:tabs>
          <w:tab w:val="left" w:pos="540"/>
        </w:tabs>
        <w:autoSpaceDE w:val="0"/>
        <w:autoSpaceDN w:val="0"/>
        <w:adjustRightInd w:val="0"/>
        <w:spacing w:line="360" w:lineRule="auto"/>
        <w:rPr>
          <w:rFonts w:ascii="GHEA Grapalat" w:eastAsia="ArialMT" w:hAnsi="GHEA Grapalat" w:cs="ArialMT"/>
          <w:sz w:val="18"/>
          <w:szCs w:val="18"/>
        </w:rPr>
      </w:pPr>
    </w:p>
    <w:p w14:paraId="4F49DFAE" w14:textId="77777777" w:rsidR="00FD1AC3" w:rsidRPr="00555452" w:rsidRDefault="00FD1AC3" w:rsidP="00606862">
      <w:pPr>
        <w:pStyle w:val="1"/>
        <w:ind w:left="0" w:firstLine="540"/>
      </w:pPr>
      <w:r w:rsidRPr="00555452">
        <w:t>Տարբեր մեթոդների զուգակցումը թույլ է տալիս նվազեցնել աշխատանքի արդյունքների մեկնաբանման երկիմաստությունը և բարձրացնել դրանց հավաստիությունը։</w:t>
      </w:r>
    </w:p>
    <w:p w14:paraId="6017063A" w14:textId="77777777" w:rsidR="00FD1AC3" w:rsidRPr="00555452" w:rsidRDefault="00FD1AC3" w:rsidP="00606862">
      <w:pPr>
        <w:pStyle w:val="1"/>
        <w:ind w:left="0" w:firstLine="540"/>
      </w:pPr>
      <w:r w:rsidRPr="00555452">
        <w:lastRenderedPageBreak/>
        <w:t>Ինժեներաերկրաֆիզիկական հետազոտությունների արդյունքների մեկնաբանման հավաստիությունն ու ճշգրտությունն ապահովելու համար իրականացնում են հարաչափական չափումներ, որոնք կատարվում են երկրաբանական միջավայրի ուսումնասիրության հետ միաժամանակ՝ այլ տեսակի աշխատանքների համալիրում (լեռնային</w:t>
      </w:r>
      <w:r w:rsidRPr="00555452">
        <w:rPr>
          <w:rFonts w:eastAsia="ArialMT" w:cs="ArialMT"/>
        </w:rPr>
        <w:t xml:space="preserve"> փորվածքների</w:t>
      </w:r>
      <w:r w:rsidRPr="00555452">
        <w:rPr>
          <w:b/>
          <w:bCs/>
        </w:rPr>
        <w:t xml:space="preserve"> </w:t>
      </w:r>
      <w:r w:rsidRPr="00555452">
        <w:rPr>
          <w:rFonts w:eastAsia="ArialMT" w:cs="ArialMT"/>
        </w:rPr>
        <w:t>հորատանցման</w:t>
      </w:r>
      <w:r w:rsidRPr="00555452">
        <w:t>, գրունտների զոնդավորման և դաշտային և լաբորատոր մեթոդներով բնութագրերի որոշման): Հարաչափական չափումները կատարում են ինժեներաերկրաբանական հորատանցքերի մոտ</w:t>
      </w:r>
      <w:r w:rsidR="009A3B20" w:rsidRPr="00555452">
        <w:t>։ Դ</w:t>
      </w:r>
      <w:r w:rsidRPr="00555452">
        <w:t>րանք թույլ են տալիս համադրել քարաբանական սահմանները և ուսումնասիրվող շրջանի երկրաֆիզիկական պարամետրերի փոփոխության սահմանները, ինչպես նաև հաստատել գրունտների երկրաֆիզիկական և ֆիզիկամեխանիկական բնութագրերի միջև հարաբերակցական կապերը։</w:t>
      </w:r>
    </w:p>
    <w:p w14:paraId="6E56CE1D" w14:textId="77777777" w:rsidR="00FD1AC3" w:rsidRPr="00555452" w:rsidRDefault="00FD1AC3" w:rsidP="00606862">
      <w:pPr>
        <w:pStyle w:val="1"/>
        <w:ind w:left="0" w:firstLine="540"/>
      </w:pPr>
      <w:r w:rsidRPr="00555452">
        <w:t>Գրունտների դաշտային հետազոտությունները պետք է իրականացնել գրունտների զանգվածի ուսումնասիրության ժամանակ.</w:t>
      </w:r>
    </w:p>
    <w:p w14:paraId="132E0FB8" w14:textId="77777777" w:rsidR="00FD1AC3" w:rsidRPr="00555452" w:rsidRDefault="00FD1AC3" w:rsidP="00665448">
      <w:pPr>
        <w:pStyle w:val="2"/>
        <w:numPr>
          <w:ilvl w:val="0"/>
          <w:numId w:val="22"/>
        </w:numPr>
        <w:spacing w:after="0"/>
        <w:ind w:left="0" w:firstLine="540"/>
      </w:pPr>
      <w:r w:rsidRPr="00555452">
        <w:t xml:space="preserve">ինժեներաերկրաբանական </w:t>
      </w:r>
      <w:r w:rsidRPr="00555452">
        <w:rPr>
          <w:rFonts w:eastAsia="ArialMT" w:cs="ArialMT"/>
        </w:rPr>
        <w:t>կտրվածքի մասնատման, ոսպնյակների եզրագծման  և հոսուն և հոսունա</w:t>
      </w:r>
      <w:r w:rsidRPr="00555452">
        <w:t>պլաստիկ կավային գրունտների,</w:t>
      </w:r>
      <w:r w:rsidR="00861180" w:rsidRPr="00555452">
        <w:t xml:space="preserve"> </w:t>
      </w:r>
      <w:r w:rsidRPr="00555452">
        <w:t xml:space="preserve">փխրուն ավազների, յուրահատուկ գրունտների շերտավորման </w:t>
      </w:r>
      <w:r w:rsidRPr="00555452">
        <w:rPr>
          <w:rFonts w:eastAsia="ArialMT" w:cs="ArialMT"/>
        </w:rPr>
        <w:t>համար,</w:t>
      </w:r>
    </w:p>
    <w:p w14:paraId="691DCFF2" w14:textId="77777777" w:rsidR="00FD1AC3" w:rsidRPr="00555452" w:rsidRDefault="00FD1AC3" w:rsidP="00606862">
      <w:pPr>
        <w:pStyle w:val="2"/>
        <w:spacing w:after="0"/>
        <w:ind w:left="0" w:firstLine="540"/>
      </w:pPr>
      <w:r w:rsidRPr="00555452">
        <w:t>գրունտների ֆիզիկական, ձևախախտման և ամրության հատկությունների որոշման համար բնական տեղադիրքի պայմաններում:</w:t>
      </w:r>
    </w:p>
    <w:p w14:paraId="37BF6968" w14:textId="77777777" w:rsidR="00FD1AC3" w:rsidRPr="00555452" w:rsidRDefault="00FD1AC3" w:rsidP="00606862">
      <w:pPr>
        <w:pStyle w:val="1"/>
        <w:ind w:left="0" w:firstLine="540"/>
      </w:pPr>
      <w:r w:rsidRPr="00555452">
        <w:t>Գրունտների դաշտային հետազոտությունները կատարում են հետևյալ մեթոդներով.</w:t>
      </w:r>
    </w:p>
    <w:p w14:paraId="453B833D" w14:textId="77777777" w:rsidR="00FD1AC3" w:rsidRPr="00555452" w:rsidRDefault="00FD1AC3" w:rsidP="00665448">
      <w:pPr>
        <w:pStyle w:val="2"/>
        <w:numPr>
          <w:ilvl w:val="0"/>
          <w:numId w:val="23"/>
        </w:numPr>
        <w:spacing w:after="0"/>
        <w:ind w:left="0" w:firstLine="540"/>
      </w:pPr>
      <w:r w:rsidRPr="00555452">
        <w:t>դինամիկ զոնդավորմամբ,</w:t>
      </w:r>
    </w:p>
    <w:p w14:paraId="17268771" w14:textId="77777777" w:rsidR="00FD1AC3" w:rsidRPr="00555452" w:rsidRDefault="00FD1AC3" w:rsidP="00606862">
      <w:pPr>
        <w:pStyle w:val="2"/>
        <w:spacing w:after="0"/>
        <w:ind w:left="0" w:firstLine="540"/>
      </w:pPr>
      <w:r w:rsidRPr="00555452">
        <w:t>ստատիկ զոնդավորմամբ,</w:t>
      </w:r>
    </w:p>
    <w:p w14:paraId="3C26AA15" w14:textId="77777777" w:rsidR="00FD1AC3" w:rsidRPr="00555452" w:rsidRDefault="00FD1AC3" w:rsidP="00606862">
      <w:pPr>
        <w:pStyle w:val="2"/>
        <w:spacing w:after="0"/>
        <w:ind w:left="0" w:firstLine="540"/>
        <w:rPr>
          <w:rFonts w:eastAsia="ArialMT" w:cs="ArialMT"/>
        </w:rPr>
      </w:pPr>
      <w:r w:rsidRPr="00555452">
        <w:t xml:space="preserve">ստատիկ բեռնվածքներով դրոշմոցով </w:t>
      </w:r>
      <w:r w:rsidRPr="00555452">
        <w:rPr>
          <w:rFonts w:eastAsia="ArialMT" w:cs="ArialMT"/>
        </w:rPr>
        <w:t>(հետախուզահորերում, հորատանցքերում, անհրաժեշտության դեպքում  հանքահորերում, հանքուղիներում և փոսորակներում),</w:t>
      </w:r>
    </w:p>
    <w:p w14:paraId="3257ABAA" w14:textId="77777777" w:rsidR="00FD1AC3" w:rsidRPr="00555452" w:rsidRDefault="00FD1AC3" w:rsidP="00606862">
      <w:pPr>
        <w:pStyle w:val="2"/>
        <w:spacing w:after="0"/>
        <w:ind w:left="0" w:firstLine="540"/>
      </w:pPr>
      <w:r w:rsidRPr="00555452">
        <w:t>հարթ ընդարձակաչափով,</w:t>
      </w:r>
    </w:p>
    <w:p w14:paraId="68616FE6" w14:textId="77777777" w:rsidR="00FD1AC3" w:rsidRPr="00555452" w:rsidRDefault="00FD1AC3" w:rsidP="00606862">
      <w:pPr>
        <w:pStyle w:val="2"/>
        <w:spacing w:after="0"/>
        <w:ind w:left="0" w:firstLine="540"/>
      </w:pPr>
      <w:r w:rsidRPr="00555452">
        <w:t>մամլիչաչափով (շառավղային, թիակավոր, բեռնվածքի սեկտորային կիրառմամբ),</w:t>
      </w:r>
    </w:p>
    <w:p w14:paraId="7D0EADE8" w14:textId="77777777" w:rsidR="00FD1AC3" w:rsidRPr="00555452" w:rsidRDefault="00FD1AC3" w:rsidP="00606862">
      <w:pPr>
        <w:pStyle w:val="2"/>
        <w:spacing w:after="0"/>
        <w:ind w:left="0" w:firstLine="540"/>
      </w:pPr>
      <w:r w:rsidRPr="00555452">
        <w:t>պտտական կտրվածքի մեթոդով,</w:t>
      </w:r>
    </w:p>
    <w:p w14:paraId="373297F1" w14:textId="77777777" w:rsidR="00FD1AC3" w:rsidRPr="00555452" w:rsidRDefault="00FD1AC3" w:rsidP="00606862">
      <w:pPr>
        <w:pStyle w:val="2"/>
        <w:spacing w:after="0"/>
        <w:ind w:left="0" w:firstLine="540"/>
        <w:rPr>
          <w:rFonts w:eastAsia="ArialMT" w:cs="ArialMT"/>
        </w:rPr>
      </w:pPr>
      <w:r w:rsidRPr="00555452">
        <w:t xml:space="preserve">կտրվածքով գրունտի բնամասի </w:t>
      </w:r>
      <w:r w:rsidRPr="00555452">
        <w:rPr>
          <w:rFonts w:eastAsia="ArialMT" w:cs="ArialMT"/>
        </w:rPr>
        <w:t>հետախուզահորերում և խոշորաչափ մենաքարերում (այդ թվում ժայռային բնամասի սահքի փորձարկումները՝ զանգվածով և զանգվածում ճաքերով  ստորգետյա փորվածքներում և խրամուղներում),</w:t>
      </w:r>
    </w:p>
    <w:p w14:paraId="2AFBB95E" w14:textId="77777777" w:rsidR="00FD1AC3" w:rsidRPr="00555452" w:rsidRDefault="00FD1AC3" w:rsidP="00606862">
      <w:pPr>
        <w:pStyle w:val="2"/>
        <w:spacing w:after="0"/>
        <w:ind w:left="0" w:firstLine="540"/>
      </w:pPr>
      <w:r w:rsidRPr="00555452">
        <w:rPr>
          <w:rFonts w:eastAsia="ArialMT" w:cs="ArialMT"/>
        </w:rPr>
        <w:t>ցցերով փորձարկումներով (բնականներով, չափանմուշներով, զոնդ-ցցերով):</w:t>
      </w:r>
    </w:p>
    <w:p w14:paraId="16030333" w14:textId="77777777" w:rsidR="00FD1AC3" w:rsidRPr="00555452" w:rsidRDefault="00FD1AC3" w:rsidP="00606862">
      <w:pPr>
        <w:pStyle w:val="1"/>
        <w:ind w:left="0" w:firstLine="540"/>
      </w:pPr>
      <w:r w:rsidRPr="00555452">
        <w:lastRenderedPageBreak/>
        <w:t>Այս մեթոդների կիրառման պայմանները և դրանց կիրառմամբ լուծվող խնդիրները տրված են 8-րդ աղյուսակում:</w:t>
      </w:r>
    </w:p>
    <w:p w14:paraId="0C9E69E9" w14:textId="77777777" w:rsidR="001648F5" w:rsidRPr="00555452" w:rsidRDefault="001648F5" w:rsidP="001648F5">
      <w:pPr>
        <w:pStyle w:val="1"/>
        <w:numPr>
          <w:ilvl w:val="0"/>
          <w:numId w:val="0"/>
        </w:numPr>
        <w:ind w:left="540"/>
      </w:pPr>
    </w:p>
    <w:p w14:paraId="3451D3D5" w14:textId="77777777" w:rsidR="00FD1AC3" w:rsidRPr="00555452" w:rsidRDefault="00FD1AC3" w:rsidP="00606862">
      <w:pPr>
        <w:tabs>
          <w:tab w:val="left" w:pos="540"/>
        </w:tabs>
        <w:autoSpaceDE w:val="0"/>
        <w:autoSpaceDN w:val="0"/>
        <w:adjustRightInd w:val="0"/>
        <w:spacing w:line="360" w:lineRule="auto"/>
        <w:jc w:val="right"/>
        <w:rPr>
          <w:rFonts w:ascii="GHEA Grapalat" w:hAnsi="GHEA Grapalat"/>
          <w:szCs w:val="24"/>
          <w:lang w:val="hy-AM"/>
        </w:rPr>
      </w:pPr>
      <w:r w:rsidRPr="00555452">
        <w:rPr>
          <w:rFonts w:ascii="GHEA Grapalat" w:eastAsia="ArialMT" w:hAnsi="GHEA Grapalat" w:cs="ArialMT"/>
          <w:szCs w:val="24"/>
          <w:lang w:val="hy-AM"/>
        </w:rPr>
        <w:t>Աղյուսակ 8</w:t>
      </w:r>
    </w:p>
    <w:p w14:paraId="42385118" w14:textId="77777777" w:rsidR="00FD1AC3" w:rsidRPr="00555452" w:rsidRDefault="00FD1AC3" w:rsidP="00606862">
      <w:pPr>
        <w:tabs>
          <w:tab w:val="left" w:pos="540"/>
        </w:tabs>
        <w:autoSpaceDE w:val="0"/>
        <w:autoSpaceDN w:val="0"/>
        <w:adjustRightInd w:val="0"/>
        <w:spacing w:line="360" w:lineRule="auto"/>
        <w:jc w:val="center"/>
        <w:rPr>
          <w:rFonts w:ascii="GHEA Grapalat" w:hAnsi="GHEA Grapalat"/>
          <w:szCs w:val="24"/>
          <w:lang w:val="hy-AM"/>
        </w:rPr>
      </w:pPr>
      <w:r w:rsidRPr="00555452">
        <w:rPr>
          <w:rFonts w:ascii="GHEA Grapalat" w:hAnsi="GHEA Grapalat"/>
          <w:szCs w:val="24"/>
          <w:lang w:val="hy-AM"/>
        </w:rPr>
        <w:t>Գրունտների հատկությունների դաշտային հետազոտության մեթոդներ և դրանց օգտագործման ժամանակ լուծվող խնդիրեր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080"/>
        <w:gridCol w:w="720"/>
        <w:gridCol w:w="720"/>
        <w:gridCol w:w="720"/>
        <w:gridCol w:w="1080"/>
        <w:gridCol w:w="1080"/>
        <w:gridCol w:w="450"/>
        <w:gridCol w:w="450"/>
        <w:gridCol w:w="450"/>
        <w:gridCol w:w="1057"/>
      </w:tblGrid>
      <w:tr w:rsidR="00FD1AC3" w:rsidRPr="00555452" w14:paraId="22F12C4C" w14:textId="77777777" w:rsidTr="00D35288">
        <w:tc>
          <w:tcPr>
            <w:tcW w:w="468" w:type="dxa"/>
            <w:vMerge w:val="restart"/>
          </w:tcPr>
          <w:p w14:paraId="058BE0D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hy-AM"/>
              </w:rPr>
            </w:pPr>
          </w:p>
          <w:p w14:paraId="623D206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N</w:t>
            </w:r>
          </w:p>
        </w:tc>
        <w:tc>
          <w:tcPr>
            <w:tcW w:w="1980" w:type="dxa"/>
            <w:vMerge w:val="restart"/>
          </w:tcPr>
          <w:p w14:paraId="5E11AF4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hAnsi="GHEA Grapalat"/>
                <w:sz w:val="20"/>
                <w:lang w:val="en-US"/>
              </w:rPr>
              <w:t>Գրունտների</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դաշտային</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հետազոտությունների</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մեթոդներ</w:t>
            </w:r>
            <w:proofErr w:type="spellEnd"/>
          </w:p>
        </w:tc>
        <w:tc>
          <w:tcPr>
            <w:tcW w:w="5400" w:type="dxa"/>
            <w:gridSpan w:val="6"/>
          </w:tcPr>
          <w:p w14:paraId="677EA4D7" w14:textId="77777777" w:rsidR="00FD1AC3" w:rsidRPr="00555452" w:rsidRDefault="00FD1AC3" w:rsidP="001648F5">
            <w:pPr>
              <w:tabs>
                <w:tab w:val="left" w:pos="0"/>
              </w:tabs>
              <w:autoSpaceDE w:val="0"/>
              <w:autoSpaceDN w:val="0"/>
              <w:adjustRightInd w:val="0"/>
              <w:jc w:val="center"/>
              <w:rPr>
                <w:rFonts w:ascii="GHEA Grapalat" w:hAnsi="GHEA Grapalat"/>
                <w:sz w:val="20"/>
                <w:lang w:val="en-US"/>
              </w:rPr>
            </w:pPr>
            <w:r w:rsidRPr="00555452">
              <w:rPr>
                <w:rFonts w:ascii="GHEA Grapalat" w:hAnsi="GHEA Grapalat"/>
                <w:sz w:val="20"/>
                <w:lang w:val="en-US"/>
              </w:rPr>
              <w:t xml:space="preserve">   </w:t>
            </w:r>
            <w:proofErr w:type="spellStart"/>
            <w:r w:rsidRPr="00555452">
              <w:rPr>
                <w:rFonts w:ascii="GHEA Grapalat" w:hAnsi="GHEA Grapalat"/>
                <w:sz w:val="20"/>
                <w:lang w:val="en-US"/>
              </w:rPr>
              <w:t>Գրունտների</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դաշտային</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հետազոտության</w:t>
            </w:r>
            <w:proofErr w:type="spellEnd"/>
            <w:r w:rsidRPr="00555452">
              <w:rPr>
                <w:rFonts w:ascii="GHEA Grapalat" w:hAnsi="GHEA Grapalat"/>
                <w:sz w:val="20"/>
                <w:lang w:val="en-US"/>
              </w:rPr>
              <w:t xml:space="preserve"> </w:t>
            </w:r>
          </w:p>
          <w:p w14:paraId="0086A8B9"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hAnsi="GHEA Grapalat"/>
                <w:sz w:val="20"/>
                <w:lang w:val="en-US"/>
              </w:rPr>
              <w:t>խնդիրներ</w:t>
            </w:r>
            <w:proofErr w:type="spellEnd"/>
          </w:p>
        </w:tc>
        <w:tc>
          <w:tcPr>
            <w:tcW w:w="1350" w:type="dxa"/>
            <w:gridSpan w:val="3"/>
          </w:tcPr>
          <w:p w14:paraId="490361CD" w14:textId="77777777" w:rsidR="00FD1AC3" w:rsidRPr="00555452" w:rsidRDefault="00FD1AC3" w:rsidP="001648F5">
            <w:pPr>
              <w:tabs>
                <w:tab w:val="left" w:pos="540"/>
              </w:tabs>
              <w:autoSpaceDE w:val="0"/>
              <w:autoSpaceDN w:val="0"/>
              <w:adjustRightInd w:val="0"/>
              <w:ind w:left="-108" w:right="-108"/>
              <w:jc w:val="center"/>
              <w:rPr>
                <w:rFonts w:ascii="GHEA Grapalat" w:eastAsia="ArialMT" w:hAnsi="GHEA Grapalat" w:cs="ArialMT"/>
                <w:sz w:val="20"/>
                <w:lang w:val="en-US"/>
              </w:rPr>
            </w:pPr>
            <w:proofErr w:type="spellStart"/>
            <w:r w:rsidRPr="00555452">
              <w:rPr>
                <w:rFonts w:ascii="GHEA Grapalat" w:hAnsi="GHEA Grapalat"/>
                <w:sz w:val="20"/>
                <w:lang w:val="en-US"/>
              </w:rPr>
              <w:t>Գրունտներ</w:t>
            </w:r>
            <w:proofErr w:type="spellEnd"/>
          </w:p>
        </w:tc>
        <w:tc>
          <w:tcPr>
            <w:tcW w:w="1057" w:type="dxa"/>
            <w:vMerge w:val="restart"/>
          </w:tcPr>
          <w:p w14:paraId="21CBCFD7" w14:textId="77777777" w:rsidR="00FD1AC3" w:rsidRPr="00555452" w:rsidRDefault="00FD1AC3" w:rsidP="001648F5">
            <w:pPr>
              <w:tabs>
                <w:tab w:val="left" w:pos="540"/>
              </w:tabs>
              <w:autoSpaceDE w:val="0"/>
              <w:autoSpaceDN w:val="0"/>
              <w:adjustRightInd w:val="0"/>
              <w:ind w:right="-53" w:hanging="108"/>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Ստանդարտ</w:t>
            </w:r>
            <w:proofErr w:type="spellEnd"/>
          </w:p>
        </w:tc>
      </w:tr>
      <w:tr w:rsidR="00FD1AC3" w:rsidRPr="00555452" w14:paraId="5A2A4241" w14:textId="77777777" w:rsidTr="00D35288">
        <w:trPr>
          <w:trHeight w:val="432"/>
        </w:trPr>
        <w:tc>
          <w:tcPr>
            <w:tcW w:w="468" w:type="dxa"/>
            <w:vMerge/>
          </w:tcPr>
          <w:p w14:paraId="193D142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980" w:type="dxa"/>
            <w:vMerge/>
          </w:tcPr>
          <w:p w14:paraId="573A42D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080" w:type="dxa"/>
            <w:vMerge w:val="restart"/>
            <w:textDirection w:val="btLr"/>
          </w:tcPr>
          <w:p w14:paraId="7123919D" w14:textId="77777777" w:rsidR="00FD1AC3" w:rsidRPr="00555452" w:rsidRDefault="00FD1AC3" w:rsidP="001648F5">
            <w:pPr>
              <w:tabs>
                <w:tab w:val="left" w:pos="540"/>
              </w:tabs>
              <w:autoSpaceDE w:val="0"/>
              <w:autoSpaceDN w:val="0"/>
              <w:adjustRightInd w:val="0"/>
              <w:ind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Երկրաբանական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կտրվածքի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մասնատում</w:t>
            </w:r>
            <w:proofErr w:type="spellEnd"/>
            <w:r w:rsidRPr="00555452">
              <w:rPr>
                <w:rFonts w:ascii="GHEA Grapalat" w:eastAsia="ArialMT" w:hAnsi="GHEA Grapalat" w:cs="ArialMT"/>
                <w:sz w:val="20"/>
                <w:lang w:val="en-US"/>
              </w:rPr>
              <w:t xml:space="preserve"> և </w:t>
            </w:r>
            <w:proofErr w:type="spellStart"/>
            <w:r w:rsidRPr="00555452">
              <w:rPr>
                <w:rFonts w:ascii="GHEA Grapalat" w:eastAsia="ArialMT" w:hAnsi="GHEA Grapalat" w:cs="ArialMT"/>
                <w:sz w:val="20"/>
                <w:lang w:val="en-US"/>
              </w:rPr>
              <w:t>ինժեներաերկրա</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բանական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տարրի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անջատում</w:t>
            </w:r>
            <w:proofErr w:type="spellEnd"/>
          </w:p>
        </w:tc>
        <w:tc>
          <w:tcPr>
            <w:tcW w:w="3240" w:type="dxa"/>
            <w:gridSpan w:val="4"/>
          </w:tcPr>
          <w:p w14:paraId="7C962DD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Ցուցանիշների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որոշում</w:t>
            </w:r>
            <w:proofErr w:type="spellEnd"/>
          </w:p>
        </w:tc>
        <w:tc>
          <w:tcPr>
            <w:tcW w:w="1080" w:type="dxa"/>
            <w:vMerge w:val="restart"/>
            <w:textDirection w:val="btLr"/>
          </w:tcPr>
          <w:p w14:paraId="286A84FA"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proofErr w:type="gramStart"/>
            <w:r w:rsidRPr="00555452">
              <w:rPr>
                <w:rFonts w:ascii="GHEA Grapalat" w:eastAsia="ArialMT" w:hAnsi="GHEA Grapalat" w:cs="ArialMT"/>
                <w:sz w:val="20"/>
                <w:lang w:val="en-US"/>
              </w:rPr>
              <w:t>Ցցերը</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գրունտներ</w:t>
            </w:r>
            <w:proofErr w:type="spellEnd"/>
            <w:proofErr w:type="gram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ընկղման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հնարավորության</w:t>
            </w:r>
            <w:proofErr w:type="spellEnd"/>
            <w:r w:rsidRPr="00555452">
              <w:rPr>
                <w:rFonts w:ascii="GHEA Grapalat" w:eastAsia="ArialMT" w:hAnsi="GHEA Grapalat" w:cs="ArialMT"/>
                <w:sz w:val="20"/>
                <w:lang w:val="en-US"/>
              </w:rPr>
              <w:t xml:space="preserve"> և </w:t>
            </w:r>
            <w:proofErr w:type="spellStart"/>
            <w:r w:rsidRPr="00555452">
              <w:rPr>
                <w:rFonts w:ascii="GHEA Grapalat" w:eastAsia="ArialMT" w:hAnsi="GHEA Grapalat" w:cs="ArialMT"/>
                <w:sz w:val="20"/>
                <w:lang w:val="en-US"/>
              </w:rPr>
              <w:t>կրողունակության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գնահատում</w:t>
            </w:r>
            <w:proofErr w:type="spellEnd"/>
          </w:p>
        </w:tc>
        <w:tc>
          <w:tcPr>
            <w:tcW w:w="450" w:type="dxa"/>
            <w:vMerge w:val="restart"/>
            <w:textDirection w:val="btLr"/>
          </w:tcPr>
          <w:p w14:paraId="197C30E2"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Խոշորաբեկոր</w:t>
            </w:r>
            <w:proofErr w:type="spellEnd"/>
          </w:p>
        </w:tc>
        <w:tc>
          <w:tcPr>
            <w:tcW w:w="450" w:type="dxa"/>
            <w:vMerge w:val="restart"/>
            <w:textDirection w:val="btLr"/>
          </w:tcPr>
          <w:p w14:paraId="4C6BFB35"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Ավազյին</w:t>
            </w:r>
            <w:proofErr w:type="spellEnd"/>
          </w:p>
        </w:tc>
        <w:tc>
          <w:tcPr>
            <w:tcW w:w="450" w:type="dxa"/>
            <w:vMerge w:val="restart"/>
            <w:textDirection w:val="btLr"/>
          </w:tcPr>
          <w:p w14:paraId="6591076E"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Կավային</w:t>
            </w:r>
            <w:proofErr w:type="spellEnd"/>
          </w:p>
        </w:tc>
        <w:tc>
          <w:tcPr>
            <w:tcW w:w="1057" w:type="dxa"/>
            <w:vMerge/>
          </w:tcPr>
          <w:p w14:paraId="07D6E560"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r>
      <w:tr w:rsidR="00FD1AC3" w:rsidRPr="00555452" w14:paraId="262D9713" w14:textId="77777777" w:rsidTr="001648F5">
        <w:trPr>
          <w:cantSplit/>
          <w:trHeight w:val="2897"/>
        </w:trPr>
        <w:tc>
          <w:tcPr>
            <w:tcW w:w="468" w:type="dxa"/>
            <w:vMerge/>
          </w:tcPr>
          <w:p w14:paraId="223CA22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980" w:type="dxa"/>
            <w:vMerge/>
          </w:tcPr>
          <w:p w14:paraId="0B25E3F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080" w:type="dxa"/>
            <w:vMerge/>
          </w:tcPr>
          <w:p w14:paraId="47A7A292" w14:textId="77777777" w:rsidR="00FD1AC3" w:rsidRPr="00555452" w:rsidRDefault="00FD1AC3" w:rsidP="001648F5">
            <w:pPr>
              <w:tabs>
                <w:tab w:val="left" w:pos="540"/>
              </w:tabs>
              <w:autoSpaceDE w:val="0"/>
              <w:autoSpaceDN w:val="0"/>
              <w:adjustRightInd w:val="0"/>
              <w:rPr>
                <w:rFonts w:ascii="GHEA Grapalat" w:eastAsia="ArialMT" w:hAnsi="GHEA Grapalat" w:cs="ArialMT"/>
                <w:sz w:val="20"/>
                <w:lang w:val="en-US"/>
              </w:rPr>
            </w:pPr>
          </w:p>
        </w:tc>
        <w:tc>
          <w:tcPr>
            <w:tcW w:w="720" w:type="dxa"/>
            <w:textDirection w:val="btLr"/>
          </w:tcPr>
          <w:p w14:paraId="05149016"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Գրունտների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ֆիզիկական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բնութագրերի</w:t>
            </w:r>
            <w:proofErr w:type="spellEnd"/>
          </w:p>
        </w:tc>
        <w:tc>
          <w:tcPr>
            <w:tcW w:w="720" w:type="dxa"/>
            <w:textDirection w:val="btLr"/>
          </w:tcPr>
          <w:p w14:paraId="00E855B1"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Գրունտների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ձևախախտման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հատկությունների</w:t>
            </w:r>
            <w:proofErr w:type="spellEnd"/>
          </w:p>
        </w:tc>
        <w:tc>
          <w:tcPr>
            <w:tcW w:w="720" w:type="dxa"/>
            <w:textDirection w:val="btLr"/>
          </w:tcPr>
          <w:p w14:paraId="6C2C1587"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Գրունտների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ամրության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հատկությունների</w:t>
            </w:r>
            <w:proofErr w:type="spellEnd"/>
          </w:p>
        </w:tc>
        <w:tc>
          <w:tcPr>
            <w:tcW w:w="1080" w:type="dxa"/>
            <w:textDirection w:val="btLr"/>
          </w:tcPr>
          <w:p w14:paraId="7242DF04" w14:textId="77777777" w:rsidR="00FD1AC3" w:rsidRPr="00555452" w:rsidRDefault="00FD1AC3" w:rsidP="001648F5">
            <w:pPr>
              <w:tabs>
                <w:tab w:val="left" w:pos="540"/>
              </w:tabs>
              <w:autoSpaceDE w:val="0"/>
              <w:autoSpaceDN w:val="0"/>
              <w:adjustRightInd w:val="0"/>
              <w:ind w:left="113" w:right="113"/>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Ցցերի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հիմնատակերի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գրունտների</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դիմադրության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ցուցանիշների</w:t>
            </w:r>
            <w:proofErr w:type="spellEnd"/>
          </w:p>
        </w:tc>
        <w:tc>
          <w:tcPr>
            <w:tcW w:w="1080" w:type="dxa"/>
            <w:vMerge/>
          </w:tcPr>
          <w:p w14:paraId="0A72955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450" w:type="dxa"/>
            <w:vMerge/>
          </w:tcPr>
          <w:p w14:paraId="68D6F77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450" w:type="dxa"/>
            <w:vMerge/>
          </w:tcPr>
          <w:p w14:paraId="19DFEB5E"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450" w:type="dxa"/>
            <w:vMerge/>
          </w:tcPr>
          <w:p w14:paraId="3E5540E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057" w:type="dxa"/>
            <w:vMerge/>
          </w:tcPr>
          <w:p w14:paraId="67A7A9E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r>
      <w:tr w:rsidR="00FD1AC3" w:rsidRPr="00555452" w14:paraId="5DCDFE74" w14:textId="77777777" w:rsidTr="00D35288">
        <w:tc>
          <w:tcPr>
            <w:tcW w:w="468" w:type="dxa"/>
          </w:tcPr>
          <w:p w14:paraId="3E09886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1.</w:t>
            </w:r>
          </w:p>
          <w:p w14:paraId="0EC36CE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980" w:type="dxa"/>
          </w:tcPr>
          <w:p w14:paraId="7A34BED0"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Ստատիկ</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զոնդավորում</w:t>
            </w:r>
            <w:proofErr w:type="spellEnd"/>
          </w:p>
        </w:tc>
        <w:tc>
          <w:tcPr>
            <w:tcW w:w="1080" w:type="dxa"/>
          </w:tcPr>
          <w:p w14:paraId="548931E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2E4CBDB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5116076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55275EB9"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6269CAA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0F9054A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2F0BE79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6C0D87B"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F3DE93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65288047" w14:textId="77777777" w:rsidR="00FD1AC3" w:rsidRPr="00555452" w:rsidRDefault="00FD1AC3" w:rsidP="001648F5">
            <w:pPr>
              <w:tabs>
                <w:tab w:val="left" w:pos="540"/>
                <w:tab w:val="left" w:pos="1279"/>
              </w:tabs>
              <w:autoSpaceDE w:val="0"/>
              <w:autoSpaceDN w:val="0"/>
              <w:adjustRightInd w:val="0"/>
              <w:ind w:left="-108" w:right="-53"/>
              <w:jc w:val="center"/>
              <w:rPr>
                <w:rFonts w:ascii="GHEA Grapalat" w:eastAsia="ArialMT" w:hAnsi="GHEA Grapalat" w:cs="ArialMT"/>
                <w:sz w:val="20"/>
                <w:lang w:val="en-US"/>
              </w:rPr>
            </w:pPr>
            <w:r w:rsidRPr="00555452">
              <w:rPr>
                <w:rFonts w:ascii="GHEA Grapalat" w:eastAsia="ArialMT" w:hAnsi="GHEA Grapalat" w:cs="ArialMT"/>
                <w:sz w:val="20"/>
                <w:lang w:val="en-US"/>
              </w:rPr>
              <w:t>ԳՕՍՏ 19912</w:t>
            </w:r>
            <w:r w:rsidR="008238F1" w:rsidRPr="00555452">
              <w:rPr>
                <w:rFonts w:ascii="GHEA Grapalat" w:eastAsia="ArialMT" w:hAnsi="GHEA Grapalat" w:cs="ArialMT"/>
                <w:sz w:val="20"/>
                <w:lang w:val="en-US"/>
              </w:rPr>
              <w:t>-2012</w:t>
            </w:r>
          </w:p>
        </w:tc>
      </w:tr>
      <w:tr w:rsidR="00FD1AC3" w:rsidRPr="00555452" w14:paraId="0777A15E" w14:textId="77777777" w:rsidTr="00D35288">
        <w:tc>
          <w:tcPr>
            <w:tcW w:w="468" w:type="dxa"/>
          </w:tcPr>
          <w:p w14:paraId="42A7A01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2.</w:t>
            </w:r>
          </w:p>
        </w:tc>
        <w:tc>
          <w:tcPr>
            <w:tcW w:w="1980" w:type="dxa"/>
          </w:tcPr>
          <w:p w14:paraId="33B5D7DE"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eastAsia="ArialMT" w:hAnsi="GHEA Grapalat" w:cs="ArialMT"/>
                <w:sz w:val="20"/>
                <w:lang w:val="en-US"/>
              </w:rPr>
              <w:t>Դինամիկ</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զոնդավորում</w:t>
            </w:r>
            <w:proofErr w:type="spellEnd"/>
          </w:p>
        </w:tc>
        <w:tc>
          <w:tcPr>
            <w:tcW w:w="1080" w:type="dxa"/>
          </w:tcPr>
          <w:p w14:paraId="622731FE"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14B5CF0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1DD39BF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5A12AEC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19C767D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11E7D71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0633260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345EB59"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C62A04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
        </w:tc>
        <w:tc>
          <w:tcPr>
            <w:tcW w:w="1057" w:type="dxa"/>
          </w:tcPr>
          <w:p w14:paraId="4EAABF3F"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19912</w:t>
            </w:r>
            <w:r w:rsidR="008238F1" w:rsidRPr="00555452">
              <w:rPr>
                <w:rFonts w:ascii="GHEA Grapalat" w:eastAsia="ArialMT" w:hAnsi="GHEA Grapalat" w:cs="ArialMT"/>
                <w:sz w:val="20"/>
                <w:lang w:val="en-US"/>
              </w:rPr>
              <w:t>-2012</w:t>
            </w:r>
          </w:p>
        </w:tc>
      </w:tr>
      <w:tr w:rsidR="00FD1AC3" w:rsidRPr="00555452" w14:paraId="115FBD8F" w14:textId="77777777" w:rsidTr="00D35288">
        <w:tc>
          <w:tcPr>
            <w:tcW w:w="468" w:type="dxa"/>
          </w:tcPr>
          <w:p w14:paraId="13763F9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3.</w:t>
            </w:r>
          </w:p>
        </w:tc>
        <w:tc>
          <w:tcPr>
            <w:tcW w:w="1980" w:type="dxa"/>
          </w:tcPr>
          <w:p w14:paraId="3A7205F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hAnsi="GHEA Grapalat"/>
                <w:sz w:val="20"/>
                <w:lang w:val="en-US"/>
              </w:rPr>
              <w:t>Փորձարկում</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դրոշմոցով</w:t>
            </w:r>
            <w:proofErr w:type="spellEnd"/>
          </w:p>
        </w:tc>
        <w:tc>
          <w:tcPr>
            <w:tcW w:w="1080" w:type="dxa"/>
          </w:tcPr>
          <w:p w14:paraId="435B3EC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1E8429AB"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4F3F42A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48EC45E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2B435F5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52ADD9C2"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287CE0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EF8BC1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075573E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744B8CA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20276</w:t>
            </w:r>
            <w:r w:rsidR="008238F1" w:rsidRPr="00555452">
              <w:rPr>
                <w:rFonts w:ascii="GHEA Grapalat" w:eastAsia="ArialMT" w:hAnsi="GHEA Grapalat" w:cs="ArialMT"/>
                <w:sz w:val="20"/>
                <w:lang w:val="en-US"/>
              </w:rPr>
              <w:t>-2012</w:t>
            </w:r>
          </w:p>
        </w:tc>
      </w:tr>
      <w:tr w:rsidR="00FD1AC3" w:rsidRPr="00555452" w14:paraId="3752DEBC" w14:textId="77777777" w:rsidTr="00D35288">
        <w:tc>
          <w:tcPr>
            <w:tcW w:w="468" w:type="dxa"/>
          </w:tcPr>
          <w:p w14:paraId="20F7D72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4.</w:t>
            </w:r>
          </w:p>
        </w:tc>
        <w:tc>
          <w:tcPr>
            <w:tcW w:w="1980" w:type="dxa"/>
          </w:tcPr>
          <w:p w14:paraId="5F063348"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hAnsi="GHEA Grapalat"/>
                <w:sz w:val="20"/>
                <w:lang w:val="en-US"/>
              </w:rPr>
              <w:t>Փորձարկում</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մամլիչաչափով</w:t>
            </w:r>
            <w:proofErr w:type="spellEnd"/>
          </w:p>
        </w:tc>
        <w:tc>
          <w:tcPr>
            <w:tcW w:w="1080" w:type="dxa"/>
          </w:tcPr>
          <w:p w14:paraId="0BEA46DF"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35AD9A3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6001716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3268D60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7AE6F72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09A4404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D42A4C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00B76C7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17C8B78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0A353C3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20276</w:t>
            </w:r>
            <w:r w:rsidR="008238F1" w:rsidRPr="00555452">
              <w:rPr>
                <w:rFonts w:ascii="GHEA Grapalat" w:eastAsia="ArialMT" w:hAnsi="GHEA Grapalat" w:cs="ArialMT"/>
                <w:sz w:val="20"/>
                <w:lang w:val="en-US"/>
              </w:rPr>
              <w:t>-2012</w:t>
            </w:r>
          </w:p>
        </w:tc>
      </w:tr>
      <w:tr w:rsidR="00FD1AC3" w:rsidRPr="00555452" w14:paraId="48C44399" w14:textId="77777777" w:rsidTr="00D35288">
        <w:tc>
          <w:tcPr>
            <w:tcW w:w="468" w:type="dxa"/>
          </w:tcPr>
          <w:p w14:paraId="0137939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5.</w:t>
            </w:r>
          </w:p>
        </w:tc>
        <w:tc>
          <w:tcPr>
            <w:tcW w:w="1980" w:type="dxa"/>
          </w:tcPr>
          <w:p w14:paraId="4C2626B4" w14:textId="77777777" w:rsidR="00FD1AC3" w:rsidRPr="00555452" w:rsidRDefault="00FD1AC3" w:rsidP="001648F5">
            <w:pPr>
              <w:tabs>
                <w:tab w:val="left" w:pos="540"/>
                <w:tab w:val="left" w:pos="1764"/>
              </w:tabs>
              <w:autoSpaceDE w:val="0"/>
              <w:autoSpaceDN w:val="0"/>
              <w:adjustRightInd w:val="0"/>
              <w:ind w:left="-108" w:firstLine="90"/>
              <w:jc w:val="center"/>
              <w:rPr>
                <w:rFonts w:ascii="GHEA Grapalat" w:eastAsia="ArialMT" w:hAnsi="GHEA Grapalat" w:cs="ArialMT"/>
                <w:sz w:val="20"/>
                <w:lang w:val="en-US"/>
              </w:rPr>
            </w:pPr>
            <w:proofErr w:type="spellStart"/>
            <w:r w:rsidRPr="00555452">
              <w:rPr>
                <w:rFonts w:ascii="GHEA Grapalat" w:hAnsi="GHEA Grapalat"/>
                <w:sz w:val="20"/>
                <w:lang w:val="en-US"/>
              </w:rPr>
              <w:t>Փորձարկում</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ընդարձակաչափով</w:t>
            </w:r>
            <w:proofErr w:type="spellEnd"/>
          </w:p>
        </w:tc>
        <w:tc>
          <w:tcPr>
            <w:tcW w:w="1080" w:type="dxa"/>
          </w:tcPr>
          <w:p w14:paraId="6EA7A43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30542C6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28380B1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090F2B02"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25F1AC8B"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4375088B"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BD5913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4B31BBB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4DFAF3FB"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2F6ECD3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20276</w:t>
            </w:r>
            <w:r w:rsidR="008238F1" w:rsidRPr="00555452">
              <w:rPr>
                <w:rFonts w:ascii="GHEA Grapalat" w:eastAsia="ArialMT" w:hAnsi="GHEA Grapalat" w:cs="ArialMT"/>
                <w:sz w:val="20"/>
                <w:lang w:val="en-US"/>
              </w:rPr>
              <w:t>-2012</w:t>
            </w:r>
          </w:p>
        </w:tc>
      </w:tr>
      <w:tr w:rsidR="00FD1AC3" w:rsidRPr="00555452" w14:paraId="01116B56" w14:textId="77777777" w:rsidTr="00D35288">
        <w:tc>
          <w:tcPr>
            <w:tcW w:w="468" w:type="dxa"/>
          </w:tcPr>
          <w:p w14:paraId="2C62256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6.</w:t>
            </w:r>
          </w:p>
        </w:tc>
        <w:tc>
          <w:tcPr>
            <w:tcW w:w="1980" w:type="dxa"/>
          </w:tcPr>
          <w:p w14:paraId="4C413AE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proofErr w:type="spellStart"/>
            <w:r w:rsidRPr="00555452">
              <w:rPr>
                <w:rFonts w:ascii="GHEA Grapalat" w:hAnsi="GHEA Grapalat"/>
                <w:sz w:val="20"/>
                <w:lang w:val="en-US"/>
              </w:rPr>
              <w:t>Փորձարկում</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կտրվածքով</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գրունտի</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բնամասի</w:t>
            </w:r>
            <w:proofErr w:type="spellEnd"/>
            <w:r w:rsidRPr="00555452">
              <w:rPr>
                <w:rFonts w:ascii="GHEA Grapalat" w:hAnsi="GHEA Grapalat"/>
                <w:sz w:val="20"/>
                <w:lang w:val="en-US"/>
              </w:rPr>
              <w:t xml:space="preserve"> (</w:t>
            </w:r>
            <w:proofErr w:type="spellStart"/>
            <w:r w:rsidRPr="00555452">
              <w:rPr>
                <w:rFonts w:ascii="GHEA Grapalat" w:eastAsia="ArialMT" w:hAnsi="GHEA Grapalat" w:cs="ArialMT"/>
                <w:sz w:val="20"/>
                <w:lang w:val="en-US"/>
              </w:rPr>
              <w:t>խոշորաչափ</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մենաքարերում</w:t>
            </w:r>
            <w:proofErr w:type="spellEnd"/>
            <w:r w:rsidRPr="00555452">
              <w:rPr>
                <w:rFonts w:ascii="GHEA Grapalat" w:hAnsi="GHEA Grapalat"/>
                <w:sz w:val="20"/>
                <w:lang w:val="en-US"/>
              </w:rPr>
              <w:t>)</w:t>
            </w:r>
          </w:p>
        </w:tc>
        <w:tc>
          <w:tcPr>
            <w:tcW w:w="1080" w:type="dxa"/>
          </w:tcPr>
          <w:p w14:paraId="7D7CA380"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3199569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629AD642"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691A9D28"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3D0BF90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0F5E2252"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295758E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16FADA88"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309E5ED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46A9F46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20276</w:t>
            </w:r>
            <w:r w:rsidR="008238F1" w:rsidRPr="00555452">
              <w:rPr>
                <w:rFonts w:ascii="GHEA Grapalat" w:eastAsia="ArialMT" w:hAnsi="GHEA Grapalat" w:cs="ArialMT"/>
                <w:sz w:val="20"/>
                <w:lang w:val="en-US"/>
              </w:rPr>
              <w:t>-2012</w:t>
            </w:r>
          </w:p>
        </w:tc>
      </w:tr>
      <w:tr w:rsidR="00FD1AC3" w:rsidRPr="00555452" w14:paraId="16530DD1" w14:textId="77777777" w:rsidTr="00D35288">
        <w:tc>
          <w:tcPr>
            <w:tcW w:w="468" w:type="dxa"/>
          </w:tcPr>
          <w:p w14:paraId="144F6EE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7.</w:t>
            </w:r>
          </w:p>
        </w:tc>
        <w:tc>
          <w:tcPr>
            <w:tcW w:w="1980" w:type="dxa"/>
          </w:tcPr>
          <w:p w14:paraId="465E5149"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hAnsi="GHEA Grapalat"/>
                <w:sz w:val="20"/>
                <w:lang w:val="en-US"/>
              </w:rPr>
              <w:t xml:space="preserve">Պտտական </w:t>
            </w:r>
            <w:proofErr w:type="spellStart"/>
            <w:r w:rsidRPr="00555452">
              <w:rPr>
                <w:rFonts w:ascii="GHEA Grapalat" w:hAnsi="GHEA Grapalat"/>
                <w:sz w:val="20"/>
                <w:lang w:val="en-US"/>
              </w:rPr>
              <w:t>կտրվածք</w:t>
            </w:r>
            <w:proofErr w:type="spellEnd"/>
          </w:p>
        </w:tc>
        <w:tc>
          <w:tcPr>
            <w:tcW w:w="1080" w:type="dxa"/>
          </w:tcPr>
          <w:p w14:paraId="2B6139C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4BF301D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449AF19F"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07342A0C"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773DB432"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1536D7F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40773CB"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CF22FE0"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2238B6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38A7BEE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20276</w:t>
            </w:r>
            <w:r w:rsidR="008238F1" w:rsidRPr="00555452">
              <w:rPr>
                <w:rFonts w:ascii="GHEA Grapalat" w:eastAsia="ArialMT" w:hAnsi="GHEA Grapalat" w:cs="ArialMT"/>
                <w:sz w:val="20"/>
                <w:lang w:val="en-US"/>
              </w:rPr>
              <w:t>-2012</w:t>
            </w:r>
          </w:p>
        </w:tc>
      </w:tr>
      <w:tr w:rsidR="00FD1AC3" w:rsidRPr="00555452" w14:paraId="11D7DA87" w14:textId="77777777" w:rsidTr="00D35288">
        <w:tc>
          <w:tcPr>
            <w:tcW w:w="468" w:type="dxa"/>
          </w:tcPr>
          <w:p w14:paraId="0B45CE5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8.</w:t>
            </w:r>
          </w:p>
        </w:tc>
        <w:tc>
          <w:tcPr>
            <w:tcW w:w="1980" w:type="dxa"/>
          </w:tcPr>
          <w:p w14:paraId="100A8B8C" w14:textId="77777777" w:rsidR="00FD1AC3" w:rsidRPr="00555452" w:rsidRDefault="00FD1AC3" w:rsidP="001648F5">
            <w:pPr>
              <w:tabs>
                <w:tab w:val="left" w:pos="540"/>
              </w:tabs>
              <w:autoSpaceDE w:val="0"/>
              <w:autoSpaceDN w:val="0"/>
              <w:adjustRightInd w:val="0"/>
              <w:ind w:left="-108" w:right="-18" w:firstLine="108"/>
              <w:jc w:val="center"/>
              <w:rPr>
                <w:rFonts w:ascii="GHEA Grapalat" w:eastAsia="ArialMT" w:hAnsi="GHEA Grapalat" w:cs="ArialMT"/>
                <w:sz w:val="20"/>
                <w:lang w:val="en-US"/>
              </w:rPr>
            </w:pPr>
            <w:proofErr w:type="spellStart"/>
            <w:r w:rsidRPr="00555452">
              <w:rPr>
                <w:rFonts w:ascii="GHEA Grapalat" w:hAnsi="GHEA Grapalat"/>
                <w:sz w:val="20"/>
                <w:lang w:val="en-US"/>
              </w:rPr>
              <w:t>Փորձարկում</w:t>
            </w:r>
            <w:proofErr w:type="spellEnd"/>
            <w:r w:rsidRPr="00555452">
              <w:rPr>
                <w:rFonts w:ascii="GHEA Grapalat" w:hAnsi="GHEA Grapalat"/>
                <w:sz w:val="20"/>
                <w:lang w:val="en-US"/>
              </w:rPr>
              <w:t xml:space="preserve"> </w:t>
            </w:r>
            <w:proofErr w:type="spellStart"/>
            <w:r w:rsidRPr="00555452">
              <w:rPr>
                <w:rFonts w:ascii="GHEA Grapalat" w:eastAsia="ArialMT" w:hAnsi="GHEA Grapalat" w:cs="ArialMT"/>
                <w:sz w:val="20"/>
                <w:lang w:val="en-US"/>
              </w:rPr>
              <w:t>չափանմուշային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ցցերով</w:t>
            </w:r>
            <w:proofErr w:type="spellEnd"/>
          </w:p>
        </w:tc>
        <w:tc>
          <w:tcPr>
            <w:tcW w:w="1080" w:type="dxa"/>
          </w:tcPr>
          <w:p w14:paraId="7F983174"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0CAE26CE"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1013637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52DB694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46639B18"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7641C5A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4497582"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212DD937"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76F2D66A"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5D188CA1"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5686</w:t>
            </w:r>
            <w:r w:rsidR="00B832D6" w:rsidRPr="00555452">
              <w:rPr>
                <w:rFonts w:ascii="GHEA Grapalat" w:eastAsia="ArialMT" w:hAnsi="GHEA Grapalat" w:cs="ArialMT"/>
                <w:sz w:val="20"/>
                <w:lang w:val="en-US"/>
              </w:rPr>
              <w:t>-2020</w:t>
            </w:r>
          </w:p>
        </w:tc>
      </w:tr>
      <w:tr w:rsidR="00FD1AC3" w:rsidRPr="00555452" w14:paraId="4CA5660B" w14:textId="77777777" w:rsidTr="00D35288">
        <w:tc>
          <w:tcPr>
            <w:tcW w:w="468" w:type="dxa"/>
          </w:tcPr>
          <w:p w14:paraId="20E71EF3"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9.</w:t>
            </w:r>
          </w:p>
        </w:tc>
        <w:tc>
          <w:tcPr>
            <w:tcW w:w="1980" w:type="dxa"/>
          </w:tcPr>
          <w:p w14:paraId="5D9B02B4" w14:textId="77777777" w:rsidR="00FD1AC3" w:rsidRPr="00555452" w:rsidRDefault="00FD1AC3" w:rsidP="001648F5">
            <w:pPr>
              <w:tabs>
                <w:tab w:val="left" w:pos="540"/>
              </w:tabs>
              <w:autoSpaceDE w:val="0"/>
              <w:autoSpaceDN w:val="0"/>
              <w:adjustRightInd w:val="0"/>
              <w:ind w:left="-18" w:right="-108" w:hanging="90"/>
              <w:jc w:val="center"/>
              <w:rPr>
                <w:rFonts w:ascii="GHEA Grapalat" w:eastAsia="ArialMT" w:hAnsi="GHEA Grapalat" w:cs="ArialMT"/>
                <w:sz w:val="20"/>
                <w:lang w:val="en-US"/>
              </w:rPr>
            </w:pPr>
            <w:proofErr w:type="spellStart"/>
            <w:r w:rsidRPr="00555452">
              <w:rPr>
                <w:rFonts w:ascii="GHEA Grapalat" w:hAnsi="GHEA Grapalat"/>
                <w:sz w:val="20"/>
                <w:lang w:val="en-US"/>
              </w:rPr>
              <w:t>Փորձարկում</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բնական</w:t>
            </w:r>
            <w:proofErr w:type="spellEnd"/>
            <w:r w:rsidRPr="00555452">
              <w:rPr>
                <w:rFonts w:ascii="GHEA Grapalat" w:eastAsia="ArialMT" w:hAnsi="GHEA Grapalat" w:cs="ArialMT"/>
                <w:sz w:val="20"/>
                <w:lang w:val="en-US"/>
              </w:rPr>
              <w:t xml:space="preserve"> </w:t>
            </w:r>
            <w:proofErr w:type="spellStart"/>
            <w:r w:rsidRPr="00555452">
              <w:rPr>
                <w:rFonts w:ascii="GHEA Grapalat" w:eastAsia="ArialMT" w:hAnsi="GHEA Grapalat" w:cs="ArialMT"/>
                <w:sz w:val="20"/>
                <w:lang w:val="en-US"/>
              </w:rPr>
              <w:t>ցցերով</w:t>
            </w:r>
            <w:proofErr w:type="spellEnd"/>
          </w:p>
        </w:tc>
        <w:tc>
          <w:tcPr>
            <w:tcW w:w="1080" w:type="dxa"/>
          </w:tcPr>
          <w:p w14:paraId="1EC39699"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507531F0"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3B09B388"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720" w:type="dxa"/>
          </w:tcPr>
          <w:p w14:paraId="7E393F18"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753681FD"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80" w:type="dxa"/>
          </w:tcPr>
          <w:p w14:paraId="4725B3EE"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0C749665"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6FBA4780"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450" w:type="dxa"/>
          </w:tcPr>
          <w:p w14:paraId="5855FD26"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w:t>
            </w:r>
          </w:p>
        </w:tc>
        <w:tc>
          <w:tcPr>
            <w:tcW w:w="1057" w:type="dxa"/>
          </w:tcPr>
          <w:p w14:paraId="75DD7A2F" w14:textId="77777777" w:rsidR="00FD1AC3" w:rsidRPr="00555452" w:rsidRDefault="00FD1AC3" w:rsidP="001648F5">
            <w:pPr>
              <w:tabs>
                <w:tab w:val="left" w:pos="540"/>
              </w:tabs>
              <w:autoSpaceDE w:val="0"/>
              <w:autoSpaceDN w:val="0"/>
              <w:adjustRightInd w:val="0"/>
              <w:jc w:val="center"/>
              <w:rPr>
                <w:rFonts w:ascii="GHEA Grapalat" w:eastAsia="ArialMT" w:hAnsi="GHEA Grapalat" w:cs="ArialMT"/>
                <w:sz w:val="20"/>
                <w:lang w:val="en-US"/>
              </w:rPr>
            </w:pPr>
            <w:r w:rsidRPr="00555452">
              <w:rPr>
                <w:rFonts w:ascii="GHEA Grapalat" w:eastAsia="ArialMT" w:hAnsi="GHEA Grapalat" w:cs="ArialMT"/>
                <w:sz w:val="20"/>
                <w:lang w:val="en-US"/>
              </w:rPr>
              <w:t>ԳՕՍՏ 5686</w:t>
            </w:r>
            <w:r w:rsidR="00B832D6" w:rsidRPr="00555452">
              <w:rPr>
                <w:rFonts w:ascii="GHEA Grapalat" w:eastAsia="ArialMT" w:hAnsi="GHEA Grapalat" w:cs="ArialMT"/>
                <w:sz w:val="20"/>
                <w:lang w:val="en-US"/>
              </w:rPr>
              <w:t>-2020</w:t>
            </w:r>
          </w:p>
        </w:tc>
      </w:tr>
      <w:tr w:rsidR="00FD1AC3" w:rsidRPr="00555452" w14:paraId="37BF834C" w14:textId="77777777" w:rsidTr="00D35288">
        <w:tc>
          <w:tcPr>
            <w:tcW w:w="468" w:type="dxa"/>
          </w:tcPr>
          <w:p w14:paraId="00488F57" w14:textId="77777777" w:rsidR="00FD1AC3" w:rsidRPr="00555452" w:rsidRDefault="00FD1AC3" w:rsidP="001648F5">
            <w:pPr>
              <w:tabs>
                <w:tab w:val="left" w:pos="360"/>
                <w:tab w:val="left" w:pos="540"/>
              </w:tabs>
              <w:autoSpaceDE w:val="0"/>
              <w:autoSpaceDN w:val="0"/>
              <w:adjustRightInd w:val="0"/>
              <w:ind w:right="-108"/>
              <w:jc w:val="center"/>
              <w:rPr>
                <w:rFonts w:ascii="GHEA Grapalat" w:eastAsia="ArialMT" w:hAnsi="GHEA Grapalat" w:cs="ArialMT"/>
                <w:sz w:val="20"/>
                <w:lang w:val="en-US"/>
              </w:rPr>
            </w:pPr>
            <w:r w:rsidRPr="00555452">
              <w:rPr>
                <w:rFonts w:ascii="GHEA Grapalat" w:eastAsia="ArialMT" w:hAnsi="GHEA Grapalat" w:cs="ArialMT"/>
                <w:sz w:val="20"/>
                <w:lang w:val="en-US"/>
              </w:rPr>
              <w:t>10.</w:t>
            </w:r>
          </w:p>
        </w:tc>
        <w:tc>
          <w:tcPr>
            <w:tcW w:w="9787" w:type="dxa"/>
            <w:gridSpan w:val="11"/>
          </w:tcPr>
          <w:p w14:paraId="7AAF99D3" w14:textId="77777777" w:rsidR="00FD1AC3" w:rsidRPr="00555452" w:rsidRDefault="00FD1AC3" w:rsidP="001648F5">
            <w:pPr>
              <w:tabs>
                <w:tab w:val="left" w:pos="540"/>
              </w:tabs>
              <w:autoSpaceDE w:val="0"/>
              <w:autoSpaceDN w:val="0"/>
              <w:adjustRightInd w:val="0"/>
              <w:rPr>
                <w:rFonts w:ascii="GHEA Grapalat" w:hAnsi="GHEA Grapalat"/>
                <w:sz w:val="20"/>
                <w:lang w:val="en-US"/>
              </w:rPr>
            </w:pPr>
            <w:r w:rsidRPr="00555452">
              <w:rPr>
                <w:rFonts w:ascii="GHEA Grapalat" w:hAnsi="GHEA Grapalat"/>
                <w:sz w:val="20"/>
                <w:lang w:val="en-US"/>
              </w:rPr>
              <w:t xml:space="preserve">1) «+»՝ </w:t>
            </w:r>
            <w:proofErr w:type="spellStart"/>
            <w:r w:rsidRPr="00555452">
              <w:rPr>
                <w:rFonts w:ascii="GHEA Grapalat" w:hAnsi="GHEA Grapalat"/>
                <w:sz w:val="20"/>
                <w:lang w:val="en-US"/>
              </w:rPr>
              <w:t>հետազոտությունները</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կատարվում</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են</w:t>
            </w:r>
            <w:proofErr w:type="spellEnd"/>
            <w:r w:rsidRPr="00555452">
              <w:rPr>
                <w:rFonts w:ascii="GHEA Grapalat" w:hAnsi="GHEA Grapalat"/>
                <w:sz w:val="20"/>
                <w:lang w:val="en-US"/>
              </w:rPr>
              <w:t xml:space="preserve">, </w:t>
            </w:r>
          </w:p>
          <w:p w14:paraId="3DAD2DB6" w14:textId="77777777" w:rsidR="00FD1AC3" w:rsidRPr="00555452" w:rsidRDefault="00FD1AC3" w:rsidP="001648F5">
            <w:pPr>
              <w:tabs>
                <w:tab w:val="left" w:pos="540"/>
              </w:tabs>
              <w:autoSpaceDE w:val="0"/>
              <w:autoSpaceDN w:val="0"/>
              <w:adjustRightInd w:val="0"/>
              <w:rPr>
                <w:rFonts w:ascii="GHEA Grapalat" w:eastAsia="ArialMT" w:hAnsi="GHEA Grapalat" w:cs="ArialMT"/>
                <w:sz w:val="20"/>
                <w:lang w:val="en-US"/>
              </w:rPr>
            </w:pPr>
            <w:r w:rsidRPr="00555452">
              <w:rPr>
                <w:rFonts w:ascii="GHEA Grapalat" w:hAnsi="GHEA Grapalat"/>
                <w:sz w:val="20"/>
                <w:lang w:val="en-US"/>
              </w:rPr>
              <w:t xml:space="preserve">2) «-»՝ </w:t>
            </w:r>
            <w:proofErr w:type="spellStart"/>
            <w:r w:rsidRPr="00555452">
              <w:rPr>
                <w:rFonts w:ascii="GHEA Grapalat" w:hAnsi="GHEA Grapalat"/>
                <w:sz w:val="20"/>
                <w:lang w:val="en-US"/>
              </w:rPr>
              <w:t>հետազոտությունները</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չեն</w:t>
            </w:r>
            <w:proofErr w:type="spellEnd"/>
            <w:r w:rsidRPr="00555452">
              <w:rPr>
                <w:rFonts w:ascii="GHEA Grapalat" w:hAnsi="GHEA Grapalat"/>
                <w:sz w:val="20"/>
                <w:lang w:val="en-US"/>
              </w:rPr>
              <w:t xml:space="preserve"> </w:t>
            </w:r>
            <w:proofErr w:type="spellStart"/>
            <w:r w:rsidRPr="00555452">
              <w:rPr>
                <w:rFonts w:ascii="GHEA Grapalat" w:hAnsi="GHEA Grapalat"/>
                <w:sz w:val="20"/>
                <w:lang w:val="en-US"/>
              </w:rPr>
              <w:t>կատարվում</w:t>
            </w:r>
            <w:proofErr w:type="spellEnd"/>
            <w:r w:rsidRPr="00555452">
              <w:rPr>
                <w:rFonts w:ascii="GHEA Grapalat" w:hAnsi="GHEA Grapalat"/>
                <w:sz w:val="20"/>
                <w:lang w:val="en-US"/>
              </w:rPr>
              <w:t>:</w:t>
            </w:r>
          </w:p>
        </w:tc>
      </w:tr>
    </w:tbl>
    <w:p w14:paraId="491CCED4" w14:textId="77777777" w:rsidR="00FD1AC3" w:rsidRPr="00555452" w:rsidRDefault="00FD1AC3" w:rsidP="001648F5">
      <w:pPr>
        <w:tabs>
          <w:tab w:val="left" w:pos="540"/>
        </w:tabs>
        <w:autoSpaceDE w:val="0"/>
        <w:autoSpaceDN w:val="0"/>
        <w:adjustRightInd w:val="0"/>
        <w:ind w:firstLine="630"/>
        <w:jc w:val="center"/>
        <w:rPr>
          <w:rFonts w:ascii="GHEA Grapalat" w:eastAsia="ArialMT" w:hAnsi="GHEA Grapalat" w:cs="ArialMT"/>
          <w:szCs w:val="24"/>
          <w:lang w:val="en-US"/>
        </w:rPr>
      </w:pPr>
    </w:p>
    <w:p w14:paraId="71377B25" w14:textId="77777777" w:rsidR="00FD1AC3" w:rsidRPr="00555452" w:rsidRDefault="00FD1AC3" w:rsidP="00321F08">
      <w:pPr>
        <w:pStyle w:val="1"/>
        <w:ind w:left="0" w:firstLine="630"/>
        <w:rPr>
          <w:rFonts w:eastAsia="ArialMT" w:cs="ArialMT"/>
        </w:rPr>
      </w:pPr>
      <w:r w:rsidRPr="00555452">
        <w:lastRenderedPageBreak/>
        <w:t xml:space="preserve">Գրունտների դաշտային հետազոտությունները իրականացվում են </w:t>
      </w:r>
      <w:r w:rsidRPr="00555452">
        <w:rPr>
          <w:rFonts w:eastAsia="ArialMT" w:cs="ArialMT"/>
        </w:rPr>
        <w:t>ԳՕՍՏ 30672</w:t>
      </w:r>
      <w:r w:rsidR="00321F08" w:rsidRPr="00555452">
        <w:rPr>
          <w:rFonts w:eastAsia="ArialMT" w:cs="ArialMT"/>
        </w:rPr>
        <w:t>-2019</w:t>
      </w:r>
      <w:r w:rsidRPr="00555452">
        <w:rPr>
          <w:rFonts w:eastAsia="ArialMT" w:cs="ArialMT"/>
        </w:rPr>
        <w:t xml:space="preserve"> ստանդարտին համապատասխան:</w:t>
      </w:r>
    </w:p>
    <w:p w14:paraId="787C3C5D" w14:textId="77777777" w:rsidR="00FD1AC3" w:rsidRPr="00555452" w:rsidRDefault="00FD1AC3" w:rsidP="00606862">
      <w:pPr>
        <w:pStyle w:val="1"/>
        <w:ind w:left="0" w:firstLine="630"/>
      </w:pPr>
      <w:r w:rsidRPr="00555452">
        <w:t>Գրունտների դաշտային հետազոտությունների մեթոդների ընտրությունը պետք է իրականացնել</w:t>
      </w:r>
      <w:r w:rsidR="00445793" w:rsidRPr="00555452">
        <w:t>՝</w:t>
      </w:r>
      <w:r w:rsidRPr="00555452">
        <w:t xml:space="preserve"> ելնելով ուսումնասիրվող գրունտների լուծվող խնդիրներից, կազմից, կառուցվածքից և վիճակից, ինժեներաերկրաբանական պայմանների բարդության </w:t>
      </w:r>
      <w:r w:rsidR="00445793" w:rsidRPr="00555452">
        <w:t xml:space="preserve">կարգից </w:t>
      </w:r>
      <w:r w:rsidRPr="00555452">
        <w:t xml:space="preserve">և ուսումնասիրվածության աստիճանից, նախագծվող հիմքերի տեղադրման խորությունից և տեսակից, շենքերի և շինությունների պատասխանատվության մակարդակից և հաշվի առնելով </w:t>
      </w:r>
      <w:r w:rsidR="00445793" w:rsidRPr="00555452">
        <w:t xml:space="preserve">8-րդ </w:t>
      </w:r>
      <w:r w:rsidRPr="00555452">
        <w:t>աղյուսակ</w:t>
      </w:r>
      <w:r w:rsidR="00445793" w:rsidRPr="00555452">
        <w:t>ի պահանջները</w:t>
      </w:r>
      <w:r w:rsidRPr="00555452">
        <w:t>:</w:t>
      </w:r>
    </w:p>
    <w:p w14:paraId="5124BACA" w14:textId="77777777" w:rsidR="00FD1AC3" w:rsidRPr="00555452" w:rsidRDefault="00FD1AC3" w:rsidP="00606862">
      <w:pPr>
        <w:pStyle w:val="1"/>
        <w:ind w:left="0" w:firstLine="630"/>
        <w:rPr>
          <w:rFonts w:eastAsia="ArialMT" w:cs="ArialMT"/>
        </w:rPr>
      </w:pPr>
      <w:r w:rsidRPr="00555452">
        <w:t xml:space="preserve">Գրունտների դաշտային հետազոտությունները խորհուրդ է տրվում </w:t>
      </w:r>
      <w:r w:rsidRPr="00555452">
        <w:rPr>
          <w:rFonts w:eastAsia="ArialMT" w:cs="ArialMT"/>
        </w:rPr>
        <w:t>համատեղել</w:t>
      </w:r>
      <w:r w:rsidRPr="00555452">
        <w:t xml:space="preserve"> գրունտների հատկությունների որոշման</w:t>
      </w:r>
      <w:r w:rsidRPr="00555452">
        <w:rPr>
          <w:rFonts w:eastAsia="ArialMT" w:cs="ArialMT"/>
        </w:rPr>
        <w:t xml:space="preserve"> այլ մեթոդների հետ (լաբորատոր, երկրաֆիզիկական)՝ տարբեր մեթոդներով որոշված</w:t>
      </w:r>
      <w:r w:rsidRPr="00555452">
        <w:t xml:space="preserve"> գրունտների</w:t>
      </w:r>
      <w:r w:rsidRPr="00555452">
        <w:rPr>
          <w:rFonts w:eastAsia="ArialMT" w:cs="ArialMT"/>
        </w:rPr>
        <w:t xml:space="preserve"> բնութագրերի միջև կապը բացահայտելու և դրանց հավաստիությունը գնահատելու համար։</w:t>
      </w:r>
    </w:p>
    <w:p w14:paraId="091EACBB" w14:textId="77777777" w:rsidR="00FD1AC3" w:rsidRPr="00555452" w:rsidRDefault="00FD1AC3" w:rsidP="00D35288">
      <w:pPr>
        <w:pStyle w:val="1"/>
        <w:ind w:left="0" w:firstLine="630"/>
      </w:pPr>
      <w:r w:rsidRPr="00555452">
        <w:t xml:space="preserve">Դիսպերս (մանրացված) բնական և </w:t>
      </w:r>
      <w:r w:rsidR="00D35288" w:rsidRPr="00555452">
        <w:t>տեխնա</w:t>
      </w:r>
      <w:r w:rsidRPr="00555452">
        <w:t>ծին գրունտների ստատիկ և դինամիկ զոնդավորումը կատարվում է ԳՕՍՏ 19912</w:t>
      </w:r>
      <w:r w:rsidR="00D35288" w:rsidRPr="00555452">
        <w:rPr>
          <w:rFonts w:eastAsia="ArialMT" w:cs="ArialMT"/>
        </w:rPr>
        <w:t>-2012</w:t>
      </w:r>
      <w:r w:rsidRPr="00555452">
        <w:t xml:space="preserve"> ստանդարտին համապատասխան: Գրունտների ֆիզիկամեխանիկական բնութագրերի որոշումը ստատիկ և դինամիկ զոնդավորման արդյունքների հիման վրա թույլատրվում է իրականաց</w:t>
      </w:r>
      <w:r w:rsidR="001648F5" w:rsidRPr="00555452">
        <w:t>ն</w:t>
      </w:r>
      <w:r w:rsidRPr="00555452">
        <w:t xml:space="preserve">ել տարածաշրջանային հարաբերակցական կախվածությունների (աղյուսակների) միջոցով, որոնք կապում են որոշ տեսակի գրունտների զոնդավորման ընթացքում ստացված պարամետրերը այդ գրունտների </w:t>
      </w:r>
      <w:r w:rsidR="00D35288" w:rsidRPr="00555452">
        <w:t xml:space="preserve">ուղիղ մեթոդներով կամ 66-70-րդ կետերի համաձայն ստացված </w:t>
      </w:r>
      <w:r w:rsidRPr="00555452">
        <w:t>բնութագրերի հետ։ Թույլատրվում է օգտագործել միայն այն տարածաշրջանային հարաբերակցական կախվածությունները (աղյուսակները), որոնք ներառված են նորմատիվ փաստաթղթերում:</w:t>
      </w:r>
    </w:p>
    <w:p w14:paraId="78D53123" w14:textId="77777777" w:rsidR="00FD1AC3" w:rsidRPr="00555452" w:rsidRDefault="00FD1AC3" w:rsidP="001648F5">
      <w:pPr>
        <w:pStyle w:val="1"/>
        <w:ind w:left="0" w:firstLine="630"/>
        <w:rPr>
          <w:rFonts w:eastAsia="ArialMT" w:cs="ArialMT"/>
        </w:rPr>
      </w:pPr>
      <w:r w:rsidRPr="00555452">
        <w:t>Գրունտների</w:t>
      </w:r>
      <w:r w:rsidRPr="00555452">
        <w:rPr>
          <w:rFonts w:eastAsia="ArialMT" w:cs="ArialMT"/>
        </w:rPr>
        <w:t xml:space="preserve"> ֆիզիկամեխանիկական բնութագրերը որոշելիս որպես զոնդավորման ցուցանիշներ պետք է ընդունել.</w:t>
      </w:r>
    </w:p>
    <w:p w14:paraId="25CAF631" w14:textId="77777777" w:rsidR="00FD1AC3" w:rsidRPr="00555452" w:rsidRDefault="00FD1AC3" w:rsidP="001648F5">
      <w:pPr>
        <w:pStyle w:val="2"/>
        <w:numPr>
          <w:ilvl w:val="0"/>
          <w:numId w:val="24"/>
        </w:numPr>
        <w:spacing w:after="0"/>
        <w:ind w:left="0" w:firstLine="630"/>
      </w:pPr>
      <w:r w:rsidRPr="00555452">
        <w:t>ստատիկ զոնդավորման դեպքում (ԳՕՍՏ 19912</w:t>
      </w:r>
      <w:r w:rsidR="0079228F" w:rsidRPr="00555452">
        <w:t>-2012 ստանդարտի համաձայն</w:t>
      </w:r>
      <w:r w:rsidRPr="00555452">
        <w:t>), q</w:t>
      </w:r>
      <w:r w:rsidRPr="00555452">
        <w:rPr>
          <w:vertAlign w:val="subscript"/>
        </w:rPr>
        <w:t>c</w:t>
      </w:r>
      <w:r w:rsidRPr="00555452">
        <w:t xml:space="preserve"> արժեքները զոնդի ծայրոցի (կոնի) տակ գրունտի տեսակարար դիմադրությունն է (ստատիկ զոնդավորման ժամանակ գրունտի դիմադրությունը զոնդի ծայրոցին (կոնին)՝ հարաբերված զոնդի ծայրոցի (կոնի) հիմքի մակերեսին),</w:t>
      </w:r>
    </w:p>
    <w:p w14:paraId="76536D9F" w14:textId="77777777" w:rsidR="00FD1AC3" w:rsidRPr="00555452" w:rsidRDefault="00FD1AC3" w:rsidP="001648F5">
      <w:pPr>
        <w:pStyle w:val="2"/>
        <w:spacing w:after="0"/>
        <w:ind w:left="0" w:firstLine="630"/>
      </w:pPr>
      <w:r w:rsidRPr="00555452">
        <w:t>դինամիկ զոնդավորման դեպքում (</w:t>
      </w:r>
      <w:r w:rsidR="0079228F" w:rsidRPr="00555452">
        <w:t>ԳՕՍՏ 19912-2012 ստանդարտի համաձայն</w:t>
      </w:r>
      <w:r w:rsidRPr="00555452">
        <w:t>), p</w:t>
      </w:r>
      <w:r w:rsidRPr="00555452">
        <w:rPr>
          <w:vertAlign w:val="subscript"/>
        </w:rPr>
        <w:t xml:space="preserve">d </w:t>
      </w:r>
      <w:r w:rsidRPr="00555452">
        <w:t>արժեքները գրունտի պայմանական դինամիկ դիմադրությունն է</w:t>
      </w:r>
      <w:r w:rsidR="0079228F" w:rsidRPr="00555452">
        <w:t>՝</w:t>
      </w:r>
      <w:r w:rsidRPr="00555452">
        <w:t xml:space="preserve"> զոնդի ընկղմմանը։</w:t>
      </w:r>
    </w:p>
    <w:p w14:paraId="79A152F6" w14:textId="77777777" w:rsidR="00FD1AC3" w:rsidRPr="00555452" w:rsidRDefault="00FD1AC3" w:rsidP="001648F5">
      <w:pPr>
        <w:pStyle w:val="1"/>
        <w:ind w:left="0" w:firstLine="630"/>
      </w:pPr>
      <w:r w:rsidRPr="00555452">
        <w:lastRenderedPageBreak/>
        <w:t>Գրունտների ֆիզիկամեխանիկական բնութագրերը որոշելիս չի կարելի օգտագործել 1 մ-ից պակաս խորության վրա ստացված, ինչպես նաև փոքրաչափ զոնդերի օգտագործմամբ ստացված զոնդավորման ցուցանիշները:</w:t>
      </w:r>
    </w:p>
    <w:p w14:paraId="3CF89E47" w14:textId="77777777" w:rsidR="00FD1AC3" w:rsidRPr="00555452" w:rsidRDefault="00FD1AC3" w:rsidP="001648F5">
      <w:pPr>
        <w:pStyle w:val="1"/>
        <w:ind w:left="0" w:firstLine="630"/>
      </w:pPr>
      <w:r w:rsidRPr="00555452">
        <w:t>Գրունտների ֆիզիկամեխանիկական բնութագրերի որոշումը ստատիկ զոնդավորման տվյալների համաձայն պետք է իրականացնել 9-12-րդ աղյուսակների համաձայն: Որոշվող բնութագրերը վերաբերում են  քվարցի և քվարցադաշտասպաթային ավազային գրունտներին չորրորդական տարիքի 0.01 ՄՊա-ից պակաս շաղկապման տեսակարար արժեքով և չորրորդական կավային գրունտներին 10%-ից պակաս օրգանական նյութերի պարունակությամբ:</w:t>
      </w:r>
    </w:p>
    <w:p w14:paraId="28DCEDD3" w14:textId="77777777" w:rsidR="00FD1AC3" w:rsidRPr="00555452" w:rsidRDefault="00FD1AC3" w:rsidP="00685A32">
      <w:pPr>
        <w:tabs>
          <w:tab w:val="left" w:pos="63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9</w:t>
      </w:r>
    </w:p>
    <w:p w14:paraId="3E9C7DEF"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Ավազների տեղադրման խտության որոշում ստատիկ զոնդավորման տվյալների համաձայն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793"/>
        <w:gridCol w:w="1550"/>
        <w:gridCol w:w="2052"/>
        <w:gridCol w:w="2097"/>
      </w:tblGrid>
      <w:tr w:rsidR="00FD1AC3" w:rsidRPr="00555452" w14:paraId="01A1B53E" w14:textId="77777777" w:rsidTr="00BF496B">
        <w:tc>
          <w:tcPr>
            <w:tcW w:w="540" w:type="dxa"/>
            <w:vMerge w:val="restart"/>
          </w:tcPr>
          <w:p w14:paraId="14982234"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hy-AM"/>
              </w:rPr>
            </w:pPr>
          </w:p>
          <w:p w14:paraId="2B64D958"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870" w:type="dxa"/>
            <w:vMerge w:val="restart"/>
          </w:tcPr>
          <w:p w14:paraId="56F2BE23"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9753542"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w:t>
            </w:r>
            <w:proofErr w:type="spellEnd"/>
          </w:p>
        </w:tc>
        <w:tc>
          <w:tcPr>
            <w:tcW w:w="5850" w:type="dxa"/>
            <w:gridSpan w:val="3"/>
          </w:tcPr>
          <w:p w14:paraId="6088F812" w14:textId="77777777" w:rsidR="00FD1AC3" w:rsidRPr="00555452" w:rsidRDefault="00FD1AC3" w:rsidP="00F2202B">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Ավազների</w:t>
            </w:r>
            <w:proofErr w:type="spellEnd"/>
            <w:r w:rsidRPr="00555452">
              <w:rPr>
                <w:rFonts w:ascii="GHEA Grapalat" w:eastAsia="ArialMT" w:hAnsi="GHEA Grapalat" w:cs="ArialMT"/>
                <w:szCs w:val="24"/>
                <w:lang w:val="en-US"/>
              </w:rPr>
              <w:t xml:space="preserve"> </w:t>
            </w:r>
            <w:r w:rsidR="00F2202B" w:rsidRPr="00555452">
              <w:rPr>
                <w:rFonts w:ascii="GHEA Grapalat" w:eastAsia="ArialMT" w:hAnsi="GHEA Grapalat" w:cs="ArialMT"/>
                <w:szCs w:val="24"/>
                <w:lang w:val="hy-AM"/>
              </w:rPr>
              <w:t xml:space="preserve">կազմվածքի </w:t>
            </w:r>
            <w:proofErr w:type="spellStart"/>
            <w:r w:rsidRPr="00555452">
              <w:rPr>
                <w:rFonts w:ascii="GHEA Grapalat" w:eastAsia="ArialMT" w:hAnsi="GHEA Grapalat" w:cs="ArialMT"/>
                <w:szCs w:val="24"/>
                <w:lang w:val="en-US"/>
              </w:rPr>
              <w:t>խտություն</w:t>
            </w:r>
            <w:proofErr w:type="spellEnd"/>
          </w:p>
        </w:tc>
      </w:tr>
      <w:tr w:rsidR="00FD1AC3" w:rsidRPr="00555452" w14:paraId="7B32148A" w14:textId="77777777" w:rsidTr="00BF496B">
        <w:tc>
          <w:tcPr>
            <w:tcW w:w="540" w:type="dxa"/>
            <w:vMerge/>
          </w:tcPr>
          <w:p w14:paraId="33B2B1D0"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3870" w:type="dxa"/>
            <w:vMerge/>
          </w:tcPr>
          <w:p w14:paraId="695C4B6F"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1592" w:type="dxa"/>
          </w:tcPr>
          <w:p w14:paraId="14C6C29F"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Խիտ</w:t>
            </w:r>
            <w:proofErr w:type="spellEnd"/>
          </w:p>
        </w:tc>
        <w:tc>
          <w:tcPr>
            <w:tcW w:w="2098" w:type="dxa"/>
          </w:tcPr>
          <w:p w14:paraId="28250F1A" w14:textId="77777777" w:rsidR="00FD1AC3" w:rsidRPr="00555452" w:rsidRDefault="00FD1AC3" w:rsidP="00685A32">
            <w:pPr>
              <w:tabs>
                <w:tab w:val="left" w:pos="630"/>
                <w:tab w:val="left" w:pos="1937"/>
              </w:tabs>
              <w:autoSpaceDE w:val="0"/>
              <w:autoSpaceDN w:val="0"/>
              <w:adjustRightInd w:val="0"/>
              <w:spacing w:line="360" w:lineRule="auto"/>
              <w:ind w:left="-43" w:right="-68"/>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խտության</w:t>
            </w:r>
            <w:proofErr w:type="spellEnd"/>
          </w:p>
        </w:tc>
        <w:tc>
          <w:tcPr>
            <w:tcW w:w="2160" w:type="dxa"/>
          </w:tcPr>
          <w:p w14:paraId="30C11AE8"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Փխրուն</w:t>
            </w:r>
            <w:proofErr w:type="spellEnd"/>
          </w:p>
        </w:tc>
      </w:tr>
      <w:tr w:rsidR="00FD1AC3" w:rsidRPr="00555452" w14:paraId="4967FDAB" w14:textId="77777777" w:rsidTr="00BF496B">
        <w:tc>
          <w:tcPr>
            <w:tcW w:w="540" w:type="dxa"/>
            <w:vMerge/>
          </w:tcPr>
          <w:p w14:paraId="4B4ADF4E"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3870" w:type="dxa"/>
            <w:vMerge/>
          </w:tcPr>
          <w:p w14:paraId="12657FD7"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850" w:type="dxa"/>
            <w:gridSpan w:val="3"/>
          </w:tcPr>
          <w:p w14:paraId="5AE6200A"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c</w:t>
            </w:r>
            <w:r w:rsidRPr="00555452">
              <w:rPr>
                <w:rFonts w:ascii="GHEA Grapalat" w:eastAsia="ArialMT" w:hAnsi="GHEA Grapalat" w:cs="ArialMT"/>
                <w:szCs w:val="24"/>
                <w:lang w:val="en-US"/>
              </w:rPr>
              <w:t xml:space="preserve">-ի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r>
      <w:tr w:rsidR="00FD1AC3" w:rsidRPr="00555452" w14:paraId="5E0AB774" w14:textId="77777777" w:rsidTr="00BF496B">
        <w:tc>
          <w:tcPr>
            <w:tcW w:w="540" w:type="dxa"/>
          </w:tcPr>
          <w:p w14:paraId="357B6163"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870" w:type="dxa"/>
          </w:tcPr>
          <w:p w14:paraId="5953EBC1" w14:textId="77777777" w:rsidR="00FD1AC3" w:rsidRPr="00555452" w:rsidRDefault="00FD1AC3" w:rsidP="00685A32">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Խոշոր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խոշորության</w:t>
            </w:r>
            <w:proofErr w:type="spellEnd"/>
            <w:r w:rsidR="00685A32" w:rsidRPr="00555452">
              <w:rPr>
                <w:rFonts w:ascii="GHEA Grapalat" w:eastAsia="ArialMT" w:hAnsi="GHEA Grapalat" w:cs="ArialMT"/>
                <w:szCs w:val="24"/>
                <w:lang w:val="hy-AM"/>
              </w:rPr>
              <w:t>,</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անկախ</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խոնավությունից</w:t>
            </w:r>
            <w:proofErr w:type="spellEnd"/>
          </w:p>
        </w:tc>
        <w:tc>
          <w:tcPr>
            <w:tcW w:w="1592" w:type="dxa"/>
          </w:tcPr>
          <w:p w14:paraId="03882E53"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1A65C626"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15-ից </w:t>
            </w:r>
            <w:proofErr w:type="spellStart"/>
            <w:r w:rsidRPr="00555452">
              <w:rPr>
                <w:rFonts w:ascii="GHEA Grapalat" w:eastAsia="ArialMT" w:hAnsi="GHEA Grapalat" w:cs="ArialMT"/>
                <w:szCs w:val="24"/>
                <w:lang w:val="en-US"/>
              </w:rPr>
              <w:t>ավելի</w:t>
            </w:r>
            <w:proofErr w:type="spellEnd"/>
          </w:p>
        </w:tc>
        <w:tc>
          <w:tcPr>
            <w:tcW w:w="2098" w:type="dxa"/>
          </w:tcPr>
          <w:p w14:paraId="4D6F68C9"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4613BDB6"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5-ից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15</w:t>
            </w:r>
          </w:p>
        </w:tc>
        <w:tc>
          <w:tcPr>
            <w:tcW w:w="2160" w:type="dxa"/>
          </w:tcPr>
          <w:p w14:paraId="7E61CF06"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09500634"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5-ից </w:t>
            </w:r>
            <w:proofErr w:type="spellStart"/>
            <w:r w:rsidRPr="00555452">
              <w:rPr>
                <w:rFonts w:ascii="GHEA Grapalat" w:eastAsia="ArialMT" w:hAnsi="GHEA Grapalat" w:cs="ArialMT"/>
                <w:szCs w:val="24"/>
                <w:lang w:val="en-US"/>
              </w:rPr>
              <w:t>փոքր</w:t>
            </w:r>
            <w:proofErr w:type="spellEnd"/>
          </w:p>
        </w:tc>
      </w:tr>
      <w:tr w:rsidR="00FD1AC3" w:rsidRPr="00555452" w14:paraId="23BF5449" w14:textId="77777777" w:rsidTr="00BF496B">
        <w:tc>
          <w:tcPr>
            <w:tcW w:w="540" w:type="dxa"/>
          </w:tcPr>
          <w:p w14:paraId="5C2CD0AE"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870" w:type="dxa"/>
          </w:tcPr>
          <w:p w14:paraId="3E4E807F" w14:textId="77777777" w:rsidR="00FD1AC3" w:rsidRPr="00555452" w:rsidRDefault="00FD1AC3" w:rsidP="00685A32">
            <w:pPr>
              <w:tabs>
                <w:tab w:val="left" w:pos="630"/>
              </w:tabs>
              <w:autoSpaceDE w:val="0"/>
              <w:autoSpaceDN w:val="0"/>
              <w:adjustRightInd w:val="0"/>
              <w:spacing w:line="360" w:lineRule="auto"/>
              <w:ind w:left="-108" w:right="-18" w:firstLine="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Մանր</w:t>
            </w:r>
            <w:proofErr w:type="spellEnd"/>
            <w:r w:rsidR="00685A32" w:rsidRPr="00555452">
              <w:rPr>
                <w:rFonts w:ascii="GHEA Grapalat" w:eastAsia="ArialMT" w:hAnsi="GHEA Grapalat" w:cs="ArialMT"/>
                <w:szCs w:val="24"/>
                <w:lang w:val="hy-AM"/>
              </w:rPr>
              <w:t>,</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անկախ</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խոնավությունից</w:t>
            </w:r>
            <w:proofErr w:type="spellEnd"/>
          </w:p>
        </w:tc>
        <w:tc>
          <w:tcPr>
            <w:tcW w:w="1592" w:type="dxa"/>
          </w:tcPr>
          <w:p w14:paraId="64A46772"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12-ից </w:t>
            </w:r>
            <w:proofErr w:type="spellStart"/>
            <w:r w:rsidRPr="00555452">
              <w:rPr>
                <w:rFonts w:ascii="GHEA Grapalat" w:eastAsia="ArialMT" w:hAnsi="GHEA Grapalat" w:cs="ArialMT"/>
                <w:szCs w:val="24"/>
                <w:lang w:val="en-US"/>
              </w:rPr>
              <w:t>ավելի</w:t>
            </w:r>
            <w:proofErr w:type="spellEnd"/>
          </w:p>
        </w:tc>
        <w:tc>
          <w:tcPr>
            <w:tcW w:w="2098" w:type="dxa"/>
          </w:tcPr>
          <w:p w14:paraId="12215C0E"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4-ից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12</w:t>
            </w:r>
          </w:p>
        </w:tc>
        <w:tc>
          <w:tcPr>
            <w:tcW w:w="2160" w:type="dxa"/>
          </w:tcPr>
          <w:p w14:paraId="24D53E2F"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4-ից </w:t>
            </w:r>
            <w:proofErr w:type="spellStart"/>
            <w:r w:rsidRPr="00555452">
              <w:rPr>
                <w:rFonts w:ascii="GHEA Grapalat" w:eastAsia="ArialMT" w:hAnsi="GHEA Grapalat" w:cs="ArialMT"/>
                <w:szCs w:val="24"/>
                <w:lang w:val="en-US"/>
              </w:rPr>
              <w:t>փոքր</w:t>
            </w:r>
            <w:proofErr w:type="spellEnd"/>
          </w:p>
        </w:tc>
      </w:tr>
      <w:tr w:rsidR="00FD1AC3" w:rsidRPr="00555452" w14:paraId="189C65DA" w14:textId="77777777" w:rsidTr="00BF496B">
        <w:tc>
          <w:tcPr>
            <w:tcW w:w="540" w:type="dxa"/>
          </w:tcPr>
          <w:p w14:paraId="7E114BBC"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870" w:type="dxa"/>
          </w:tcPr>
          <w:p w14:paraId="7893559E" w14:textId="77777777" w:rsidR="00FD1AC3" w:rsidRPr="00555452" w:rsidRDefault="00FD1AC3" w:rsidP="00685A32">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Փոշենման</w:t>
            </w:r>
            <w:proofErr w:type="spellEnd"/>
            <w:r w:rsidRPr="00555452">
              <w:rPr>
                <w:rFonts w:ascii="GHEA Grapalat" w:eastAsia="ArialMT" w:hAnsi="GHEA Grapalat" w:cs="ArialMT"/>
                <w:szCs w:val="24"/>
                <w:lang w:val="en-US"/>
              </w:rPr>
              <w:t>՝</w:t>
            </w:r>
          </w:p>
          <w:p w14:paraId="47488503" w14:textId="77777777" w:rsidR="00FD1AC3" w:rsidRPr="00555452" w:rsidRDefault="00FD1AC3" w:rsidP="00685A32">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1) </w:t>
            </w:r>
            <w:proofErr w:type="spellStart"/>
            <w:r w:rsidRPr="00555452">
              <w:rPr>
                <w:rFonts w:ascii="GHEA Grapalat" w:eastAsia="ArialMT" w:hAnsi="GHEA Grapalat" w:cs="ArialMT"/>
                <w:szCs w:val="24"/>
                <w:lang w:val="en-US"/>
              </w:rPr>
              <w:t>փոքր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աստիճանի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ջրահագեցածության</w:t>
            </w:r>
            <w:proofErr w:type="spellEnd"/>
            <w:r w:rsidRPr="00555452">
              <w:rPr>
                <w:rFonts w:ascii="GHEA Grapalat" w:eastAsia="ArialMT" w:hAnsi="GHEA Grapalat" w:cs="ArialMT"/>
                <w:szCs w:val="24"/>
                <w:lang w:val="en-US"/>
              </w:rPr>
              <w:t>,</w:t>
            </w:r>
          </w:p>
          <w:p w14:paraId="44238C3F" w14:textId="77777777" w:rsidR="00FD1AC3" w:rsidRPr="00555452" w:rsidRDefault="00FD1AC3" w:rsidP="00685A32">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2) </w:t>
            </w:r>
            <w:proofErr w:type="spellStart"/>
            <w:r w:rsidRPr="00555452">
              <w:rPr>
                <w:rFonts w:ascii="GHEA Grapalat" w:eastAsia="ArialMT" w:hAnsi="GHEA Grapalat" w:cs="ArialMT"/>
                <w:szCs w:val="24"/>
                <w:lang w:val="en-US"/>
              </w:rPr>
              <w:t>ջրահագեցած</w:t>
            </w:r>
            <w:proofErr w:type="spellEnd"/>
          </w:p>
        </w:tc>
        <w:tc>
          <w:tcPr>
            <w:tcW w:w="1592" w:type="dxa"/>
          </w:tcPr>
          <w:p w14:paraId="22C823A8"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30CA48B"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10-ից </w:t>
            </w:r>
            <w:proofErr w:type="spellStart"/>
            <w:r w:rsidRPr="00555452">
              <w:rPr>
                <w:rFonts w:ascii="GHEA Grapalat" w:eastAsia="ArialMT" w:hAnsi="GHEA Grapalat" w:cs="ArialMT"/>
                <w:szCs w:val="24"/>
                <w:lang w:val="en-US"/>
              </w:rPr>
              <w:t>ավելի</w:t>
            </w:r>
            <w:proofErr w:type="spellEnd"/>
          </w:p>
          <w:p w14:paraId="47115165"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E6C74EB"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7-ից </w:t>
            </w:r>
            <w:proofErr w:type="spellStart"/>
            <w:r w:rsidRPr="00555452">
              <w:rPr>
                <w:rFonts w:ascii="GHEA Grapalat" w:eastAsia="ArialMT" w:hAnsi="GHEA Grapalat" w:cs="ArialMT"/>
                <w:szCs w:val="24"/>
                <w:lang w:val="en-US"/>
              </w:rPr>
              <w:t>ավելի</w:t>
            </w:r>
            <w:proofErr w:type="spellEnd"/>
          </w:p>
        </w:tc>
        <w:tc>
          <w:tcPr>
            <w:tcW w:w="2098" w:type="dxa"/>
          </w:tcPr>
          <w:p w14:paraId="21CE446C"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0123B031"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3-ից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10</w:t>
            </w:r>
          </w:p>
          <w:p w14:paraId="512AE9D1"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658E299"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7</w:t>
            </w:r>
          </w:p>
        </w:tc>
        <w:tc>
          <w:tcPr>
            <w:tcW w:w="2160" w:type="dxa"/>
          </w:tcPr>
          <w:p w14:paraId="4AF9ED8F"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11B6907"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3-ից </w:t>
            </w:r>
            <w:proofErr w:type="spellStart"/>
            <w:r w:rsidRPr="00555452">
              <w:rPr>
                <w:rFonts w:ascii="GHEA Grapalat" w:eastAsia="ArialMT" w:hAnsi="GHEA Grapalat" w:cs="ArialMT"/>
                <w:szCs w:val="24"/>
                <w:lang w:val="en-US"/>
              </w:rPr>
              <w:t>փոքր</w:t>
            </w:r>
            <w:proofErr w:type="spellEnd"/>
          </w:p>
          <w:p w14:paraId="439928D4"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65C02D72" w14:textId="77777777" w:rsidR="00FD1AC3" w:rsidRPr="00555452" w:rsidRDefault="00FD1AC3" w:rsidP="00685A3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2-ից </w:t>
            </w:r>
            <w:proofErr w:type="spellStart"/>
            <w:r w:rsidRPr="00555452">
              <w:rPr>
                <w:rFonts w:ascii="GHEA Grapalat" w:eastAsia="ArialMT" w:hAnsi="GHEA Grapalat" w:cs="ArialMT"/>
                <w:szCs w:val="24"/>
                <w:lang w:val="en-US"/>
              </w:rPr>
              <w:t>փոքր</w:t>
            </w:r>
            <w:proofErr w:type="spellEnd"/>
          </w:p>
        </w:tc>
      </w:tr>
    </w:tbl>
    <w:p w14:paraId="42FC2434" w14:textId="77777777" w:rsidR="00FD1AC3" w:rsidRPr="00555452" w:rsidRDefault="00FD1AC3" w:rsidP="00606862">
      <w:pPr>
        <w:tabs>
          <w:tab w:val="left" w:pos="630"/>
        </w:tabs>
        <w:autoSpaceDE w:val="0"/>
        <w:autoSpaceDN w:val="0"/>
        <w:adjustRightInd w:val="0"/>
        <w:spacing w:line="360" w:lineRule="auto"/>
        <w:rPr>
          <w:rFonts w:ascii="GHEA Grapalat" w:eastAsia="ArialMT" w:hAnsi="GHEA Grapalat" w:cs="ArialMT"/>
          <w:szCs w:val="24"/>
          <w:lang w:val="en-US"/>
        </w:rPr>
      </w:pPr>
    </w:p>
    <w:p w14:paraId="5E05A7B8"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10</w:t>
      </w:r>
    </w:p>
    <w:p w14:paraId="1A002CF7"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006A37A2" w:rsidRPr="00555452">
        <w:rPr>
          <w:rFonts w:ascii="GHEA Grapalat" w:eastAsia="ArialMT" w:hAnsi="GHEA Grapalat" w:cs="ArialMT"/>
          <w:szCs w:val="24"/>
          <w:lang w:val="en-US"/>
        </w:rPr>
        <w:t>նորմատիվ</w:t>
      </w:r>
      <w:proofErr w:type="spellEnd"/>
      <w:r w:rsidR="001648F5" w:rsidRPr="00555452">
        <w:rPr>
          <w:rFonts w:ascii="GHEA Grapalat" w:eastAsia="ArialMT" w:hAnsi="GHEA Grapalat" w:cs="ArialMT"/>
          <w:szCs w:val="24"/>
          <w:lang w:val="hy-AM"/>
        </w:rPr>
        <w:t xml:space="preserve"> </w:t>
      </w:r>
      <w:r w:rsidR="001B6478" w:rsidRPr="00555452">
        <w:rPr>
          <w:rFonts w:ascii="GHEA Grapalat" w:eastAsia="ArialMT" w:hAnsi="GHEA Grapalat" w:cs="ArialMT"/>
          <w:szCs w:val="24"/>
          <w:lang w:val="hy-AM"/>
        </w:rPr>
        <w:t>դեֆորմաց</w:t>
      </w:r>
      <w:r w:rsidR="001648F5" w:rsidRPr="00555452">
        <w:rPr>
          <w:rFonts w:ascii="GHEA Grapalat" w:eastAsia="ArialMT" w:hAnsi="GHEA Grapalat" w:cs="ArialMT"/>
          <w:szCs w:val="24"/>
          <w:lang w:val="hy-AM"/>
        </w:rPr>
        <w:t>ի</w:t>
      </w:r>
      <w:r w:rsidR="003849FE" w:rsidRPr="00555452">
        <w:rPr>
          <w:rFonts w:ascii="GHEA Grapalat" w:eastAsia="ArialMT" w:hAnsi="GHEA Grapalat" w:cs="ArialMT"/>
          <w:szCs w:val="24"/>
          <w:lang w:val="hy-AM"/>
        </w:rPr>
        <w:t>այի</w:t>
      </w:r>
      <w:r w:rsidR="001648F5"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մոդուլի</w:t>
      </w:r>
      <w:proofErr w:type="spellEnd"/>
      <w:r w:rsidRPr="00555452">
        <w:rPr>
          <w:rFonts w:ascii="GHEA Grapalat" w:eastAsia="ArialMT" w:hAnsi="GHEA Grapalat" w:cs="ArialMT"/>
          <w:szCs w:val="24"/>
          <w:lang w:val="en-US"/>
        </w:rPr>
        <w:t xml:space="preserve"> E </w:t>
      </w:r>
      <w:proofErr w:type="spellStart"/>
      <w:r w:rsidRPr="00555452">
        <w:rPr>
          <w:rFonts w:ascii="GHEA Grapalat" w:eastAsia="ArialMT" w:hAnsi="GHEA Grapalat" w:cs="ArialMT"/>
          <w:szCs w:val="24"/>
          <w:lang w:val="en-US"/>
        </w:rPr>
        <w:t>որոշում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տվյալների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համաձայն</w:t>
      </w:r>
      <w:proofErr w:type="spellEnd"/>
    </w:p>
    <w:tbl>
      <w:tblPr>
        <w:tblW w:w="10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330"/>
        <w:gridCol w:w="720"/>
        <w:gridCol w:w="630"/>
        <w:gridCol w:w="630"/>
        <w:gridCol w:w="630"/>
        <w:gridCol w:w="630"/>
        <w:gridCol w:w="630"/>
        <w:gridCol w:w="720"/>
        <w:gridCol w:w="630"/>
        <w:gridCol w:w="630"/>
        <w:gridCol w:w="685"/>
      </w:tblGrid>
      <w:tr w:rsidR="00FD1AC3" w:rsidRPr="00555452" w14:paraId="1603B45B" w14:textId="77777777" w:rsidTr="00BF496B">
        <w:tc>
          <w:tcPr>
            <w:tcW w:w="450" w:type="dxa"/>
            <w:vMerge w:val="restart"/>
          </w:tcPr>
          <w:p w14:paraId="13C9C185"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E11D13A"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330" w:type="dxa"/>
            <w:vMerge w:val="restart"/>
          </w:tcPr>
          <w:p w14:paraId="4C94639A"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3BDFA5C"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w:t>
            </w:r>
            <w:proofErr w:type="spellEnd"/>
          </w:p>
        </w:tc>
        <w:tc>
          <w:tcPr>
            <w:tcW w:w="6535" w:type="dxa"/>
            <w:gridSpan w:val="10"/>
          </w:tcPr>
          <w:p w14:paraId="5A3A9F72" w14:textId="77777777" w:rsidR="00FD1AC3" w:rsidRPr="00555452" w:rsidRDefault="00FD1AC3" w:rsidP="003849FE">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proofErr w:type="gramStart"/>
            <w:r w:rsidR="004C11D4" w:rsidRPr="00555452">
              <w:rPr>
                <w:rFonts w:ascii="GHEA Grapalat" w:eastAsia="ArialMT" w:hAnsi="GHEA Grapalat" w:cs="ArialMT"/>
                <w:szCs w:val="24"/>
                <w:lang w:val="en-US"/>
              </w:rPr>
              <w:t>նորմատիվ</w:t>
            </w:r>
            <w:proofErr w:type="spellEnd"/>
            <w:r w:rsidR="001648F5" w:rsidRPr="00555452">
              <w:rPr>
                <w:rFonts w:ascii="GHEA Grapalat" w:eastAsia="ArialMT" w:hAnsi="GHEA Grapalat" w:cs="ArialMT"/>
                <w:szCs w:val="24"/>
                <w:lang w:val="hy-AM"/>
              </w:rPr>
              <w:t xml:space="preserve"> </w:t>
            </w:r>
            <w:r w:rsidR="004C11D4" w:rsidRPr="00555452">
              <w:rPr>
                <w:rFonts w:ascii="GHEA Grapalat" w:eastAsia="ArialMT" w:hAnsi="GHEA Grapalat" w:cs="ArialMT"/>
                <w:szCs w:val="24"/>
                <w:lang w:val="en-US"/>
              </w:rPr>
              <w:t xml:space="preserve"> </w:t>
            </w:r>
            <w:proofErr w:type="spellStart"/>
            <w:r w:rsidR="001B6478" w:rsidRPr="00555452">
              <w:rPr>
                <w:rFonts w:ascii="GHEA Grapalat" w:eastAsia="ArialMT" w:hAnsi="GHEA Grapalat" w:cs="ArialMT"/>
                <w:szCs w:val="24"/>
                <w:lang w:val="en-US"/>
              </w:rPr>
              <w:t>դեֆորմացի</w:t>
            </w:r>
            <w:proofErr w:type="spellEnd"/>
            <w:r w:rsidR="003849FE" w:rsidRPr="00555452">
              <w:rPr>
                <w:rFonts w:ascii="GHEA Grapalat" w:eastAsia="ArialMT" w:hAnsi="GHEA Grapalat" w:cs="ArialMT"/>
                <w:szCs w:val="24"/>
                <w:lang w:val="hy-AM"/>
              </w:rPr>
              <w:t>այի</w:t>
            </w:r>
            <w:proofErr w:type="gramEnd"/>
            <w:r w:rsidR="003849FE"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մոդուլ</w:t>
            </w:r>
            <w:proofErr w:type="spellEnd"/>
            <w:r w:rsidR="001648F5" w:rsidRPr="00555452">
              <w:rPr>
                <w:rFonts w:ascii="GHEA Grapalat" w:eastAsia="ArialMT" w:hAnsi="GHEA Grapalat" w:cs="ArialMT"/>
                <w:szCs w:val="24"/>
                <w:lang w:val="hy-AM"/>
              </w:rPr>
              <w:t>ի</w:t>
            </w:r>
            <w:r w:rsidRPr="00555452">
              <w:rPr>
                <w:rFonts w:ascii="GHEA Grapalat" w:eastAsia="ArialMT" w:hAnsi="GHEA Grapalat" w:cs="ArialMT"/>
                <w:szCs w:val="24"/>
                <w:lang w:val="en-US"/>
              </w:rPr>
              <w:t xml:space="preserve"> E q</w:t>
            </w:r>
            <w:r w:rsidRPr="00555452">
              <w:rPr>
                <w:rFonts w:ascii="GHEA Grapalat" w:eastAsia="ArialMT" w:hAnsi="GHEA Grapalat" w:cs="ArialMT"/>
                <w:szCs w:val="24"/>
                <w:vertAlign w:val="subscript"/>
                <w:lang w:val="en-US"/>
              </w:rPr>
              <w:t>c</w:t>
            </w:r>
            <w:r w:rsidRPr="00555452">
              <w:rPr>
                <w:rFonts w:ascii="GHEA Grapalat" w:eastAsia="ArialMT" w:hAnsi="GHEA Grapalat" w:cs="ArialMT"/>
                <w:szCs w:val="24"/>
                <w:lang w:val="en-US"/>
              </w:rPr>
              <w:t xml:space="preserve">-ի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r>
      <w:tr w:rsidR="00FD1AC3" w:rsidRPr="00555452" w14:paraId="477AD117" w14:textId="77777777" w:rsidTr="00BF496B">
        <w:tc>
          <w:tcPr>
            <w:tcW w:w="450" w:type="dxa"/>
            <w:vMerge/>
          </w:tcPr>
          <w:p w14:paraId="272AB5AA" w14:textId="77777777" w:rsidR="00FD1AC3" w:rsidRPr="00555452" w:rsidRDefault="00FD1AC3" w:rsidP="00762662">
            <w:pPr>
              <w:tabs>
                <w:tab w:val="left" w:pos="630"/>
              </w:tabs>
              <w:autoSpaceDE w:val="0"/>
              <w:autoSpaceDN w:val="0"/>
              <w:adjustRightInd w:val="0"/>
              <w:spacing w:line="360" w:lineRule="auto"/>
              <w:rPr>
                <w:rFonts w:ascii="GHEA Grapalat" w:eastAsia="ArialMT" w:hAnsi="GHEA Grapalat" w:cs="ArialMT"/>
                <w:szCs w:val="24"/>
                <w:lang w:val="en-US"/>
              </w:rPr>
            </w:pPr>
          </w:p>
        </w:tc>
        <w:tc>
          <w:tcPr>
            <w:tcW w:w="3330" w:type="dxa"/>
            <w:vMerge/>
          </w:tcPr>
          <w:p w14:paraId="2C8813D9" w14:textId="77777777" w:rsidR="00FD1AC3" w:rsidRPr="00555452" w:rsidRDefault="00FD1AC3" w:rsidP="00762662">
            <w:pPr>
              <w:tabs>
                <w:tab w:val="left" w:pos="630"/>
              </w:tabs>
              <w:autoSpaceDE w:val="0"/>
              <w:autoSpaceDN w:val="0"/>
              <w:adjustRightInd w:val="0"/>
              <w:spacing w:line="360" w:lineRule="auto"/>
              <w:rPr>
                <w:rFonts w:ascii="GHEA Grapalat" w:eastAsia="ArialMT" w:hAnsi="GHEA Grapalat" w:cs="ArialMT"/>
                <w:szCs w:val="24"/>
                <w:lang w:val="en-US"/>
              </w:rPr>
            </w:pPr>
          </w:p>
        </w:tc>
        <w:tc>
          <w:tcPr>
            <w:tcW w:w="720" w:type="dxa"/>
          </w:tcPr>
          <w:p w14:paraId="7B6E448B"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630" w:type="dxa"/>
          </w:tcPr>
          <w:p w14:paraId="50488B18"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630" w:type="dxa"/>
          </w:tcPr>
          <w:p w14:paraId="0A0D08A4"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630" w:type="dxa"/>
          </w:tcPr>
          <w:p w14:paraId="311124CA"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630" w:type="dxa"/>
          </w:tcPr>
          <w:p w14:paraId="79BD2F79"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tc>
        <w:tc>
          <w:tcPr>
            <w:tcW w:w="630" w:type="dxa"/>
          </w:tcPr>
          <w:p w14:paraId="69D329D8"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720" w:type="dxa"/>
          </w:tcPr>
          <w:p w14:paraId="64F92B18"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630" w:type="dxa"/>
          </w:tcPr>
          <w:p w14:paraId="45F71993"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630" w:type="dxa"/>
          </w:tcPr>
          <w:p w14:paraId="339CFEC9"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685" w:type="dxa"/>
          </w:tcPr>
          <w:p w14:paraId="28E72B74"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r>
      <w:tr w:rsidR="00FD1AC3" w:rsidRPr="00555452" w14:paraId="0EB61A6C" w14:textId="77777777" w:rsidTr="00BF496B">
        <w:tc>
          <w:tcPr>
            <w:tcW w:w="450" w:type="dxa"/>
          </w:tcPr>
          <w:p w14:paraId="4DB431ED"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330" w:type="dxa"/>
          </w:tcPr>
          <w:p w14:paraId="14EC3162" w14:textId="77777777" w:rsidR="00FD1AC3" w:rsidRPr="00555452" w:rsidRDefault="00FD1AC3" w:rsidP="001B6478">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Բոլոր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գենետիկ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բացի</w:t>
            </w:r>
            <w:proofErr w:type="spellEnd"/>
            <w:r w:rsidR="001B6478" w:rsidRPr="00555452">
              <w:rPr>
                <w:rFonts w:ascii="GHEA Grapalat" w:eastAsia="ArialMT" w:hAnsi="GHEA Grapalat" w:cs="ArialMT"/>
                <w:szCs w:val="24"/>
                <w:lang w:val="en-US"/>
              </w:rPr>
              <w:t xml:space="preserve"> </w:t>
            </w:r>
            <w:proofErr w:type="spellStart"/>
            <w:r w:rsidR="001B6478" w:rsidRPr="00555452">
              <w:rPr>
                <w:rFonts w:ascii="GHEA Grapalat" w:eastAsia="ArialMT" w:hAnsi="GHEA Grapalat" w:cs="ArialMT"/>
                <w:szCs w:val="24"/>
                <w:lang w:val="en-US"/>
              </w:rPr>
              <w:t>ջրաբերուկից</w:t>
            </w:r>
            <w:proofErr w:type="spellEnd"/>
            <w:r w:rsidRPr="00555452">
              <w:rPr>
                <w:rFonts w:ascii="GHEA Grapalat" w:eastAsia="ArialMT" w:hAnsi="GHEA Grapalat" w:cs="ArialMT"/>
                <w:szCs w:val="24"/>
                <w:lang w:val="en-US"/>
              </w:rPr>
              <w:t xml:space="preserve"> </w:t>
            </w:r>
          </w:p>
        </w:tc>
        <w:tc>
          <w:tcPr>
            <w:tcW w:w="720" w:type="dxa"/>
          </w:tcPr>
          <w:p w14:paraId="442F3FBD"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630" w:type="dxa"/>
          </w:tcPr>
          <w:p w14:paraId="63AD05E8"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630" w:type="dxa"/>
          </w:tcPr>
          <w:p w14:paraId="7FC883B9"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630" w:type="dxa"/>
          </w:tcPr>
          <w:p w14:paraId="4A72465E"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24</w:t>
            </w:r>
          </w:p>
        </w:tc>
        <w:tc>
          <w:tcPr>
            <w:tcW w:w="630" w:type="dxa"/>
          </w:tcPr>
          <w:p w14:paraId="1D026F39"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630" w:type="dxa"/>
          </w:tcPr>
          <w:p w14:paraId="0171A6D7"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c>
          <w:tcPr>
            <w:tcW w:w="720" w:type="dxa"/>
          </w:tcPr>
          <w:p w14:paraId="001A4460"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42</w:t>
            </w:r>
          </w:p>
        </w:tc>
        <w:tc>
          <w:tcPr>
            <w:tcW w:w="630" w:type="dxa"/>
          </w:tcPr>
          <w:p w14:paraId="0ABDC82F"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48</w:t>
            </w:r>
          </w:p>
        </w:tc>
        <w:tc>
          <w:tcPr>
            <w:tcW w:w="630" w:type="dxa"/>
          </w:tcPr>
          <w:p w14:paraId="2DB55F9E"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54</w:t>
            </w:r>
          </w:p>
        </w:tc>
        <w:tc>
          <w:tcPr>
            <w:tcW w:w="685" w:type="dxa"/>
          </w:tcPr>
          <w:p w14:paraId="222208BE"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60</w:t>
            </w:r>
          </w:p>
        </w:tc>
      </w:tr>
      <w:tr w:rsidR="00FD1AC3" w:rsidRPr="00555452" w14:paraId="6EB923DE" w14:textId="77777777" w:rsidTr="00BF496B">
        <w:tc>
          <w:tcPr>
            <w:tcW w:w="450" w:type="dxa"/>
          </w:tcPr>
          <w:p w14:paraId="7B2059F4"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2.</w:t>
            </w:r>
          </w:p>
        </w:tc>
        <w:tc>
          <w:tcPr>
            <w:tcW w:w="3330" w:type="dxa"/>
          </w:tcPr>
          <w:p w14:paraId="2327D2BD" w14:textId="77777777" w:rsidR="00FD1AC3" w:rsidRPr="00555452" w:rsidRDefault="001B6478" w:rsidP="00762662">
            <w:pPr>
              <w:tabs>
                <w:tab w:val="left" w:pos="630"/>
              </w:tabs>
              <w:autoSpaceDE w:val="0"/>
              <w:autoSpaceDN w:val="0"/>
              <w:adjustRightInd w:val="0"/>
              <w:spacing w:line="360" w:lineRule="auto"/>
              <w:rPr>
                <w:rFonts w:ascii="GHEA Grapalat" w:eastAsia="ArialMT" w:hAnsi="GHEA Grapalat" w:cs="ArialMT"/>
                <w:szCs w:val="24"/>
                <w:lang w:val="hy-AM"/>
              </w:rPr>
            </w:pPr>
            <w:r w:rsidRPr="00555452">
              <w:rPr>
                <w:rFonts w:ascii="GHEA Grapalat" w:eastAsia="ArialMT" w:hAnsi="GHEA Grapalat" w:cs="ArialMT"/>
                <w:szCs w:val="24"/>
                <w:lang w:val="hy-AM"/>
              </w:rPr>
              <w:t>Ջրաբերուկ</w:t>
            </w:r>
          </w:p>
        </w:tc>
        <w:tc>
          <w:tcPr>
            <w:tcW w:w="720" w:type="dxa"/>
          </w:tcPr>
          <w:p w14:paraId="49CC621E"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17</w:t>
            </w:r>
          </w:p>
        </w:tc>
        <w:tc>
          <w:tcPr>
            <w:tcW w:w="630" w:type="dxa"/>
          </w:tcPr>
          <w:p w14:paraId="40DD0159"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630" w:type="dxa"/>
          </w:tcPr>
          <w:p w14:paraId="7989951C"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22</w:t>
            </w:r>
          </w:p>
        </w:tc>
        <w:tc>
          <w:tcPr>
            <w:tcW w:w="630" w:type="dxa"/>
          </w:tcPr>
          <w:p w14:paraId="2E2A54F3"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630" w:type="dxa"/>
          </w:tcPr>
          <w:p w14:paraId="2909B8D5"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28</w:t>
            </w:r>
          </w:p>
        </w:tc>
        <w:tc>
          <w:tcPr>
            <w:tcW w:w="630" w:type="dxa"/>
          </w:tcPr>
          <w:p w14:paraId="750492F3"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720" w:type="dxa"/>
          </w:tcPr>
          <w:p w14:paraId="4B8670BC"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33</w:t>
            </w:r>
          </w:p>
        </w:tc>
        <w:tc>
          <w:tcPr>
            <w:tcW w:w="630" w:type="dxa"/>
          </w:tcPr>
          <w:p w14:paraId="7F9FAAE5"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c>
          <w:tcPr>
            <w:tcW w:w="630" w:type="dxa"/>
          </w:tcPr>
          <w:p w14:paraId="2B6C01CA"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tc>
        <w:tc>
          <w:tcPr>
            <w:tcW w:w="685" w:type="dxa"/>
          </w:tcPr>
          <w:p w14:paraId="698D59C1" w14:textId="77777777" w:rsidR="00FD1AC3" w:rsidRPr="00555452" w:rsidRDefault="00FD1AC3" w:rsidP="00762662">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41</w:t>
            </w:r>
          </w:p>
        </w:tc>
      </w:tr>
    </w:tbl>
    <w:p w14:paraId="4FA1E4EC" w14:textId="77777777" w:rsidR="00FD1AC3" w:rsidRPr="00555452" w:rsidRDefault="00FD1AC3" w:rsidP="00606862">
      <w:pPr>
        <w:tabs>
          <w:tab w:val="left" w:pos="630"/>
        </w:tabs>
        <w:autoSpaceDE w:val="0"/>
        <w:autoSpaceDN w:val="0"/>
        <w:adjustRightInd w:val="0"/>
        <w:spacing w:line="360" w:lineRule="auto"/>
        <w:rPr>
          <w:rFonts w:ascii="GHEA Grapalat" w:eastAsia="ArialMT" w:hAnsi="GHEA Grapalat" w:cs="ArialMT"/>
          <w:szCs w:val="24"/>
          <w:lang w:val="en-US"/>
        </w:rPr>
      </w:pPr>
    </w:p>
    <w:p w14:paraId="10D81385"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11</w:t>
      </w:r>
    </w:p>
    <w:p w14:paraId="4C718A5D" w14:textId="77777777" w:rsidR="00FD1AC3" w:rsidRPr="00555452" w:rsidRDefault="00FD1AC3" w:rsidP="0060686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ներքին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անկյան</w:t>
      </w:r>
      <w:proofErr w:type="spellEnd"/>
      <w:r w:rsidRPr="00555452">
        <w:rPr>
          <w:rFonts w:ascii="GHEA Grapalat" w:eastAsia="ArialMT" w:hAnsi="GHEA Grapalat" w:cs="ArialMT"/>
          <w:szCs w:val="24"/>
          <w:lang w:val="en-US"/>
        </w:rPr>
        <w:t xml:space="preserve"> φ </w:t>
      </w:r>
      <w:proofErr w:type="spellStart"/>
      <w:r w:rsidRPr="00555452">
        <w:rPr>
          <w:rFonts w:ascii="GHEA Grapalat" w:eastAsia="ArialMT" w:hAnsi="GHEA Grapalat" w:cs="ArialMT"/>
          <w:szCs w:val="24"/>
          <w:lang w:val="en-US"/>
        </w:rPr>
        <w:t>որոշում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տվյալների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համաձայն</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452"/>
        <w:gridCol w:w="3487"/>
        <w:gridCol w:w="3637"/>
      </w:tblGrid>
      <w:tr w:rsidR="00FD1AC3" w:rsidRPr="00555452" w14:paraId="50391750" w14:textId="77777777" w:rsidTr="00E842A0">
        <w:tc>
          <w:tcPr>
            <w:tcW w:w="450" w:type="dxa"/>
            <w:vMerge w:val="restart"/>
          </w:tcPr>
          <w:p w14:paraId="3AD602B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p w14:paraId="3F3282F7"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520" w:type="dxa"/>
            <w:vMerge w:val="restart"/>
          </w:tcPr>
          <w:p w14:paraId="0FD713D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p w14:paraId="4920542D"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c</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c>
          <w:tcPr>
            <w:tcW w:w="7345" w:type="dxa"/>
            <w:gridSpan w:val="2"/>
          </w:tcPr>
          <w:p w14:paraId="784A29F8" w14:textId="77777777" w:rsidR="00FD1AC3" w:rsidRPr="00555452" w:rsidRDefault="00FD1AC3" w:rsidP="00EA0056">
            <w:pPr>
              <w:tabs>
                <w:tab w:val="left" w:pos="630"/>
              </w:tabs>
              <w:autoSpaceDE w:val="0"/>
              <w:autoSpaceDN w:val="0"/>
              <w:adjustRightInd w:val="0"/>
              <w:spacing w:line="276"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ներքին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անկյան</w:t>
            </w:r>
            <w:proofErr w:type="spellEnd"/>
            <w:r w:rsidRPr="00555452">
              <w:rPr>
                <w:rFonts w:ascii="GHEA Grapalat" w:eastAsia="ArialMT" w:hAnsi="GHEA Grapalat" w:cs="ArialMT"/>
                <w:szCs w:val="24"/>
                <w:lang w:val="en-US"/>
              </w:rPr>
              <w:t xml:space="preserve"> φ, </w:t>
            </w:r>
            <w:proofErr w:type="spellStart"/>
            <w:r w:rsidRPr="00555452">
              <w:rPr>
                <w:rFonts w:ascii="GHEA Grapalat" w:eastAsia="ArialMT" w:hAnsi="GHEA Grapalat" w:cs="ArialMT"/>
                <w:szCs w:val="24"/>
                <w:lang w:val="en-US"/>
              </w:rPr>
              <w:t>աստիճան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մ</w:t>
            </w:r>
          </w:p>
        </w:tc>
      </w:tr>
      <w:tr w:rsidR="00FD1AC3" w:rsidRPr="00555452" w14:paraId="0B1573F7" w14:textId="77777777" w:rsidTr="00E842A0">
        <w:tc>
          <w:tcPr>
            <w:tcW w:w="450" w:type="dxa"/>
            <w:vMerge/>
          </w:tcPr>
          <w:p w14:paraId="39403A9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tc>
        <w:tc>
          <w:tcPr>
            <w:tcW w:w="2520" w:type="dxa"/>
            <w:vMerge/>
          </w:tcPr>
          <w:p w14:paraId="7014AD9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tc>
        <w:tc>
          <w:tcPr>
            <w:tcW w:w="3600" w:type="dxa"/>
          </w:tcPr>
          <w:p w14:paraId="6454418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745" w:type="dxa"/>
          </w:tcPr>
          <w:p w14:paraId="0F6404B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5 և </w:t>
            </w:r>
            <w:proofErr w:type="spellStart"/>
            <w:r w:rsidRPr="00555452">
              <w:rPr>
                <w:rFonts w:ascii="GHEA Grapalat" w:eastAsia="ArialMT" w:hAnsi="GHEA Grapalat" w:cs="ArialMT"/>
                <w:szCs w:val="24"/>
                <w:lang w:val="en-US"/>
              </w:rPr>
              <w:t>ավելի</w:t>
            </w:r>
            <w:proofErr w:type="spellEnd"/>
          </w:p>
        </w:tc>
      </w:tr>
      <w:tr w:rsidR="00FD1AC3" w:rsidRPr="00555452" w14:paraId="7BF241C4" w14:textId="77777777" w:rsidTr="00E842A0">
        <w:tc>
          <w:tcPr>
            <w:tcW w:w="450" w:type="dxa"/>
          </w:tcPr>
          <w:p w14:paraId="510E86E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520" w:type="dxa"/>
          </w:tcPr>
          <w:p w14:paraId="3559F9ED"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1.5</w:t>
            </w:r>
          </w:p>
        </w:tc>
        <w:tc>
          <w:tcPr>
            <w:tcW w:w="3600" w:type="dxa"/>
          </w:tcPr>
          <w:p w14:paraId="57D5C0CE"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28</w:t>
            </w:r>
          </w:p>
        </w:tc>
        <w:tc>
          <w:tcPr>
            <w:tcW w:w="3745" w:type="dxa"/>
          </w:tcPr>
          <w:p w14:paraId="3E52722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26</w:t>
            </w:r>
          </w:p>
        </w:tc>
      </w:tr>
      <w:tr w:rsidR="00FD1AC3" w:rsidRPr="00555452" w14:paraId="045F73DA" w14:textId="77777777" w:rsidTr="00E842A0">
        <w:tc>
          <w:tcPr>
            <w:tcW w:w="450" w:type="dxa"/>
          </w:tcPr>
          <w:p w14:paraId="17D2093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520" w:type="dxa"/>
          </w:tcPr>
          <w:p w14:paraId="6FB87D7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600" w:type="dxa"/>
          </w:tcPr>
          <w:p w14:paraId="13B2FD9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3745" w:type="dxa"/>
          </w:tcPr>
          <w:p w14:paraId="54B6D03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28</w:t>
            </w:r>
          </w:p>
        </w:tc>
      </w:tr>
      <w:tr w:rsidR="00FD1AC3" w:rsidRPr="00555452" w14:paraId="66B41487" w14:textId="77777777" w:rsidTr="00E842A0">
        <w:tc>
          <w:tcPr>
            <w:tcW w:w="450" w:type="dxa"/>
          </w:tcPr>
          <w:p w14:paraId="5CEC34CE"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520" w:type="dxa"/>
          </w:tcPr>
          <w:p w14:paraId="6CB2AF0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3600" w:type="dxa"/>
          </w:tcPr>
          <w:p w14:paraId="1DF1AAD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tc>
        <w:tc>
          <w:tcPr>
            <w:tcW w:w="3745" w:type="dxa"/>
          </w:tcPr>
          <w:p w14:paraId="5B33A0FE"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r>
      <w:tr w:rsidR="00FD1AC3" w:rsidRPr="00555452" w14:paraId="35B2F200" w14:textId="77777777" w:rsidTr="00E842A0">
        <w:tc>
          <w:tcPr>
            <w:tcW w:w="450" w:type="dxa"/>
          </w:tcPr>
          <w:p w14:paraId="25845A3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2520" w:type="dxa"/>
          </w:tcPr>
          <w:p w14:paraId="61866572"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3600" w:type="dxa"/>
          </w:tcPr>
          <w:p w14:paraId="7BEEA25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34</w:t>
            </w:r>
          </w:p>
        </w:tc>
        <w:tc>
          <w:tcPr>
            <w:tcW w:w="3745" w:type="dxa"/>
          </w:tcPr>
          <w:p w14:paraId="0CD72BA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tc>
      </w:tr>
      <w:tr w:rsidR="00FD1AC3" w:rsidRPr="00555452" w14:paraId="77FAD165" w14:textId="77777777" w:rsidTr="00E842A0">
        <w:tc>
          <w:tcPr>
            <w:tcW w:w="450" w:type="dxa"/>
          </w:tcPr>
          <w:p w14:paraId="2CFAAA4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2520" w:type="dxa"/>
          </w:tcPr>
          <w:p w14:paraId="2763ACE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3600" w:type="dxa"/>
          </w:tcPr>
          <w:p w14:paraId="35EBFEF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c>
          <w:tcPr>
            <w:tcW w:w="3745" w:type="dxa"/>
          </w:tcPr>
          <w:p w14:paraId="39A131A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34</w:t>
            </w:r>
          </w:p>
        </w:tc>
      </w:tr>
      <w:tr w:rsidR="00FD1AC3" w:rsidRPr="00555452" w14:paraId="6122D881" w14:textId="77777777" w:rsidTr="00E842A0">
        <w:tc>
          <w:tcPr>
            <w:tcW w:w="450" w:type="dxa"/>
          </w:tcPr>
          <w:p w14:paraId="6C4007F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2520" w:type="dxa"/>
          </w:tcPr>
          <w:p w14:paraId="6F7DE3A5"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3600" w:type="dxa"/>
          </w:tcPr>
          <w:p w14:paraId="4B93203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tc>
        <w:tc>
          <w:tcPr>
            <w:tcW w:w="3745" w:type="dxa"/>
          </w:tcPr>
          <w:p w14:paraId="6647876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r>
      <w:tr w:rsidR="00FD1AC3" w:rsidRPr="00555452" w14:paraId="2FEBB7FA" w14:textId="77777777" w:rsidTr="00E842A0">
        <w:tc>
          <w:tcPr>
            <w:tcW w:w="450" w:type="dxa"/>
          </w:tcPr>
          <w:p w14:paraId="10D8B56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2520" w:type="dxa"/>
          </w:tcPr>
          <w:p w14:paraId="64B37FB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26</w:t>
            </w:r>
          </w:p>
        </w:tc>
        <w:tc>
          <w:tcPr>
            <w:tcW w:w="3600" w:type="dxa"/>
          </w:tcPr>
          <w:p w14:paraId="553766C5"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40</w:t>
            </w:r>
          </w:p>
        </w:tc>
        <w:tc>
          <w:tcPr>
            <w:tcW w:w="3745" w:type="dxa"/>
          </w:tcPr>
          <w:p w14:paraId="496E84D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tc>
      </w:tr>
      <w:tr w:rsidR="00FD1AC3" w:rsidRPr="00555452" w14:paraId="3D27CB1A" w14:textId="77777777" w:rsidTr="00E842A0">
        <w:tc>
          <w:tcPr>
            <w:tcW w:w="450" w:type="dxa"/>
          </w:tcPr>
          <w:p w14:paraId="00FDB350" w14:textId="77777777" w:rsidR="00FD1AC3" w:rsidRPr="00555452" w:rsidRDefault="00FD1AC3" w:rsidP="00606862">
            <w:pPr>
              <w:tabs>
                <w:tab w:val="left" w:pos="630"/>
              </w:tabs>
              <w:autoSpaceDE w:val="0"/>
              <w:autoSpaceDN w:val="0"/>
              <w:adjustRightInd w:val="0"/>
              <w:spacing w:line="276" w:lineRule="auto"/>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9865" w:type="dxa"/>
            <w:gridSpan w:val="3"/>
          </w:tcPr>
          <w:p w14:paraId="1FD4AE19" w14:textId="77777777" w:rsidR="00FD1AC3" w:rsidRPr="00555452" w:rsidRDefault="00FD1AC3" w:rsidP="001B6478">
            <w:pPr>
              <w:tabs>
                <w:tab w:val="left" w:pos="630"/>
              </w:tabs>
              <w:autoSpaceDE w:val="0"/>
              <w:autoSpaceDN w:val="0"/>
              <w:adjustRightInd w:val="0"/>
              <w:spacing w:line="276" w:lineRule="auto"/>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Ներքին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անկյան</w:t>
            </w:r>
            <w:proofErr w:type="spellEnd"/>
            <w:r w:rsidRPr="00555452">
              <w:rPr>
                <w:rFonts w:ascii="GHEA Grapalat" w:eastAsia="ArialMT" w:hAnsi="GHEA Grapalat" w:cs="ArialMT"/>
                <w:szCs w:val="24"/>
                <w:lang w:val="en-US"/>
              </w:rPr>
              <w:t xml:space="preserve"> φ </w:t>
            </w:r>
            <w:proofErr w:type="spellStart"/>
            <w:r w:rsidRPr="00555452">
              <w:rPr>
                <w:rFonts w:ascii="GHEA Grapalat" w:eastAsia="ArialMT" w:hAnsi="GHEA Grapalat" w:cs="ArialMT"/>
                <w:szCs w:val="24"/>
                <w:lang w:val="en-US"/>
              </w:rPr>
              <w:t>արժեքը</w:t>
            </w:r>
            <w:proofErr w:type="spellEnd"/>
            <w:r w:rsidRPr="00555452">
              <w:rPr>
                <w:rFonts w:ascii="GHEA Grapalat" w:eastAsia="ArialMT" w:hAnsi="GHEA Grapalat" w:cs="ArialMT"/>
                <w:szCs w:val="24"/>
                <w:lang w:val="en-US"/>
              </w:rPr>
              <w:t xml:space="preserve"> 2-ից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5մ </w:t>
            </w:r>
            <w:proofErr w:type="spellStart"/>
            <w:r w:rsidRPr="00555452">
              <w:rPr>
                <w:rFonts w:ascii="GHEA Grapalat" w:eastAsia="ArialMT" w:hAnsi="GHEA Grapalat" w:cs="ArialMT"/>
                <w:szCs w:val="24"/>
                <w:lang w:val="en-US"/>
              </w:rPr>
              <w:t>խորությունների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միջակայքում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որոշվում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միջարկումով</w:t>
            </w:r>
            <w:proofErr w:type="spellEnd"/>
            <w:r w:rsidRPr="00555452">
              <w:rPr>
                <w:rFonts w:ascii="GHEA Grapalat" w:eastAsia="ArialMT" w:hAnsi="GHEA Grapalat" w:cs="ArialMT"/>
                <w:szCs w:val="24"/>
                <w:lang w:val="en-US"/>
              </w:rPr>
              <w:t>:</w:t>
            </w:r>
          </w:p>
        </w:tc>
      </w:tr>
    </w:tbl>
    <w:p w14:paraId="3AA77781" w14:textId="77777777" w:rsidR="00FD1AC3" w:rsidRPr="00555452" w:rsidRDefault="00FD1AC3" w:rsidP="00606862">
      <w:pPr>
        <w:tabs>
          <w:tab w:val="left" w:pos="630"/>
        </w:tabs>
        <w:autoSpaceDE w:val="0"/>
        <w:autoSpaceDN w:val="0"/>
        <w:adjustRightInd w:val="0"/>
        <w:spacing w:line="360" w:lineRule="auto"/>
        <w:rPr>
          <w:rFonts w:ascii="GHEA Grapalat" w:eastAsia="ArialMT" w:hAnsi="GHEA Grapalat" w:cs="ArialMT"/>
          <w:szCs w:val="24"/>
          <w:lang w:val="en-US"/>
        </w:rPr>
      </w:pPr>
    </w:p>
    <w:p w14:paraId="45A063EF"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12</w:t>
      </w:r>
    </w:p>
    <w:p w14:paraId="35269A06" w14:textId="77777777" w:rsidR="00FD1AC3" w:rsidRPr="00555452" w:rsidRDefault="00FD1AC3" w:rsidP="00606862">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Կավերի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ավազակավերի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կավավազների</w:t>
      </w:r>
      <w:proofErr w:type="spellEnd"/>
      <w:r w:rsidRPr="00555452">
        <w:rPr>
          <w:rFonts w:ascii="GHEA Grapalat" w:eastAsia="ArialMT" w:hAnsi="GHEA Grapalat" w:cs="ArialMT"/>
          <w:szCs w:val="24"/>
          <w:lang w:val="en-US"/>
        </w:rPr>
        <w:t xml:space="preserve"> </w:t>
      </w:r>
      <w:proofErr w:type="gramStart"/>
      <w:r w:rsidR="00D32ED8" w:rsidRPr="00555452">
        <w:rPr>
          <w:rFonts w:ascii="GHEA Grapalat" w:eastAsia="ArialMT" w:hAnsi="GHEA Grapalat" w:cs="ArialMT"/>
          <w:szCs w:val="24"/>
          <w:lang w:val="hy-AM"/>
        </w:rPr>
        <w:t>դեֆորմացի</w:t>
      </w:r>
      <w:r w:rsidR="003849FE" w:rsidRPr="00555452">
        <w:rPr>
          <w:rFonts w:ascii="GHEA Grapalat" w:eastAsia="ArialMT" w:hAnsi="GHEA Grapalat" w:cs="ArialMT"/>
          <w:szCs w:val="24"/>
          <w:lang w:val="hy-AM"/>
        </w:rPr>
        <w:t xml:space="preserve">այի </w:t>
      </w:r>
      <w:r w:rsidR="001648F5"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մոդուլի</w:t>
      </w:r>
      <w:proofErr w:type="spellEnd"/>
      <w:proofErr w:type="gramEnd"/>
      <w:r w:rsidRPr="00555452">
        <w:rPr>
          <w:rFonts w:ascii="GHEA Grapalat" w:eastAsia="ArialMT" w:hAnsi="GHEA Grapalat" w:cs="ArialMT"/>
          <w:szCs w:val="24"/>
          <w:lang w:val="en-US"/>
        </w:rPr>
        <w:t xml:space="preserve"> E, </w:t>
      </w:r>
      <w:proofErr w:type="spellStart"/>
      <w:r w:rsidRPr="00555452">
        <w:rPr>
          <w:rFonts w:ascii="GHEA Grapalat" w:eastAsia="ArialMT" w:hAnsi="GHEA Grapalat" w:cs="ArialMT"/>
          <w:szCs w:val="24"/>
          <w:lang w:val="en-US"/>
        </w:rPr>
        <w:t>ներքին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անկյան</w:t>
      </w:r>
      <w:proofErr w:type="spellEnd"/>
      <w:r w:rsidRPr="00555452">
        <w:rPr>
          <w:rFonts w:ascii="GHEA Grapalat" w:eastAsia="ArialMT" w:hAnsi="GHEA Grapalat" w:cs="ArialMT"/>
          <w:szCs w:val="24"/>
          <w:lang w:val="en-US"/>
        </w:rPr>
        <w:t xml:space="preserve"> φ և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շաղկապման</w:t>
      </w:r>
      <w:proofErr w:type="spellEnd"/>
      <w:r w:rsidRPr="00555452">
        <w:rPr>
          <w:rFonts w:ascii="GHEA Grapalat" w:eastAsia="ArialMT" w:hAnsi="GHEA Grapalat" w:cs="ArialMT"/>
          <w:szCs w:val="24"/>
          <w:lang w:val="en-US"/>
        </w:rPr>
        <w:t xml:space="preserve"> </w:t>
      </w:r>
      <w:r w:rsidR="00D32ED8" w:rsidRPr="00555452">
        <w:rPr>
          <w:rFonts w:ascii="GHEA Grapalat" w:eastAsia="ArialMT" w:hAnsi="GHEA Grapalat" w:cs="ArialMT"/>
          <w:szCs w:val="24"/>
          <w:lang w:val="en-US"/>
        </w:rPr>
        <w:t>C</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տվյալների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համաձայն</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73"/>
        <w:gridCol w:w="1962"/>
        <w:gridCol w:w="1109"/>
        <w:gridCol w:w="1025"/>
        <w:gridCol w:w="945"/>
        <w:gridCol w:w="923"/>
        <w:gridCol w:w="897"/>
        <w:gridCol w:w="936"/>
        <w:gridCol w:w="910"/>
      </w:tblGrid>
      <w:tr w:rsidR="00FD1AC3" w:rsidRPr="00555452" w14:paraId="37066A16" w14:textId="77777777" w:rsidTr="00E842A0">
        <w:tc>
          <w:tcPr>
            <w:tcW w:w="447" w:type="dxa"/>
            <w:vMerge w:val="restart"/>
          </w:tcPr>
          <w:p w14:paraId="24EF959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p w14:paraId="164BCC8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p w14:paraId="74F13F3C" w14:textId="77777777" w:rsidR="00FD1AC3" w:rsidRPr="00555452" w:rsidRDefault="00FD1AC3" w:rsidP="00606862">
            <w:pPr>
              <w:tabs>
                <w:tab w:val="left" w:pos="630"/>
              </w:tabs>
              <w:autoSpaceDE w:val="0"/>
              <w:autoSpaceDN w:val="0"/>
              <w:adjustRightInd w:val="0"/>
              <w:spacing w:line="276" w:lineRule="auto"/>
              <w:rPr>
                <w:rFonts w:ascii="GHEA Grapalat" w:eastAsia="ArialMT" w:hAnsi="GHEA Grapalat" w:cs="ArialMT"/>
                <w:szCs w:val="24"/>
                <w:lang w:val="en-US"/>
              </w:rPr>
            </w:pPr>
          </w:p>
        </w:tc>
        <w:tc>
          <w:tcPr>
            <w:tcW w:w="890" w:type="dxa"/>
            <w:vMerge w:val="restart"/>
          </w:tcPr>
          <w:p w14:paraId="6613E0D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p w14:paraId="23A5CF02"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c</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c>
          <w:tcPr>
            <w:tcW w:w="8978" w:type="dxa"/>
            <w:gridSpan w:val="8"/>
          </w:tcPr>
          <w:p w14:paraId="2B0341F7" w14:textId="77777777" w:rsidR="00FD1AC3" w:rsidRPr="00555452" w:rsidRDefault="00FD1AC3" w:rsidP="003849FE">
            <w:pPr>
              <w:tabs>
                <w:tab w:val="left" w:pos="630"/>
              </w:tabs>
              <w:autoSpaceDE w:val="0"/>
              <w:autoSpaceDN w:val="0"/>
              <w:adjustRightInd w:val="0"/>
              <w:spacing w:line="276"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Կավերի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ավազակավերի</w:t>
            </w:r>
            <w:proofErr w:type="spellEnd"/>
            <w:r w:rsidRPr="00555452">
              <w:rPr>
                <w:rFonts w:ascii="GHEA Grapalat" w:eastAsia="ArialMT" w:hAnsi="GHEA Grapalat" w:cs="ArialMT"/>
                <w:szCs w:val="24"/>
                <w:lang w:val="en-US"/>
              </w:rPr>
              <w:t xml:space="preserve"> և </w:t>
            </w:r>
            <w:proofErr w:type="spellStart"/>
            <w:proofErr w:type="gramStart"/>
            <w:r w:rsidRPr="00555452">
              <w:rPr>
                <w:rFonts w:ascii="GHEA Grapalat" w:eastAsia="ArialMT" w:hAnsi="GHEA Grapalat" w:cs="ArialMT"/>
                <w:szCs w:val="24"/>
                <w:lang w:val="en-US"/>
              </w:rPr>
              <w:t>կավավազների</w:t>
            </w:r>
            <w:proofErr w:type="spellEnd"/>
            <w:r w:rsidRPr="00555452">
              <w:rPr>
                <w:rFonts w:ascii="GHEA Grapalat" w:eastAsia="ArialMT" w:hAnsi="GHEA Grapalat" w:cs="ArialMT"/>
                <w:szCs w:val="24"/>
                <w:lang w:val="en-US"/>
              </w:rPr>
              <w:t xml:space="preserve"> </w:t>
            </w:r>
            <w:r w:rsidR="001648F5" w:rsidRPr="00555452">
              <w:rPr>
                <w:rFonts w:ascii="GHEA Grapalat" w:eastAsia="ArialMT" w:hAnsi="GHEA Grapalat" w:cs="ArialMT"/>
                <w:szCs w:val="24"/>
                <w:lang w:val="hy-AM"/>
              </w:rPr>
              <w:t xml:space="preserve"> </w:t>
            </w:r>
            <w:proofErr w:type="spellStart"/>
            <w:r w:rsidR="00D32ED8" w:rsidRPr="00555452">
              <w:rPr>
                <w:rFonts w:ascii="GHEA Grapalat" w:eastAsia="ArialMT" w:hAnsi="GHEA Grapalat" w:cs="ArialMT"/>
                <w:szCs w:val="24"/>
                <w:lang w:val="en-US"/>
              </w:rPr>
              <w:t>դեֆորմացի</w:t>
            </w:r>
            <w:proofErr w:type="spellEnd"/>
            <w:r w:rsidR="003849FE" w:rsidRPr="00555452">
              <w:rPr>
                <w:rFonts w:ascii="GHEA Grapalat" w:eastAsia="ArialMT" w:hAnsi="GHEA Grapalat" w:cs="ArialMT"/>
                <w:szCs w:val="24"/>
                <w:lang w:val="hy-AM"/>
              </w:rPr>
              <w:t>այի</w:t>
            </w:r>
            <w:proofErr w:type="gramEnd"/>
            <w:r w:rsidR="00D32ED8"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մոդուլի</w:t>
            </w:r>
            <w:proofErr w:type="spellEnd"/>
            <w:r w:rsidRPr="00555452">
              <w:rPr>
                <w:rFonts w:ascii="GHEA Grapalat" w:eastAsia="ArialMT" w:hAnsi="GHEA Grapalat" w:cs="ArialMT"/>
                <w:szCs w:val="24"/>
                <w:lang w:val="en-US"/>
              </w:rPr>
              <w:t xml:space="preserve"> E, </w:t>
            </w:r>
            <w:proofErr w:type="spellStart"/>
            <w:r w:rsidRPr="00555452">
              <w:rPr>
                <w:rFonts w:ascii="GHEA Grapalat" w:eastAsia="ArialMT" w:hAnsi="GHEA Grapalat" w:cs="ArialMT"/>
                <w:szCs w:val="24"/>
                <w:lang w:val="en-US"/>
              </w:rPr>
              <w:t>ներքին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անկյան</w:t>
            </w:r>
            <w:proofErr w:type="spellEnd"/>
            <w:r w:rsidRPr="00555452">
              <w:rPr>
                <w:rFonts w:ascii="GHEA Grapalat" w:eastAsia="ArialMT" w:hAnsi="GHEA Grapalat" w:cs="ArialMT"/>
                <w:szCs w:val="24"/>
                <w:lang w:val="en-US"/>
              </w:rPr>
              <w:t xml:space="preserve"> φ և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շաղկապման</w:t>
            </w:r>
            <w:proofErr w:type="spellEnd"/>
            <w:r w:rsidRPr="00555452">
              <w:rPr>
                <w:rFonts w:ascii="GHEA Grapalat" w:eastAsia="ArialMT" w:hAnsi="GHEA Grapalat" w:cs="ArialMT"/>
                <w:szCs w:val="24"/>
                <w:lang w:val="en-US"/>
              </w:rPr>
              <w:t xml:space="preserve"> </w:t>
            </w:r>
            <w:r w:rsidR="00D32ED8" w:rsidRPr="00555452">
              <w:rPr>
                <w:rFonts w:ascii="GHEA Grapalat" w:eastAsia="ArialMT" w:hAnsi="GHEA Grapalat" w:cs="ArialMT"/>
                <w:szCs w:val="24"/>
                <w:lang w:val="en-US"/>
              </w:rPr>
              <w:t>C</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արժեքները</w:t>
            </w:r>
            <w:proofErr w:type="spellEnd"/>
          </w:p>
        </w:tc>
      </w:tr>
      <w:tr w:rsidR="00FD1AC3" w:rsidRPr="00555452" w14:paraId="0A45269A" w14:textId="77777777" w:rsidTr="00E842A0">
        <w:tc>
          <w:tcPr>
            <w:tcW w:w="447" w:type="dxa"/>
            <w:vMerge/>
          </w:tcPr>
          <w:p w14:paraId="0C20A12B" w14:textId="77777777" w:rsidR="00FD1AC3" w:rsidRPr="00555452" w:rsidRDefault="00FD1AC3" w:rsidP="00606862">
            <w:pPr>
              <w:tabs>
                <w:tab w:val="left" w:pos="630"/>
              </w:tabs>
              <w:autoSpaceDE w:val="0"/>
              <w:autoSpaceDN w:val="0"/>
              <w:adjustRightInd w:val="0"/>
              <w:spacing w:line="276" w:lineRule="auto"/>
              <w:rPr>
                <w:rFonts w:ascii="GHEA Grapalat" w:eastAsia="ArialMT" w:hAnsi="GHEA Grapalat" w:cs="ArialMT"/>
                <w:szCs w:val="24"/>
                <w:lang w:val="en-US"/>
              </w:rPr>
            </w:pPr>
          </w:p>
        </w:tc>
        <w:tc>
          <w:tcPr>
            <w:tcW w:w="890" w:type="dxa"/>
            <w:vMerge/>
          </w:tcPr>
          <w:p w14:paraId="5AD3938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tc>
        <w:tc>
          <w:tcPr>
            <w:tcW w:w="1993" w:type="dxa"/>
            <w:vMerge w:val="restart"/>
          </w:tcPr>
          <w:p w14:paraId="01D0C3D9" w14:textId="77777777" w:rsidR="00FD1AC3" w:rsidRPr="00555452" w:rsidRDefault="00FD1AC3" w:rsidP="00606862">
            <w:pPr>
              <w:tabs>
                <w:tab w:val="left" w:pos="630"/>
              </w:tabs>
              <w:autoSpaceDE w:val="0"/>
              <w:autoSpaceDN w:val="0"/>
              <w:adjustRightInd w:val="0"/>
              <w:spacing w:line="276" w:lineRule="auto"/>
              <w:ind w:left="-95" w:right="-108"/>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E, </w:t>
            </w:r>
            <w:proofErr w:type="spellStart"/>
            <w:r w:rsidRPr="00555452">
              <w:rPr>
                <w:rFonts w:ascii="GHEA Grapalat" w:eastAsia="ArialMT" w:hAnsi="GHEA Grapalat" w:cs="ArialMT"/>
                <w:szCs w:val="24"/>
                <w:lang w:val="en-US"/>
              </w:rPr>
              <w:t>ՄՊա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կավերի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ավազակավերի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w:t>
            </w:r>
          </w:p>
        </w:tc>
        <w:tc>
          <w:tcPr>
            <w:tcW w:w="2257" w:type="dxa"/>
            <w:gridSpan w:val="2"/>
          </w:tcPr>
          <w:p w14:paraId="40F608B7"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Կավեր</w:t>
            </w:r>
            <w:proofErr w:type="spellEnd"/>
          </w:p>
        </w:tc>
        <w:tc>
          <w:tcPr>
            <w:tcW w:w="1890" w:type="dxa"/>
            <w:gridSpan w:val="2"/>
          </w:tcPr>
          <w:p w14:paraId="39B926C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Ավազակավեր</w:t>
            </w:r>
            <w:proofErr w:type="spellEnd"/>
          </w:p>
        </w:tc>
        <w:tc>
          <w:tcPr>
            <w:tcW w:w="2838" w:type="dxa"/>
            <w:gridSpan w:val="3"/>
          </w:tcPr>
          <w:p w14:paraId="0F109587"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Կավավազներ</w:t>
            </w:r>
            <w:proofErr w:type="spellEnd"/>
          </w:p>
        </w:tc>
      </w:tr>
      <w:tr w:rsidR="00FD1AC3" w:rsidRPr="00555452" w14:paraId="258D1063" w14:textId="77777777" w:rsidTr="00E842A0">
        <w:tc>
          <w:tcPr>
            <w:tcW w:w="447" w:type="dxa"/>
            <w:vMerge/>
          </w:tcPr>
          <w:p w14:paraId="19E68B29" w14:textId="77777777" w:rsidR="00FD1AC3" w:rsidRPr="00555452" w:rsidRDefault="00FD1AC3" w:rsidP="00606862">
            <w:pPr>
              <w:tabs>
                <w:tab w:val="left" w:pos="630"/>
              </w:tabs>
              <w:autoSpaceDE w:val="0"/>
              <w:autoSpaceDN w:val="0"/>
              <w:adjustRightInd w:val="0"/>
              <w:spacing w:line="276" w:lineRule="auto"/>
              <w:rPr>
                <w:rFonts w:ascii="GHEA Grapalat" w:eastAsia="ArialMT" w:hAnsi="GHEA Grapalat" w:cs="ArialMT"/>
                <w:szCs w:val="24"/>
                <w:lang w:val="en-US"/>
              </w:rPr>
            </w:pPr>
          </w:p>
        </w:tc>
        <w:tc>
          <w:tcPr>
            <w:tcW w:w="890" w:type="dxa"/>
            <w:vMerge/>
          </w:tcPr>
          <w:p w14:paraId="3C7553A0"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p>
        </w:tc>
        <w:tc>
          <w:tcPr>
            <w:tcW w:w="1993" w:type="dxa"/>
            <w:vMerge/>
          </w:tcPr>
          <w:p w14:paraId="7C15EFA6" w14:textId="77777777" w:rsidR="00FD1AC3" w:rsidRPr="00555452" w:rsidRDefault="00FD1AC3" w:rsidP="00606862">
            <w:pPr>
              <w:tabs>
                <w:tab w:val="left" w:pos="630"/>
              </w:tabs>
              <w:autoSpaceDE w:val="0"/>
              <w:autoSpaceDN w:val="0"/>
              <w:adjustRightInd w:val="0"/>
              <w:spacing w:line="276" w:lineRule="auto"/>
              <w:rPr>
                <w:rFonts w:ascii="GHEA Grapalat" w:eastAsia="ArialMT" w:hAnsi="GHEA Grapalat" w:cs="ArialMT"/>
                <w:szCs w:val="24"/>
                <w:lang w:val="en-US"/>
              </w:rPr>
            </w:pPr>
          </w:p>
        </w:tc>
        <w:tc>
          <w:tcPr>
            <w:tcW w:w="1170" w:type="dxa"/>
          </w:tcPr>
          <w:p w14:paraId="70979AEE" w14:textId="77777777" w:rsidR="00FD1AC3" w:rsidRPr="00555452" w:rsidRDefault="00FD1AC3" w:rsidP="00606862">
            <w:pPr>
              <w:tabs>
                <w:tab w:val="left" w:pos="630"/>
              </w:tabs>
              <w:autoSpaceDE w:val="0"/>
              <w:autoSpaceDN w:val="0"/>
              <w:adjustRightInd w:val="0"/>
              <w:spacing w:line="276" w:lineRule="auto"/>
              <w:ind w:left="-108" w:right="-56"/>
              <w:jc w:val="center"/>
              <w:rPr>
                <w:rFonts w:ascii="GHEA Grapalat" w:eastAsia="ArialMT" w:hAnsi="GHEA Grapalat" w:cs="ArialMT"/>
                <w:szCs w:val="24"/>
                <w:lang w:val="en-US"/>
              </w:rPr>
            </w:pPr>
            <w:r w:rsidRPr="00555452">
              <w:rPr>
                <w:rFonts w:ascii="GHEA Grapalat" w:eastAsia="ArialMT" w:hAnsi="GHEA Grapalat" w:cs="ArialMT"/>
                <w:szCs w:val="24"/>
                <w:lang w:val="en-US"/>
              </w:rPr>
              <w:t>φ,</w:t>
            </w:r>
          </w:p>
          <w:p w14:paraId="031F7E65" w14:textId="77777777" w:rsidR="00FD1AC3" w:rsidRPr="00555452" w:rsidRDefault="00FD1AC3" w:rsidP="00606862">
            <w:pPr>
              <w:tabs>
                <w:tab w:val="left" w:pos="630"/>
              </w:tabs>
              <w:autoSpaceDE w:val="0"/>
              <w:autoSpaceDN w:val="0"/>
              <w:adjustRightInd w:val="0"/>
              <w:spacing w:line="276" w:lineRule="auto"/>
              <w:ind w:left="-108" w:right="-56"/>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աստիճ</w:t>
            </w:r>
            <w:proofErr w:type="spellEnd"/>
          </w:p>
        </w:tc>
        <w:tc>
          <w:tcPr>
            <w:tcW w:w="1087" w:type="dxa"/>
          </w:tcPr>
          <w:p w14:paraId="6A40ABC0" w14:textId="77777777" w:rsidR="00FD1AC3" w:rsidRPr="00555452" w:rsidRDefault="00D32ED8" w:rsidP="00606862">
            <w:pPr>
              <w:tabs>
                <w:tab w:val="left" w:pos="630"/>
              </w:tabs>
              <w:autoSpaceDE w:val="0"/>
              <w:autoSpaceDN w:val="0"/>
              <w:adjustRightInd w:val="0"/>
              <w:spacing w:line="276" w:lineRule="auto"/>
              <w:ind w:right="-101"/>
              <w:jc w:val="center"/>
              <w:rPr>
                <w:rFonts w:ascii="GHEA Grapalat" w:eastAsia="ArialMT" w:hAnsi="GHEA Grapalat" w:cs="ArialMT"/>
                <w:szCs w:val="24"/>
                <w:lang w:val="en-US"/>
              </w:rPr>
            </w:pPr>
            <w:r w:rsidRPr="00555452">
              <w:rPr>
                <w:rFonts w:ascii="GHEA Grapalat" w:eastAsia="ArialMT" w:hAnsi="GHEA Grapalat" w:cs="ArialMT"/>
                <w:szCs w:val="24"/>
                <w:lang w:val="en-US"/>
              </w:rPr>
              <w:t>C</w:t>
            </w:r>
            <w:r w:rsidR="00FD1AC3" w:rsidRPr="00555452">
              <w:rPr>
                <w:rFonts w:ascii="GHEA Grapalat" w:eastAsia="ArialMT" w:hAnsi="GHEA Grapalat" w:cs="ArialMT"/>
                <w:szCs w:val="24"/>
                <w:lang w:val="en-US"/>
              </w:rPr>
              <w:t xml:space="preserve">, </w:t>
            </w:r>
          </w:p>
          <w:p w14:paraId="4E09D465" w14:textId="77777777" w:rsidR="00FD1AC3" w:rsidRPr="00555452" w:rsidRDefault="00FD1AC3" w:rsidP="00606862">
            <w:pPr>
              <w:tabs>
                <w:tab w:val="left" w:pos="630"/>
              </w:tabs>
              <w:autoSpaceDE w:val="0"/>
              <w:autoSpaceDN w:val="0"/>
              <w:adjustRightInd w:val="0"/>
              <w:spacing w:line="276" w:lineRule="auto"/>
              <w:ind w:right="-101"/>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ՄՊա</w:t>
            </w:r>
            <w:proofErr w:type="spellEnd"/>
          </w:p>
        </w:tc>
        <w:tc>
          <w:tcPr>
            <w:tcW w:w="945" w:type="dxa"/>
          </w:tcPr>
          <w:p w14:paraId="6A2609E5" w14:textId="77777777" w:rsidR="00FD1AC3" w:rsidRPr="00555452" w:rsidRDefault="00FD1AC3" w:rsidP="00606862">
            <w:pPr>
              <w:tabs>
                <w:tab w:val="left" w:pos="630"/>
              </w:tabs>
              <w:autoSpaceDE w:val="0"/>
              <w:autoSpaceDN w:val="0"/>
              <w:adjustRightInd w:val="0"/>
              <w:spacing w:line="276" w:lineRule="auto"/>
              <w:ind w:left="-108" w:right="-146"/>
              <w:jc w:val="center"/>
              <w:rPr>
                <w:rFonts w:ascii="GHEA Grapalat" w:eastAsia="ArialMT" w:hAnsi="GHEA Grapalat" w:cs="ArialMT"/>
                <w:szCs w:val="24"/>
                <w:lang w:val="en-US"/>
              </w:rPr>
            </w:pPr>
            <w:r w:rsidRPr="00555452">
              <w:rPr>
                <w:rFonts w:ascii="GHEA Grapalat" w:eastAsia="ArialMT" w:hAnsi="GHEA Grapalat" w:cs="ArialMT"/>
                <w:szCs w:val="24"/>
                <w:lang w:val="en-US"/>
              </w:rPr>
              <w:t>φ,</w:t>
            </w:r>
          </w:p>
          <w:p w14:paraId="505682E9" w14:textId="77777777" w:rsidR="00FD1AC3" w:rsidRPr="00555452" w:rsidRDefault="00FD1AC3" w:rsidP="00606862">
            <w:pPr>
              <w:tabs>
                <w:tab w:val="left" w:pos="630"/>
              </w:tabs>
              <w:autoSpaceDE w:val="0"/>
              <w:autoSpaceDN w:val="0"/>
              <w:adjustRightInd w:val="0"/>
              <w:spacing w:line="276" w:lineRule="auto"/>
              <w:ind w:left="-108" w:right="-146"/>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աստիճ</w:t>
            </w:r>
            <w:proofErr w:type="spellEnd"/>
          </w:p>
        </w:tc>
        <w:tc>
          <w:tcPr>
            <w:tcW w:w="945" w:type="dxa"/>
          </w:tcPr>
          <w:p w14:paraId="21E913FD" w14:textId="77777777" w:rsidR="00FD1AC3" w:rsidRPr="00555452" w:rsidRDefault="00D32ED8" w:rsidP="00606862">
            <w:pPr>
              <w:tabs>
                <w:tab w:val="left" w:pos="630"/>
              </w:tabs>
              <w:autoSpaceDE w:val="0"/>
              <w:autoSpaceDN w:val="0"/>
              <w:adjustRightInd w:val="0"/>
              <w:spacing w:line="276" w:lineRule="auto"/>
              <w:ind w:left="-57" w:right="-101"/>
              <w:jc w:val="center"/>
              <w:rPr>
                <w:rFonts w:ascii="GHEA Grapalat" w:eastAsia="ArialMT" w:hAnsi="GHEA Grapalat" w:cs="ArialMT"/>
                <w:szCs w:val="24"/>
                <w:lang w:val="en-US"/>
              </w:rPr>
            </w:pPr>
            <w:r w:rsidRPr="00555452">
              <w:rPr>
                <w:rFonts w:ascii="GHEA Grapalat" w:eastAsia="ArialMT" w:hAnsi="GHEA Grapalat" w:cs="ArialMT"/>
                <w:szCs w:val="24"/>
                <w:lang w:val="en-US"/>
              </w:rPr>
              <w:t>C</w:t>
            </w:r>
            <w:r w:rsidR="00FD1AC3" w:rsidRPr="00555452">
              <w:rPr>
                <w:rFonts w:ascii="GHEA Grapalat" w:eastAsia="ArialMT" w:hAnsi="GHEA Grapalat" w:cs="ArialMT"/>
                <w:szCs w:val="24"/>
                <w:lang w:val="en-US"/>
              </w:rPr>
              <w:t>,</w:t>
            </w:r>
          </w:p>
          <w:p w14:paraId="05B0A79B" w14:textId="77777777" w:rsidR="00FD1AC3" w:rsidRPr="00555452" w:rsidRDefault="00FD1AC3" w:rsidP="00606862">
            <w:pPr>
              <w:tabs>
                <w:tab w:val="left" w:pos="630"/>
              </w:tabs>
              <w:autoSpaceDE w:val="0"/>
              <w:autoSpaceDN w:val="0"/>
              <w:adjustRightInd w:val="0"/>
              <w:spacing w:line="276" w:lineRule="auto"/>
              <w:ind w:left="-57" w:right="-101"/>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ՄՊա</w:t>
            </w:r>
            <w:proofErr w:type="spellEnd"/>
          </w:p>
        </w:tc>
        <w:tc>
          <w:tcPr>
            <w:tcW w:w="946" w:type="dxa"/>
          </w:tcPr>
          <w:p w14:paraId="651A9EDA" w14:textId="77777777" w:rsidR="00FD1AC3" w:rsidRPr="00555452" w:rsidRDefault="00FD1AC3" w:rsidP="00606862">
            <w:pPr>
              <w:tabs>
                <w:tab w:val="left" w:pos="798"/>
              </w:tabs>
              <w:autoSpaceDE w:val="0"/>
              <w:autoSpaceDN w:val="0"/>
              <w:adjustRightInd w:val="0"/>
              <w:spacing w:line="276" w:lineRule="auto"/>
              <w:ind w:left="-100" w:right="-89" w:firstLine="16"/>
              <w:jc w:val="center"/>
              <w:rPr>
                <w:rFonts w:ascii="GHEA Grapalat" w:eastAsia="ArialMT" w:hAnsi="GHEA Grapalat" w:cs="ArialMT"/>
                <w:szCs w:val="24"/>
                <w:lang w:val="en-US"/>
              </w:rPr>
            </w:pPr>
            <w:r w:rsidRPr="00555452">
              <w:rPr>
                <w:rFonts w:ascii="GHEA Grapalat" w:eastAsia="ArialMT" w:hAnsi="GHEA Grapalat" w:cs="ArialMT"/>
                <w:szCs w:val="24"/>
                <w:lang w:val="en-US"/>
              </w:rPr>
              <w:t>E,</w:t>
            </w:r>
          </w:p>
          <w:p w14:paraId="494CFE37" w14:textId="77777777" w:rsidR="00FD1AC3" w:rsidRPr="00555452" w:rsidRDefault="00FD1AC3" w:rsidP="00606862">
            <w:pPr>
              <w:tabs>
                <w:tab w:val="left" w:pos="798"/>
              </w:tabs>
              <w:autoSpaceDE w:val="0"/>
              <w:autoSpaceDN w:val="0"/>
              <w:adjustRightInd w:val="0"/>
              <w:spacing w:line="276" w:lineRule="auto"/>
              <w:ind w:left="-100" w:right="-89" w:firstLine="16"/>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ՄՊա</w:t>
            </w:r>
            <w:proofErr w:type="spellEnd"/>
          </w:p>
        </w:tc>
        <w:tc>
          <w:tcPr>
            <w:tcW w:w="946" w:type="dxa"/>
          </w:tcPr>
          <w:p w14:paraId="29C168D6" w14:textId="77777777" w:rsidR="00FD1AC3" w:rsidRPr="00555452" w:rsidRDefault="00FD1AC3" w:rsidP="00606862">
            <w:pPr>
              <w:tabs>
                <w:tab w:val="left" w:pos="630"/>
              </w:tabs>
              <w:autoSpaceDE w:val="0"/>
              <w:autoSpaceDN w:val="0"/>
              <w:adjustRightInd w:val="0"/>
              <w:spacing w:line="276" w:lineRule="auto"/>
              <w:ind w:left="-108" w:right="-56"/>
              <w:jc w:val="center"/>
              <w:rPr>
                <w:rFonts w:ascii="GHEA Grapalat" w:eastAsia="ArialMT" w:hAnsi="GHEA Grapalat" w:cs="ArialMT"/>
                <w:szCs w:val="24"/>
                <w:lang w:val="en-US"/>
              </w:rPr>
            </w:pPr>
            <w:r w:rsidRPr="00555452">
              <w:rPr>
                <w:rFonts w:ascii="GHEA Grapalat" w:eastAsia="ArialMT" w:hAnsi="GHEA Grapalat" w:cs="ArialMT"/>
                <w:szCs w:val="24"/>
                <w:lang w:val="en-US"/>
              </w:rPr>
              <w:t>φ,</w:t>
            </w:r>
          </w:p>
          <w:p w14:paraId="7BDF9FF2" w14:textId="77777777" w:rsidR="00FD1AC3" w:rsidRPr="00555452" w:rsidRDefault="00FD1AC3" w:rsidP="00606862">
            <w:pPr>
              <w:tabs>
                <w:tab w:val="left" w:pos="630"/>
              </w:tabs>
              <w:autoSpaceDE w:val="0"/>
              <w:autoSpaceDN w:val="0"/>
              <w:adjustRightInd w:val="0"/>
              <w:spacing w:line="276" w:lineRule="auto"/>
              <w:ind w:left="-108" w:right="-56"/>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աստիճ</w:t>
            </w:r>
            <w:proofErr w:type="spellEnd"/>
          </w:p>
        </w:tc>
        <w:tc>
          <w:tcPr>
            <w:tcW w:w="946" w:type="dxa"/>
          </w:tcPr>
          <w:p w14:paraId="4D080EAF" w14:textId="77777777" w:rsidR="00FD1AC3" w:rsidRPr="00555452" w:rsidRDefault="00D32ED8" w:rsidP="00606862">
            <w:pPr>
              <w:tabs>
                <w:tab w:val="left" w:pos="630"/>
              </w:tabs>
              <w:autoSpaceDE w:val="0"/>
              <w:autoSpaceDN w:val="0"/>
              <w:adjustRightInd w:val="0"/>
              <w:spacing w:line="276" w:lineRule="auto"/>
              <w:ind w:left="-27" w:right="-101"/>
              <w:jc w:val="center"/>
              <w:rPr>
                <w:rFonts w:ascii="GHEA Grapalat" w:eastAsia="ArialMT" w:hAnsi="GHEA Grapalat" w:cs="ArialMT"/>
                <w:szCs w:val="24"/>
                <w:lang w:val="en-US"/>
              </w:rPr>
            </w:pPr>
            <w:r w:rsidRPr="00555452">
              <w:rPr>
                <w:rFonts w:ascii="GHEA Grapalat" w:eastAsia="ArialMT" w:hAnsi="GHEA Grapalat" w:cs="ArialMT"/>
                <w:szCs w:val="24"/>
                <w:lang w:val="en-US"/>
              </w:rPr>
              <w:t>C</w:t>
            </w:r>
            <w:r w:rsidR="00FD1AC3" w:rsidRPr="00555452">
              <w:rPr>
                <w:rFonts w:ascii="GHEA Grapalat" w:eastAsia="ArialMT" w:hAnsi="GHEA Grapalat" w:cs="ArialMT"/>
                <w:szCs w:val="24"/>
                <w:lang w:val="en-US"/>
              </w:rPr>
              <w:t>,</w:t>
            </w:r>
          </w:p>
          <w:p w14:paraId="49282E82" w14:textId="77777777" w:rsidR="00FD1AC3" w:rsidRPr="00555452" w:rsidRDefault="00FD1AC3" w:rsidP="00606862">
            <w:pPr>
              <w:tabs>
                <w:tab w:val="left" w:pos="630"/>
              </w:tabs>
              <w:autoSpaceDE w:val="0"/>
              <w:autoSpaceDN w:val="0"/>
              <w:adjustRightInd w:val="0"/>
              <w:spacing w:line="276" w:lineRule="auto"/>
              <w:ind w:left="-27" w:right="-101"/>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ՄՊա</w:t>
            </w:r>
            <w:proofErr w:type="spellEnd"/>
          </w:p>
        </w:tc>
      </w:tr>
      <w:tr w:rsidR="00FD1AC3" w:rsidRPr="00555452" w14:paraId="4D43ED55" w14:textId="77777777" w:rsidTr="00E842A0">
        <w:tc>
          <w:tcPr>
            <w:tcW w:w="447" w:type="dxa"/>
          </w:tcPr>
          <w:p w14:paraId="2FBA73A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890" w:type="dxa"/>
          </w:tcPr>
          <w:p w14:paraId="1EF4287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0.5</w:t>
            </w:r>
          </w:p>
        </w:tc>
        <w:tc>
          <w:tcPr>
            <w:tcW w:w="1993" w:type="dxa"/>
          </w:tcPr>
          <w:p w14:paraId="17C0F955"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3.5</w:t>
            </w:r>
          </w:p>
        </w:tc>
        <w:tc>
          <w:tcPr>
            <w:tcW w:w="1170" w:type="dxa"/>
          </w:tcPr>
          <w:p w14:paraId="6129E9C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1087" w:type="dxa"/>
          </w:tcPr>
          <w:p w14:paraId="1FFA3E1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0.25</w:t>
            </w:r>
          </w:p>
        </w:tc>
        <w:tc>
          <w:tcPr>
            <w:tcW w:w="945" w:type="dxa"/>
          </w:tcPr>
          <w:p w14:paraId="5E2D37D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945" w:type="dxa"/>
          </w:tcPr>
          <w:p w14:paraId="07C54A5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0.14</w:t>
            </w:r>
          </w:p>
        </w:tc>
        <w:tc>
          <w:tcPr>
            <w:tcW w:w="946" w:type="dxa"/>
          </w:tcPr>
          <w:p w14:paraId="36C1CDC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46" w:type="dxa"/>
          </w:tcPr>
          <w:p w14:paraId="43FF89B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46" w:type="dxa"/>
          </w:tcPr>
          <w:p w14:paraId="3D53A73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3AD95B97" w14:textId="77777777" w:rsidTr="00E842A0">
        <w:tc>
          <w:tcPr>
            <w:tcW w:w="447" w:type="dxa"/>
          </w:tcPr>
          <w:p w14:paraId="41F4C0B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890" w:type="dxa"/>
          </w:tcPr>
          <w:p w14:paraId="65927A2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1993" w:type="dxa"/>
          </w:tcPr>
          <w:p w14:paraId="3F65418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1170" w:type="dxa"/>
          </w:tcPr>
          <w:p w14:paraId="2A8F883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17</w:t>
            </w:r>
          </w:p>
        </w:tc>
        <w:tc>
          <w:tcPr>
            <w:tcW w:w="1087" w:type="dxa"/>
          </w:tcPr>
          <w:p w14:paraId="5F69C4AD"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0.30</w:t>
            </w:r>
          </w:p>
        </w:tc>
        <w:tc>
          <w:tcPr>
            <w:tcW w:w="945" w:type="dxa"/>
          </w:tcPr>
          <w:p w14:paraId="77AB161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19</w:t>
            </w:r>
          </w:p>
        </w:tc>
        <w:tc>
          <w:tcPr>
            <w:tcW w:w="945" w:type="dxa"/>
          </w:tcPr>
          <w:p w14:paraId="797C144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0.17</w:t>
            </w:r>
          </w:p>
        </w:tc>
        <w:tc>
          <w:tcPr>
            <w:tcW w:w="946" w:type="dxa"/>
          </w:tcPr>
          <w:p w14:paraId="2822B50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946" w:type="dxa"/>
          </w:tcPr>
          <w:p w14:paraId="56884B5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19</w:t>
            </w:r>
          </w:p>
        </w:tc>
        <w:tc>
          <w:tcPr>
            <w:tcW w:w="946" w:type="dxa"/>
          </w:tcPr>
          <w:p w14:paraId="45BE914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0.10</w:t>
            </w:r>
          </w:p>
        </w:tc>
      </w:tr>
      <w:tr w:rsidR="00FD1AC3" w:rsidRPr="00555452" w14:paraId="262A703C" w14:textId="77777777" w:rsidTr="00E842A0">
        <w:tc>
          <w:tcPr>
            <w:tcW w:w="447" w:type="dxa"/>
          </w:tcPr>
          <w:p w14:paraId="3F9B8C2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890" w:type="dxa"/>
          </w:tcPr>
          <w:p w14:paraId="4D5D1F1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1993" w:type="dxa"/>
          </w:tcPr>
          <w:p w14:paraId="087DBA07"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1170" w:type="dxa"/>
          </w:tcPr>
          <w:p w14:paraId="5A5652C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1087" w:type="dxa"/>
          </w:tcPr>
          <w:p w14:paraId="3CB21A32"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0.35</w:t>
            </w:r>
          </w:p>
        </w:tc>
        <w:tc>
          <w:tcPr>
            <w:tcW w:w="945" w:type="dxa"/>
          </w:tcPr>
          <w:p w14:paraId="17A3C6B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21</w:t>
            </w:r>
          </w:p>
        </w:tc>
        <w:tc>
          <w:tcPr>
            <w:tcW w:w="945" w:type="dxa"/>
          </w:tcPr>
          <w:p w14:paraId="010ADFB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0.23</w:t>
            </w:r>
          </w:p>
        </w:tc>
        <w:tc>
          <w:tcPr>
            <w:tcW w:w="946" w:type="dxa"/>
          </w:tcPr>
          <w:p w14:paraId="1935B17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946" w:type="dxa"/>
          </w:tcPr>
          <w:p w14:paraId="3BE62CB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22</w:t>
            </w:r>
          </w:p>
        </w:tc>
        <w:tc>
          <w:tcPr>
            <w:tcW w:w="946" w:type="dxa"/>
          </w:tcPr>
          <w:p w14:paraId="084DA7C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0.12</w:t>
            </w:r>
          </w:p>
        </w:tc>
      </w:tr>
      <w:tr w:rsidR="00FD1AC3" w:rsidRPr="00555452" w14:paraId="2A36DA6C" w14:textId="77777777" w:rsidTr="00E842A0">
        <w:tc>
          <w:tcPr>
            <w:tcW w:w="447" w:type="dxa"/>
          </w:tcPr>
          <w:p w14:paraId="452079B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890" w:type="dxa"/>
          </w:tcPr>
          <w:p w14:paraId="09E9A1F2"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1993" w:type="dxa"/>
          </w:tcPr>
          <w:p w14:paraId="62F67330"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21</w:t>
            </w:r>
          </w:p>
        </w:tc>
        <w:tc>
          <w:tcPr>
            <w:tcW w:w="1170" w:type="dxa"/>
          </w:tcPr>
          <w:p w14:paraId="23ADF412"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1087" w:type="dxa"/>
          </w:tcPr>
          <w:p w14:paraId="6379252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0.40</w:t>
            </w:r>
          </w:p>
        </w:tc>
        <w:tc>
          <w:tcPr>
            <w:tcW w:w="945" w:type="dxa"/>
          </w:tcPr>
          <w:p w14:paraId="39929E4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23</w:t>
            </w:r>
          </w:p>
        </w:tc>
        <w:tc>
          <w:tcPr>
            <w:tcW w:w="945" w:type="dxa"/>
          </w:tcPr>
          <w:p w14:paraId="48D01A6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0.29</w:t>
            </w:r>
          </w:p>
        </w:tc>
        <w:tc>
          <w:tcPr>
            <w:tcW w:w="946" w:type="dxa"/>
          </w:tcPr>
          <w:p w14:paraId="7292F71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946" w:type="dxa"/>
          </w:tcPr>
          <w:p w14:paraId="0B1DA38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946" w:type="dxa"/>
          </w:tcPr>
          <w:p w14:paraId="0B17C6E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0.15</w:t>
            </w:r>
          </w:p>
        </w:tc>
      </w:tr>
      <w:tr w:rsidR="00FD1AC3" w:rsidRPr="00555452" w14:paraId="19048140" w14:textId="77777777" w:rsidTr="00E842A0">
        <w:tc>
          <w:tcPr>
            <w:tcW w:w="447" w:type="dxa"/>
          </w:tcPr>
          <w:p w14:paraId="15662BC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890" w:type="dxa"/>
          </w:tcPr>
          <w:p w14:paraId="0BAAB3F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1993" w:type="dxa"/>
          </w:tcPr>
          <w:p w14:paraId="2EC69419"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28</w:t>
            </w:r>
          </w:p>
        </w:tc>
        <w:tc>
          <w:tcPr>
            <w:tcW w:w="1170" w:type="dxa"/>
          </w:tcPr>
          <w:p w14:paraId="132C519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22</w:t>
            </w:r>
          </w:p>
        </w:tc>
        <w:tc>
          <w:tcPr>
            <w:tcW w:w="1087" w:type="dxa"/>
          </w:tcPr>
          <w:p w14:paraId="26438EF0"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0.45</w:t>
            </w:r>
          </w:p>
        </w:tc>
        <w:tc>
          <w:tcPr>
            <w:tcW w:w="945" w:type="dxa"/>
          </w:tcPr>
          <w:p w14:paraId="08CF48A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945" w:type="dxa"/>
          </w:tcPr>
          <w:p w14:paraId="13241D9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0.35</w:t>
            </w:r>
          </w:p>
        </w:tc>
        <w:tc>
          <w:tcPr>
            <w:tcW w:w="946" w:type="dxa"/>
          </w:tcPr>
          <w:p w14:paraId="6B9016A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946" w:type="dxa"/>
          </w:tcPr>
          <w:p w14:paraId="11C1D49F"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27</w:t>
            </w:r>
          </w:p>
        </w:tc>
        <w:tc>
          <w:tcPr>
            <w:tcW w:w="946" w:type="dxa"/>
          </w:tcPr>
          <w:p w14:paraId="5406840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0.17</w:t>
            </w:r>
          </w:p>
        </w:tc>
      </w:tr>
      <w:tr w:rsidR="00FD1AC3" w:rsidRPr="00555452" w14:paraId="3C437345" w14:textId="77777777" w:rsidTr="00E842A0">
        <w:tc>
          <w:tcPr>
            <w:tcW w:w="447" w:type="dxa"/>
          </w:tcPr>
          <w:p w14:paraId="5CDF334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890" w:type="dxa"/>
          </w:tcPr>
          <w:p w14:paraId="79BE885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1993" w:type="dxa"/>
          </w:tcPr>
          <w:p w14:paraId="1D80C31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35</w:t>
            </w:r>
          </w:p>
        </w:tc>
        <w:tc>
          <w:tcPr>
            <w:tcW w:w="1170" w:type="dxa"/>
          </w:tcPr>
          <w:p w14:paraId="6FC8918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24</w:t>
            </w:r>
          </w:p>
        </w:tc>
        <w:tc>
          <w:tcPr>
            <w:tcW w:w="1087" w:type="dxa"/>
          </w:tcPr>
          <w:p w14:paraId="7C84023E"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0.50</w:t>
            </w:r>
          </w:p>
        </w:tc>
        <w:tc>
          <w:tcPr>
            <w:tcW w:w="945" w:type="dxa"/>
          </w:tcPr>
          <w:p w14:paraId="6F56FDD4"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26</w:t>
            </w:r>
          </w:p>
        </w:tc>
        <w:tc>
          <w:tcPr>
            <w:tcW w:w="945" w:type="dxa"/>
          </w:tcPr>
          <w:p w14:paraId="7754B13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0.41</w:t>
            </w:r>
          </w:p>
        </w:tc>
        <w:tc>
          <w:tcPr>
            <w:tcW w:w="946" w:type="dxa"/>
          </w:tcPr>
          <w:p w14:paraId="071F66E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946" w:type="dxa"/>
          </w:tcPr>
          <w:p w14:paraId="5ABC1A6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29</w:t>
            </w:r>
          </w:p>
        </w:tc>
        <w:tc>
          <w:tcPr>
            <w:tcW w:w="946" w:type="dxa"/>
          </w:tcPr>
          <w:p w14:paraId="7D4E3490"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0.20</w:t>
            </w:r>
          </w:p>
        </w:tc>
      </w:tr>
      <w:tr w:rsidR="00FD1AC3" w:rsidRPr="00555452" w14:paraId="181D3083" w14:textId="77777777" w:rsidTr="00E842A0">
        <w:tc>
          <w:tcPr>
            <w:tcW w:w="447" w:type="dxa"/>
          </w:tcPr>
          <w:p w14:paraId="02A9FAC2"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890" w:type="dxa"/>
          </w:tcPr>
          <w:p w14:paraId="4E058C0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1993" w:type="dxa"/>
          </w:tcPr>
          <w:p w14:paraId="45DA31E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42</w:t>
            </w:r>
          </w:p>
        </w:tc>
        <w:tc>
          <w:tcPr>
            <w:tcW w:w="1170" w:type="dxa"/>
          </w:tcPr>
          <w:p w14:paraId="5EB851D7"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1087" w:type="dxa"/>
          </w:tcPr>
          <w:p w14:paraId="60287B6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0.55</w:t>
            </w:r>
          </w:p>
        </w:tc>
        <w:tc>
          <w:tcPr>
            <w:tcW w:w="945" w:type="dxa"/>
          </w:tcPr>
          <w:p w14:paraId="0C13C1A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27</w:t>
            </w:r>
          </w:p>
        </w:tc>
        <w:tc>
          <w:tcPr>
            <w:tcW w:w="945" w:type="dxa"/>
          </w:tcPr>
          <w:p w14:paraId="6CF97205"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0.47</w:t>
            </w:r>
          </w:p>
        </w:tc>
        <w:tc>
          <w:tcPr>
            <w:tcW w:w="946" w:type="dxa"/>
          </w:tcPr>
          <w:p w14:paraId="38980CC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946" w:type="dxa"/>
          </w:tcPr>
          <w:p w14:paraId="3C2FC600"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946" w:type="dxa"/>
          </w:tcPr>
          <w:p w14:paraId="0FCBCA5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0.22</w:t>
            </w:r>
          </w:p>
        </w:tc>
      </w:tr>
      <w:tr w:rsidR="00FD1AC3" w:rsidRPr="00555452" w14:paraId="4821EE5C" w14:textId="77777777" w:rsidTr="00E842A0">
        <w:tc>
          <w:tcPr>
            <w:tcW w:w="447" w:type="dxa"/>
          </w:tcPr>
          <w:p w14:paraId="32DAD613"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890" w:type="dxa"/>
          </w:tcPr>
          <w:p w14:paraId="1053717E"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1993" w:type="dxa"/>
          </w:tcPr>
          <w:p w14:paraId="6C35B966"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170" w:type="dxa"/>
          </w:tcPr>
          <w:p w14:paraId="64167AF5"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7" w:type="dxa"/>
          </w:tcPr>
          <w:p w14:paraId="4D78016A"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45" w:type="dxa"/>
          </w:tcPr>
          <w:p w14:paraId="0FDB1561"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45" w:type="dxa"/>
          </w:tcPr>
          <w:p w14:paraId="62CFE3DB"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46" w:type="dxa"/>
          </w:tcPr>
          <w:p w14:paraId="5C653C8C"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35</w:t>
            </w:r>
          </w:p>
        </w:tc>
        <w:tc>
          <w:tcPr>
            <w:tcW w:w="946" w:type="dxa"/>
          </w:tcPr>
          <w:p w14:paraId="32D0A798"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31</w:t>
            </w:r>
          </w:p>
        </w:tc>
        <w:tc>
          <w:tcPr>
            <w:tcW w:w="946" w:type="dxa"/>
          </w:tcPr>
          <w:p w14:paraId="09BA38CE" w14:textId="77777777" w:rsidR="00FD1AC3" w:rsidRPr="00555452" w:rsidRDefault="00FD1AC3" w:rsidP="00606862">
            <w:pPr>
              <w:tabs>
                <w:tab w:val="left" w:pos="630"/>
              </w:tabs>
              <w:autoSpaceDE w:val="0"/>
              <w:autoSpaceDN w:val="0"/>
              <w:adjustRightInd w:val="0"/>
              <w:spacing w:line="276"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0.24</w:t>
            </w:r>
          </w:p>
        </w:tc>
      </w:tr>
    </w:tbl>
    <w:p w14:paraId="58C209C0" w14:textId="77777777" w:rsidR="00FD1AC3" w:rsidRPr="00555452" w:rsidRDefault="00FD1AC3" w:rsidP="00606862">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26FCEBC9" w14:textId="77777777" w:rsidR="00FD1AC3" w:rsidRPr="00555452" w:rsidRDefault="00FD1AC3" w:rsidP="00606862">
      <w:pPr>
        <w:pStyle w:val="1"/>
        <w:ind w:left="0" w:firstLine="540"/>
      </w:pPr>
      <w:r w:rsidRPr="00555452">
        <w:lastRenderedPageBreak/>
        <w:t>Գրունտների ֆիզիկամեխանիկական բնութագրերի որոշումը դինամիկ զոնդավորման տվյալների համաձայն պետք է իրականացնել 13-րդ և 14-րդ աղյուսակների համաձայն: 13-րդ և 14-րդ աղյուսակներում ներառված կախվածությունները չեն տարածվում փոշենման ջրահագեցած ավազների վրա:</w:t>
      </w:r>
    </w:p>
    <w:p w14:paraId="4FEE3A1D"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13</w:t>
      </w:r>
    </w:p>
    <w:p w14:paraId="013837F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Ավազների տեղադրման խտության որոշում դինամիկ զոնդավորման տվյալների համաձայն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85"/>
        <w:gridCol w:w="1849"/>
        <w:gridCol w:w="2200"/>
        <w:gridCol w:w="1858"/>
      </w:tblGrid>
      <w:tr w:rsidR="00FD1AC3" w:rsidRPr="00555452" w14:paraId="30E70B01" w14:textId="77777777" w:rsidTr="00DE7438">
        <w:tc>
          <w:tcPr>
            <w:tcW w:w="533" w:type="dxa"/>
            <w:vMerge w:val="restart"/>
          </w:tcPr>
          <w:p w14:paraId="64C6BE03"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hy-AM"/>
              </w:rPr>
            </w:pPr>
          </w:p>
          <w:p w14:paraId="37747267"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585" w:type="dxa"/>
            <w:vMerge w:val="restart"/>
          </w:tcPr>
          <w:p w14:paraId="09559B49"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432E609"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w:t>
            </w:r>
            <w:proofErr w:type="spellEnd"/>
          </w:p>
        </w:tc>
        <w:tc>
          <w:tcPr>
            <w:tcW w:w="5907" w:type="dxa"/>
            <w:gridSpan w:val="3"/>
          </w:tcPr>
          <w:p w14:paraId="1FAFA8AF"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Ավազների</w:t>
            </w:r>
            <w:proofErr w:type="spellEnd"/>
            <w:r w:rsidR="004B39A6" w:rsidRPr="00555452">
              <w:rPr>
                <w:rFonts w:ascii="GHEA Grapalat" w:eastAsia="ArialMT" w:hAnsi="GHEA Grapalat" w:cs="ArialMT"/>
                <w:szCs w:val="24"/>
                <w:lang w:val="en-US"/>
              </w:rPr>
              <w:t xml:space="preserve"> </w:t>
            </w:r>
            <w:r w:rsidR="004B39A6" w:rsidRPr="00555452">
              <w:rPr>
                <w:rFonts w:ascii="GHEA Grapalat" w:eastAsia="ArialMT" w:hAnsi="GHEA Grapalat" w:cs="ArialMT"/>
                <w:szCs w:val="24"/>
                <w:lang w:val="hy-AM"/>
              </w:rPr>
              <w:t xml:space="preserve">կազմվածքի </w:t>
            </w:r>
            <w:proofErr w:type="spellStart"/>
            <w:r w:rsidRPr="00555452">
              <w:rPr>
                <w:rFonts w:ascii="GHEA Grapalat" w:eastAsia="ArialMT" w:hAnsi="GHEA Grapalat" w:cs="ArialMT"/>
                <w:szCs w:val="24"/>
                <w:lang w:val="en-US"/>
              </w:rPr>
              <w:t>խտություն</w:t>
            </w:r>
            <w:proofErr w:type="spellEnd"/>
          </w:p>
        </w:tc>
      </w:tr>
      <w:tr w:rsidR="00FD1AC3" w:rsidRPr="00555452" w14:paraId="23FC73D9" w14:textId="77777777" w:rsidTr="00DE7438">
        <w:tc>
          <w:tcPr>
            <w:tcW w:w="533" w:type="dxa"/>
            <w:vMerge/>
          </w:tcPr>
          <w:p w14:paraId="2A9DFF81"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3585" w:type="dxa"/>
            <w:vMerge/>
          </w:tcPr>
          <w:p w14:paraId="0A5FBF0C"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1849" w:type="dxa"/>
          </w:tcPr>
          <w:p w14:paraId="1630F844"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Խիտ</w:t>
            </w:r>
            <w:proofErr w:type="spellEnd"/>
          </w:p>
        </w:tc>
        <w:tc>
          <w:tcPr>
            <w:tcW w:w="2200" w:type="dxa"/>
          </w:tcPr>
          <w:p w14:paraId="6FB1186D" w14:textId="77777777" w:rsidR="00FD1AC3" w:rsidRPr="00555452" w:rsidRDefault="00FD1AC3" w:rsidP="00973ABE">
            <w:pPr>
              <w:tabs>
                <w:tab w:val="left" w:pos="630"/>
                <w:tab w:val="left" w:pos="1937"/>
              </w:tabs>
              <w:autoSpaceDE w:val="0"/>
              <w:autoSpaceDN w:val="0"/>
              <w:adjustRightInd w:val="0"/>
              <w:spacing w:line="360" w:lineRule="auto"/>
              <w:ind w:left="-43" w:right="-68"/>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խտության</w:t>
            </w:r>
            <w:proofErr w:type="spellEnd"/>
          </w:p>
        </w:tc>
        <w:tc>
          <w:tcPr>
            <w:tcW w:w="1858" w:type="dxa"/>
          </w:tcPr>
          <w:p w14:paraId="7802F1A0"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Փխրուն</w:t>
            </w:r>
            <w:proofErr w:type="spellEnd"/>
          </w:p>
        </w:tc>
      </w:tr>
      <w:tr w:rsidR="00FD1AC3" w:rsidRPr="00555452" w14:paraId="58632A8A" w14:textId="77777777" w:rsidTr="00DE7438">
        <w:tc>
          <w:tcPr>
            <w:tcW w:w="533" w:type="dxa"/>
            <w:vMerge/>
          </w:tcPr>
          <w:p w14:paraId="26F514E4"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3585" w:type="dxa"/>
            <w:vMerge/>
          </w:tcPr>
          <w:p w14:paraId="232F2621"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907" w:type="dxa"/>
            <w:gridSpan w:val="3"/>
          </w:tcPr>
          <w:p w14:paraId="62D67569"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d</w:t>
            </w:r>
            <w:proofErr w:type="spellEnd"/>
            <w:r w:rsidRPr="00555452">
              <w:rPr>
                <w:rFonts w:ascii="GHEA Grapalat" w:eastAsia="ArialMT" w:hAnsi="GHEA Grapalat" w:cs="ArialMT"/>
                <w:szCs w:val="24"/>
                <w:lang w:val="en-US"/>
              </w:rPr>
              <w:t xml:space="preserve">-ի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r>
      <w:tr w:rsidR="00FD1AC3" w:rsidRPr="00555452" w14:paraId="073B261E" w14:textId="77777777" w:rsidTr="00DE7438">
        <w:tc>
          <w:tcPr>
            <w:tcW w:w="533" w:type="dxa"/>
          </w:tcPr>
          <w:p w14:paraId="6F63D176"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585" w:type="dxa"/>
          </w:tcPr>
          <w:p w14:paraId="63679A32" w14:textId="77777777" w:rsidR="00FD1AC3" w:rsidRPr="00555452" w:rsidRDefault="00FD1AC3" w:rsidP="00973ABE">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Խոշոր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խոշորության</w:t>
            </w:r>
            <w:proofErr w:type="spellEnd"/>
            <w:r w:rsidR="004B39A6"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անկախ</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խոնավությունից</w:t>
            </w:r>
            <w:proofErr w:type="spellEnd"/>
          </w:p>
        </w:tc>
        <w:tc>
          <w:tcPr>
            <w:tcW w:w="1849" w:type="dxa"/>
          </w:tcPr>
          <w:p w14:paraId="18935399"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66FAC97B"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9.8-ից </w:t>
            </w:r>
            <w:proofErr w:type="spellStart"/>
            <w:r w:rsidRPr="00555452">
              <w:rPr>
                <w:rFonts w:ascii="GHEA Grapalat" w:eastAsia="ArialMT" w:hAnsi="GHEA Grapalat" w:cs="ArialMT"/>
                <w:szCs w:val="24"/>
                <w:lang w:val="en-US"/>
              </w:rPr>
              <w:t>ավելի</w:t>
            </w:r>
            <w:proofErr w:type="spellEnd"/>
          </w:p>
        </w:tc>
        <w:tc>
          <w:tcPr>
            <w:tcW w:w="2200" w:type="dxa"/>
          </w:tcPr>
          <w:p w14:paraId="3E1056AA"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13D98F94"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2.7-ից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9.8</w:t>
            </w:r>
          </w:p>
        </w:tc>
        <w:tc>
          <w:tcPr>
            <w:tcW w:w="1858" w:type="dxa"/>
          </w:tcPr>
          <w:p w14:paraId="1C65CFC0"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08DFA7F5"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2.7-ից </w:t>
            </w:r>
            <w:proofErr w:type="spellStart"/>
            <w:r w:rsidRPr="00555452">
              <w:rPr>
                <w:rFonts w:ascii="GHEA Grapalat" w:eastAsia="ArialMT" w:hAnsi="GHEA Grapalat" w:cs="ArialMT"/>
                <w:szCs w:val="24"/>
                <w:lang w:val="en-US"/>
              </w:rPr>
              <w:t>փոքր</w:t>
            </w:r>
            <w:proofErr w:type="spellEnd"/>
          </w:p>
        </w:tc>
      </w:tr>
      <w:tr w:rsidR="00FD1AC3" w:rsidRPr="00555452" w14:paraId="20A34CAA" w14:textId="77777777" w:rsidTr="00DE7438">
        <w:tc>
          <w:tcPr>
            <w:tcW w:w="533" w:type="dxa"/>
          </w:tcPr>
          <w:p w14:paraId="033204A6"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585" w:type="dxa"/>
          </w:tcPr>
          <w:p w14:paraId="30E90D2D" w14:textId="77777777" w:rsidR="00FD1AC3" w:rsidRPr="00555452" w:rsidRDefault="00FD1AC3" w:rsidP="00973ABE">
            <w:pPr>
              <w:tabs>
                <w:tab w:val="left" w:pos="630"/>
              </w:tabs>
              <w:autoSpaceDE w:val="0"/>
              <w:autoSpaceDN w:val="0"/>
              <w:adjustRightInd w:val="0"/>
              <w:spacing w:line="360" w:lineRule="auto"/>
              <w:ind w:left="-108" w:right="-18" w:firstLine="10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Մանր</w:t>
            </w:r>
            <w:proofErr w:type="spellEnd"/>
            <w:r w:rsidRPr="00555452">
              <w:rPr>
                <w:rFonts w:ascii="GHEA Grapalat" w:eastAsia="ArialMT" w:hAnsi="GHEA Grapalat" w:cs="ArialMT"/>
                <w:szCs w:val="24"/>
                <w:lang w:val="en-US"/>
              </w:rPr>
              <w:t>`</w:t>
            </w:r>
          </w:p>
          <w:p w14:paraId="77AB4C04" w14:textId="77777777" w:rsidR="00FD1AC3" w:rsidRPr="00555452" w:rsidRDefault="00FD1AC3" w:rsidP="00973ABE">
            <w:pPr>
              <w:tabs>
                <w:tab w:val="left" w:pos="630"/>
              </w:tabs>
              <w:autoSpaceDE w:val="0"/>
              <w:autoSpaceDN w:val="0"/>
              <w:adjustRightInd w:val="0"/>
              <w:spacing w:line="360" w:lineRule="auto"/>
              <w:ind w:left="-108" w:right="-18" w:firstLine="108"/>
              <w:rPr>
                <w:rFonts w:ascii="GHEA Grapalat" w:eastAsia="ArialMT" w:hAnsi="GHEA Grapalat" w:cs="ArialMT"/>
                <w:szCs w:val="24"/>
                <w:lang w:val="en-US"/>
              </w:rPr>
            </w:pPr>
            <w:r w:rsidRPr="00555452">
              <w:rPr>
                <w:rFonts w:ascii="GHEA Grapalat" w:eastAsia="ArialMT" w:hAnsi="GHEA Grapalat" w:cs="ArialMT"/>
                <w:szCs w:val="24"/>
                <w:lang w:val="en-US"/>
              </w:rPr>
              <w:t xml:space="preserve">1) </w:t>
            </w:r>
            <w:proofErr w:type="spellStart"/>
            <w:r w:rsidRPr="00555452">
              <w:rPr>
                <w:rFonts w:ascii="GHEA Grapalat" w:eastAsia="ArialMT" w:hAnsi="GHEA Grapalat" w:cs="ArialMT"/>
                <w:szCs w:val="24"/>
                <w:lang w:val="en-US"/>
              </w:rPr>
              <w:t>սակավախոնավ</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խոնավ</w:t>
            </w:r>
            <w:proofErr w:type="spellEnd"/>
            <w:r w:rsidRPr="00555452">
              <w:rPr>
                <w:rFonts w:ascii="GHEA Grapalat" w:eastAsia="ArialMT" w:hAnsi="GHEA Grapalat" w:cs="ArialMT"/>
                <w:szCs w:val="24"/>
                <w:lang w:val="en-US"/>
              </w:rPr>
              <w:t>,</w:t>
            </w:r>
          </w:p>
          <w:p w14:paraId="0190300A" w14:textId="77777777" w:rsidR="00FD1AC3" w:rsidRPr="00555452" w:rsidRDefault="00FD1AC3" w:rsidP="00973ABE">
            <w:pPr>
              <w:tabs>
                <w:tab w:val="left" w:pos="630"/>
              </w:tabs>
              <w:autoSpaceDE w:val="0"/>
              <w:autoSpaceDN w:val="0"/>
              <w:adjustRightInd w:val="0"/>
              <w:spacing w:line="360" w:lineRule="auto"/>
              <w:ind w:left="-108" w:right="-18" w:firstLine="108"/>
              <w:rPr>
                <w:rFonts w:ascii="GHEA Grapalat" w:eastAsia="ArialMT" w:hAnsi="GHEA Grapalat" w:cs="ArialMT"/>
                <w:szCs w:val="24"/>
                <w:lang w:val="en-US"/>
              </w:rPr>
            </w:pPr>
            <w:r w:rsidRPr="00555452">
              <w:rPr>
                <w:rFonts w:ascii="GHEA Grapalat" w:eastAsia="ArialMT" w:hAnsi="GHEA Grapalat" w:cs="ArialMT"/>
                <w:szCs w:val="24"/>
                <w:lang w:val="en-US"/>
              </w:rPr>
              <w:t xml:space="preserve">2) </w:t>
            </w:r>
            <w:proofErr w:type="spellStart"/>
            <w:r w:rsidRPr="00555452">
              <w:rPr>
                <w:rFonts w:ascii="GHEA Grapalat" w:eastAsia="ArialMT" w:hAnsi="GHEA Grapalat" w:cs="ArialMT"/>
                <w:szCs w:val="24"/>
                <w:lang w:val="en-US"/>
              </w:rPr>
              <w:t>ջրահագեցած</w:t>
            </w:r>
            <w:proofErr w:type="spellEnd"/>
          </w:p>
        </w:tc>
        <w:tc>
          <w:tcPr>
            <w:tcW w:w="1849" w:type="dxa"/>
          </w:tcPr>
          <w:p w14:paraId="138FA968"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0962AFFC"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8.6-ից </w:t>
            </w:r>
            <w:proofErr w:type="spellStart"/>
            <w:r w:rsidRPr="00555452">
              <w:rPr>
                <w:rFonts w:ascii="GHEA Grapalat" w:eastAsia="ArialMT" w:hAnsi="GHEA Grapalat" w:cs="ArialMT"/>
                <w:szCs w:val="24"/>
                <w:lang w:val="en-US"/>
              </w:rPr>
              <w:t>ավելի</w:t>
            </w:r>
            <w:proofErr w:type="spellEnd"/>
          </w:p>
          <w:p w14:paraId="2A06142D"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6.6-ից </w:t>
            </w:r>
            <w:proofErr w:type="spellStart"/>
            <w:r w:rsidRPr="00555452">
              <w:rPr>
                <w:rFonts w:ascii="GHEA Grapalat" w:eastAsia="ArialMT" w:hAnsi="GHEA Grapalat" w:cs="ArialMT"/>
                <w:szCs w:val="24"/>
                <w:lang w:val="en-US"/>
              </w:rPr>
              <w:t>ավելի</w:t>
            </w:r>
            <w:proofErr w:type="spellEnd"/>
          </w:p>
        </w:tc>
        <w:tc>
          <w:tcPr>
            <w:tcW w:w="2200" w:type="dxa"/>
          </w:tcPr>
          <w:p w14:paraId="4640D854"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40B7E5C5"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2.3-ից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8.6</w:t>
            </w:r>
          </w:p>
          <w:p w14:paraId="69F6913A"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1.6-ից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6.6</w:t>
            </w:r>
          </w:p>
        </w:tc>
        <w:tc>
          <w:tcPr>
            <w:tcW w:w="1858" w:type="dxa"/>
          </w:tcPr>
          <w:p w14:paraId="332E5608"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13A74355"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2.3-ից </w:t>
            </w:r>
            <w:proofErr w:type="spellStart"/>
            <w:r w:rsidRPr="00555452">
              <w:rPr>
                <w:rFonts w:ascii="GHEA Grapalat" w:eastAsia="ArialMT" w:hAnsi="GHEA Grapalat" w:cs="ArialMT"/>
                <w:szCs w:val="24"/>
                <w:lang w:val="en-US"/>
              </w:rPr>
              <w:t>փոքր</w:t>
            </w:r>
            <w:proofErr w:type="spellEnd"/>
          </w:p>
          <w:p w14:paraId="12CEBFDD"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1.6-ից </w:t>
            </w:r>
            <w:proofErr w:type="spellStart"/>
            <w:r w:rsidRPr="00555452">
              <w:rPr>
                <w:rFonts w:ascii="GHEA Grapalat" w:eastAsia="ArialMT" w:hAnsi="GHEA Grapalat" w:cs="ArialMT"/>
                <w:szCs w:val="24"/>
                <w:lang w:val="en-US"/>
              </w:rPr>
              <w:t>փոքր</w:t>
            </w:r>
            <w:proofErr w:type="spellEnd"/>
          </w:p>
        </w:tc>
      </w:tr>
      <w:tr w:rsidR="00FD1AC3" w:rsidRPr="00555452" w14:paraId="78F3FBBF" w14:textId="77777777" w:rsidTr="00DE7438">
        <w:tc>
          <w:tcPr>
            <w:tcW w:w="533" w:type="dxa"/>
          </w:tcPr>
          <w:p w14:paraId="33C0E542"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585" w:type="dxa"/>
          </w:tcPr>
          <w:p w14:paraId="0A27E41B" w14:textId="77777777" w:rsidR="00FD1AC3" w:rsidRPr="00555452" w:rsidRDefault="00FD1AC3" w:rsidP="00973ABE">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Փոշենման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սակավախոնավ</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խոնավ</w:t>
            </w:r>
            <w:proofErr w:type="spellEnd"/>
          </w:p>
        </w:tc>
        <w:tc>
          <w:tcPr>
            <w:tcW w:w="1849" w:type="dxa"/>
          </w:tcPr>
          <w:p w14:paraId="37668C18"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6.6-ից </w:t>
            </w:r>
            <w:proofErr w:type="spellStart"/>
            <w:r w:rsidRPr="00555452">
              <w:rPr>
                <w:rFonts w:ascii="GHEA Grapalat" w:eastAsia="ArialMT" w:hAnsi="GHEA Grapalat" w:cs="ArialMT"/>
                <w:szCs w:val="24"/>
                <w:lang w:val="en-US"/>
              </w:rPr>
              <w:t>ավելի</w:t>
            </w:r>
            <w:proofErr w:type="spellEnd"/>
          </w:p>
          <w:p w14:paraId="7419359B"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2200" w:type="dxa"/>
          </w:tcPr>
          <w:p w14:paraId="062A60B1"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1.6-ից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6.6</w:t>
            </w:r>
          </w:p>
          <w:p w14:paraId="22CC10A3"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1858" w:type="dxa"/>
          </w:tcPr>
          <w:p w14:paraId="09A708BF"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1.6-ից </w:t>
            </w:r>
            <w:proofErr w:type="spellStart"/>
            <w:r w:rsidRPr="00555452">
              <w:rPr>
                <w:rFonts w:ascii="GHEA Grapalat" w:eastAsia="ArialMT" w:hAnsi="GHEA Grapalat" w:cs="ArialMT"/>
                <w:szCs w:val="24"/>
                <w:lang w:val="en-US"/>
              </w:rPr>
              <w:t>փոքր</w:t>
            </w:r>
            <w:proofErr w:type="spellEnd"/>
          </w:p>
          <w:p w14:paraId="68073E75" w14:textId="77777777" w:rsidR="00FD1AC3" w:rsidRPr="00555452" w:rsidRDefault="00FD1AC3" w:rsidP="00973ABE">
            <w:pPr>
              <w:tabs>
                <w:tab w:val="left" w:pos="630"/>
              </w:tabs>
              <w:autoSpaceDE w:val="0"/>
              <w:autoSpaceDN w:val="0"/>
              <w:adjustRightInd w:val="0"/>
              <w:spacing w:line="360" w:lineRule="auto"/>
              <w:jc w:val="center"/>
              <w:rPr>
                <w:rFonts w:ascii="GHEA Grapalat" w:eastAsia="ArialMT" w:hAnsi="GHEA Grapalat" w:cs="ArialMT"/>
                <w:szCs w:val="24"/>
                <w:lang w:val="en-US"/>
              </w:rPr>
            </w:pPr>
          </w:p>
        </w:tc>
      </w:tr>
    </w:tbl>
    <w:p w14:paraId="430DC825" w14:textId="77777777" w:rsidR="00FD1AC3" w:rsidRPr="00555452" w:rsidRDefault="00FD1AC3" w:rsidP="00606862">
      <w:pPr>
        <w:tabs>
          <w:tab w:val="left" w:pos="630"/>
        </w:tabs>
        <w:autoSpaceDE w:val="0"/>
        <w:autoSpaceDN w:val="0"/>
        <w:adjustRightInd w:val="0"/>
        <w:spacing w:line="360" w:lineRule="auto"/>
        <w:rPr>
          <w:rFonts w:ascii="GHEA Grapalat" w:eastAsia="ArialMT" w:hAnsi="GHEA Grapalat" w:cs="ArialMT"/>
          <w:szCs w:val="24"/>
          <w:lang w:val="en-US"/>
        </w:rPr>
      </w:pPr>
    </w:p>
    <w:p w14:paraId="02C413BA" w14:textId="77777777" w:rsidR="00FD1AC3" w:rsidRPr="00555452" w:rsidRDefault="00FD1AC3" w:rsidP="00DE7438">
      <w:pPr>
        <w:tabs>
          <w:tab w:val="left" w:pos="630"/>
        </w:tabs>
        <w:autoSpaceDE w:val="0"/>
        <w:autoSpaceDN w:val="0"/>
        <w:adjustRightInd w:val="0"/>
        <w:spacing w:line="360" w:lineRule="auto"/>
        <w:ind w:right="-117"/>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14</w:t>
      </w:r>
    </w:p>
    <w:p w14:paraId="373589B5" w14:textId="77777777" w:rsidR="00FD1AC3" w:rsidRPr="00555452" w:rsidRDefault="00FD1AC3" w:rsidP="00EA0056">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ձևախախտման</w:t>
      </w:r>
      <w:proofErr w:type="spellEnd"/>
      <w:r w:rsidRPr="00555452">
        <w:rPr>
          <w:rFonts w:ascii="GHEA Grapalat" w:eastAsia="ArialMT" w:hAnsi="GHEA Grapalat" w:cs="ArialMT"/>
          <w:szCs w:val="24"/>
          <w:lang w:val="en-US"/>
        </w:rPr>
        <w:t xml:space="preserve"> </w:t>
      </w:r>
      <w:r w:rsidR="004B39A6" w:rsidRPr="00555452">
        <w:rPr>
          <w:rFonts w:ascii="GHEA Grapalat" w:eastAsia="ArialMT" w:hAnsi="GHEA Grapalat" w:cs="ArialMT"/>
          <w:szCs w:val="24"/>
          <w:lang w:val="en-US"/>
        </w:rPr>
        <w:t>(</w:t>
      </w:r>
      <w:proofErr w:type="spellStart"/>
      <w:r w:rsidR="004B39A6" w:rsidRPr="00555452">
        <w:rPr>
          <w:rFonts w:ascii="GHEA Grapalat" w:eastAsia="ArialMT" w:hAnsi="GHEA Grapalat" w:cs="ArialMT"/>
          <w:szCs w:val="24"/>
          <w:lang w:val="en-US"/>
        </w:rPr>
        <w:t>դեֆորմացիայի</w:t>
      </w:r>
      <w:proofErr w:type="spellEnd"/>
      <w:r w:rsidR="004B39A6"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մոդուլի</w:t>
      </w:r>
      <w:proofErr w:type="spellEnd"/>
      <w:r w:rsidRPr="00555452">
        <w:rPr>
          <w:rFonts w:ascii="GHEA Grapalat" w:eastAsia="ArialMT" w:hAnsi="GHEA Grapalat" w:cs="ArialMT"/>
          <w:szCs w:val="24"/>
          <w:lang w:val="en-US"/>
        </w:rPr>
        <w:t xml:space="preserve"> E և </w:t>
      </w:r>
      <w:proofErr w:type="spellStart"/>
      <w:r w:rsidRPr="00555452">
        <w:rPr>
          <w:rFonts w:ascii="GHEA Grapalat" w:eastAsia="ArialMT" w:hAnsi="GHEA Grapalat" w:cs="ArialMT"/>
          <w:szCs w:val="24"/>
          <w:lang w:val="en-US"/>
        </w:rPr>
        <w:t>ներքին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շփման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անկյան</w:t>
      </w:r>
      <w:proofErr w:type="spellEnd"/>
      <w:r w:rsidRPr="00555452">
        <w:rPr>
          <w:rFonts w:ascii="GHEA Grapalat" w:eastAsia="ArialMT" w:hAnsi="GHEA Grapalat" w:cs="ArialMT"/>
          <w:szCs w:val="24"/>
          <w:lang w:val="en-US"/>
        </w:rPr>
        <w:t xml:space="preserve"> φ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զոնդավորման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տվյալների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համաձայն</w:t>
      </w:r>
      <w:proofErr w:type="spellEnd"/>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122"/>
        <w:gridCol w:w="1620"/>
        <w:gridCol w:w="630"/>
        <w:gridCol w:w="630"/>
        <w:gridCol w:w="630"/>
        <w:gridCol w:w="540"/>
        <w:gridCol w:w="540"/>
        <w:gridCol w:w="630"/>
        <w:gridCol w:w="540"/>
        <w:gridCol w:w="540"/>
        <w:gridCol w:w="720"/>
        <w:gridCol w:w="540"/>
      </w:tblGrid>
      <w:tr w:rsidR="00FD1AC3" w:rsidRPr="00555452" w14:paraId="6E6B4D98" w14:textId="77777777" w:rsidTr="00EA0056">
        <w:trPr>
          <w:trHeight w:val="345"/>
        </w:trPr>
        <w:tc>
          <w:tcPr>
            <w:tcW w:w="465" w:type="dxa"/>
            <w:vMerge w:val="restart"/>
          </w:tcPr>
          <w:p w14:paraId="1BF0B50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C5CC67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122" w:type="dxa"/>
            <w:vMerge w:val="restart"/>
          </w:tcPr>
          <w:p w14:paraId="0E35F08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4658970C" w14:textId="77777777" w:rsidR="00FD1AC3" w:rsidRPr="00555452" w:rsidRDefault="00FD1AC3" w:rsidP="004B39A6">
            <w:pPr>
              <w:tabs>
                <w:tab w:val="left" w:pos="237"/>
                <w:tab w:val="left" w:pos="622"/>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w:t>
            </w:r>
            <w:proofErr w:type="spellEnd"/>
          </w:p>
        </w:tc>
        <w:tc>
          <w:tcPr>
            <w:tcW w:w="1620" w:type="dxa"/>
            <w:vMerge w:val="restart"/>
          </w:tcPr>
          <w:p w14:paraId="4FA78FCF"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բնութագրերը</w:t>
            </w:r>
            <w:proofErr w:type="spellEnd"/>
          </w:p>
        </w:tc>
        <w:tc>
          <w:tcPr>
            <w:tcW w:w="5940" w:type="dxa"/>
            <w:gridSpan w:val="10"/>
          </w:tcPr>
          <w:p w14:paraId="6A44D9FA"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E, </w:t>
            </w:r>
            <w:proofErr w:type="spellStart"/>
            <w:r w:rsidRPr="00555452">
              <w:rPr>
                <w:rFonts w:ascii="GHEA Grapalat" w:eastAsia="ArialMT" w:hAnsi="GHEA Grapalat" w:cs="ArialMT"/>
                <w:szCs w:val="24"/>
                <w:lang w:val="en-US"/>
              </w:rPr>
              <w:t>ՄՊա</w:t>
            </w:r>
            <w:proofErr w:type="spellEnd"/>
            <w:r w:rsidRPr="00555452">
              <w:rPr>
                <w:rFonts w:ascii="GHEA Grapalat" w:eastAsia="ArialMT" w:hAnsi="GHEA Grapalat" w:cs="ArialMT"/>
                <w:szCs w:val="24"/>
                <w:lang w:val="en-US"/>
              </w:rPr>
              <w:t xml:space="preserve">, φ, </w:t>
            </w:r>
            <w:proofErr w:type="spellStart"/>
            <w:r w:rsidRPr="00555452">
              <w:rPr>
                <w:rFonts w:ascii="GHEA Grapalat" w:eastAsia="ArialMT" w:hAnsi="GHEA Grapalat" w:cs="ArialMT"/>
                <w:szCs w:val="24"/>
                <w:lang w:val="en-US"/>
              </w:rPr>
              <w:t>աստիճ</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d</w:t>
            </w:r>
            <w:proofErr w:type="spellEnd"/>
            <w:r w:rsidRPr="00555452">
              <w:rPr>
                <w:rFonts w:ascii="GHEA Grapalat" w:eastAsia="ArialMT" w:hAnsi="GHEA Grapalat" w:cs="ArialMT"/>
                <w:szCs w:val="24"/>
                <w:lang w:val="en-US"/>
              </w:rPr>
              <w:t xml:space="preserve">-ի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r>
      <w:tr w:rsidR="00BC7EEC" w:rsidRPr="00555452" w14:paraId="0986AE07" w14:textId="77777777" w:rsidTr="00EA0056">
        <w:trPr>
          <w:trHeight w:val="402"/>
        </w:trPr>
        <w:tc>
          <w:tcPr>
            <w:tcW w:w="465" w:type="dxa"/>
            <w:vMerge/>
          </w:tcPr>
          <w:p w14:paraId="258CB123"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p>
        </w:tc>
        <w:tc>
          <w:tcPr>
            <w:tcW w:w="2122" w:type="dxa"/>
            <w:vMerge/>
          </w:tcPr>
          <w:p w14:paraId="21745B5E"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p>
        </w:tc>
        <w:tc>
          <w:tcPr>
            <w:tcW w:w="1620" w:type="dxa"/>
            <w:vMerge/>
          </w:tcPr>
          <w:p w14:paraId="07E1DBDA"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p>
        </w:tc>
        <w:tc>
          <w:tcPr>
            <w:tcW w:w="630" w:type="dxa"/>
          </w:tcPr>
          <w:p w14:paraId="7EBBDE3B"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630" w:type="dxa"/>
          </w:tcPr>
          <w:p w14:paraId="08498BC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630" w:type="dxa"/>
          </w:tcPr>
          <w:p w14:paraId="0884EF7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540" w:type="dxa"/>
          </w:tcPr>
          <w:p w14:paraId="6EE2B63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540" w:type="dxa"/>
          </w:tcPr>
          <w:p w14:paraId="0A743E1C"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tc>
        <w:tc>
          <w:tcPr>
            <w:tcW w:w="630" w:type="dxa"/>
          </w:tcPr>
          <w:p w14:paraId="287F769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tc>
        <w:tc>
          <w:tcPr>
            <w:tcW w:w="540" w:type="dxa"/>
          </w:tcPr>
          <w:p w14:paraId="3CF53E1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540" w:type="dxa"/>
          </w:tcPr>
          <w:p w14:paraId="275C044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720" w:type="dxa"/>
          </w:tcPr>
          <w:p w14:paraId="101BC37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540" w:type="dxa"/>
          </w:tcPr>
          <w:p w14:paraId="1425CF1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r>
      <w:tr w:rsidR="00BC7EEC" w:rsidRPr="00555452" w14:paraId="1EF22E9E" w14:textId="77777777" w:rsidTr="00EA0056">
        <w:trPr>
          <w:trHeight w:val="1178"/>
        </w:trPr>
        <w:tc>
          <w:tcPr>
            <w:tcW w:w="465" w:type="dxa"/>
          </w:tcPr>
          <w:p w14:paraId="0ECF020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122" w:type="dxa"/>
          </w:tcPr>
          <w:p w14:paraId="368CDACC" w14:textId="77777777" w:rsidR="00FD1AC3" w:rsidRPr="00555452" w:rsidRDefault="00FD1AC3" w:rsidP="006B022D">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Բոլոր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գենետիկ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բացի</w:t>
            </w:r>
            <w:proofErr w:type="spellEnd"/>
            <w:r w:rsidR="006B022D" w:rsidRPr="00555452">
              <w:rPr>
                <w:rFonts w:ascii="GHEA Grapalat" w:eastAsia="ArialMT" w:hAnsi="GHEA Grapalat" w:cs="ArialMT"/>
                <w:szCs w:val="24"/>
                <w:lang w:val="en-US"/>
              </w:rPr>
              <w:t xml:space="preserve"> </w:t>
            </w:r>
            <w:proofErr w:type="spellStart"/>
            <w:r w:rsidR="006B022D" w:rsidRPr="00555452">
              <w:rPr>
                <w:rFonts w:ascii="GHEA Grapalat" w:eastAsia="ArialMT" w:hAnsi="GHEA Grapalat" w:cs="ArialMT"/>
                <w:szCs w:val="24"/>
                <w:lang w:val="en-US"/>
              </w:rPr>
              <w:t>ջրաբերուկներից</w:t>
            </w:r>
            <w:proofErr w:type="spellEnd"/>
          </w:p>
        </w:tc>
        <w:tc>
          <w:tcPr>
            <w:tcW w:w="1620" w:type="dxa"/>
          </w:tcPr>
          <w:p w14:paraId="54B2964E"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p>
        </w:tc>
        <w:tc>
          <w:tcPr>
            <w:tcW w:w="630" w:type="dxa"/>
          </w:tcPr>
          <w:p w14:paraId="623D122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5BEDC6D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4BF134AA"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630" w:type="dxa"/>
          </w:tcPr>
          <w:p w14:paraId="7F7E377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2821FA8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A94553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630" w:type="dxa"/>
          </w:tcPr>
          <w:p w14:paraId="6796392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091C92E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283B43D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40" w:type="dxa"/>
          </w:tcPr>
          <w:p w14:paraId="04A645E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40" w:type="dxa"/>
          </w:tcPr>
          <w:p w14:paraId="79D39A1B"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630" w:type="dxa"/>
          </w:tcPr>
          <w:p w14:paraId="45CC080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40" w:type="dxa"/>
          </w:tcPr>
          <w:p w14:paraId="3F5DB98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40" w:type="dxa"/>
          </w:tcPr>
          <w:p w14:paraId="09A2817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720" w:type="dxa"/>
          </w:tcPr>
          <w:p w14:paraId="3A4CEEB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40" w:type="dxa"/>
          </w:tcPr>
          <w:p w14:paraId="346EEFCC"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r>
      <w:tr w:rsidR="00BC7EEC" w:rsidRPr="00555452" w14:paraId="4621B550" w14:textId="77777777" w:rsidTr="00EA0056">
        <w:trPr>
          <w:trHeight w:val="1526"/>
        </w:trPr>
        <w:tc>
          <w:tcPr>
            <w:tcW w:w="465" w:type="dxa"/>
          </w:tcPr>
          <w:p w14:paraId="4BF31E2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1)</w:t>
            </w:r>
          </w:p>
        </w:tc>
        <w:tc>
          <w:tcPr>
            <w:tcW w:w="2122" w:type="dxa"/>
          </w:tcPr>
          <w:p w14:paraId="48D83481" w14:textId="77777777" w:rsidR="00FD1AC3" w:rsidRPr="00555452" w:rsidRDefault="00FD1AC3" w:rsidP="004B39A6">
            <w:pPr>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Խոշոր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խոշորության</w:t>
            </w:r>
            <w:proofErr w:type="spellEnd"/>
            <w:r w:rsidR="006B022D" w:rsidRPr="00555452">
              <w:rPr>
                <w:rFonts w:ascii="GHEA Grapalat" w:eastAsia="ArialMT" w:hAnsi="GHEA Grapalat" w:cs="ArialMT"/>
                <w:szCs w:val="24"/>
                <w:lang w:val="hy-AM"/>
              </w:rPr>
              <w:t>,</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անկախ</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խոնավությունից</w:t>
            </w:r>
            <w:proofErr w:type="spellEnd"/>
          </w:p>
        </w:tc>
        <w:tc>
          <w:tcPr>
            <w:tcW w:w="1620" w:type="dxa"/>
          </w:tcPr>
          <w:p w14:paraId="29630225"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565611A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E</w:t>
            </w:r>
          </w:p>
          <w:p w14:paraId="3EEFB65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φ</w:t>
            </w:r>
          </w:p>
        </w:tc>
        <w:tc>
          <w:tcPr>
            <w:tcW w:w="630" w:type="dxa"/>
          </w:tcPr>
          <w:p w14:paraId="0D33FC4F" w14:textId="77777777" w:rsidR="00FD1AC3" w:rsidRPr="00555452" w:rsidRDefault="00FD1AC3" w:rsidP="004B39A6">
            <w:pPr>
              <w:tabs>
                <w:tab w:val="left" w:pos="257"/>
                <w:tab w:val="left" w:pos="630"/>
              </w:tabs>
              <w:autoSpaceDE w:val="0"/>
              <w:autoSpaceDN w:val="0"/>
              <w:adjustRightInd w:val="0"/>
              <w:spacing w:line="360" w:lineRule="auto"/>
              <w:jc w:val="center"/>
              <w:rPr>
                <w:rFonts w:ascii="GHEA Grapalat" w:eastAsia="ArialMT" w:hAnsi="GHEA Grapalat" w:cs="ArialMT"/>
                <w:szCs w:val="24"/>
                <w:lang w:val="en-US"/>
              </w:rPr>
            </w:pPr>
          </w:p>
          <w:p w14:paraId="1E63131B" w14:textId="77777777" w:rsidR="00FD1AC3" w:rsidRPr="00555452" w:rsidRDefault="00FD1AC3" w:rsidP="004B39A6">
            <w:pPr>
              <w:tabs>
                <w:tab w:val="left" w:pos="257"/>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21</w:t>
            </w:r>
          </w:p>
          <w:p w14:paraId="59E0B352" w14:textId="77777777" w:rsidR="00FD1AC3" w:rsidRPr="00555452" w:rsidRDefault="00FD1AC3" w:rsidP="004B39A6">
            <w:pPr>
              <w:tabs>
                <w:tab w:val="left" w:pos="257"/>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31</w:t>
            </w:r>
          </w:p>
        </w:tc>
        <w:tc>
          <w:tcPr>
            <w:tcW w:w="630" w:type="dxa"/>
          </w:tcPr>
          <w:p w14:paraId="1C4C39B1" w14:textId="77777777" w:rsidR="00FD1AC3" w:rsidRPr="00555452" w:rsidRDefault="00FD1AC3" w:rsidP="004B39A6">
            <w:pPr>
              <w:tabs>
                <w:tab w:val="left" w:pos="-92"/>
                <w:tab w:val="left" w:pos="630"/>
              </w:tabs>
              <w:autoSpaceDE w:val="0"/>
              <w:autoSpaceDN w:val="0"/>
              <w:adjustRightInd w:val="0"/>
              <w:spacing w:line="360" w:lineRule="auto"/>
              <w:jc w:val="center"/>
              <w:rPr>
                <w:rFonts w:ascii="GHEA Grapalat" w:eastAsia="ArialMT" w:hAnsi="GHEA Grapalat" w:cs="ArialMT"/>
                <w:szCs w:val="24"/>
                <w:lang w:val="en-US"/>
              </w:rPr>
            </w:pPr>
          </w:p>
          <w:p w14:paraId="334DFA2B" w14:textId="77777777" w:rsidR="00FD1AC3" w:rsidRPr="00555452" w:rsidRDefault="00FD1AC3" w:rsidP="004B39A6">
            <w:pPr>
              <w:tabs>
                <w:tab w:val="left" w:pos="-92"/>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31</w:t>
            </w:r>
          </w:p>
          <w:p w14:paraId="5183064E" w14:textId="77777777" w:rsidR="00FD1AC3" w:rsidRPr="00555452" w:rsidRDefault="00FD1AC3" w:rsidP="004B39A6">
            <w:pPr>
              <w:tabs>
                <w:tab w:val="left" w:pos="-92"/>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34</w:t>
            </w:r>
          </w:p>
        </w:tc>
        <w:tc>
          <w:tcPr>
            <w:tcW w:w="630" w:type="dxa"/>
          </w:tcPr>
          <w:p w14:paraId="2A95D18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339</w:t>
            </w:r>
          </w:p>
          <w:p w14:paraId="5092FC4F"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p w14:paraId="31E6304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tc>
        <w:tc>
          <w:tcPr>
            <w:tcW w:w="540" w:type="dxa"/>
          </w:tcPr>
          <w:p w14:paraId="66D5E10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626212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45</w:t>
            </w:r>
          </w:p>
          <w:p w14:paraId="6FD2D90A" w14:textId="77777777" w:rsidR="00FD1AC3" w:rsidRPr="00555452" w:rsidRDefault="00FD1AC3" w:rsidP="004B39A6">
            <w:pPr>
              <w:tabs>
                <w:tab w:val="left" w:pos="432"/>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tc>
        <w:tc>
          <w:tcPr>
            <w:tcW w:w="540" w:type="dxa"/>
          </w:tcPr>
          <w:p w14:paraId="06DD48DA"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72407C2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51</w:t>
            </w:r>
          </w:p>
          <w:p w14:paraId="2EE8D84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39</w:t>
            </w:r>
          </w:p>
        </w:tc>
        <w:tc>
          <w:tcPr>
            <w:tcW w:w="630" w:type="dxa"/>
          </w:tcPr>
          <w:p w14:paraId="35BD5D6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CB4205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55</w:t>
            </w:r>
          </w:p>
          <w:p w14:paraId="6548813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40</w:t>
            </w:r>
          </w:p>
        </w:tc>
        <w:tc>
          <w:tcPr>
            <w:tcW w:w="540" w:type="dxa"/>
          </w:tcPr>
          <w:p w14:paraId="2992FBBF"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06D0882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59</w:t>
            </w:r>
          </w:p>
          <w:p w14:paraId="0904421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41</w:t>
            </w:r>
          </w:p>
        </w:tc>
        <w:tc>
          <w:tcPr>
            <w:tcW w:w="540" w:type="dxa"/>
          </w:tcPr>
          <w:p w14:paraId="03686B3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57E5BDF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62</w:t>
            </w:r>
          </w:p>
          <w:p w14:paraId="23B4EA1F"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42</w:t>
            </w:r>
          </w:p>
        </w:tc>
        <w:tc>
          <w:tcPr>
            <w:tcW w:w="720" w:type="dxa"/>
          </w:tcPr>
          <w:p w14:paraId="6E866EB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65353C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64</w:t>
            </w:r>
          </w:p>
          <w:p w14:paraId="35C2C52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43</w:t>
            </w:r>
          </w:p>
        </w:tc>
        <w:tc>
          <w:tcPr>
            <w:tcW w:w="540" w:type="dxa"/>
          </w:tcPr>
          <w:p w14:paraId="0C122F4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p>
          <w:p w14:paraId="30AD776A"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66</w:t>
            </w:r>
          </w:p>
          <w:p w14:paraId="09CADA3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43</w:t>
            </w:r>
          </w:p>
        </w:tc>
      </w:tr>
      <w:tr w:rsidR="00BC7EEC" w:rsidRPr="00555452" w14:paraId="49E6A9F0" w14:textId="77777777" w:rsidTr="00EA0056">
        <w:trPr>
          <w:trHeight w:val="690"/>
        </w:trPr>
        <w:tc>
          <w:tcPr>
            <w:tcW w:w="465" w:type="dxa"/>
          </w:tcPr>
          <w:p w14:paraId="16358F4A"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122" w:type="dxa"/>
          </w:tcPr>
          <w:p w14:paraId="1FC6B977"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Մանր</w:t>
            </w:r>
            <w:proofErr w:type="spellEnd"/>
            <w:r w:rsidR="006B022D" w:rsidRPr="00555452">
              <w:rPr>
                <w:rFonts w:ascii="GHEA Grapalat" w:eastAsia="ArialMT" w:hAnsi="GHEA Grapalat" w:cs="ArialMT"/>
                <w:szCs w:val="24"/>
                <w:lang w:val="hy-AM"/>
              </w:rPr>
              <w:t>,</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անկախ</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խոնավությունից</w:t>
            </w:r>
            <w:proofErr w:type="spellEnd"/>
          </w:p>
        </w:tc>
        <w:tc>
          <w:tcPr>
            <w:tcW w:w="1620" w:type="dxa"/>
          </w:tcPr>
          <w:p w14:paraId="25C5CAD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E</w:t>
            </w:r>
          </w:p>
          <w:p w14:paraId="3002A3CC"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φ</w:t>
            </w:r>
          </w:p>
        </w:tc>
        <w:tc>
          <w:tcPr>
            <w:tcW w:w="630" w:type="dxa"/>
          </w:tcPr>
          <w:p w14:paraId="705283DA"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15</w:t>
            </w:r>
          </w:p>
          <w:p w14:paraId="28992B9F"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29</w:t>
            </w:r>
          </w:p>
        </w:tc>
        <w:tc>
          <w:tcPr>
            <w:tcW w:w="630" w:type="dxa"/>
          </w:tcPr>
          <w:p w14:paraId="172B3C1F"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23</w:t>
            </w:r>
          </w:p>
          <w:p w14:paraId="70AE1E1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tc>
        <w:tc>
          <w:tcPr>
            <w:tcW w:w="630" w:type="dxa"/>
          </w:tcPr>
          <w:p w14:paraId="62C463D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p w14:paraId="23371E1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33</w:t>
            </w:r>
          </w:p>
        </w:tc>
        <w:tc>
          <w:tcPr>
            <w:tcW w:w="540" w:type="dxa"/>
          </w:tcPr>
          <w:p w14:paraId="1489991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34</w:t>
            </w:r>
          </w:p>
          <w:p w14:paraId="7DC3E20C"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35</w:t>
            </w:r>
          </w:p>
        </w:tc>
        <w:tc>
          <w:tcPr>
            <w:tcW w:w="540" w:type="dxa"/>
          </w:tcPr>
          <w:p w14:paraId="5EC3D181" w14:textId="77777777" w:rsidR="00FD1AC3" w:rsidRPr="00555452" w:rsidRDefault="00FD1AC3" w:rsidP="004B39A6">
            <w:pPr>
              <w:tabs>
                <w:tab w:val="left" w:pos="306"/>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39</w:t>
            </w:r>
          </w:p>
          <w:p w14:paraId="1949387A" w14:textId="77777777" w:rsidR="00FD1AC3" w:rsidRPr="00555452" w:rsidRDefault="00FD1AC3" w:rsidP="004B39A6">
            <w:pPr>
              <w:tabs>
                <w:tab w:val="left" w:pos="306"/>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c>
          <w:tcPr>
            <w:tcW w:w="630" w:type="dxa"/>
          </w:tcPr>
          <w:p w14:paraId="2908686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42</w:t>
            </w:r>
          </w:p>
          <w:p w14:paraId="429A073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37</w:t>
            </w:r>
          </w:p>
        </w:tc>
        <w:tc>
          <w:tcPr>
            <w:tcW w:w="540" w:type="dxa"/>
          </w:tcPr>
          <w:p w14:paraId="2A13B3FB"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45</w:t>
            </w:r>
          </w:p>
          <w:p w14:paraId="50EC665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tc>
        <w:tc>
          <w:tcPr>
            <w:tcW w:w="540" w:type="dxa"/>
          </w:tcPr>
          <w:p w14:paraId="181F26B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48</w:t>
            </w:r>
          </w:p>
          <w:p w14:paraId="7E1D382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39</w:t>
            </w:r>
          </w:p>
        </w:tc>
        <w:tc>
          <w:tcPr>
            <w:tcW w:w="720" w:type="dxa"/>
          </w:tcPr>
          <w:p w14:paraId="41FF61A5"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51</w:t>
            </w:r>
          </w:p>
          <w:p w14:paraId="7D51C2F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40</w:t>
            </w:r>
          </w:p>
        </w:tc>
        <w:tc>
          <w:tcPr>
            <w:tcW w:w="540" w:type="dxa"/>
          </w:tcPr>
          <w:p w14:paraId="44B2722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53</w:t>
            </w:r>
          </w:p>
          <w:p w14:paraId="0CD1062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41</w:t>
            </w:r>
          </w:p>
        </w:tc>
      </w:tr>
      <w:tr w:rsidR="00BC7EEC" w:rsidRPr="00555452" w14:paraId="37D9CEB9" w14:textId="77777777" w:rsidTr="00EA0056">
        <w:trPr>
          <w:trHeight w:val="690"/>
        </w:trPr>
        <w:tc>
          <w:tcPr>
            <w:tcW w:w="465" w:type="dxa"/>
          </w:tcPr>
          <w:p w14:paraId="311241DE"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122" w:type="dxa"/>
          </w:tcPr>
          <w:p w14:paraId="2475A7C9"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Փոշենման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չջրահագեցած</w:t>
            </w:r>
            <w:proofErr w:type="spellEnd"/>
            <w:r w:rsidRPr="00555452">
              <w:rPr>
                <w:rFonts w:ascii="GHEA Grapalat" w:eastAsia="ArialMT" w:hAnsi="GHEA Grapalat" w:cs="ArialMT"/>
                <w:szCs w:val="24"/>
                <w:lang w:val="en-US"/>
              </w:rPr>
              <w:t>)</w:t>
            </w:r>
          </w:p>
        </w:tc>
        <w:tc>
          <w:tcPr>
            <w:tcW w:w="1620" w:type="dxa"/>
          </w:tcPr>
          <w:p w14:paraId="50B27E1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E</w:t>
            </w:r>
          </w:p>
          <w:p w14:paraId="6A9C41C6"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φ</w:t>
            </w:r>
          </w:p>
        </w:tc>
        <w:tc>
          <w:tcPr>
            <w:tcW w:w="630" w:type="dxa"/>
          </w:tcPr>
          <w:p w14:paraId="079427B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p w14:paraId="59C468B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27</w:t>
            </w:r>
          </w:p>
        </w:tc>
        <w:tc>
          <w:tcPr>
            <w:tcW w:w="630" w:type="dxa"/>
          </w:tcPr>
          <w:p w14:paraId="5EF19755"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p w14:paraId="75477ED4"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29</w:t>
            </w:r>
          </w:p>
        </w:tc>
        <w:tc>
          <w:tcPr>
            <w:tcW w:w="630" w:type="dxa"/>
          </w:tcPr>
          <w:p w14:paraId="52D97AE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23</w:t>
            </w:r>
          </w:p>
          <w:p w14:paraId="7C4C114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31</w:t>
            </w:r>
          </w:p>
        </w:tc>
        <w:tc>
          <w:tcPr>
            <w:tcW w:w="540" w:type="dxa"/>
          </w:tcPr>
          <w:p w14:paraId="0D3FE78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27</w:t>
            </w:r>
          </w:p>
          <w:p w14:paraId="67A2D16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tc>
        <w:tc>
          <w:tcPr>
            <w:tcW w:w="540" w:type="dxa"/>
          </w:tcPr>
          <w:p w14:paraId="6C47692D" w14:textId="77777777" w:rsidR="00FD1AC3" w:rsidRPr="00555452" w:rsidRDefault="00FD1AC3" w:rsidP="004B39A6">
            <w:pPr>
              <w:tabs>
                <w:tab w:val="left" w:pos="396"/>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p w14:paraId="0A9AD59E" w14:textId="77777777" w:rsidR="00FD1AC3" w:rsidRPr="00555452" w:rsidRDefault="00FD1AC3" w:rsidP="004B39A6">
            <w:pPr>
              <w:tabs>
                <w:tab w:val="left" w:pos="396"/>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33</w:t>
            </w:r>
          </w:p>
        </w:tc>
        <w:tc>
          <w:tcPr>
            <w:tcW w:w="630" w:type="dxa"/>
          </w:tcPr>
          <w:p w14:paraId="7101C205"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33</w:t>
            </w:r>
          </w:p>
          <w:p w14:paraId="6B7D3FC9"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34</w:t>
            </w:r>
          </w:p>
        </w:tc>
        <w:tc>
          <w:tcPr>
            <w:tcW w:w="540" w:type="dxa"/>
          </w:tcPr>
          <w:p w14:paraId="3F04F988" w14:textId="77777777" w:rsidR="00FD1AC3" w:rsidRPr="00555452" w:rsidRDefault="00FD1AC3" w:rsidP="004B39A6">
            <w:pPr>
              <w:tabs>
                <w:tab w:val="left" w:pos="316"/>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p w14:paraId="3CE5A575" w14:textId="77777777" w:rsidR="00FD1AC3" w:rsidRPr="00555452" w:rsidRDefault="00FD1AC3" w:rsidP="004B39A6">
            <w:pPr>
              <w:tabs>
                <w:tab w:val="left" w:pos="316"/>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35</w:t>
            </w:r>
          </w:p>
        </w:tc>
        <w:tc>
          <w:tcPr>
            <w:tcW w:w="540" w:type="dxa"/>
          </w:tcPr>
          <w:p w14:paraId="5109452E"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38</w:t>
            </w:r>
          </w:p>
          <w:p w14:paraId="6BAFE115"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36</w:t>
            </w:r>
          </w:p>
        </w:tc>
        <w:tc>
          <w:tcPr>
            <w:tcW w:w="720" w:type="dxa"/>
          </w:tcPr>
          <w:p w14:paraId="555AC7A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40</w:t>
            </w:r>
          </w:p>
          <w:p w14:paraId="16A9660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37</w:t>
            </w:r>
          </w:p>
        </w:tc>
        <w:tc>
          <w:tcPr>
            <w:tcW w:w="540" w:type="dxa"/>
          </w:tcPr>
          <w:p w14:paraId="7BBAC0CC"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42</w:t>
            </w:r>
          </w:p>
          <w:p w14:paraId="46835828"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37</w:t>
            </w:r>
          </w:p>
        </w:tc>
      </w:tr>
      <w:tr w:rsidR="00BC7EEC" w:rsidRPr="00555452" w14:paraId="6C6828D3" w14:textId="77777777" w:rsidTr="00EA0056">
        <w:trPr>
          <w:trHeight w:val="368"/>
        </w:trPr>
        <w:tc>
          <w:tcPr>
            <w:tcW w:w="465" w:type="dxa"/>
          </w:tcPr>
          <w:p w14:paraId="39DC6108" w14:textId="77777777" w:rsidR="00FD1AC3" w:rsidRPr="00555452" w:rsidRDefault="00FD1AC3" w:rsidP="004B39A6">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122" w:type="dxa"/>
          </w:tcPr>
          <w:p w14:paraId="568330DE" w14:textId="77777777" w:rsidR="00FD1AC3" w:rsidRPr="00555452" w:rsidRDefault="006B022D" w:rsidP="004B39A6">
            <w:pPr>
              <w:tabs>
                <w:tab w:val="left" w:pos="630"/>
              </w:tabs>
              <w:autoSpaceDE w:val="0"/>
              <w:autoSpaceDN w:val="0"/>
              <w:adjustRightInd w:val="0"/>
              <w:spacing w:line="360" w:lineRule="auto"/>
              <w:rPr>
                <w:rFonts w:ascii="GHEA Grapalat" w:eastAsia="ArialMT" w:hAnsi="GHEA Grapalat" w:cs="ArialMT"/>
                <w:szCs w:val="24"/>
                <w:lang w:val="hy-AM"/>
              </w:rPr>
            </w:pPr>
            <w:r w:rsidRPr="00555452">
              <w:rPr>
                <w:rFonts w:ascii="GHEA Grapalat" w:eastAsia="ArialMT" w:hAnsi="GHEA Grapalat" w:cs="ArialMT"/>
                <w:szCs w:val="24"/>
                <w:lang w:val="hy-AM"/>
              </w:rPr>
              <w:t>Ջրաբերուկ</w:t>
            </w:r>
          </w:p>
        </w:tc>
        <w:tc>
          <w:tcPr>
            <w:tcW w:w="1620" w:type="dxa"/>
          </w:tcPr>
          <w:p w14:paraId="01F6A10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E</w:t>
            </w:r>
          </w:p>
        </w:tc>
        <w:tc>
          <w:tcPr>
            <w:tcW w:w="630" w:type="dxa"/>
          </w:tcPr>
          <w:p w14:paraId="6D8B2323" w14:textId="77777777" w:rsidR="00FD1AC3" w:rsidRPr="00555452" w:rsidRDefault="00FD1AC3" w:rsidP="004B39A6">
            <w:pPr>
              <w:tabs>
                <w:tab w:val="left" w:pos="432"/>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15</w:t>
            </w:r>
          </w:p>
        </w:tc>
        <w:tc>
          <w:tcPr>
            <w:tcW w:w="630" w:type="dxa"/>
          </w:tcPr>
          <w:p w14:paraId="0DCFE105"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24</w:t>
            </w:r>
          </w:p>
        </w:tc>
        <w:tc>
          <w:tcPr>
            <w:tcW w:w="630" w:type="dxa"/>
          </w:tcPr>
          <w:p w14:paraId="7AF8253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tc>
        <w:tc>
          <w:tcPr>
            <w:tcW w:w="540" w:type="dxa"/>
          </w:tcPr>
          <w:p w14:paraId="1CB81210"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41</w:t>
            </w:r>
          </w:p>
        </w:tc>
        <w:tc>
          <w:tcPr>
            <w:tcW w:w="540" w:type="dxa"/>
          </w:tcPr>
          <w:p w14:paraId="5C999F17"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49</w:t>
            </w:r>
          </w:p>
        </w:tc>
        <w:tc>
          <w:tcPr>
            <w:tcW w:w="630" w:type="dxa"/>
          </w:tcPr>
          <w:p w14:paraId="0C7926CD"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57</w:t>
            </w:r>
          </w:p>
        </w:tc>
        <w:tc>
          <w:tcPr>
            <w:tcW w:w="540" w:type="dxa"/>
          </w:tcPr>
          <w:p w14:paraId="1ED23A1A"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65</w:t>
            </w:r>
          </w:p>
        </w:tc>
        <w:tc>
          <w:tcPr>
            <w:tcW w:w="540" w:type="dxa"/>
          </w:tcPr>
          <w:p w14:paraId="020BB0B2"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73</w:t>
            </w:r>
          </w:p>
        </w:tc>
        <w:tc>
          <w:tcPr>
            <w:tcW w:w="720" w:type="dxa"/>
          </w:tcPr>
          <w:p w14:paraId="15864773"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81</w:t>
            </w:r>
          </w:p>
        </w:tc>
        <w:tc>
          <w:tcPr>
            <w:tcW w:w="540" w:type="dxa"/>
          </w:tcPr>
          <w:p w14:paraId="5B6FD5C1" w14:textId="77777777" w:rsidR="00FD1AC3" w:rsidRPr="00555452" w:rsidRDefault="00FD1AC3" w:rsidP="004B39A6">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89</w:t>
            </w:r>
          </w:p>
        </w:tc>
      </w:tr>
    </w:tbl>
    <w:p w14:paraId="72F30D14" w14:textId="77777777" w:rsidR="00FD1AC3" w:rsidRPr="00555452" w:rsidRDefault="00FD1AC3" w:rsidP="00EA0056">
      <w:pPr>
        <w:tabs>
          <w:tab w:val="left" w:pos="630"/>
        </w:tabs>
        <w:autoSpaceDE w:val="0"/>
        <w:autoSpaceDN w:val="0"/>
        <w:adjustRightInd w:val="0"/>
        <w:spacing w:line="360" w:lineRule="auto"/>
        <w:rPr>
          <w:rFonts w:ascii="GHEA Grapalat" w:eastAsia="ArialMT" w:hAnsi="GHEA Grapalat" w:cs="ArialMT"/>
          <w:szCs w:val="24"/>
          <w:lang w:val="en-US"/>
        </w:rPr>
      </w:pPr>
    </w:p>
    <w:p w14:paraId="71499DCA" w14:textId="77777777" w:rsidR="00FD1AC3" w:rsidRPr="00555452" w:rsidRDefault="00FD1AC3" w:rsidP="00606862">
      <w:pPr>
        <w:pStyle w:val="1"/>
        <w:ind w:left="0" w:firstLine="540"/>
      </w:pPr>
      <w:r w:rsidRPr="00555452">
        <w:t>Ավազների նոսրացման կողմնորոշիչ գնահատման համար օգտագործում են դինամիկ զոնդավորումը (աղյուսակ 15):</w:t>
      </w:r>
    </w:p>
    <w:p w14:paraId="30375362"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15</w:t>
      </w:r>
    </w:p>
    <w:p w14:paraId="558699F6" w14:textId="77777777" w:rsidR="00FD1AC3" w:rsidRPr="00555452" w:rsidRDefault="00FD1AC3" w:rsidP="00BC7EEC">
      <w:pPr>
        <w:tabs>
          <w:tab w:val="left" w:pos="63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Ավազների նոսրացման հավանականության որոշում դինամիկ բեռնվածքների դեպքում</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496"/>
        <w:gridCol w:w="1620"/>
        <w:gridCol w:w="6583"/>
      </w:tblGrid>
      <w:tr w:rsidR="00FD1AC3" w:rsidRPr="00555452" w14:paraId="3E6B6F41" w14:textId="77777777" w:rsidTr="00BC7EEC">
        <w:tc>
          <w:tcPr>
            <w:tcW w:w="448" w:type="dxa"/>
            <w:vMerge w:val="restart"/>
          </w:tcPr>
          <w:p w14:paraId="27CD5786"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116" w:type="dxa"/>
            <w:gridSpan w:val="2"/>
          </w:tcPr>
          <w:p w14:paraId="0BA36B67"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d</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ՄՊա</w:t>
            </w:r>
            <w:proofErr w:type="spellEnd"/>
          </w:p>
        </w:tc>
        <w:tc>
          <w:tcPr>
            <w:tcW w:w="6583" w:type="dxa"/>
            <w:vMerge w:val="restart"/>
          </w:tcPr>
          <w:p w14:paraId="175BF8FB"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նոսրացման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հավանականության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բեռնվածքների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r>
      <w:tr w:rsidR="00FD1AC3" w:rsidRPr="00555452" w14:paraId="76ACF53A" w14:textId="77777777" w:rsidTr="00BC7EEC">
        <w:tc>
          <w:tcPr>
            <w:tcW w:w="448" w:type="dxa"/>
            <w:vMerge/>
          </w:tcPr>
          <w:p w14:paraId="3A97E1B0"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p>
        </w:tc>
        <w:tc>
          <w:tcPr>
            <w:tcW w:w="1496" w:type="dxa"/>
          </w:tcPr>
          <w:p w14:paraId="6FB9E4F1"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Միջին</w:t>
            </w:r>
            <w:proofErr w:type="spellEnd"/>
          </w:p>
        </w:tc>
        <w:tc>
          <w:tcPr>
            <w:tcW w:w="1620" w:type="dxa"/>
          </w:tcPr>
          <w:p w14:paraId="4990E0BE"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Նվազագույն</w:t>
            </w:r>
            <w:proofErr w:type="spellEnd"/>
          </w:p>
        </w:tc>
        <w:tc>
          <w:tcPr>
            <w:tcW w:w="6583" w:type="dxa"/>
            <w:vMerge/>
          </w:tcPr>
          <w:p w14:paraId="560AC824"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p>
        </w:tc>
      </w:tr>
      <w:tr w:rsidR="00FD1AC3" w:rsidRPr="00555452" w14:paraId="5B548BE5" w14:textId="77777777" w:rsidTr="00BC7EEC">
        <w:tc>
          <w:tcPr>
            <w:tcW w:w="448" w:type="dxa"/>
          </w:tcPr>
          <w:p w14:paraId="64489E57"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1496" w:type="dxa"/>
          </w:tcPr>
          <w:p w14:paraId="50EF5B94"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1.5-ից </w:t>
            </w:r>
            <w:proofErr w:type="spellStart"/>
            <w:r w:rsidRPr="00555452">
              <w:rPr>
                <w:rFonts w:ascii="GHEA Grapalat" w:eastAsia="ArialMT" w:hAnsi="GHEA Grapalat" w:cs="ArialMT"/>
                <w:szCs w:val="24"/>
                <w:lang w:val="en-US"/>
              </w:rPr>
              <w:t>պակաս</w:t>
            </w:r>
            <w:proofErr w:type="spellEnd"/>
          </w:p>
        </w:tc>
        <w:tc>
          <w:tcPr>
            <w:tcW w:w="1620" w:type="dxa"/>
          </w:tcPr>
          <w:p w14:paraId="09990CCB"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0.5-ից </w:t>
            </w:r>
            <w:proofErr w:type="spellStart"/>
            <w:r w:rsidRPr="00555452">
              <w:rPr>
                <w:rFonts w:ascii="GHEA Grapalat" w:eastAsia="ArialMT" w:hAnsi="GHEA Grapalat" w:cs="ArialMT"/>
                <w:szCs w:val="24"/>
                <w:lang w:val="en-US"/>
              </w:rPr>
              <w:t>պակաս</w:t>
            </w:r>
            <w:proofErr w:type="spellEnd"/>
          </w:p>
        </w:tc>
        <w:tc>
          <w:tcPr>
            <w:tcW w:w="6583" w:type="dxa"/>
          </w:tcPr>
          <w:p w14:paraId="4F8C7AEC"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Նոսրացման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հավանականություն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փխրուն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տեղադրված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ավազներ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շաղկապումը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գործնականորեն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բացակայում</w:t>
            </w:r>
            <w:proofErr w:type="spellEnd"/>
            <w:r w:rsidRPr="00555452">
              <w:rPr>
                <w:rFonts w:ascii="GHEA Grapalat" w:eastAsia="ArialMT" w:hAnsi="GHEA Grapalat" w:cs="ArialMT"/>
                <w:szCs w:val="24"/>
                <w:lang w:val="en-US"/>
              </w:rPr>
              <w:t xml:space="preserve"> է)</w:t>
            </w:r>
          </w:p>
        </w:tc>
      </w:tr>
      <w:tr w:rsidR="00FD1AC3" w:rsidRPr="00555452" w14:paraId="18F36032" w14:textId="77777777" w:rsidTr="00BC7EEC">
        <w:tc>
          <w:tcPr>
            <w:tcW w:w="448" w:type="dxa"/>
          </w:tcPr>
          <w:p w14:paraId="5587BA10"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1496" w:type="dxa"/>
          </w:tcPr>
          <w:p w14:paraId="52F9EAE7"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1.5-ից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2.7</w:t>
            </w:r>
          </w:p>
        </w:tc>
        <w:tc>
          <w:tcPr>
            <w:tcW w:w="1620" w:type="dxa"/>
          </w:tcPr>
          <w:p w14:paraId="58B579C1"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0.5-ից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1.1</w:t>
            </w:r>
          </w:p>
        </w:tc>
        <w:tc>
          <w:tcPr>
            <w:tcW w:w="6583" w:type="dxa"/>
          </w:tcPr>
          <w:p w14:paraId="450CD926"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Նոսրացումը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հնարավոր</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ավազները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փխրուն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զարգացած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շաղկապմամբ</w:t>
            </w:r>
            <w:proofErr w:type="spellEnd"/>
            <w:r w:rsidRPr="00555452">
              <w:rPr>
                <w:rFonts w:ascii="GHEA Grapalat" w:eastAsia="ArialMT" w:hAnsi="GHEA Grapalat" w:cs="ArialMT"/>
                <w:szCs w:val="24"/>
                <w:lang w:val="en-US"/>
              </w:rPr>
              <w:t>)</w:t>
            </w:r>
          </w:p>
        </w:tc>
      </w:tr>
      <w:tr w:rsidR="00FD1AC3" w:rsidRPr="00555452" w14:paraId="14660853" w14:textId="77777777" w:rsidTr="00BC7EEC">
        <w:tc>
          <w:tcPr>
            <w:tcW w:w="448" w:type="dxa"/>
          </w:tcPr>
          <w:p w14:paraId="4BBE2C64"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1496" w:type="dxa"/>
          </w:tcPr>
          <w:p w14:paraId="59B9C414"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2.7-ից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3.8</w:t>
            </w:r>
          </w:p>
        </w:tc>
        <w:tc>
          <w:tcPr>
            <w:tcW w:w="1620" w:type="dxa"/>
          </w:tcPr>
          <w:p w14:paraId="46A4259B" w14:textId="77777777" w:rsidR="00FD1AC3" w:rsidRPr="00555452" w:rsidRDefault="00FD1AC3" w:rsidP="00DE7438">
            <w:pPr>
              <w:tabs>
                <w:tab w:val="left" w:pos="63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1.1-ից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1.6</w:t>
            </w:r>
          </w:p>
        </w:tc>
        <w:tc>
          <w:tcPr>
            <w:tcW w:w="6583" w:type="dxa"/>
          </w:tcPr>
          <w:p w14:paraId="22438C31"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Նոսրացման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հավանականությունը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մեծ</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չէ</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ավազները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զարգացած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շաղկապմամբ</w:t>
            </w:r>
            <w:proofErr w:type="spellEnd"/>
            <w:r w:rsidRPr="00555452">
              <w:rPr>
                <w:rFonts w:ascii="GHEA Grapalat" w:eastAsia="ArialMT" w:hAnsi="GHEA Grapalat" w:cs="ArialMT"/>
                <w:szCs w:val="24"/>
                <w:lang w:val="en-US"/>
              </w:rPr>
              <w:t>)</w:t>
            </w:r>
          </w:p>
        </w:tc>
      </w:tr>
      <w:tr w:rsidR="00FD1AC3" w:rsidRPr="00555452" w14:paraId="06F9576D" w14:textId="77777777" w:rsidTr="00BC7EEC">
        <w:tc>
          <w:tcPr>
            <w:tcW w:w="448" w:type="dxa"/>
          </w:tcPr>
          <w:p w14:paraId="295A076F"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1496" w:type="dxa"/>
          </w:tcPr>
          <w:p w14:paraId="7DDBF866" w14:textId="77777777" w:rsidR="00FD1AC3" w:rsidRPr="00555452" w:rsidRDefault="00FD1AC3" w:rsidP="00DE7438">
            <w:pPr>
              <w:tabs>
                <w:tab w:val="left" w:pos="630"/>
                <w:tab w:val="left" w:pos="1422"/>
                <w:tab w:val="left" w:pos="1782"/>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3.8-ից </w:t>
            </w:r>
            <w:proofErr w:type="spellStart"/>
            <w:r w:rsidRPr="00555452">
              <w:rPr>
                <w:rFonts w:ascii="GHEA Grapalat" w:eastAsia="ArialMT" w:hAnsi="GHEA Grapalat" w:cs="ArialMT"/>
                <w:szCs w:val="24"/>
                <w:lang w:val="en-US"/>
              </w:rPr>
              <w:t>ավելի</w:t>
            </w:r>
            <w:proofErr w:type="spellEnd"/>
          </w:p>
        </w:tc>
        <w:tc>
          <w:tcPr>
            <w:tcW w:w="1620" w:type="dxa"/>
          </w:tcPr>
          <w:p w14:paraId="7AD56167" w14:textId="77777777" w:rsidR="00FD1AC3" w:rsidRPr="00555452" w:rsidRDefault="00FD1AC3" w:rsidP="00DE7438">
            <w:pPr>
              <w:tabs>
                <w:tab w:val="left" w:pos="630"/>
                <w:tab w:val="left" w:pos="1422"/>
                <w:tab w:val="left" w:pos="1782"/>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3.8-ից </w:t>
            </w:r>
            <w:proofErr w:type="spellStart"/>
            <w:r w:rsidRPr="00555452">
              <w:rPr>
                <w:rFonts w:ascii="GHEA Grapalat" w:eastAsia="ArialMT" w:hAnsi="GHEA Grapalat" w:cs="ArialMT"/>
                <w:szCs w:val="24"/>
                <w:lang w:val="en-US"/>
              </w:rPr>
              <w:t>ավելի</w:t>
            </w:r>
            <w:proofErr w:type="spellEnd"/>
          </w:p>
        </w:tc>
        <w:tc>
          <w:tcPr>
            <w:tcW w:w="6583" w:type="dxa"/>
          </w:tcPr>
          <w:p w14:paraId="6706B276"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նոսրացումը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գործնականորեն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անհնար</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ավազները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խիտ</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լավ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զարգացած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շաղկապմամբ</w:t>
            </w:r>
            <w:proofErr w:type="spellEnd"/>
            <w:r w:rsidRPr="00555452">
              <w:rPr>
                <w:rFonts w:ascii="GHEA Grapalat" w:eastAsia="ArialMT" w:hAnsi="GHEA Grapalat" w:cs="ArialMT"/>
                <w:szCs w:val="24"/>
                <w:lang w:val="en-US"/>
              </w:rPr>
              <w:t>)</w:t>
            </w:r>
          </w:p>
        </w:tc>
      </w:tr>
      <w:tr w:rsidR="00FD1AC3" w:rsidRPr="00555452" w14:paraId="3FE9247E" w14:textId="77777777" w:rsidTr="00BC7EEC">
        <w:tc>
          <w:tcPr>
            <w:tcW w:w="448" w:type="dxa"/>
          </w:tcPr>
          <w:p w14:paraId="269B9C0F" w14:textId="77777777" w:rsidR="00FD1AC3" w:rsidRPr="00555452" w:rsidRDefault="00FD1AC3" w:rsidP="00DE7438">
            <w:pPr>
              <w:tabs>
                <w:tab w:val="left" w:pos="63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9699" w:type="dxa"/>
            <w:gridSpan w:val="3"/>
          </w:tcPr>
          <w:p w14:paraId="3ABEAC6A" w14:textId="77777777" w:rsidR="00FD1AC3" w:rsidRPr="00555452" w:rsidRDefault="00FD1AC3" w:rsidP="006E2B2A">
            <w:pPr>
              <w:tabs>
                <w:tab w:val="left" w:pos="630"/>
              </w:tabs>
              <w:autoSpaceDE w:val="0"/>
              <w:autoSpaceDN w:val="0"/>
              <w:adjustRightInd w:val="0"/>
              <w:spacing w:line="360" w:lineRule="auto"/>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նոսրացման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գնահատումը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իրականացնում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q</w:t>
            </w:r>
            <w:r w:rsidRPr="00555452">
              <w:rPr>
                <w:rFonts w:ascii="GHEA Grapalat" w:eastAsia="ArialMT" w:hAnsi="GHEA Grapalat" w:cs="ArialMT"/>
                <w:szCs w:val="24"/>
                <w:vertAlign w:val="subscript"/>
                <w:lang w:val="en-US"/>
              </w:rPr>
              <w:t>d</w:t>
            </w:r>
            <w:proofErr w:type="spellEnd"/>
            <w:r w:rsidRPr="00555452">
              <w:rPr>
                <w:rFonts w:ascii="GHEA Grapalat" w:eastAsia="ArialMT" w:hAnsi="GHEA Grapalat" w:cs="ArialMT"/>
                <w:szCs w:val="24"/>
                <w:lang w:val="en-US"/>
              </w:rPr>
              <w:t xml:space="preserve">-ի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Նվազագույն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հաշվառումը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մեծացնում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կանխատեսման</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հավաստիությունը</w:t>
            </w:r>
            <w:proofErr w:type="spellEnd"/>
            <w:r w:rsidRPr="00555452">
              <w:rPr>
                <w:rFonts w:ascii="GHEA Grapalat" w:hAnsi="GHEA Grapalat"/>
                <w:szCs w:val="24"/>
                <w:lang w:val="en-US"/>
              </w:rPr>
              <w:t>:</w:t>
            </w:r>
          </w:p>
        </w:tc>
      </w:tr>
    </w:tbl>
    <w:p w14:paraId="6E29C246" w14:textId="77777777" w:rsidR="00FD1AC3" w:rsidRPr="00555452" w:rsidRDefault="00FD1AC3" w:rsidP="00606862">
      <w:pPr>
        <w:tabs>
          <w:tab w:val="left" w:pos="630"/>
        </w:tabs>
        <w:autoSpaceDE w:val="0"/>
        <w:autoSpaceDN w:val="0"/>
        <w:adjustRightInd w:val="0"/>
        <w:spacing w:line="360" w:lineRule="auto"/>
        <w:rPr>
          <w:rFonts w:ascii="GHEA Grapalat" w:eastAsia="ArialMT" w:hAnsi="GHEA Grapalat" w:cs="ArialMT"/>
          <w:szCs w:val="24"/>
          <w:lang w:val="en-US"/>
        </w:rPr>
      </w:pPr>
    </w:p>
    <w:p w14:paraId="530EE2BA" w14:textId="77777777" w:rsidR="00FD1AC3" w:rsidRPr="00555452" w:rsidRDefault="00FD1AC3" w:rsidP="00606862">
      <w:pPr>
        <w:pStyle w:val="1"/>
        <w:ind w:left="0" w:firstLine="630"/>
      </w:pPr>
      <w:r w:rsidRPr="00555452">
        <w:lastRenderedPageBreak/>
        <w:t>Ցցերի կրողունակության հաշվարկման համար գրունտների բնութագրերը որոշվում են գրունտների փորձարկումներով՝ ստատիկ զոնդավորմամբ և ցցերով (բնականներով, չափանմուշներով, զոնդ-ցցերով</w:t>
      </w:r>
      <w:r w:rsidR="007F3C65" w:rsidRPr="00555452">
        <w:t>՝</w:t>
      </w:r>
      <w:r w:rsidRPr="00555452">
        <w:t xml:space="preserve"> ԳՕՍՏ 5686-</w:t>
      </w:r>
      <w:r w:rsidR="0019365B" w:rsidRPr="00555452">
        <w:t>2020 համաձայն</w:t>
      </w:r>
      <w:r w:rsidRPr="00555452">
        <w:t xml:space="preserve">): </w:t>
      </w:r>
    </w:p>
    <w:p w14:paraId="7D1CD79A" w14:textId="77777777" w:rsidR="00FD1AC3" w:rsidRPr="00555452" w:rsidRDefault="00FD1AC3" w:rsidP="007F3C65">
      <w:pPr>
        <w:pStyle w:val="1"/>
        <w:ind w:left="0" w:firstLine="630"/>
      </w:pPr>
      <w:r w:rsidRPr="00555452">
        <w:t>Խոշորաբեկոր գրունտներից, ավազներից և կավային գրունտներից կազմված զանգվածում գրունտների ամրության բնութագրերի որոշման համար օգտագործվում է գրունտի բնամասի կտրվածք (խոշորաչափ մենաքարերի կտրվածք)</w:t>
      </w:r>
      <w:r w:rsidR="007F3C65" w:rsidRPr="00555452">
        <w:t>՝</w:t>
      </w:r>
      <w:r w:rsidRPr="00555452">
        <w:t xml:space="preserve"> ԳՕՍՏ 20276</w:t>
      </w:r>
      <w:r w:rsidR="007F3C65" w:rsidRPr="00555452">
        <w:t>-2012</w:t>
      </w:r>
      <w:r w:rsidRPr="00555452">
        <w:t xml:space="preserve"> ստանդարտի</w:t>
      </w:r>
      <w:r w:rsidR="007F3C65" w:rsidRPr="00555452">
        <w:t xml:space="preserve"> համաձայն</w:t>
      </w:r>
      <w:r w:rsidRPr="00555452">
        <w:t>:</w:t>
      </w:r>
    </w:p>
    <w:p w14:paraId="56882D93" w14:textId="77777777" w:rsidR="00FD1AC3" w:rsidRPr="00555452" w:rsidRDefault="00FD1AC3" w:rsidP="00606862">
      <w:pPr>
        <w:pStyle w:val="1"/>
        <w:ind w:left="0" w:firstLine="630"/>
      </w:pPr>
      <w:r w:rsidRPr="00555452">
        <w:t>Խոշորաբեկոր գրունտների ամրության բնութագրերը թույլատրվում է որոշել նաև հաշվարկով:</w:t>
      </w:r>
    </w:p>
    <w:p w14:paraId="41493958" w14:textId="77777777" w:rsidR="00FD1AC3" w:rsidRPr="00555452" w:rsidRDefault="00FD1AC3" w:rsidP="007F3C65">
      <w:pPr>
        <w:pStyle w:val="1"/>
        <w:ind w:left="0" w:firstLine="630"/>
      </w:pPr>
      <w:r w:rsidRPr="00555452">
        <w:t>Հոսունապլաստիկ կամ հոսուն թանձրության օրգանահանքային և կավային գրունտների ամրության բնութագրերը որոշում են պտտական</w:t>
      </w:r>
      <w:r w:rsidR="001648F5" w:rsidRPr="00555452">
        <w:rPr>
          <w:rFonts w:ascii="Cambria Math" w:hAnsi="Cambria Math" w:cs="Cambria Math"/>
        </w:rPr>
        <w:t xml:space="preserve"> </w:t>
      </w:r>
      <w:r w:rsidRPr="00555452">
        <w:t>կտրվածքի մեթոդով՝ ԳՕՍՏ 20276</w:t>
      </w:r>
      <w:r w:rsidR="007F3C65" w:rsidRPr="00555452">
        <w:t xml:space="preserve">-2012 </w:t>
      </w:r>
      <w:r w:rsidRPr="00555452">
        <w:t>ստանդարտի</w:t>
      </w:r>
      <w:r w:rsidR="007F3C65" w:rsidRPr="00555452">
        <w:t xml:space="preserve"> համաձայն</w:t>
      </w:r>
      <w:r w:rsidRPr="00555452">
        <w:t>:</w:t>
      </w:r>
    </w:p>
    <w:p w14:paraId="3129AFC0" w14:textId="77777777" w:rsidR="00FD1AC3" w:rsidRPr="00555452" w:rsidRDefault="00FD1AC3" w:rsidP="00606862">
      <w:pPr>
        <w:pStyle w:val="1"/>
        <w:ind w:left="0" w:firstLine="630"/>
      </w:pPr>
      <w:r w:rsidRPr="00555452">
        <w:t xml:space="preserve">Գրունտային զանգվածում </w:t>
      </w:r>
      <w:r w:rsidR="00E91BF5" w:rsidRPr="00555452">
        <w:t xml:space="preserve">դեֆորմատիվ </w:t>
      </w:r>
      <w:r w:rsidRPr="00555452">
        <w:t xml:space="preserve">ցուցանիշների ստացման հիմնական մեթոդներն են՝ դրոշմոցով, մամլիչաչափով փորձարկումները և դրանց հետ զուգակցմամբ՝ ստատիկ զոնդավորմամբ: </w:t>
      </w:r>
    </w:p>
    <w:p w14:paraId="274816DE" w14:textId="77777777" w:rsidR="00FD1AC3" w:rsidRPr="00555452" w:rsidRDefault="00FD1AC3" w:rsidP="00606862">
      <w:pPr>
        <w:pStyle w:val="1"/>
        <w:ind w:left="0" w:firstLine="630"/>
      </w:pPr>
      <w:r w:rsidRPr="00555452">
        <w:t>Անուղղակի մեթոդներով ստացված գրունտների դաշտային հետազոտությունների արդյունքները ճշգրտվում են ուղղակի մեթոդներով (դրոշմոցով, գրունտի բնամասի կտրվածքով հետախուզահորերում) ստացված արդյունքներով: Ճշգրտումն իրականացվում է անուղղակի մեթոդներով ստացված բնութագրերից ուղիղ մեթոդներով ստացված բնութագրերին անցումային գործակիցներ կիրառելով:</w:t>
      </w:r>
    </w:p>
    <w:p w14:paraId="13A20C62" w14:textId="77777777" w:rsidR="00FD1AC3" w:rsidRPr="00555452" w:rsidRDefault="00FD1AC3" w:rsidP="00E91BF5">
      <w:pPr>
        <w:pStyle w:val="1"/>
        <w:ind w:left="0" w:firstLine="630"/>
      </w:pPr>
      <w:r w:rsidRPr="00555452">
        <w:t>Համապատասխան հիմնավորման դեպքում ծրագրում թույլատրվում է օգտագործել նաև այլ դաշտային հետազոտությունների մեթոդներ, որոնք նեչառված չեն</w:t>
      </w:r>
      <w:r w:rsidR="00E91BF5" w:rsidRPr="00555452">
        <w:t xml:space="preserve"> </w:t>
      </w:r>
      <w:r w:rsidRPr="00555452">
        <w:t>8-րդ աղյուսակում (գրունտերի փորձարարական թրջում փոսորակներում, զանգվածում գրունտի լարվածության վիճակի չափո</w:t>
      </w:r>
      <w:r w:rsidR="00933BD1" w:rsidRPr="00555452">
        <w:t>ւմ</w:t>
      </w:r>
      <w:r w:rsidRPr="00555452">
        <w:t xml:space="preserve">, գրունտերի դինամիկ զոնդավորում նմուշառիչով (SPT մեթոդ), հորատման զոնդավորում և այլն): </w:t>
      </w:r>
    </w:p>
    <w:p w14:paraId="4AC1B4E3" w14:textId="77777777" w:rsidR="00FD1AC3" w:rsidRPr="00555452" w:rsidRDefault="00FD1AC3" w:rsidP="00606862">
      <w:pPr>
        <w:pStyle w:val="1"/>
        <w:ind w:left="0" w:firstLine="630"/>
      </w:pPr>
      <w:r w:rsidRPr="00555452">
        <w:t xml:space="preserve">Ինժեներաերկրաբանական հետազննությունների մաս կազմող հիդրոերկրաբանական հետազոտությունները իրականացնում են նախագծային լուծումների հիմնավորման համար, որոնք պահանջում են հաշվի առնել ստորգետնյա ջրերի ազդեցությունը: </w:t>
      </w:r>
    </w:p>
    <w:p w14:paraId="04454588" w14:textId="77777777" w:rsidR="00FD1AC3" w:rsidRPr="00555452" w:rsidRDefault="00FD1AC3" w:rsidP="00606862">
      <w:pPr>
        <w:pStyle w:val="1"/>
        <w:ind w:left="0" w:firstLine="630"/>
      </w:pPr>
      <w:r w:rsidRPr="00555452">
        <w:t>Հիդրոերկրաբանական հետազոտությունների խնդիրներն են՝</w:t>
      </w:r>
    </w:p>
    <w:p w14:paraId="70891672" w14:textId="77777777" w:rsidR="00FD1AC3" w:rsidRPr="00555452" w:rsidRDefault="00FD1AC3" w:rsidP="00665448">
      <w:pPr>
        <w:pStyle w:val="2"/>
        <w:numPr>
          <w:ilvl w:val="0"/>
          <w:numId w:val="25"/>
        </w:numPr>
        <w:spacing w:after="0"/>
        <w:ind w:left="0" w:firstLine="630"/>
      </w:pPr>
      <w:r w:rsidRPr="00555452">
        <w:t xml:space="preserve">ստորգետնյա ջրերի տեղադիրքի, սննման և </w:t>
      </w:r>
      <w:r w:rsidR="00933BD1" w:rsidRPr="00555452">
        <w:t>բեռնա</w:t>
      </w:r>
      <w:r w:rsidRPr="00555452">
        <w:t>թափման պայմանների, մակերևութային և ստորգետնյա ջրերի միջև կապի որոշում,</w:t>
      </w:r>
    </w:p>
    <w:p w14:paraId="562EFB6A" w14:textId="77777777" w:rsidR="00FD1AC3" w:rsidRPr="00555452" w:rsidRDefault="00FD1AC3" w:rsidP="00606862">
      <w:pPr>
        <w:pStyle w:val="2"/>
        <w:spacing w:after="0"/>
        <w:ind w:left="0" w:firstLine="630"/>
      </w:pPr>
      <w:r w:rsidRPr="00555452">
        <w:lastRenderedPageBreak/>
        <w:t>հիդրոերկրաբանական հարաչափերի և բնութագրերի որոշում,</w:t>
      </w:r>
    </w:p>
    <w:p w14:paraId="636FEFD7" w14:textId="77777777" w:rsidR="00FD1AC3" w:rsidRPr="00555452" w:rsidRDefault="00FD1AC3" w:rsidP="00606862">
      <w:pPr>
        <w:pStyle w:val="2"/>
        <w:spacing w:after="0"/>
        <w:ind w:left="0" w:firstLine="630"/>
      </w:pPr>
      <w:r w:rsidRPr="00555452">
        <w:t>ստորգետնյա ջրերի ֆիզիկական հատկությունների, քիմիական կազմի և ագրեսիվության որոշում,</w:t>
      </w:r>
    </w:p>
    <w:p w14:paraId="5850FF3E" w14:textId="77777777" w:rsidR="00FD1AC3" w:rsidRPr="00555452" w:rsidRDefault="00FD1AC3" w:rsidP="00606862">
      <w:pPr>
        <w:pStyle w:val="2"/>
        <w:spacing w:after="0"/>
        <w:ind w:left="0" w:firstLine="630"/>
      </w:pPr>
      <w:r w:rsidRPr="00555452">
        <w:t>շինությունների կառուցման և շահագործման ընթացքում հիդրոերկրաբանական պայմանների փոփոխությունների գնահատում:</w:t>
      </w:r>
    </w:p>
    <w:p w14:paraId="365CDC32" w14:textId="77777777" w:rsidR="00FD1AC3" w:rsidRPr="00555452" w:rsidRDefault="00FD1AC3" w:rsidP="00606862">
      <w:pPr>
        <w:pStyle w:val="1"/>
        <w:ind w:left="0" w:firstLine="630"/>
      </w:pPr>
      <w:r w:rsidRPr="00555452">
        <w:t>Հիդրոերկրաբանական հետազոտությունների կազմում, կախված լուծվող խնդիրներից, կարող են իրականացվել հետևյալ տեսակի աշխատանքներ.</w:t>
      </w:r>
    </w:p>
    <w:p w14:paraId="23782882" w14:textId="77777777" w:rsidR="00FD1AC3" w:rsidRPr="00555452" w:rsidRDefault="00FD1AC3" w:rsidP="00665448">
      <w:pPr>
        <w:pStyle w:val="2"/>
        <w:numPr>
          <w:ilvl w:val="0"/>
          <w:numId w:val="26"/>
        </w:numPr>
        <w:spacing w:after="0"/>
        <w:ind w:left="0" w:firstLine="630"/>
      </w:pPr>
      <w:r w:rsidRPr="00555452">
        <w:t>ֆոնդային նյութերի հավաքագրում, անալիզ և ընդհանրացում, այդ թվում ստորգետնյա ջրերի ռեժիմային դիտարկումներից ստացված տվյալների,</w:t>
      </w:r>
    </w:p>
    <w:p w14:paraId="53B6BB7F" w14:textId="77777777" w:rsidR="00FD1AC3" w:rsidRPr="00555452" w:rsidRDefault="00FD1AC3" w:rsidP="00606862">
      <w:pPr>
        <w:pStyle w:val="2"/>
        <w:spacing w:after="0"/>
        <w:ind w:left="0" w:firstLine="630"/>
      </w:pPr>
      <w:r w:rsidRPr="00555452">
        <w:t>տեղադիտական հետազոտություն,</w:t>
      </w:r>
    </w:p>
    <w:p w14:paraId="2443E0CA" w14:textId="77777777" w:rsidR="00FD1AC3" w:rsidRPr="00555452" w:rsidRDefault="00FD1AC3" w:rsidP="00606862">
      <w:pPr>
        <w:pStyle w:val="2"/>
        <w:spacing w:after="0"/>
        <w:ind w:left="0" w:firstLine="630"/>
      </w:pPr>
      <w:r w:rsidRPr="00555452">
        <w:t>հիդրոերկրաբանական հորատանցքերի հորատում,</w:t>
      </w:r>
    </w:p>
    <w:p w14:paraId="5B135D34" w14:textId="77777777" w:rsidR="00FD1AC3" w:rsidRPr="00555452" w:rsidRDefault="00FD1AC3" w:rsidP="00606862">
      <w:pPr>
        <w:pStyle w:val="2"/>
        <w:spacing w:after="0"/>
        <w:ind w:left="0" w:firstLine="630"/>
      </w:pPr>
      <w:r w:rsidRPr="00555452">
        <w:t>ստորգետնյա ջրերի ռեժիմի դիտարկումներ,</w:t>
      </w:r>
    </w:p>
    <w:p w14:paraId="10EB7A19" w14:textId="77777777" w:rsidR="00FD1AC3" w:rsidRPr="00555452" w:rsidRDefault="00FD1AC3" w:rsidP="00606862">
      <w:pPr>
        <w:pStyle w:val="2"/>
        <w:spacing w:after="0"/>
        <w:ind w:left="0" w:firstLine="630"/>
      </w:pPr>
      <w:r w:rsidRPr="00555452">
        <w:rPr>
          <w:bCs/>
        </w:rPr>
        <w:t>փորձարարազտման</w:t>
      </w:r>
      <w:r w:rsidR="004534C6" w:rsidRPr="00555452">
        <w:t xml:space="preserve"> </w:t>
      </w:r>
      <w:r w:rsidRPr="00555452">
        <w:t>աշխատանքներ</w:t>
      </w:r>
      <w:r w:rsidR="004534C6" w:rsidRPr="00555452">
        <w:t xml:space="preserve"> </w:t>
      </w:r>
      <w:r w:rsidRPr="00555452">
        <w:t>(105</w:t>
      </w:r>
      <w:r w:rsidR="004F3688" w:rsidRPr="00555452">
        <w:t>-րդ</w:t>
      </w:r>
      <w:r w:rsidRPr="00555452">
        <w:t xml:space="preserve"> կետի համաձայն հիդրոերկրաբանական հաշվարկներ ներառող հետազննություննեի կատարման ժամանակ),</w:t>
      </w:r>
    </w:p>
    <w:p w14:paraId="34B7BB45" w14:textId="77777777" w:rsidR="00FD1AC3" w:rsidRPr="00555452" w:rsidRDefault="00FD1AC3" w:rsidP="00606862">
      <w:pPr>
        <w:pStyle w:val="2"/>
        <w:spacing w:after="0"/>
        <w:ind w:left="0" w:firstLine="630"/>
      </w:pPr>
      <w:r w:rsidRPr="00555452">
        <w:rPr>
          <w:bCs/>
        </w:rPr>
        <w:t xml:space="preserve">հիդրոիզոհիպսների </w:t>
      </w:r>
      <w:r w:rsidRPr="00555452">
        <w:t>(հիդրոիզոպիեզների) և ստորգետնյա ջրերի</w:t>
      </w:r>
      <w:r w:rsidRPr="00555452">
        <w:rPr>
          <w:bCs/>
        </w:rPr>
        <w:t xml:space="preserve"> տեղադիրքի</w:t>
      </w:r>
      <w:r w:rsidRPr="00555452">
        <w:t xml:space="preserve"> խորությունների քարտեզների կազմում,</w:t>
      </w:r>
    </w:p>
    <w:p w14:paraId="079803A9" w14:textId="77777777" w:rsidR="00FD1AC3" w:rsidRPr="00555452" w:rsidRDefault="00FD1AC3" w:rsidP="00606862">
      <w:pPr>
        <w:pStyle w:val="2"/>
        <w:spacing w:after="0"/>
        <w:ind w:left="0" w:firstLine="630"/>
      </w:pPr>
      <w:r w:rsidRPr="00555452">
        <w:t>հատուկ հիդրոերկրաբանական հետազոտություններ (անհրաժեշտության դեպքում),</w:t>
      </w:r>
    </w:p>
    <w:p w14:paraId="6DD129B5" w14:textId="77777777" w:rsidR="00FD1AC3" w:rsidRPr="00555452" w:rsidRDefault="00FD1AC3" w:rsidP="00606862">
      <w:pPr>
        <w:pStyle w:val="2"/>
        <w:spacing w:after="0"/>
        <w:ind w:left="0" w:firstLine="630"/>
      </w:pPr>
      <w:r w:rsidRPr="00555452">
        <w:t>հիդրոերկրաբանական հաշվարկներ (անհրաժեշտության դեպքում),</w:t>
      </w:r>
    </w:p>
    <w:p w14:paraId="0C39F141" w14:textId="77777777" w:rsidR="00FD1AC3" w:rsidRPr="00555452" w:rsidRDefault="00FD1AC3" w:rsidP="00606862">
      <w:pPr>
        <w:pStyle w:val="2"/>
        <w:spacing w:after="0"/>
        <w:ind w:left="0" w:firstLine="630"/>
      </w:pPr>
      <w:r w:rsidRPr="00555452">
        <w:t>հիդրոերկրաբանական պայմանների փոփոխության կանխատեսում և կոնստրուկտիվ որոշումների ընդունման և պաշտպանիչ միջոցառումների (ցամաքուրդի, էկրանների, պատվարների և այլն) մշակման համար ստորգետնյա ջրերի հաշվառման վերաբերյալ առաջարկությունների մշակում։</w:t>
      </w:r>
    </w:p>
    <w:p w14:paraId="25E8FEB1" w14:textId="77777777" w:rsidR="00FD1AC3" w:rsidRPr="00555452" w:rsidRDefault="00FD1AC3" w:rsidP="00606862">
      <w:pPr>
        <w:pStyle w:val="1"/>
        <w:ind w:left="0" w:firstLine="630"/>
      </w:pPr>
      <w:r w:rsidRPr="00555452">
        <w:t>Ինժեներաերկրաբանական և հիդրոերկրաբանական հորատանցքերի հորատման պրոցեսի ժամանակ յուրաքանչյուր հանդիպող ջրատար հորիզոնի (շերտի) համար պետք է իրականացնել՝</w:t>
      </w:r>
    </w:p>
    <w:p w14:paraId="767F88FD" w14:textId="77777777" w:rsidR="00FD1AC3" w:rsidRPr="00555452" w:rsidRDefault="00FD1AC3" w:rsidP="00665448">
      <w:pPr>
        <w:pStyle w:val="2"/>
        <w:numPr>
          <w:ilvl w:val="0"/>
          <w:numId w:val="27"/>
        </w:numPr>
        <w:spacing w:after="0"/>
        <w:ind w:left="0" w:firstLine="630"/>
      </w:pPr>
      <w:r w:rsidRPr="00555452">
        <w:t>ջրի հայտնվելու խորության չափում,</w:t>
      </w:r>
    </w:p>
    <w:p w14:paraId="15B75710" w14:textId="77777777" w:rsidR="00FD1AC3" w:rsidRPr="00555452" w:rsidRDefault="00FD1AC3" w:rsidP="00606862">
      <w:pPr>
        <w:pStyle w:val="2"/>
        <w:spacing w:after="0"/>
        <w:ind w:left="0" w:firstLine="630"/>
      </w:pPr>
      <w:r w:rsidRPr="00555452">
        <w:t>ջրի կայունացված մակարդակի որոշում,</w:t>
      </w:r>
    </w:p>
    <w:p w14:paraId="3593ABBF" w14:textId="77777777" w:rsidR="00FD1AC3" w:rsidRPr="00555452" w:rsidRDefault="00FD1AC3" w:rsidP="00606862">
      <w:pPr>
        <w:pStyle w:val="2"/>
        <w:spacing w:after="0"/>
        <w:ind w:left="0" w:firstLine="630"/>
      </w:pPr>
      <w:r w:rsidRPr="00555452">
        <w:t>ջրի նմուշառում ֆիզիկական հատկությունների և քիմիական կազմի որոշման համար (հորատանցքերի մղելուց հետո):</w:t>
      </w:r>
    </w:p>
    <w:p w14:paraId="7D309B4B" w14:textId="77777777" w:rsidR="00FD1AC3" w:rsidRPr="00555452" w:rsidRDefault="00FD1AC3" w:rsidP="00606862">
      <w:pPr>
        <w:pStyle w:val="1"/>
        <w:ind w:left="0" w:firstLine="630"/>
      </w:pPr>
      <w:r w:rsidRPr="00555452">
        <w:t xml:space="preserve">Հիդրոերկրաբանական հորատանցքերը սարքավորվում են զտիչով: Ժայռային ապարներում թույլատրվում է հիդրոերկրաբանական աշխատանքները կատարել առանց </w:t>
      </w:r>
      <w:r w:rsidRPr="00555452">
        <w:lastRenderedPageBreak/>
        <w:t xml:space="preserve">զտիչի </w:t>
      </w:r>
      <w:r w:rsidR="00684B47" w:rsidRPr="00555452">
        <w:t>տե</w:t>
      </w:r>
      <w:r w:rsidRPr="00555452">
        <w:t xml:space="preserve">ղադրման փորձարկվող միջակայքում: Հիդրոերկրաբանական հորատանցքերի հորատման ժամանակ զտիչի </w:t>
      </w:r>
      <w:r w:rsidR="00684B47" w:rsidRPr="00555452">
        <w:t>տե</w:t>
      </w:r>
      <w:r w:rsidRPr="00555452">
        <w:t>ղադրման կամ բաց փողի միջակայքում անդառնալի քայքայման (կոլմատացիայի) հանգեցնող լուծույթների և ազդանյութերի օգտագործումը չի թույլատրվում:</w:t>
      </w:r>
    </w:p>
    <w:p w14:paraId="4CC29570" w14:textId="77777777" w:rsidR="00FD1AC3" w:rsidRPr="00555452" w:rsidRDefault="00FD1AC3" w:rsidP="00606862">
      <w:pPr>
        <w:pStyle w:val="1"/>
        <w:ind w:left="0" w:firstLine="630"/>
      </w:pPr>
      <w:r w:rsidRPr="00555452">
        <w:t>Հիդրոերկրաբանական հորատանցքերի հորատման պրոցեսի ժամանակ ջրի կայունացված մակարդակի որոշումը պետք է իրականացնել հորատման դադարեցմամբ, ջրի մղմամբ և մակարդակի վերականգնման դիտարկմամբ մինչև դրա լիակատար կայունացումը:</w:t>
      </w:r>
    </w:p>
    <w:p w14:paraId="5FEBDA01" w14:textId="77777777" w:rsidR="00FD1AC3" w:rsidRPr="00555452" w:rsidRDefault="00FD1AC3" w:rsidP="00606862">
      <w:pPr>
        <w:pStyle w:val="1"/>
        <w:ind w:left="0" w:firstLine="630"/>
      </w:pPr>
      <w:r w:rsidRPr="00555452">
        <w:t xml:space="preserve">Ավազային գրունտներում և ճաքավորված ապարներում կայունացված մակարդակի որոշումը թույլատրվում է իրականացնել ինժեներաերկրաբանական հորատանցքերում հանքախորշերի միջով, մինչև 1-2 ժամ տևողությամբ հորատումից և վերականգնումից հետո: </w:t>
      </w:r>
    </w:p>
    <w:p w14:paraId="76173CEA" w14:textId="77777777" w:rsidR="00FD1AC3" w:rsidRPr="00555452" w:rsidRDefault="00FD1AC3" w:rsidP="00606862">
      <w:pPr>
        <w:pStyle w:val="1"/>
        <w:ind w:left="0" w:firstLine="630"/>
      </w:pPr>
      <w:r w:rsidRPr="00555452">
        <w:t>Կավային գրունտներում առանձին ինժեներաերկրաբանական հորատանցքերը կարող են լինել սարքավորված զտիչներով մակարդակի կայունացման դիտարկման ժամանակահատվածում:</w:t>
      </w:r>
    </w:p>
    <w:p w14:paraId="7488D411" w14:textId="77777777" w:rsidR="00FD1AC3" w:rsidRPr="00555452" w:rsidRDefault="00FD1AC3" w:rsidP="00606862">
      <w:pPr>
        <w:pStyle w:val="1"/>
        <w:ind w:left="0" w:firstLine="630"/>
      </w:pPr>
      <w:r w:rsidRPr="00555452">
        <w:t>Ստորգետնյա ջրերի մակարդակների, ջերմաստիճանի և կազմի փոփոխությունների ռեժիմի ուսումնասիրությունը կատարվում է հիդրոերկրաբանական հորատանցքերում, հորերում և կապտաժներում: Ռեժիմային դիտարկումները կարող են լինել երկարաժամկետ՝ ստացիոնար ցանցի օգտագործմամբ և ժամանակավոր՝ հետազննության ժամանակահատվածում:</w:t>
      </w:r>
    </w:p>
    <w:p w14:paraId="403C8224" w14:textId="77777777" w:rsidR="00FD1AC3" w:rsidRPr="00555452" w:rsidRDefault="00FD1AC3" w:rsidP="00606862">
      <w:pPr>
        <w:pStyle w:val="1"/>
        <w:ind w:left="0" w:firstLine="630"/>
      </w:pPr>
      <w:r w:rsidRPr="00555452">
        <w:t>Փորձարա</w:t>
      </w:r>
      <w:r w:rsidR="00154464" w:rsidRPr="00555452">
        <w:t>րա</w:t>
      </w:r>
      <w:r w:rsidRPr="00555452">
        <w:t>զտման աշխատանքները ներառում են՝</w:t>
      </w:r>
    </w:p>
    <w:p w14:paraId="6C59838E" w14:textId="77777777" w:rsidR="00FD1AC3" w:rsidRPr="00555452" w:rsidRDefault="00FD1AC3" w:rsidP="00684B47">
      <w:pPr>
        <w:pStyle w:val="2"/>
        <w:numPr>
          <w:ilvl w:val="0"/>
          <w:numId w:val="28"/>
        </w:numPr>
        <w:spacing w:after="0"/>
        <w:ind w:left="0" w:firstLine="630"/>
      </w:pPr>
      <w:r w:rsidRPr="00555452">
        <w:t>հորատանցքերից ջրի պոմպահանում, լցում և ներմղում հորատանցքերի, հետախուզահորերի մեջ (ԳՕՍՏ 23278</w:t>
      </w:r>
      <w:r w:rsidR="00684B47" w:rsidRPr="00555452">
        <w:t xml:space="preserve">-2014 </w:t>
      </w:r>
      <w:r w:rsidRPr="00555452">
        <w:t>ստանդարտի</w:t>
      </w:r>
      <w:r w:rsidR="00684B47" w:rsidRPr="00555452">
        <w:t xml:space="preserve"> համաձայն</w:t>
      </w:r>
      <w:r w:rsidRPr="00555452">
        <w:t xml:space="preserve">), </w:t>
      </w:r>
    </w:p>
    <w:p w14:paraId="4118CEAE" w14:textId="77777777" w:rsidR="00FD1AC3" w:rsidRPr="00555452" w:rsidRDefault="00FD1AC3" w:rsidP="00606862">
      <w:pPr>
        <w:pStyle w:val="2"/>
        <w:spacing w:after="0"/>
        <w:ind w:left="0" w:firstLine="630"/>
      </w:pPr>
      <w:r w:rsidRPr="00555452">
        <w:t>ստորգետնյա ջրերի մակարդակի ռեժիմային դիտարկումներ,</w:t>
      </w:r>
    </w:p>
    <w:p w14:paraId="6FBDB8DB" w14:textId="77777777" w:rsidR="00FD1AC3" w:rsidRPr="00555452" w:rsidRDefault="00FD1AC3" w:rsidP="00606862">
      <w:pPr>
        <w:pStyle w:val="2"/>
        <w:spacing w:after="0"/>
        <w:ind w:left="0" w:firstLine="630"/>
      </w:pPr>
      <w:r w:rsidRPr="00555452">
        <w:t>հորատանցքերի ծախսաչափություն, դիմադրաչափություն։</w:t>
      </w:r>
    </w:p>
    <w:p w14:paraId="5C69ACFB" w14:textId="77777777" w:rsidR="00FD1AC3" w:rsidRPr="00555452" w:rsidRDefault="00FD1AC3" w:rsidP="00606862">
      <w:pPr>
        <w:pStyle w:val="1"/>
        <w:ind w:left="0" w:firstLine="630"/>
      </w:pPr>
      <w:r w:rsidRPr="00555452">
        <w:t>Հորատանցքերից ջրի պոմպահանման (լցման) տեսակները և տևողությունը նշված են 16-րդ աղյուսակում:</w:t>
      </w:r>
    </w:p>
    <w:p w14:paraId="5D1E0A19"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16</w:t>
      </w:r>
    </w:p>
    <w:p w14:paraId="64765704" w14:textId="77777777" w:rsidR="00FD1AC3" w:rsidRPr="00555452" w:rsidRDefault="00FD1AC3" w:rsidP="009C11AE">
      <w:pPr>
        <w:tabs>
          <w:tab w:val="left" w:pos="63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Հիդրոերկրաբանական հորատանցքերից ջրի տեսակները և տևողությունը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306"/>
        <w:gridCol w:w="4386"/>
        <w:gridCol w:w="2890"/>
      </w:tblGrid>
      <w:tr w:rsidR="00FD1AC3" w:rsidRPr="00555452" w14:paraId="3849D368" w14:textId="77777777" w:rsidTr="00A82CD2">
        <w:tc>
          <w:tcPr>
            <w:tcW w:w="553" w:type="dxa"/>
          </w:tcPr>
          <w:p w14:paraId="2AF530E9"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339" w:type="dxa"/>
          </w:tcPr>
          <w:p w14:paraId="1B62292C"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w:t>
            </w:r>
            <w:proofErr w:type="spellEnd"/>
          </w:p>
        </w:tc>
        <w:tc>
          <w:tcPr>
            <w:tcW w:w="4521" w:type="dxa"/>
          </w:tcPr>
          <w:p w14:paraId="1FD23E40"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Խնդիրներ</w:t>
            </w:r>
            <w:proofErr w:type="spellEnd"/>
          </w:p>
        </w:tc>
        <w:tc>
          <w:tcPr>
            <w:tcW w:w="2946" w:type="dxa"/>
          </w:tcPr>
          <w:p w14:paraId="5FAAD8BE"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Տևողություն</w:t>
            </w:r>
            <w:proofErr w:type="spellEnd"/>
          </w:p>
        </w:tc>
      </w:tr>
      <w:tr w:rsidR="00FD1AC3" w:rsidRPr="00555452" w14:paraId="6AD9533B" w14:textId="77777777" w:rsidTr="00A82CD2">
        <w:tc>
          <w:tcPr>
            <w:tcW w:w="553" w:type="dxa"/>
            <w:vMerge w:val="restart"/>
          </w:tcPr>
          <w:p w14:paraId="03400338"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339" w:type="dxa"/>
            <w:vMerge w:val="restart"/>
          </w:tcPr>
          <w:p w14:paraId="49C824EE" w14:textId="77777777" w:rsidR="00FD1AC3" w:rsidRPr="00555452" w:rsidRDefault="00FD1AC3" w:rsidP="009C11AE">
            <w:pPr>
              <w:tabs>
                <w:tab w:val="left" w:pos="450"/>
              </w:tabs>
              <w:autoSpaceDE w:val="0"/>
              <w:autoSpaceDN w:val="0"/>
              <w:adjustRightInd w:val="0"/>
              <w:spacing w:line="360" w:lineRule="auto"/>
              <w:ind w:firstLine="9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Մղում</w:t>
            </w:r>
            <w:proofErr w:type="spellEnd"/>
          </w:p>
        </w:tc>
        <w:tc>
          <w:tcPr>
            <w:tcW w:w="4521" w:type="dxa"/>
          </w:tcPr>
          <w:p w14:paraId="1E3D9109" w14:textId="77777777" w:rsidR="00FD1AC3" w:rsidRPr="00555452" w:rsidRDefault="00FD1AC3" w:rsidP="009C11AE">
            <w:pPr>
              <w:tabs>
                <w:tab w:val="left" w:pos="450"/>
              </w:tabs>
              <w:autoSpaceDE w:val="0"/>
              <w:autoSpaceDN w:val="0"/>
              <w:adjustRightInd w:val="0"/>
              <w:spacing w:line="360" w:lineRule="auto"/>
              <w:ind w:firstLine="3"/>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Հորատումից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հետո</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փողի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մաքրում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կոլմատացիան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վերացնելու</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lastRenderedPageBreak/>
              <w:t>զտիչի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տեղադրում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անալիզի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նմուշառում</w:t>
            </w:r>
            <w:proofErr w:type="spellEnd"/>
          </w:p>
        </w:tc>
        <w:tc>
          <w:tcPr>
            <w:tcW w:w="2946" w:type="dxa"/>
          </w:tcPr>
          <w:p w14:paraId="3AF1D731" w14:textId="77777777" w:rsidR="00FD1AC3" w:rsidRPr="00555452" w:rsidRDefault="00FD1AC3" w:rsidP="009C11AE">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lastRenderedPageBreak/>
              <w:t xml:space="preserve">2-ից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6 </w:t>
            </w:r>
            <w:proofErr w:type="spellStart"/>
            <w:r w:rsidRPr="00555452">
              <w:rPr>
                <w:rFonts w:ascii="GHEA Grapalat" w:eastAsia="ArialMT" w:hAnsi="GHEA Grapalat" w:cs="ArialMT"/>
                <w:szCs w:val="24"/>
                <w:lang w:val="en-US"/>
              </w:rPr>
              <w:t>ժամ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պարզեցում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lastRenderedPageBreak/>
              <w:t>շլամի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դուրս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դադարեցում</w:t>
            </w:r>
            <w:proofErr w:type="spellEnd"/>
          </w:p>
        </w:tc>
      </w:tr>
      <w:tr w:rsidR="00FD1AC3" w:rsidRPr="00555452" w14:paraId="020DB8C0" w14:textId="77777777" w:rsidTr="00A82CD2">
        <w:trPr>
          <w:trHeight w:val="1903"/>
        </w:trPr>
        <w:tc>
          <w:tcPr>
            <w:tcW w:w="553" w:type="dxa"/>
            <w:vMerge/>
          </w:tcPr>
          <w:p w14:paraId="2E5AF5DF"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p>
        </w:tc>
        <w:tc>
          <w:tcPr>
            <w:tcW w:w="2339" w:type="dxa"/>
            <w:vMerge/>
          </w:tcPr>
          <w:p w14:paraId="7297342A" w14:textId="77777777" w:rsidR="00FD1AC3" w:rsidRPr="00555452" w:rsidRDefault="00FD1AC3" w:rsidP="009C11AE">
            <w:pPr>
              <w:tabs>
                <w:tab w:val="left" w:pos="450"/>
              </w:tabs>
              <w:autoSpaceDE w:val="0"/>
              <w:autoSpaceDN w:val="0"/>
              <w:adjustRightInd w:val="0"/>
              <w:spacing w:line="360" w:lineRule="auto"/>
              <w:ind w:firstLine="90"/>
              <w:rPr>
                <w:rFonts w:ascii="GHEA Grapalat" w:eastAsia="ArialMT" w:hAnsi="GHEA Grapalat" w:cs="ArialMT"/>
                <w:szCs w:val="24"/>
                <w:lang w:val="en-US"/>
              </w:rPr>
            </w:pPr>
          </w:p>
        </w:tc>
        <w:tc>
          <w:tcPr>
            <w:tcW w:w="4521" w:type="dxa"/>
          </w:tcPr>
          <w:p w14:paraId="2DB92C64" w14:textId="77777777" w:rsidR="00FD1AC3" w:rsidRPr="00555452" w:rsidRDefault="00FD1AC3" w:rsidP="009C11AE">
            <w:pPr>
              <w:tabs>
                <w:tab w:val="left" w:pos="450"/>
              </w:tabs>
              <w:autoSpaceDE w:val="0"/>
              <w:autoSpaceDN w:val="0"/>
              <w:adjustRightInd w:val="0"/>
              <w:spacing w:line="360" w:lineRule="auto"/>
              <w:ind w:firstLine="3"/>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կայունացված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p>
        </w:tc>
        <w:tc>
          <w:tcPr>
            <w:tcW w:w="2946" w:type="dxa"/>
          </w:tcPr>
          <w:p w14:paraId="33E8B8FE" w14:textId="77777777" w:rsidR="00FD1AC3" w:rsidRPr="00555452" w:rsidRDefault="00FD1AC3" w:rsidP="009C11AE">
            <w:pPr>
              <w:tabs>
                <w:tab w:val="left" w:pos="450"/>
              </w:tabs>
              <w:autoSpaceDE w:val="0"/>
              <w:autoSpaceDN w:val="0"/>
              <w:adjustRightInd w:val="0"/>
              <w:spacing w:line="360" w:lineRule="auto"/>
              <w:ind w:firstLine="17"/>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1-2 </w:t>
            </w:r>
            <w:proofErr w:type="spellStart"/>
            <w:r w:rsidRPr="00555452">
              <w:rPr>
                <w:rFonts w:ascii="GHEA Grapalat" w:eastAsia="ArialMT" w:hAnsi="GHEA Grapalat" w:cs="ArialMT"/>
                <w:szCs w:val="24"/>
                <w:lang w:val="en-US"/>
              </w:rPr>
              <w:t>ժամ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Վերականգնում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կայունացում</w:t>
            </w:r>
            <w:proofErr w:type="spellEnd"/>
          </w:p>
        </w:tc>
      </w:tr>
      <w:tr w:rsidR="00FD1AC3" w:rsidRPr="00555452" w14:paraId="0FDE46FC" w14:textId="77777777" w:rsidTr="00A82CD2">
        <w:tc>
          <w:tcPr>
            <w:tcW w:w="553" w:type="dxa"/>
            <w:vMerge w:val="restart"/>
          </w:tcPr>
          <w:p w14:paraId="6375545F"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339" w:type="dxa"/>
            <w:vMerge w:val="restart"/>
          </w:tcPr>
          <w:p w14:paraId="2732AA51" w14:textId="77777777" w:rsidR="00FD1AC3" w:rsidRPr="00555452" w:rsidRDefault="00FD1AC3" w:rsidP="00154464">
            <w:pPr>
              <w:tabs>
                <w:tab w:val="left" w:pos="450"/>
                <w:tab w:val="left" w:pos="1783"/>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Ելունքի</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մեկ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քանի</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արժեքներով</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լցամղում</w:t>
            </w:r>
            <w:proofErr w:type="spellEnd"/>
            <w:r w:rsidRPr="00555452">
              <w:rPr>
                <w:rFonts w:ascii="GHEA Grapalat" w:eastAsia="ArialMT" w:hAnsi="GHEA Grapalat" w:cs="ArialMT"/>
                <w:szCs w:val="24"/>
                <w:lang w:val="en-US"/>
              </w:rPr>
              <w:t>)</w:t>
            </w:r>
          </w:p>
        </w:tc>
        <w:tc>
          <w:tcPr>
            <w:tcW w:w="4521" w:type="dxa"/>
          </w:tcPr>
          <w:p w14:paraId="5DBC9BD2" w14:textId="77777777" w:rsidR="00FD1AC3" w:rsidRPr="00555452" w:rsidRDefault="00FD1AC3" w:rsidP="009C11A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Կոնստրուկցիայի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նախատեսվող</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ճշգրտում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ելունքի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դինամիկ</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տևողության</w:t>
            </w:r>
            <w:proofErr w:type="spellEnd"/>
            <w:proofErr w:type="gramEnd"/>
          </w:p>
        </w:tc>
        <w:tc>
          <w:tcPr>
            <w:tcW w:w="2946" w:type="dxa"/>
          </w:tcPr>
          <w:p w14:paraId="27B2C28C" w14:textId="77777777" w:rsidR="00FD1AC3" w:rsidRPr="00555452" w:rsidRDefault="00FD1AC3" w:rsidP="009C11AE">
            <w:pPr>
              <w:tabs>
                <w:tab w:val="left" w:pos="450"/>
              </w:tabs>
              <w:autoSpaceDE w:val="0"/>
              <w:autoSpaceDN w:val="0"/>
              <w:adjustRightInd w:val="0"/>
              <w:spacing w:line="360" w:lineRule="auto"/>
              <w:ind w:firstLine="17"/>
              <w:rPr>
                <w:rFonts w:ascii="GHEA Grapalat" w:eastAsia="ArialMT" w:hAnsi="GHEA Grapalat" w:cs="ArialMT"/>
                <w:szCs w:val="24"/>
                <w:lang w:val="en-US"/>
              </w:rPr>
            </w:pPr>
            <w:r w:rsidRPr="00555452">
              <w:rPr>
                <w:rFonts w:ascii="GHEA Grapalat" w:eastAsia="ArialMT" w:hAnsi="GHEA Grapalat" w:cs="ArialMT"/>
                <w:szCs w:val="24"/>
                <w:lang w:val="en-US"/>
              </w:rPr>
              <w:t xml:space="preserve">2-4 </w:t>
            </w:r>
            <w:proofErr w:type="spellStart"/>
            <w:r w:rsidRPr="00555452">
              <w:rPr>
                <w:rFonts w:ascii="GHEA Grapalat" w:eastAsia="ArialMT" w:hAnsi="GHEA Grapalat" w:cs="ArialMT"/>
                <w:szCs w:val="24"/>
                <w:lang w:val="en-US"/>
              </w:rPr>
              <w:t>ժամ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իջեցման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բարձրացման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յուրաքանչյուր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աստիճանի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Վերականգնում</w:t>
            </w:r>
            <w:proofErr w:type="spellEnd"/>
            <w:r w:rsidRPr="00555452">
              <w:rPr>
                <w:rFonts w:ascii="GHEA Grapalat" w:eastAsia="ArialMT" w:hAnsi="GHEA Grapalat" w:cs="ArialMT"/>
                <w:szCs w:val="24"/>
                <w:lang w:val="en-US"/>
              </w:rPr>
              <w:t xml:space="preserve"> 0.5-1 </w:t>
            </w:r>
            <w:proofErr w:type="spellStart"/>
            <w:r w:rsidRPr="00555452">
              <w:rPr>
                <w:rFonts w:ascii="GHEA Grapalat" w:eastAsia="ArialMT" w:hAnsi="GHEA Grapalat" w:cs="ArialMT"/>
                <w:szCs w:val="24"/>
                <w:lang w:val="en-US"/>
              </w:rPr>
              <w:t>օր</w:t>
            </w:r>
            <w:proofErr w:type="spellEnd"/>
          </w:p>
        </w:tc>
      </w:tr>
      <w:tr w:rsidR="00FD1AC3" w:rsidRPr="00555452" w14:paraId="1F7B595C" w14:textId="77777777" w:rsidTr="00A82CD2">
        <w:tc>
          <w:tcPr>
            <w:tcW w:w="553" w:type="dxa"/>
            <w:vMerge/>
          </w:tcPr>
          <w:p w14:paraId="5D55E805"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p>
        </w:tc>
        <w:tc>
          <w:tcPr>
            <w:tcW w:w="2339" w:type="dxa"/>
            <w:vMerge/>
          </w:tcPr>
          <w:p w14:paraId="43B2E3AE" w14:textId="77777777" w:rsidR="00FD1AC3" w:rsidRPr="00555452" w:rsidRDefault="00FD1AC3" w:rsidP="009C11AE">
            <w:pPr>
              <w:tabs>
                <w:tab w:val="left" w:pos="450"/>
              </w:tabs>
              <w:autoSpaceDE w:val="0"/>
              <w:autoSpaceDN w:val="0"/>
              <w:adjustRightInd w:val="0"/>
              <w:spacing w:line="360" w:lineRule="auto"/>
              <w:ind w:firstLine="90"/>
              <w:rPr>
                <w:rFonts w:ascii="GHEA Grapalat" w:eastAsia="ArialMT" w:hAnsi="GHEA Grapalat" w:cs="ArialMT"/>
                <w:szCs w:val="24"/>
                <w:lang w:val="en-US"/>
              </w:rPr>
            </w:pPr>
          </w:p>
        </w:tc>
        <w:tc>
          <w:tcPr>
            <w:tcW w:w="4521" w:type="dxa"/>
          </w:tcPr>
          <w:p w14:paraId="40D55836" w14:textId="77777777" w:rsidR="00FD1AC3" w:rsidRPr="00555452" w:rsidRDefault="00FD1AC3" w:rsidP="009C11A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Ճնշման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բարձրացման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իջեցման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աստիճանավոր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լցամղման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ելունքի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կապի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r w:rsidRPr="00555452">
              <w:rPr>
                <w:rFonts w:ascii="GHEA Grapalat" w:eastAsia="ArialMT" w:hAnsi="GHEA Grapalat" w:cs="ArialMT"/>
                <w:szCs w:val="24"/>
                <w:lang w:val="en-US"/>
              </w:rPr>
              <w:t xml:space="preserve"> </w:t>
            </w:r>
          </w:p>
        </w:tc>
        <w:tc>
          <w:tcPr>
            <w:tcW w:w="2946" w:type="dxa"/>
          </w:tcPr>
          <w:p w14:paraId="53A5ECD4" w14:textId="77777777" w:rsidR="00FD1AC3" w:rsidRPr="00555452" w:rsidRDefault="00FD1AC3" w:rsidP="009C11AE">
            <w:pPr>
              <w:tabs>
                <w:tab w:val="left" w:pos="450"/>
              </w:tabs>
              <w:autoSpaceDE w:val="0"/>
              <w:autoSpaceDN w:val="0"/>
              <w:adjustRightInd w:val="0"/>
              <w:spacing w:line="360" w:lineRule="auto"/>
              <w:ind w:firstLine="17"/>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յուրաքանչյուր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աստիճանի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ռեժիմի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կայունացում</w:t>
            </w:r>
            <w:proofErr w:type="spellEnd"/>
            <w:r w:rsidRPr="00555452">
              <w:rPr>
                <w:rFonts w:ascii="GHEA Grapalat" w:eastAsia="ArialMT" w:hAnsi="GHEA Grapalat" w:cs="ArialMT"/>
                <w:szCs w:val="24"/>
                <w:lang w:val="en-US"/>
              </w:rPr>
              <w:t xml:space="preserve">՝ 0.5-1 </w:t>
            </w:r>
            <w:proofErr w:type="spellStart"/>
            <w:r w:rsidRPr="00555452">
              <w:rPr>
                <w:rFonts w:ascii="GHEA Grapalat" w:eastAsia="ArialMT" w:hAnsi="GHEA Grapalat" w:cs="ArialMT"/>
                <w:szCs w:val="24"/>
                <w:lang w:val="en-US"/>
              </w:rPr>
              <w:t>օրվա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ընթացքում</w:t>
            </w:r>
            <w:proofErr w:type="spellEnd"/>
          </w:p>
        </w:tc>
      </w:tr>
      <w:tr w:rsidR="00FD1AC3" w:rsidRPr="00555452" w14:paraId="4D24AB9F" w14:textId="77777777" w:rsidTr="00A82CD2">
        <w:tc>
          <w:tcPr>
            <w:tcW w:w="553" w:type="dxa"/>
          </w:tcPr>
          <w:p w14:paraId="5A1FD7D1"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339" w:type="dxa"/>
          </w:tcPr>
          <w:p w14:paraId="12A74C03" w14:textId="77777777" w:rsidR="00FD1AC3" w:rsidRPr="00555452" w:rsidRDefault="00FD1AC3" w:rsidP="00154464">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միայնակ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լցում</w:t>
            </w:r>
            <w:proofErr w:type="spellEnd"/>
          </w:p>
        </w:tc>
        <w:tc>
          <w:tcPr>
            <w:tcW w:w="4521" w:type="dxa"/>
          </w:tcPr>
          <w:p w14:paraId="371BD5D3" w14:textId="77777777" w:rsidR="00FD1AC3" w:rsidRPr="00555452" w:rsidRDefault="00FD1AC3" w:rsidP="00F47FF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Հաղորդականության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կողմնորոշիչ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արժեքների</w:t>
            </w:r>
            <w:proofErr w:type="spellEnd"/>
            <w:r w:rsidRPr="00555452">
              <w:rPr>
                <w:rFonts w:ascii="GHEA Grapalat" w:eastAsia="ArialMT" w:hAnsi="GHEA Grapalat" w:cs="ArialMT"/>
                <w:szCs w:val="24"/>
                <w:lang w:val="en-US"/>
              </w:rPr>
              <w:t xml:space="preserve"> և </w:t>
            </w:r>
            <w:r w:rsidR="00F47FFE" w:rsidRPr="00555452">
              <w:rPr>
                <w:rFonts w:ascii="GHEA Grapalat" w:eastAsia="ArialMT" w:hAnsi="GHEA Grapalat" w:cs="ArialMT"/>
                <w:szCs w:val="24"/>
                <w:lang w:val="hy-AM"/>
              </w:rPr>
              <w:t xml:space="preserve">ծծանցման </w:t>
            </w:r>
            <w:proofErr w:type="spellStart"/>
            <w:r w:rsidRPr="00555452">
              <w:rPr>
                <w:rFonts w:ascii="GHEA Grapalat" w:eastAsia="ArialMT" w:hAnsi="GHEA Grapalat" w:cs="ArialMT"/>
                <w:szCs w:val="24"/>
                <w:lang w:val="en-US"/>
              </w:rPr>
              <w:t>գործակցի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գնահատում</w:t>
            </w:r>
            <w:proofErr w:type="spellEnd"/>
          </w:p>
        </w:tc>
        <w:tc>
          <w:tcPr>
            <w:tcW w:w="2946" w:type="dxa"/>
          </w:tcPr>
          <w:p w14:paraId="41E6C51C" w14:textId="77777777" w:rsidR="00FD1AC3" w:rsidRPr="00555452" w:rsidRDefault="00FD1AC3" w:rsidP="009C11AE">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8-ից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պակաս</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մինչև</w:t>
            </w:r>
            <w:proofErr w:type="spellEnd"/>
            <w:r w:rsidRPr="00555452">
              <w:rPr>
                <w:rFonts w:ascii="GHEA Grapalat" w:eastAsia="ArialMT" w:hAnsi="GHEA Grapalat" w:cs="ArialMT"/>
                <w:szCs w:val="24"/>
                <w:lang w:val="en-US"/>
              </w:rPr>
              <w:t xml:space="preserve"> 24 </w:t>
            </w:r>
            <w:proofErr w:type="spellStart"/>
            <w:r w:rsidRPr="00555452">
              <w:rPr>
                <w:rFonts w:ascii="GHEA Grapalat" w:eastAsia="ArialMT" w:hAnsi="GHEA Grapalat" w:cs="ArialMT"/>
                <w:szCs w:val="24"/>
                <w:lang w:val="en-US"/>
              </w:rPr>
              <w:t>ժամ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Վերականգնում</w:t>
            </w:r>
            <w:proofErr w:type="spellEnd"/>
            <w:r w:rsidRPr="00555452">
              <w:rPr>
                <w:rFonts w:ascii="GHEA Grapalat" w:eastAsia="ArialMT" w:hAnsi="GHEA Grapalat" w:cs="ArialMT"/>
                <w:szCs w:val="24"/>
                <w:lang w:val="en-US"/>
              </w:rPr>
              <w:t xml:space="preserve"> 1 </w:t>
            </w:r>
            <w:proofErr w:type="spellStart"/>
            <w:r w:rsidRPr="00555452">
              <w:rPr>
                <w:rFonts w:ascii="GHEA Grapalat" w:eastAsia="ArialMT" w:hAnsi="GHEA Grapalat" w:cs="ArialMT"/>
                <w:szCs w:val="24"/>
                <w:lang w:val="en-US"/>
              </w:rPr>
              <w:t>օրից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պակաս</w:t>
            </w:r>
            <w:proofErr w:type="spellEnd"/>
          </w:p>
        </w:tc>
      </w:tr>
      <w:tr w:rsidR="00FD1AC3" w:rsidRPr="00555452" w14:paraId="4C7E7B8A" w14:textId="77777777" w:rsidTr="00A82CD2">
        <w:trPr>
          <w:trHeight w:val="1300"/>
        </w:trPr>
        <w:tc>
          <w:tcPr>
            <w:tcW w:w="553" w:type="dxa"/>
            <w:vMerge w:val="restart"/>
          </w:tcPr>
          <w:p w14:paraId="12D8D48C" w14:textId="77777777" w:rsidR="00FD1AC3" w:rsidRPr="00555452" w:rsidRDefault="00FD1AC3" w:rsidP="009C11AE">
            <w:pPr>
              <w:tabs>
                <w:tab w:val="left" w:pos="450"/>
              </w:tabs>
              <w:autoSpaceDE w:val="0"/>
              <w:autoSpaceDN w:val="0"/>
              <w:adjustRightInd w:val="0"/>
              <w:spacing w:line="360" w:lineRule="auto"/>
              <w:ind w:firstLine="90"/>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2339" w:type="dxa"/>
            <w:vMerge w:val="restart"/>
          </w:tcPr>
          <w:p w14:paraId="235EB3E9" w14:textId="77777777" w:rsidR="00FD1AC3" w:rsidRPr="00555452" w:rsidRDefault="00FD1AC3" w:rsidP="00154464">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փնջային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լցում</w:t>
            </w:r>
            <w:proofErr w:type="spellEnd"/>
          </w:p>
        </w:tc>
        <w:tc>
          <w:tcPr>
            <w:tcW w:w="4521" w:type="dxa"/>
          </w:tcPr>
          <w:p w14:paraId="0328BC34" w14:textId="77777777" w:rsidR="00FD1AC3" w:rsidRPr="00555452" w:rsidRDefault="00FD1AC3" w:rsidP="00F47FF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Հաղորդականության</w:t>
            </w:r>
            <w:proofErr w:type="spellEnd"/>
            <w:r w:rsidRPr="00555452">
              <w:rPr>
                <w:rFonts w:ascii="GHEA Grapalat" w:eastAsia="ArialMT" w:hAnsi="GHEA Grapalat" w:cs="ArialMT"/>
                <w:szCs w:val="24"/>
                <w:lang w:val="en-US"/>
              </w:rPr>
              <w:t xml:space="preserve">, </w:t>
            </w:r>
            <w:r w:rsidR="00F47FFE" w:rsidRPr="00555452">
              <w:rPr>
                <w:rFonts w:ascii="GHEA Grapalat" w:eastAsia="ArialMT" w:hAnsi="GHEA Grapalat" w:cs="ArialMT"/>
                <w:szCs w:val="24"/>
                <w:lang w:val="hy-AM"/>
              </w:rPr>
              <w:t xml:space="preserve">ծծանցման </w:t>
            </w:r>
            <w:proofErr w:type="spellStart"/>
            <w:r w:rsidRPr="00555452">
              <w:rPr>
                <w:rFonts w:ascii="GHEA Grapalat" w:eastAsia="ArialMT" w:hAnsi="GHEA Grapalat" w:cs="ArialMT"/>
                <w:szCs w:val="24"/>
                <w:lang w:val="en-US"/>
              </w:rPr>
              <w:t>գործակցի</w:t>
            </w:r>
            <w:proofErr w:type="spellEnd"/>
            <w:r w:rsidRPr="00555452">
              <w:rPr>
                <w:rFonts w:ascii="GHEA Grapalat" w:eastAsia="ArialMT" w:hAnsi="GHEA Grapalat" w:cs="ArialMT"/>
                <w:szCs w:val="24"/>
                <w:lang w:val="en-US"/>
              </w:rPr>
              <w:t xml:space="preserve">, </w:t>
            </w:r>
            <w:r w:rsidR="00154464" w:rsidRPr="00555452">
              <w:rPr>
                <w:rFonts w:ascii="GHEA Grapalat" w:eastAsia="ArialMT" w:hAnsi="GHEA Grapalat" w:cs="ArialMT"/>
                <w:szCs w:val="24"/>
                <w:lang w:val="en-US"/>
              </w:rPr>
              <w:t>ա</w:t>
            </w:r>
            <w:r w:rsidR="00154464" w:rsidRPr="00555452">
              <w:rPr>
                <w:rFonts w:ascii="GHEA Grapalat" w:eastAsia="ArialMT" w:hAnsi="GHEA Grapalat" w:cs="ArialMT"/>
                <w:szCs w:val="24"/>
                <w:lang w:val="hy-AM"/>
              </w:rPr>
              <w:t>ռ</w:t>
            </w:r>
            <w:proofErr w:type="spellStart"/>
            <w:r w:rsidRPr="00555452">
              <w:rPr>
                <w:rFonts w:ascii="GHEA Grapalat" w:eastAsia="ArialMT" w:hAnsi="GHEA Grapalat" w:cs="ArialMT"/>
                <w:szCs w:val="24"/>
                <w:lang w:val="en-US"/>
              </w:rPr>
              <w:t>աձգական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տարողության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գործակցի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հարաչափի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w:t>
            </w:r>
            <w:proofErr w:type="spellEnd"/>
          </w:p>
        </w:tc>
        <w:tc>
          <w:tcPr>
            <w:tcW w:w="2946" w:type="dxa"/>
          </w:tcPr>
          <w:p w14:paraId="4CC8C01A" w14:textId="77777777" w:rsidR="00FD1AC3" w:rsidRPr="00555452" w:rsidRDefault="00FD1AC3" w:rsidP="009C11AE">
            <w:pPr>
              <w:tabs>
                <w:tab w:val="left" w:pos="450"/>
              </w:tabs>
              <w:autoSpaceDE w:val="0"/>
              <w:autoSpaceDN w:val="0"/>
              <w:adjustRightInd w:val="0"/>
              <w:spacing w:line="360" w:lineRule="auto"/>
              <w:ind w:firstLine="90"/>
              <w:rPr>
                <w:rFonts w:ascii="GHEA Grapalat" w:eastAsia="ArialMT" w:hAnsi="GHEA Grapalat" w:cs="ArialMT"/>
                <w:szCs w:val="24"/>
                <w:lang w:val="en-US"/>
              </w:rPr>
            </w:pPr>
            <w:r w:rsidRPr="00555452">
              <w:rPr>
                <w:rFonts w:ascii="GHEA Grapalat" w:eastAsia="ArialMT" w:hAnsi="GHEA Grapalat" w:cs="ArialMT"/>
                <w:szCs w:val="24"/>
                <w:lang w:val="en-US"/>
              </w:rPr>
              <w:t xml:space="preserve">3 </w:t>
            </w:r>
            <w:proofErr w:type="spellStart"/>
            <w:r w:rsidRPr="00555452">
              <w:rPr>
                <w:rFonts w:ascii="GHEA Grapalat" w:eastAsia="ArialMT" w:hAnsi="GHEA Grapalat" w:cs="ArialMT"/>
                <w:szCs w:val="24"/>
                <w:lang w:val="en-US"/>
              </w:rPr>
              <w:t>օրից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պակաս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լրիվ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վերականգնմամբ</w:t>
            </w:r>
            <w:proofErr w:type="spellEnd"/>
          </w:p>
        </w:tc>
      </w:tr>
      <w:tr w:rsidR="00FD1AC3" w:rsidRPr="00555452" w14:paraId="6F789C8B" w14:textId="77777777" w:rsidTr="00A82CD2">
        <w:tc>
          <w:tcPr>
            <w:tcW w:w="553" w:type="dxa"/>
            <w:vMerge/>
          </w:tcPr>
          <w:p w14:paraId="2B5642AA" w14:textId="77777777" w:rsidR="00FD1AC3" w:rsidRPr="00555452" w:rsidRDefault="00FD1AC3" w:rsidP="009C11AE">
            <w:pPr>
              <w:tabs>
                <w:tab w:val="left" w:pos="450"/>
              </w:tabs>
              <w:autoSpaceDE w:val="0"/>
              <w:autoSpaceDN w:val="0"/>
              <w:adjustRightInd w:val="0"/>
              <w:spacing w:line="360" w:lineRule="auto"/>
              <w:ind w:firstLine="90"/>
              <w:rPr>
                <w:rFonts w:ascii="GHEA Grapalat" w:eastAsia="ArialMT" w:hAnsi="GHEA Grapalat" w:cs="ArialMT"/>
                <w:szCs w:val="24"/>
                <w:lang w:val="en-US"/>
              </w:rPr>
            </w:pPr>
          </w:p>
        </w:tc>
        <w:tc>
          <w:tcPr>
            <w:tcW w:w="2339" w:type="dxa"/>
            <w:vMerge/>
          </w:tcPr>
          <w:p w14:paraId="27482BF5" w14:textId="77777777" w:rsidR="00FD1AC3" w:rsidRPr="00555452" w:rsidRDefault="00FD1AC3" w:rsidP="009C11AE">
            <w:pPr>
              <w:tabs>
                <w:tab w:val="left" w:pos="450"/>
              </w:tabs>
              <w:autoSpaceDE w:val="0"/>
              <w:autoSpaceDN w:val="0"/>
              <w:adjustRightInd w:val="0"/>
              <w:spacing w:line="360" w:lineRule="auto"/>
              <w:ind w:firstLine="90"/>
              <w:rPr>
                <w:rFonts w:ascii="GHEA Grapalat" w:eastAsia="ArialMT" w:hAnsi="GHEA Grapalat" w:cs="ArialMT"/>
                <w:szCs w:val="24"/>
                <w:lang w:val="en-US"/>
              </w:rPr>
            </w:pPr>
          </w:p>
        </w:tc>
        <w:tc>
          <w:tcPr>
            <w:tcW w:w="4521" w:type="dxa"/>
          </w:tcPr>
          <w:p w14:paraId="16CB1253" w14:textId="77777777" w:rsidR="00FD1AC3" w:rsidRPr="00555452" w:rsidRDefault="00FD1AC3" w:rsidP="00A97B7E">
            <w:pPr>
              <w:tabs>
                <w:tab w:val="left" w:pos="450"/>
              </w:tabs>
              <w:autoSpaceDE w:val="0"/>
              <w:autoSpaceDN w:val="0"/>
              <w:adjustRightInd w:val="0"/>
              <w:spacing w:line="360" w:lineRule="auto"/>
              <w:ind w:firstLine="3"/>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Ջրամբարի</w:t>
            </w:r>
            <w:proofErr w:type="spellEnd"/>
            <w:r w:rsidR="00A97B7E" w:rsidRPr="00555452">
              <w:rPr>
                <w:rFonts w:ascii="GHEA Grapalat" w:eastAsia="ArialMT" w:hAnsi="GHEA Grapalat" w:cs="ArialMT"/>
                <w:szCs w:val="24"/>
                <w:lang w:val="hy-AM"/>
              </w:rPr>
              <w:t xml:space="preserve"> </w:t>
            </w:r>
            <w:r w:rsidR="0087502D" w:rsidRPr="00555452">
              <w:rPr>
                <w:rFonts w:ascii="GHEA Grapalat" w:eastAsia="ArialMT" w:hAnsi="GHEA Grapalat" w:cs="ArialMT"/>
                <w:szCs w:val="24"/>
                <w:lang w:val="hy-AM"/>
              </w:rPr>
              <w:t>մահիճի</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դիմադրության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ձգողական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տարողության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մակարդակա-հաղորդունակության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գնահատում</w:t>
            </w:r>
            <w:proofErr w:type="spellEnd"/>
          </w:p>
        </w:tc>
        <w:tc>
          <w:tcPr>
            <w:tcW w:w="2946" w:type="dxa"/>
          </w:tcPr>
          <w:p w14:paraId="078AB619" w14:textId="77777777" w:rsidR="00FD1AC3" w:rsidRPr="00555452" w:rsidRDefault="00FD1AC3" w:rsidP="009C11A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Մեկ-երկու</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շափաթից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պակաս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լրիվ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վերականգնմամբ</w:t>
            </w:r>
            <w:proofErr w:type="spellEnd"/>
          </w:p>
        </w:tc>
      </w:tr>
      <w:tr w:rsidR="00FD1AC3" w:rsidRPr="00555452" w14:paraId="6FEACECE" w14:textId="77777777" w:rsidTr="00A82CD2">
        <w:trPr>
          <w:trHeight w:val="251"/>
        </w:trPr>
        <w:tc>
          <w:tcPr>
            <w:tcW w:w="10359" w:type="dxa"/>
            <w:gridSpan w:val="4"/>
          </w:tcPr>
          <w:p w14:paraId="011A7AEF" w14:textId="77777777" w:rsidR="00FD1AC3" w:rsidRPr="00555452" w:rsidRDefault="00FD1AC3" w:rsidP="009C11AE">
            <w:pPr>
              <w:tabs>
                <w:tab w:val="left" w:pos="630"/>
              </w:tabs>
              <w:autoSpaceDE w:val="0"/>
              <w:autoSpaceDN w:val="0"/>
              <w:adjustRightInd w:val="0"/>
              <w:spacing w:line="360" w:lineRule="auto"/>
              <w:ind w:firstLine="90"/>
              <w:jc w:val="both"/>
              <w:rPr>
                <w:rFonts w:ascii="GHEA Grapalat" w:eastAsia="ArialMT" w:hAnsi="GHEA Grapalat" w:cs="ArialMT"/>
                <w:szCs w:val="24"/>
                <w:lang w:val="en-US"/>
              </w:rPr>
            </w:pPr>
            <w:r w:rsidRPr="00555452">
              <w:rPr>
                <w:rFonts w:ascii="GHEA Grapalat" w:eastAsia="ArialMT" w:hAnsi="GHEA Grapalat" w:cs="ArialMT"/>
                <w:szCs w:val="24"/>
                <w:lang w:val="en-US"/>
              </w:rPr>
              <w:t xml:space="preserve">5.  </w:t>
            </w:r>
            <w:proofErr w:type="spellStart"/>
            <w:r w:rsidRPr="00555452">
              <w:rPr>
                <w:rFonts w:ascii="GHEA Grapalat" w:eastAsia="ArialMT" w:hAnsi="GHEA Grapalat" w:cs="ArialMT"/>
                <w:szCs w:val="24"/>
                <w:lang w:val="en-US"/>
              </w:rPr>
              <w:t>Փորձարկումների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խնդիրները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տևողությունը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բերված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ԳՕՍՏ 23278</w:t>
            </w:r>
            <w:r w:rsidR="009C11AE" w:rsidRPr="00555452">
              <w:rPr>
                <w:rFonts w:ascii="GHEA Grapalat" w:eastAsia="ArialMT" w:hAnsi="GHEA Grapalat" w:cs="ArialMT"/>
                <w:szCs w:val="24"/>
                <w:lang w:val="en-US"/>
              </w:rPr>
              <w:t>-</w:t>
            </w:r>
            <w:proofErr w:type="gramStart"/>
            <w:r w:rsidR="009C11AE" w:rsidRPr="00555452">
              <w:rPr>
                <w:rFonts w:ascii="GHEA Grapalat" w:eastAsia="ArialMT" w:hAnsi="GHEA Grapalat" w:cs="ArialMT"/>
                <w:szCs w:val="24"/>
                <w:lang w:val="en-US"/>
              </w:rPr>
              <w:t xml:space="preserve">2014 </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ստանդարտի</w:t>
            </w:r>
            <w:proofErr w:type="spellEnd"/>
            <w:proofErr w:type="gramEnd"/>
            <w:r w:rsidR="009C11AE" w:rsidRPr="00555452">
              <w:rPr>
                <w:rFonts w:ascii="GHEA Grapalat" w:eastAsia="ArialMT" w:hAnsi="GHEA Grapalat" w:cs="ArialMT"/>
                <w:szCs w:val="24"/>
                <w:lang w:val="en-US"/>
              </w:rPr>
              <w:t xml:space="preserve"> </w:t>
            </w:r>
            <w:proofErr w:type="spellStart"/>
            <w:r w:rsidR="009C11AE" w:rsidRPr="00555452">
              <w:rPr>
                <w:rFonts w:ascii="GHEA Grapalat" w:eastAsia="ArialMT" w:hAnsi="GHEA Grapalat" w:cs="ArialMT"/>
                <w:szCs w:val="24"/>
                <w:lang w:val="en-US"/>
              </w:rPr>
              <w:t>համաձայն</w:t>
            </w:r>
            <w:proofErr w:type="spellEnd"/>
            <w:r w:rsidRPr="00555452">
              <w:rPr>
                <w:rFonts w:ascii="GHEA Grapalat" w:eastAsia="ArialMT" w:hAnsi="GHEA Grapalat" w:cs="ArialMT"/>
                <w:szCs w:val="24"/>
                <w:lang w:val="en-US"/>
              </w:rPr>
              <w:t>:</w:t>
            </w:r>
          </w:p>
        </w:tc>
      </w:tr>
    </w:tbl>
    <w:p w14:paraId="1E0CA695" w14:textId="77777777" w:rsidR="00FD1AC3" w:rsidRPr="00555452" w:rsidRDefault="00A82CD2" w:rsidP="00606862">
      <w:pPr>
        <w:pStyle w:val="1"/>
        <w:ind w:left="0" w:firstLine="630"/>
      </w:pPr>
      <w:r w:rsidRPr="00555452">
        <w:rPr>
          <w:rFonts w:cs="Arial"/>
          <w:bdr w:val="none" w:sz="0" w:space="0" w:color="auto" w:frame="1"/>
        </w:rPr>
        <w:lastRenderedPageBreak/>
        <w:t xml:space="preserve">Ծծանցման (ֆիլտրացման) </w:t>
      </w:r>
      <w:r w:rsidR="00FD1AC3" w:rsidRPr="00555452">
        <w:t>հատկությունների ուսումնասիրությունը (ոչ ստացիոնար զտման կանխատեսման հետ չկապված հետազոտություններում) պետք է իրականացնել փնջային պոմպահանման (լցման) մեթոդով՝ նվազագույնը երեք դիտարկման հորատանցքերով (փոքր փունջ) և 3 օրվանից ոչ պակաս տևողությամբ: Որպես լրացուցիչ հետազոտության տեսակ թույլատրվում է օգտագործել միայնակ պոմպահանում (լցում) 8 ժամ տևողությամբ:</w:t>
      </w:r>
    </w:p>
    <w:p w14:paraId="665F56CD" w14:textId="77777777" w:rsidR="00FD1AC3" w:rsidRPr="00555452" w:rsidRDefault="00FD1AC3" w:rsidP="00606862">
      <w:pPr>
        <w:pStyle w:val="1"/>
        <w:ind w:left="0" w:firstLine="630"/>
      </w:pPr>
      <w:r w:rsidRPr="00555452">
        <w:t xml:space="preserve">Շերտի անհամասեռ կառուցվածքի, հոսքի պայմաններում, անճնշում բնույթի  </w:t>
      </w:r>
      <w:r w:rsidR="00A82CD2" w:rsidRPr="00555452">
        <w:rPr>
          <w:rFonts w:cs="Arial"/>
          <w:bdr w:val="none" w:sz="0" w:space="0" w:color="auto" w:frame="1"/>
        </w:rPr>
        <w:t>ծծանցման</w:t>
      </w:r>
      <w:r w:rsidRPr="00555452">
        <w:t xml:space="preserve"> դեպքում հիդրոերկրաբանական հարաչափերի որոշման պարտադիր մեթոդ է հանդիսանում փորձնական փնջային պոմպահանումը (լցումը)՝ առնվազն հինգ դիտարկման հորատանցքերով:</w:t>
      </w:r>
    </w:p>
    <w:p w14:paraId="7291EAE9" w14:textId="77777777" w:rsidR="00FD1AC3" w:rsidRPr="00555452" w:rsidRDefault="00FD1AC3" w:rsidP="00606862">
      <w:pPr>
        <w:pStyle w:val="1"/>
        <w:ind w:left="0" w:firstLine="630"/>
      </w:pPr>
      <w:r w:rsidRPr="00555452">
        <w:t>Փորձնական փնջային դիտարկման հորատանցքերը պետք է տեղադրել ներսում, հնարավորության դեպքում, շինության տեղադրման տարածքի սահմաններից դուրս:</w:t>
      </w:r>
    </w:p>
    <w:p w14:paraId="62EDD0D2" w14:textId="77777777" w:rsidR="00FD1AC3" w:rsidRPr="00555452" w:rsidRDefault="00FD1AC3" w:rsidP="00606862">
      <w:pPr>
        <w:pStyle w:val="1"/>
        <w:ind w:left="0" w:firstLine="630"/>
      </w:pPr>
      <w:r w:rsidRPr="00555452">
        <w:t>Ելունքի, դիտարկման տևողության, կոնստրուկցիայի և դիտարկման հորատանցքերի տեղադրման ընտրությունը հիմնավորվում է ծրագրում։</w:t>
      </w:r>
    </w:p>
    <w:p w14:paraId="587102F2" w14:textId="77777777" w:rsidR="00FD1AC3" w:rsidRPr="00555452" w:rsidRDefault="00FD1AC3" w:rsidP="00606862">
      <w:pPr>
        <w:pStyle w:val="1"/>
        <w:ind w:left="0" w:firstLine="630"/>
      </w:pPr>
      <w:r w:rsidRPr="00555452">
        <w:t>Յուրաքանչյուր ջրատար հորիզոնի համար պետք է իրականացվեն առնվազն երկու փորձնական փնջային պոմպահանում (լցում)՝ 100 մ-ից ավելի շինարարության տարածքի գծային չափերի դեպքում: Տարածքի փոքր չափերի դեպքում սարքավորում են մեկ փունջ՝ անցկացնելով երկու պոմպահանում (լցում) տարբեր հորատանցքերից:</w:t>
      </w:r>
    </w:p>
    <w:p w14:paraId="028AE505" w14:textId="77777777" w:rsidR="00FD1AC3" w:rsidRPr="00555452" w:rsidRDefault="00FD1AC3" w:rsidP="00606862">
      <w:pPr>
        <w:pStyle w:val="1"/>
        <w:ind w:left="0" w:firstLine="630"/>
      </w:pPr>
      <w:r w:rsidRPr="00555452">
        <w:t xml:space="preserve">Ի լրումն անհամասեռ հորիզոնների փնջային փորձնակմանը թույլատրվում է իրականացնել միայնակ պոմպահանում (լցում): </w:t>
      </w:r>
    </w:p>
    <w:p w14:paraId="2580A1E5" w14:textId="77777777" w:rsidR="00FD1AC3" w:rsidRPr="00555452" w:rsidRDefault="00FD1AC3" w:rsidP="00606862">
      <w:pPr>
        <w:pStyle w:val="1"/>
        <w:ind w:left="0" w:firstLine="630"/>
      </w:pPr>
      <w:r w:rsidRPr="00555452">
        <w:t>Աերացիայի գոտում համասեռ ավազային նստվածքների թափանցելիությունը որոշելու համար պետք է օգտագործել լցումներ հետախուզահորերի մեջ՝ հետախուզահորի հատակից 2 մ-ից ավել գրունտային ջրերի տեղադիրքի խորության դեպքում և այդ գոտում կավային շերտերի բացակայության դեպքում։</w:t>
      </w:r>
    </w:p>
    <w:p w14:paraId="52CFA70F" w14:textId="77777777" w:rsidR="00FD1AC3" w:rsidRPr="00555452" w:rsidRDefault="00FD1AC3" w:rsidP="00606862">
      <w:pPr>
        <w:pStyle w:val="1"/>
        <w:ind w:left="0" w:firstLine="630"/>
      </w:pPr>
      <w:r w:rsidRPr="00555452">
        <w:t>Աերացիայի գոտում ջրահեստ շերտի վրա գտնվող ավազային նստվածքների թափանցելիությունը և ձգողական տարողությունը կարող են որոշվել երկարատև փնջային լցումներով՝ իրականացված երկու դիտարկման հորատանցքերով մեծ տրամաչափի հորատանցք:</w:t>
      </w:r>
    </w:p>
    <w:p w14:paraId="0348C544" w14:textId="77777777" w:rsidR="00A82CD2" w:rsidRPr="00555452" w:rsidRDefault="00FD1AC3" w:rsidP="00606862">
      <w:pPr>
        <w:pStyle w:val="1"/>
        <w:ind w:left="0" w:firstLine="630"/>
      </w:pPr>
      <w:r w:rsidRPr="00555452">
        <w:t xml:space="preserve">Լեռնային ապարների </w:t>
      </w:r>
      <w:r w:rsidR="00A82CD2" w:rsidRPr="00555452">
        <w:t>ծծանցման</w:t>
      </w:r>
      <w:r w:rsidRPr="00555452">
        <w:t xml:space="preserve"> անհամասեռության գնահատումը իրականաց</w:t>
      </w:r>
      <w:r w:rsidR="00A82CD2" w:rsidRPr="00555452">
        <w:t>վում է</w:t>
      </w:r>
      <w:r w:rsidR="0087502D" w:rsidRPr="00555452">
        <w:t>.</w:t>
      </w:r>
    </w:p>
    <w:p w14:paraId="19C47AE0" w14:textId="77777777" w:rsidR="00A82CD2" w:rsidRPr="00555452" w:rsidRDefault="00A82CD2" w:rsidP="00A82CD2">
      <w:pPr>
        <w:pStyle w:val="2"/>
        <w:numPr>
          <w:ilvl w:val="0"/>
          <w:numId w:val="80"/>
        </w:numPr>
        <w:spacing w:after="0"/>
        <w:ind w:left="0" w:firstLine="630"/>
      </w:pPr>
      <w:r w:rsidRPr="00555452">
        <w:t>միջակայքային պոմպահանումներով</w:t>
      </w:r>
      <w:r w:rsidRPr="00555452">
        <w:rPr>
          <w:rFonts w:ascii="Cambria Math" w:hAnsi="Cambria Math"/>
        </w:rPr>
        <w:t xml:space="preserve"> </w:t>
      </w:r>
      <w:r w:rsidR="00FD1AC3" w:rsidRPr="00555452">
        <w:t>միայնակ պոմպահանումներով (լցումներով)</w:t>
      </w:r>
      <w:r w:rsidRPr="00555452">
        <w:t>՝</w:t>
      </w:r>
      <w:r w:rsidR="00FD1AC3" w:rsidRPr="00555452">
        <w:t xml:space="preserve"> </w:t>
      </w:r>
      <w:r w:rsidRPr="00555452">
        <w:t xml:space="preserve">լցամղումով՝  </w:t>
      </w:r>
      <w:r w:rsidR="00FD1AC3" w:rsidRPr="00555452">
        <w:t>հորատանցքի հանքախորշերի միջով (նախապես մաքրված)</w:t>
      </w:r>
      <w:r w:rsidRPr="00555452">
        <w:t>,</w:t>
      </w:r>
    </w:p>
    <w:p w14:paraId="21AAAD8F" w14:textId="77777777" w:rsidR="00A82CD2" w:rsidRPr="00555452" w:rsidRDefault="00FD1AC3" w:rsidP="00A82CD2">
      <w:pPr>
        <w:pStyle w:val="2"/>
        <w:spacing w:after="0"/>
        <w:ind w:left="0" w:firstLine="630"/>
      </w:pPr>
      <w:r w:rsidRPr="00555452">
        <w:lastRenderedPageBreak/>
        <w:t>երկրաֆիզիկական մեթոդներով (հորատանցքերի ծախսաչափություն, դիմադրաչափություն և այլն)</w:t>
      </w:r>
      <w:r w:rsidR="00A82CD2" w:rsidRPr="00555452">
        <w:t>,</w:t>
      </w:r>
    </w:p>
    <w:p w14:paraId="2BD10AB0" w14:textId="77777777" w:rsidR="00FD1AC3" w:rsidRPr="00555452" w:rsidRDefault="00FD1AC3" w:rsidP="00A82CD2">
      <w:pPr>
        <w:pStyle w:val="2"/>
        <w:spacing w:after="0"/>
        <w:ind w:left="0" w:firstLine="630"/>
      </w:pPr>
      <w:r w:rsidRPr="00555452">
        <w:t>փնջային պոմպահանմամբ (լցմամբ)՝ դիտարկման հորատանցքերի հարկային դասավորությամբ։</w:t>
      </w:r>
    </w:p>
    <w:p w14:paraId="0D93BD36" w14:textId="77777777" w:rsidR="00FD1AC3" w:rsidRPr="00555452" w:rsidRDefault="00FD1AC3" w:rsidP="00606862">
      <w:pPr>
        <w:pStyle w:val="1"/>
        <w:ind w:left="0" w:firstLine="630"/>
      </w:pPr>
      <w:r w:rsidRPr="00555452">
        <w:t>Հ</w:t>
      </w:r>
      <w:r w:rsidRPr="00555452">
        <w:rPr>
          <w:bCs/>
        </w:rPr>
        <w:t xml:space="preserve">իդրոիզոհիպսների </w:t>
      </w:r>
      <w:r w:rsidRPr="00555452">
        <w:t>(հիդրոիզոպիեզների) և ստորգետնյա ջրերի</w:t>
      </w:r>
      <w:r w:rsidRPr="00555452">
        <w:rPr>
          <w:bCs/>
        </w:rPr>
        <w:t xml:space="preserve"> տեղադիրքի</w:t>
      </w:r>
      <w:r w:rsidRPr="00555452">
        <w:t xml:space="preserve"> խորությունների քարտեզները կազմվում են ինժեներաերկրաբանական և հիդրոերկրաբանական հորատանցքերի հորատման ժամանակ ստորգետնյա ջրերի կայունացված մակարդակի որոշման հիման վրա՝ օգտագործելով նախորդ տարիների ինժեներական հետազննությունների արդյունքները և այլ ֆոնդային նյութեր։ </w:t>
      </w:r>
    </w:p>
    <w:p w14:paraId="77CE67BA" w14:textId="77777777" w:rsidR="00FD1AC3" w:rsidRPr="00555452" w:rsidRDefault="00FD1AC3" w:rsidP="00606862">
      <w:pPr>
        <w:pStyle w:val="1"/>
        <w:ind w:left="0" w:firstLine="630"/>
      </w:pPr>
      <w:r w:rsidRPr="00555452">
        <w:t>Քարտեզները կազմվում են շինարարության տարածքը ներառող և մակերեսը գերազանցող տարածքի համար՝ օգտագործելով հետազննության տվյալներ և ֆոնդային նյութեր: Հ</w:t>
      </w:r>
      <w:r w:rsidRPr="00555452">
        <w:rPr>
          <w:bCs/>
        </w:rPr>
        <w:t xml:space="preserve">իդրոիզոհիպսների </w:t>
      </w:r>
      <w:r w:rsidRPr="00555452">
        <w:t xml:space="preserve">(հիդրոիզոպիեզների) քարտեզի վրա </w:t>
      </w:r>
      <w:r w:rsidR="008A07DA" w:rsidRPr="00555452">
        <w:rPr>
          <w:bCs/>
        </w:rPr>
        <w:t>իզո</w:t>
      </w:r>
      <w:r w:rsidRPr="00555452">
        <w:rPr>
          <w:bCs/>
        </w:rPr>
        <w:t>գծերի</w:t>
      </w:r>
      <w:r w:rsidRPr="00555452">
        <w:t xml:space="preserve"> տեղային հաստացումները և </w:t>
      </w:r>
      <w:r w:rsidR="00241F94" w:rsidRPr="00555452">
        <w:t>ձևափոխելիությունը</w:t>
      </w:r>
      <w:r w:rsidRPr="00555452">
        <w:t>, ինչպես նաև</w:t>
      </w:r>
      <w:r w:rsidRPr="00555452">
        <w:rPr>
          <w:sz w:val="18"/>
          <w:szCs w:val="18"/>
        </w:rPr>
        <w:t xml:space="preserve"> </w:t>
      </w:r>
      <w:r w:rsidRPr="00555452">
        <w:t>կտրվածքների վրա ազատ (պիեզոչափական) մակերևույթի թեքությունների փոփոխությունները պետք է ուղեկցվեն դրանց պատճառների բացատրությամբ:</w:t>
      </w:r>
    </w:p>
    <w:p w14:paraId="446E43BB" w14:textId="77777777" w:rsidR="00FD1AC3" w:rsidRPr="00555452" w:rsidRDefault="00FD1AC3" w:rsidP="00606862">
      <w:pPr>
        <w:pStyle w:val="1"/>
        <w:ind w:left="0" w:firstLine="630"/>
      </w:pPr>
      <w:r w:rsidRPr="00555452">
        <w:t>1:10 000 և ավելի խոշոր մասշտաբի քարտեզի վրա պետք է անցկացվեն գոյություն ունեցող և նախագծվող շենքերի և շինությունների ուրվագծերը:</w:t>
      </w:r>
    </w:p>
    <w:p w14:paraId="55292BD5" w14:textId="77777777" w:rsidR="00FD1AC3" w:rsidRPr="00555452" w:rsidRDefault="00FD1AC3" w:rsidP="00606862">
      <w:pPr>
        <w:pStyle w:val="1"/>
        <w:ind w:left="0" w:firstLine="630"/>
      </w:pPr>
      <w:r w:rsidRPr="00555452">
        <w:t>Գծային օբյեկտների նախագծման համար ինժեներաերկրաբանական հետազննություններ կատարելու ժամանակ, առաջադրանքում այս պահանջի բացակայության դեպքում, թույլատրվում է չկազմել հ</w:t>
      </w:r>
      <w:r w:rsidRPr="00555452">
        <w:rPr>
          <w:bCs/>
        </w:rPr>
        <w:t xml:space="preserve">իդրոիզոհիպսների </w:t>
      </w:r>
      <w:r w:rsidRPr="00555452">
        <w:t>(հիդրոիզոպիեզների) և ստորգետնյա ջրերի</w:t>
      </w:r>
      <w:r w:rsidRPr="00555452">
        <w:rPr>
          <w:bCs/>
        </w:rPr>
        <w:t xml:space="preserve"> տեղադիրքի</w:t>
      </w:r>
      <w:r w:rsidRPr="00555452">
        <w:t xml:space="preserve"> խորությունների քարտեզներ:</w:t>
      </w:r>
    </w:p>
    <w:p w14:paraId="27836E7C" w14:textId="77777777" w:rsidR="00FD1AC3" w:rsidRPr="00555452" w:rsidRDefault="00FD1AC3" w:rsidP="00606862">
      <w:pPr>
        <w:pStyle w:val="1"/>
        <w:ind w:left="0" w:firstLine="630"/>
      </w:pPr>
      <w:r w:rsidRPr="00555452">
        <w:t>Հատուկ հիդրոերկրաբանական հետազոտություններ կարող են կատարվել բարդ հիդրոերկրաբանական պայմաններում բարձր (հատկապես վտանգավոր, տեխնիկապես բարդ և եզակի օբյեկտների) և նորմալ մակարդակի պատասխանատվության շինությունների նախագծման համար և ներառում են.</w:t>
      </w:r>
    </w:p>
    <w:p w14:paraId="7832584B" w14:textId="77777777" w:rsidR="00FD1AC3" w:rsidRPr="00555452" w:rsidRDefault="0036770F" w:rsidP="00C277B3">
      <w:pPr>
        <w:pStyle w:val="2"/>
        <w:numPr>
          <w:ilvl w:val="0"/>
          <w:numId w:val="81"/>
        </w:numPr>
        <w:tabs>
          <w:tab w:val="left" w:pos="1080"/>
        </w:tabs>
        <w:spacing w:after="0"/>
        <w:ind w:left="0" w:firstLine="630"/>
      </w:pPr>
      <w:r w:rsidRPr="00555452">
        <w:t>զանգված</w:t>
      </w:r>
      <w:r w:rsidR="00FD1AC3" w:rsidRPr="00555452">
        <w:t>ափոխանցման, խոնավափոխանցման ուսումնասիրություն,</w:t>
      </w:r>
    </w:p>
    <w:p w14:paraId="3E723FDD" w14:textId="77777777" w:rsidR="00FD1AC3" w:rsidRPr="00555452" w:rsidRDefault="00FD1AC3" w:rsidP="00606862">
      <w:pPr>
        <w:pStyle w:val="2"/>
        <w:tabs>
          <w:tab w:val="left" w:pos="1080"/>
        </w:tabs>
        <w:spacing w:after="0"/>
        <w:ind w:left="0" w:firstLine="630"/>
      </w:pPr>
      <w:r w:rsidRPr="00555452">
        <w:t>շինությունների և լանջերի կայունության վրա ստորգետնյա ջրերի ազդեցության, նստվածքային ձևախախտման, ջրիջեցման, խտացման ժամանակ և այլնի ուսումնասիրություն,</w:t>
      </w:r>
    </w:p>
    <w:p w14:paraId="4008DCA0" w14:textId="77777777" w:rsidR="00FD1AC3" w:rsidRPr="00555452" w:rsidRDefault="00FD1AC3" w:rsidP="00606862">
      <w:pPr>
        <w:pStyle w:val="2"/>
        <w:tabs>
          <w:tab w:val="left" w:pos="1080"/>
        </w:tabs>
        <w:spacing w:after="0"/>
        <w:ind w:left="0" w:firstLine="630"/>
      </w:pPr>
      <w:r w:rsidRPr="00555452">
        <w:t xml:space="preserve"> կարստա-սուֆուզիոն պրոցեսների հիդրոդինամիկայի ուսումնասիրություն,</w:t>
      </w:r>
    </w:p>
    <w:p w14:paraId="2F04A9B6" w14:textId="77777777" w:rsidR="00FD1AC3" w:rsidRPr="00555452" w:rsidRDefault="00FD1AC3" w:rsidP="00606862">
      <w:pPr>
        <w:pStyle w:val="2"/>
        <w:tabs>
          <w:tab w:val="left" w:pos="1080"/>
        </w:tabs>
        <w:spacing w:after="0"/>
        <w:ind w:left="0" w:firstLine="630"/>
      </w:pPr>
      <w:r w:rsidRPr="00555452">
        <w:t>ստորգետնյա ջրերի բալանսի, ռեժիմի, մակերևութային և ստորգետնյա ջրերի միջև կապի ուսումնասիրություն,</w:t>
      </w:r>
    </w:p>
    <w:p w14:paraId="60EF7ECF" w14:textId="77777777" w:rsidR="00FD1AC3" w:rsidRPr="00555452" w:rsidRDefault="00FD1AC3" w:rsidP="00606862">
      <w:pPr>
        <w:pStyle w:val="2"/>
        <w:tabs>
          <w:tab w:val="left" w:pos="1080"/>
        </w:tabs>
        <w:spacing w:after="0"/>
        <w:ind w:left="0" w:firstLine="630"/>
      </w:pPr>
      <w:r w:rsidRPr="00555452">
        <w:lastRenderedPageBreak/>
        <w:t xml:space="preserve"> մաթեմատիկական հիդրոերկրաբանական մոդելավորում։</w:t>
      </w:r>
    </w:p>
    <w:p w14:paraId="5EE0C747" w14:textId="77777777" w:rsidR="00FD1AC3" w:rsidRPr="00555452" w:rsidRDefault="00FD1AC3" w:rsidP="00606862">
      <w:pPr>
        <w:pStyle w:val="1"/>
        <w:ind w:left="0" w:firstLine="630"/>
      </w:pPr>
      <w:r w:rsidRPr="00555452">
        <w:t>Ինժեներաերկրաբանական հետազnnությունների ժամանակ  հիդրոերկրաբանական հարաչափերի և ջրատար հորիզոնների բնութագրերի որոշման մեթոդների ընտրությունը կատարվում է 17-րդ աղյուսակի</w:t>
      </w:r>
      <w:r w:rsidR="0036770F" w:rsidRPr="00555452">
        <w:t xml:space="preserve"> համաձայն</w:t>
      </w:r>
      <w:r w:rsidRPr="00555452">
        <w:t>։</w:t>
      </w:r>
    </w:p>
    <w:p w14:paraId="7049E733" w14:textId="77777777" w:rsidR="00FD1AC3" w:rsidRPr="00555452" w:rsidRDefault="00FD1AC3" w:rsidP="00606862">
      <w:pPr>
        <w:tabs>
          <w:tab w:val="left" w:pos="630"/>
        </w:tabs>
        <w:autoSpaceDE w:val="0"/>
        <w:autoSpaceDN w:val="0"/>
        <w:adjustRightInd w:val="0"/>
        <w:spacing w:line="360" w:lineRule="auto"/>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17</w:t>
      </w:r>
    </w:p>
    <w:p w14:paraId="5E378BC2" w14:textId="77777777" w:rsidR="00FD1AC3" w:rsidRPr="00555452" w:rsidRDefault="00FD1AC3" w:rsidP="00606862">
      <w:pPr>
        <w:tabs>
          <w:tab w:val="left" w:pos="630"/>
        </w:tabs>
        <w:autoSpaceDE w:val="0"/>
        <w:autoSpaceDN w:val="0"/>
        <w:adjustRightInd w:val="0"/>
        <w:spacing w:line="360"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 xml:space="preserve">Ինժեներաերկրաբանական հետազննությունների ժամանակ  հիդրոերկրաբանական հարաչափերի և բնութագրերի որոշման մեթոդներ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456"/>
        <w:gridCol w:w="6128"/>
      </w:tblGrid>
      <w:tr w:rsidR="00FD1AC3" w:rsidRPr="00555452" w14:paraId="6AB0ED36" w14:textId="77777777" w:rsidTr="00BC7EEC">
        <w:tc>
          <w:tcPr>
            <w:tcW w:w="549" w:type="dxa"/>
          </w:tcPr>
          <w:p w14:paraId="13F9719D"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456" w:type="dxa"/>
          </w:tcPr>
          <w:p w14:paraId="6388493B" w14:textId="77777777" w:rsidR="00FD1AC3" w:rsidRPr="00555452" w:rsidRDefault="00FD1AC3" w:rsidP="0036770F">
            <w:pPr>
              <w:tabs>
                <w:tab w:val="left" w:pos="450"/>
              </w:tabs>
              <w:autoSpaceDE w:val="0"/>
              <w:autoSpaceDN w:val="0"/>
              <w:adjustRightInd w:val="0"/>
              <w:spacing w:line="360" w:lineRule="auto"/>
              <w:ind w:left="-107" w:right="-108" w:hanging="1"/>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Հիդրոերկրաբանական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հարաչափեր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բնութագրեր</w:t>
            </w:r>
            <w:proofErr w:type="spellEnd"/>
          </w:p>
        </w:tc>
        <w:tc>
          <w:tcPr>
            <w:tcW w:w="6128" w:type="dxa"/>
          </w:tcPr>
          <w:p w14:paraId="7E6E5B49"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c>
      </w:tr>
      <w:tr w:rsidR="00FD1AC3" w:rsidRPr="00555452" w14:paraId="6CF9EB29" w14:textId="77777777" w:rsidTr="00BC7EEC">
        <w:tc>
          <w:tcPr>
            <w:tcW w:w="549" w:type="dxa"/>
          </w:tcPr>
          <w:p w14:paraId="20892DD3"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456" w:type="dxa"/>
          </w:tcPr>
          <w:p w14:paraId="49AFBF22" w14:textId="77777777" w:rsidR="00FD1AC3" w:rsidRPr="00555452" w:rsidRDefault="00FD1AC3" w:rsidP="00F47FF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Հաղորդականություն</w:t>
            </w:r>
            <w:proofErr w:type="spellEnd"/>
            <w:r w:rsidRPr="00555452">
              <w:rPr>
                <w:rFonts w:ascii="GHEA Grapalat" w:eastAsia="ArialMT" w:hAnsi="GHEA Grapalat" w:cs="ArialMT"/>
                <w:szCs w:val="24"/>
                <w:lang w:val="en-US"/>
              </w:rPr>
              <w:t xml:space="preserve">, </w:t>
            </w:r>
            <w:r w:rsidR="00F47FFE" w:rsidRPr="00555452">
              <w:rPr>
                <w:rFonts w:ascii="GHEA Grapalat" w:eastAsia="ArialMT" w:hAnsi="GHEA Grapalat" w:cs="ArialMT"/>
                <w:szCs w:val="24"/>
                <w:lang w:val="hy-AM"/>
              </w:rPr>
              <w:t>ծծանցման</w:t>
            </w:r>
            <w:r w:rsidR="0036770F" w:rsidRPr="00555452">
              <w:rPr>
                <w:rFonts w:ascii="GHEA Grapalat" w:eastAsia="ArialMT" w:hAnsi="GHEA Grapalat" w:cs="ArialMT"/>
                <w:szCs w:val="24"/>
                <w:lang w:val="hy-AM"/>
              </w:rPr>
              <w:t xml:space="preserve"> </w:t>
            </w:r>
            <w:r w:rsidR="0036770F" w:rsidRPr="00555452">
              <w:rPr>
                <w:rFonts w:ascii="GHEA Grapalat" w:eastAsia="ArialMT" w:hAnsi="GHEA Grapalat" w:cs="ArialMT"/>
                <w:szCs w:val="24"/>
                <w:lang w:val="en-US"/>
              </w:rPr>
              <w:t>(</w:t>
            </w:r>
            <w:r w:rsidR="0036770F" w:rsidRPr="00555452">
              <w:rPr>
                <w:rFonts w:ascii="GHEA Grapalat" w:eastAsia="ArialMT" w:hAnsi="GHEA Grapalat" w:cs="ArialMT"/>
                <w:szCs w:val="24"/>
                <w:lang w:val="hy-AM"/>
              </w:rPr>
              <w:t>ֆիլտրացիայի</w:t>
            </w:r>
            <w:r w:rsidR="0036770F" w:rsidRPr="00555452">
              <w:rPr>
                <w:rFonts w:ascii="GHEA Grapalat" w:eastAsia="ArialMT" w:hAnsi="GHEA Grapalat" w:cs="ArialMT"/>
                <w:szCs w:val="24"/>
                <w:lang w:val="en-US"/>
              </w:rPr>
              <w:t>)</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գործակից</w:t>
            </w:r>
            <w:proofErr w:type="spellEnd"/>
            <w:r w:rsidR="0036770F" w:rsidRPr="00555452">
              <w:rPr>
                <w:rFonts w:ascii="GHEA Grapalat" w:eastAsia="ArialMT" w:hAnsi="GHEA Grapalat" w:cs="ArialMT"/>
                <w:szCs w:val="24"/>
                <w:lang w:val="hy-AM"/>
              </w:rPr>
              <w:t>ը</w:t>
            </w:r>
            <w:r w:rsidRPr="00555452">
              <w:rPr>
                <w:rFonts w:ascii="GHEA Grapalat" w:eastAsia="ArialMT" w:hAnsi="GHEA Grapalat" w:cs="ArialMT"/>
                <w:szCs w:val="24"/>
                <w:lang w:val="en-US"/>
              </w:rPr>
              <w:t xml:space="preserve"> </w:t>
            </w:r>
          </w:p>
        </w:tc>
        <w:tc>
          <w:tcPr>
            <w:tcW w:w="6128" w:type="dxa"/>
          </w:tcPr>
          <w:p w14:paraId="76446021"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պոմպահանումներ</w:t>
            </w:r>
            <w:proofErr w:type="spellEnd"/>
            <w:r w:rsidRPr="00555452">
              <w:rPr>
                <w:rFonts w:ascii="GHEA Grapalat" w:eastAsia="ArialMT" w:hAnsi="GHEA Grapalat" w:cs="ArialMT"/>
                <w:szCs w:val="24"/>
                <w:lang w:val="en-US"/>
              </w:rPr>
              <w:t xml:space="preserve"> և </w:t>
            </w:r>
            <w:r w:rsidR="0036770F" w:rsidRPr="00555452">
              <w:rPr>
                <w:rFonts w:ascii="GHEA Grapalat" w:eastAsia="ArialMT" w:hAnsi="GHEA Grapalat" w:cs="ArialMT"/>
                <w:szCs w:val="24"/>
                <w:lang w:val="hy-AM"/>
              </w:rPr>
              <w:t>ջրա</w:t>
            </w:r>
            <w:proofErr w:type="spellStart"/>
            <w:r w:rsidRPr="00555452">
              <w:rPr>
                <w:rFonts w:ascii="GHEA Grapalat" w:eastAsia="ArialMT" w:hAnsi="GHEA Grapalat" w:cs="ArialMT"/>
                <w:szCs w:val="24"/>
                <w:lang w:val="en-US"/>
              </w:rPr>
              <w:t>լցումներ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հորերում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հետախուզահորերում</w:t>
            </w:r>
            <w:proofErr w:type="spellEnd"/>
            <w:r w:rsidRPr="00555452">
              <w:rPr>
                <w:rFonts w:ascii="GHEA Grapalat" w:eastAsia="ArialMT" w:hAnsi="GHEA Grapalat" w:cs="ArialMT"/>
                <w:szCs w:val="24"/>
                <w:lang w:val="en-US"/>
              </w:rPr>
              <w:t xml:space="preserve">: </w:t>
            </w:r>
          </w:p>
          <w:p w14:paraId="3828B798" w14:textId="77777777" w:rsidR="00FD1AC3" w:rsidRPr="00555452" w:rsidRDefault="00FD1AC3" w:rsidP="0036770F">
            <w:pPr>
              <w:tabs>
                <w:tab w:val="left" w:pos="450"/>
              </w:tabs>
              <w:autoSpaceDE w:val="0"/>
              <w:autoSpaceDN w:val="0"/>
              <w:adjustRightInd w:val="0"/>
              <w:spacing w:line="360" w:lineRule="auto"/>
              <w:ind w:left="-18" w:right="-53" w:firstLine="1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Լաբորատոր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ավազային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w:t>
            </w:r>
            <w:proofErr w:type="gramEnd"/>
          </w:p>
          <w:p w14:paraId="0D180163" w14:textId="77777777" w:rsidR="00FD1AC3" w:rsidRPr="00555452" w:rsidRDefault="00FD1AC3" w:rsidP="00630062">
            <w:pPr>
              <w:tabs>
                <w:tab w:val="left" w:pos="450"/>
              </w:tabs>
              <w:autoSpaceDE w:val="0"/>
              <w:autoSpaceDN w:val="0"/>
              <w:adjustRightInd w:val="0"/>
              <w:spacing w:line="360" w:lineRule="auto"/>
              <w:rPr>
                <w:rFonts w:ascii="GHEA Grapalat" w:eastAsia="ArialMT" w:hAnsi="GHEA Grapalat" w:cs="ArialMT"/>
                <w:szCs w:val="24"/>
                <w:lang w:val="hy-AM"/>
              </w:rPr>
            </w:pPr>
            <w:proofErr w:type="spellStart"/>
            <w:r w:rsidRPr="00555452">
              <w:rPr>
                <w:rFonts w:ascii="GHEA Grapalat" w:eastAsia="ArialMT" w:hAnsi="GHEA Grapalat" w:cs="ArialMT"/>
                <w:szCs w:val="24"/>
                <w:lang w:val="en-US"/>
              </w:rPr>
              <w:t>Փորձարարա</w:t>
            </w:r>
            <w:proofErr w:type="spellEnd"/>
            <w:r w:rsidR="00630062" w:rsidRPr="00555452">
              <w:rPr>
                <w:rFonts w:ascii="GHEA Grapalat" w:eastAsia="ArialMT" w:hAnsi="GHEA Grapalat" w:cs="ArialMT"/>
                <w:szCs w:val="24"/>
                <w:lang w:val="hy-AM"/>
              </w:rPr>
              <w:t>զտման</w:t>
            </w:r>
            <w:r w:rsidR="009C029C"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աշխատանքների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ֆոնդային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անալիզ</w:t>
            </w:r>
            <w:proofErr w:type="spellEnd"/>
            <w:r w:rsidR="0024690D" w:rsidRPr="00555452">
              <w:rPr>
                <w:rFonts w:ascii="GHEA Grapalat" w:eastAsia="ArialMT" w:hAnsi="GHEA Grapalat" w:cs="ArialMT"/>
                <w:szCs w:val="24"/>
                <w:lang w:val="hy-AM"/>
              </w:rPr>
              <w:t>։</w:t>
            </w:r>
          </w:p>
        </w:tc>
      </w:tr>
      <w:tr w:rsidR="00FD1AC3" w:rsidRPr="00555452" w14:paraId="528C5217" w14:textId="77777777" w:rsidTr="00BC7EEC">
        <w:tc>
          <w:tcPr>
            <w:tcW w:w="549" w:type="dxa"/>
          </w:tcPr>
          <w:p w14:paraId="4ABF6693"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456" w:type="dxa"/>
          </w:tcPr>
          <w:p w14:paraId="2BCEF7C9" w14:textId="77777777" w:rsidR="00FD1AC3" w:rsidRPr="00555452" w:rsidRDefault="0036770F" w:rsidP="0036770F">
            <w:pPr>
              <w:tabs>
                <w:tab w:val="left" w:pos="450"/>
                <w:tab w:val="left" w:pos="2862"/>
              </w:tabs>
              <w:autoSpaceDE w:val="0"/>
              <w:autoSpaceDN w:val="0"/>
              <w:adjustRightInd w:val="0"/>
              <w:spacing w:line="360" w:lineRule="auto"/>
              <w:ind w:left="-108" w:right="-1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w:t>
            </w:r>
            <w:r w:rsidR="00FD1AC3" w:rsidRPr="00555452">
              <w:rPr>
                <w:rFonts w:ascii="GHEA Grapalat" w:eastAsia="ArialMT" w:hAnsi="GHEA Grapalat" w:cs="ArialMT"/>
                <w:szCs w:val="24"/>
                <w:lang w:val="en-US"/>
              </w:rPr>
              <w:t>աձգական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տարողության</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հոսքի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գործակից</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հոսքի</w:t>
            </w:r>
            <w:proofErr w:type="spellEnd"/>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հարաչափ</w:t>
            </w:r>
            <w:proofErr w:type="spellEnd"/>
            <w:r w:rsidR="00FD1AC3" w:rsidRPr="00555452">
              <w:rPr>
                <w:rFonts w:ascii="GHEA Grapalat" w:eastAsia="ArialMT" w:hAnsi="GHEA Grapalat" w:cs="ArialMT"/>
                <w:szCs w:val="24"/>
                <w:lang w:val="en-US"/>
              </w:rPr>
              <w:t xml:space="preserve">) </w:t>
            </w:r>
          </w:p>
        </w:tc>
        <w:tc>
          <w:tcPr>
            <w:tcW w:w="6128" w:type="dxa"/>
          </w:tcPr>
          <w:p w14:paraId="3E04A074"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hy-AM"/>
              </w:rPr>
            </w:pP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փնջային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պոմպահանումներ</w:t>
            </w:r>
            <w:proofErr w:type="spellEnd"/>
            <w:r w:rsidRPr="00555452">
              <w:rPr>
                <w:rFonts w:ascii="GHEA Grapalat" w:eastAsia="ArialMT" w:hAnsi="GHEA Grapalat" w:cs="ArialMT"/>
                <w:szCs w:val="24"/>
                <w:lang w:val="en-US"/>
              </w:rPr>
              <w:t xml:space="preserve"> և </w:t>
            </w:r>
            <w:r w:rsidR="0024690D" w:rsidRPr="00555452">
              <w:rPr>
                <w:rFonts w:ascii="GHEA Grapalat" w:eastAsia="ArialMT" w:hAnsi="GHEA Grapalat" w:cs="ArialMT"/>
                <w:szCs w:val="24"/>
                <w:lang w:val="hy-AM"/>
              </w:rPr>
              <w:t>ջրա</w:t>
            </w:r>
            <w:proofErr w:type="spellStart"/>
            <w:r w:rsidRPr="00555452">
              <w:rPr>
                <w:rFonts w:ascii="GHEA Grapalat" w:eastAsia="ArialMT" w:hAnsi="GHEA Grapalat" w:cs="ArialMT"/>
                <w:szCs w:val="24"/>
                <w:lang w:val="en-US"/>
              </w:rPr>
              <w:t>լցումներ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r w:rsidR="0024690D" w:rsidRPr="00555452">
              <w:rPr>
                <w:rFonts w:ascii="GHEA Grapalat" w:eastAsia="ArialMT" w:hAnsi="GHEA Grapalat" w:cs="ArialMT"/>
                <w:szCs w:val="24"/>
                <w:lang w:val="hy-AM"/>
              </w:rPr>
              <w:t>։</w:t>
            </w:r>
          </w:p>
        </w:tc>
      </w:tr>
      <w:tr w:rsidR="00FD1AC3" w:rsidRPr="00555452" w14:paraId="36023A90" w14:textId="77777777" w:rsidTr="00BC7EEC">
        <w:tc>
          <w:tcPr>
            <w:tcW w:w="549" w:type="dxa"/>
          </w:tcPr>
          <w:p w14:paraId="6C360EED"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456" w:type="dxa"/>
          </w:tcPr>
          <w:p w14:paraId="70E77A61" w14:textId="77777777" w:rsidR="00FD1AC3" w:rsidRPr="00555452" w:rsidRDefault="0087502D"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hy-AM"/>
              </w:rPr>
              <w:t xml:space="preserve">Գրավիտացիոն </w:t>
            </w:r>
            <w:proofErr w:type="spellStart"/>
            <w:r w:rsidR="00FD1AC3" w:rsidRPr="00555452">
              <w:rPr>
                <w:rFonts w:ascii="GHEA Grapalat" w:eastAsia="ArialMT" w:hAnsi="GHEA Grapalat" w:cs="ArialMT"/>
                <w:szCs w:val="24"/>
                <w:lang w:val="en-US"/>
              </w:rPr>
              <w:t>տարողություն</w:t>
            </w:r>
            <w:proofErr w:type="spellEnd"/>
          </w:p>
        </w:tc>
        <w:tc>
          <w:tcPr>
            <w:tcW w:w="6128" w:type="dxa"/>
          </w:tcPr>
          <w:p w14:paraId="7B4EC4CF"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փնջային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պոմպահանումներ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լցումներ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r w:rsidRPr="00555452">
              <w:rPr>
                <w:rFonts w:ascii="GHEA Grapalat" w:eastAsia="ArialMT" w:hAnsi="GHEA Grapalat" w:cs="ArialMT"/>
                <w:szCs w:val="24"/>
                <w:lang w:val="en-US"/>
              </w:rPr>
              <w:t>:</w:t>
            </w:r>
          </w:p>
          <w:p w14:paraId="17E136DB"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hy-AM"/>
              </w:rPr>
            </w:pPr>
            <w:r w:rsidRPr="00555452">
              <w:rPr>
                <w:rFonts w:ascii="GHEA Grapalat" w:eastAsia="ArialMT" w:hAnsi="GHEA Grapalat" w:cs="ArialMT"/>
                <w:szCs w:val="24"/>
                <w:lang w:val="hy-AM"/>
              </w:rPr>
              <w:t>Գրունտային</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դիտարկումներ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ոչ</w:t>
            </w:r>
            <w:proofErr w:type="spellEnd"/>
            <w:r w:rsidR="0036770F" w:rsidRPr="00555452">
              <w:rPr>
                <w:rFonts w:ascii="GHEA Grapalat" w:eastAsia="ArialMT" w:hAnsi="GHEA Grapalat" w:cs="ArialMT"/>
                <w:szCs w:val="24"/>
                <w:lang w:val="hy-AM"/>
              </w:rPr>
              <w:t xml:space="preserve"> </w:t>
            </w:r>
            <w:proofErr w:type="spellStart"/>
            <w:r w:rsidRPr="00555452">
              <w:rPr>
                <w:rFonts w:ascii="GHEA Grapalat" w:eastAsia="ArialMT" w:hAnsi="GHEA Grapalat" w:cs="ArialMT"/>
                <w:szCs w:val="24"/>
                <w:lang w:val="en-US"/>
              </w:rPr>
              <w:t>ստացիոնար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ռեժիմի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0024690D" w:rsidRPr="00555452">
              <w:rPr>
                <w:rFonts w:ascii="GHEA Grapalat" w:eastAsia="ArialMT" w:hAnsi="GHEA Grapalat" w:cs="ArialMT"/>
                <w:szCs w:val="24"/>
                <w:lang w:val="hy-AM"/>
              </w:rPr>
              <w:t>։</w:t>
            </w:r>
          </w:p>
        </w:tc>
      </w:tr>
      <w:tr w:rsidR="00FD1AC3" w:rsidRPr="00555452" w14:paraId="05A074A1" w14:textId="77777777" w:rsidTr="00BC7EEC">
        <w:tc>
          <w:tcPr>
            <w:tcW w:w="549" w:type="dxa"/>
          </w:tcPr>
          <w:p w14:paraId="0E8D7956"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3456" w:type="dxa"/>
          </w:tcPr>
          <w:p w14:paraId="6474959B" w14:textId="77777777" w:rsidR="00FD1AC3" w:rsidRPr="00555452" w:rsidRDefault="00FD1AC3" w:rsidP="00F47FFE">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մահիճի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ցամաքուրդի</w:t>
            </w:r>
            <w:proofErr w:type="spellEnd"/>
            <w:r w:rsidRPr="00555452">
              <w:rPr>
                <w:rFonts w:ascii="GHEA Grapalat" w:eastAsia="ArialMT" w:hAnsi="GHEA Grapalat" w:cs="ArialMT"/>
                <w:szCs w:val="24"/>
                <w:lang w:val="en-US"/>
              </w:rPr>
              <w:t xml:space="preserve"> </w:t>
            </w:r>
            <w:r w:rsidR="00F47FFE" w:rsidRPr="00555452">
              <w:rPr>
                <w:rFonts w:ascii="GHEA Grapalat" w:eastAsia="ArialMT" w:hAnsi="GHEA Grapalat" w:cs="ArialMT"/>
                <w:szCs w:val="24"/>
                <w:lang w:val="hy-AM"/>
              </w:rPr>
              <w:t xml:space="preserve">ծծանցման </w:t>
            </w:r>
            <w:proofErr w:type="spellStart"/>
            <w:r w:rsidRPr="00555452">
              <w:rPr>
                <w:rFonts w:ascii="GHEA Grapalat" w:eastAsia="ArialMT" w:hAnsi="GHEA Grapalat" w:cs="ArialMT"/>
                <w:szCs w:val="24"/>
                <w:lang w:val="en-US"/>
              </w:rPr>
              <w:t>դիմադրություն</w:t>
            </w:r>
            <w:proofErr w:type="spellEnd"/>
          </w:p>
        </w:tc>
        <w:tc>
          <w:tcPr>
            <w:tcW w:w="6128" w:type="dxa"/>
          </w:tcPr>
          <w:p w14:paraId="679C5271"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hAnsi="GHEA Grapalat"/>
                <w:szCs w:val="24"/>
                <w:lang w:val="en-US"/>
              </w:rPr>
              <w:t>Փորձնական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փնջային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պոմպահանումներ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լցումներ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հորատանցքերում</w:t>
            </w:r>
            <w:proofErr w:type="spellEnd"/>
            <w:r w:rsidRPr="00555452">
              <w:rPr>
                <w:rFonts w:ascii="GHEA Grapalat" w:eastAsia="ArialMT" w:hAnsi="GHEA Grapalat" w:cs="ArialMT"/>
                <w:szCs w:val="24"/>
                <w:lang w:val="en-US"/>
              </w:rPr>
              <w:t>:</w:t>
            </w:r>
          </w:p>
          <w:p w14:paraId="7313B1E8"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Մակերևույթային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սահմանագծող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հանույթ</w:t>
            </w:r>
            <w:proofErr w:type="spellEnd"/>
            <w:r w:rsidRPr="00555452">
              <w:rPr>
                <w:rFonts w:ascii="GHEA Grapalat" w:eastAsia="ArialMT" w:hAnsi="GHEA Grapalat" w:cs="ArialMT"/>
                <w:szCs w:val="24"/>
                <w:lang w:val="en-US"/>
              </w:rPr>
              <w:t>:</w:t>
            </w:r>
          </w:p>
          <w:p w14:paraId="559D10F5"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hy-AM"/>
              </w:rPr>
              <w:t>Գրունտային</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ռեժիմային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դիտարկումներ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ճառագայթներով</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մակերևույթային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կետերի</w:t>
            </w:r>
            <w:proofErr w:type="spellEnd"/>
            <w:r w:rsidRPr="00555452">
              <w:rPr>
                <w:rFonts w:ascii="GHEA Grapalat" w:eastAsia="ArialMT" w:hAnsi="GHEA Grapalat" w:cs="ArialMT"/>
                <w:szCs w:val="24"/>
                <w:lang w:val="en-US"/>
              </w:rPr>
              <w:t>:</w:t>
            </w:r>
          </w:p>
        </w:tc>
      </w:tr>
      <w:tr w:rsidR="00FD1AC3" w:rsidRPr="00555452" w14:paraId="68167651" w14:textId="77777777" w:rsidTr="00BC7EEC">
        <w:tc>
          <w:tcPr>
            <w:tcW w:w="549" w:type="dxa"/>
          </w:tcPr>
          <w:p w14:paraId="77A6EDFF"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3456" w:type="dxa"/>
          </w:tcPr>
          <w:p w14:paraId="5A05419A"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ջրակլանում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տեսակարար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ելունք</w:t>
            </w:r>
            <w:proofErr w:type="spellEnd"/>
          </w:p>
        </w:tc>
        <w:tc>
          <w:tcPr>
            <w:tcW w:w="6128" w:type="dxa"/>
          </w:tcPr>
          <w:p w14:paraId="16B2956D"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միջակայքային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լցումներ</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լցամղումներ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հորատանցքերի</w:t>
            </w:r>
            <w:proofErr w:type="spellEnd"/>
            <w:r w:rsidRPr="00555452">
              <w:rPr>
                <w:rFonts w:ascii="GHEA Grapalat" w:eastAsia="ArialMT" w:hAnsi="GHEA Grapalat" w:cs="ArialMT"/>
                <w:szCs w:val="24"/>
                <w:lang w:val="en-US"/>
              </w:rPr>
              <w:t xml:space="preserve"> </w:t>
            </w:r>
            <w:proofErr w:type="spellStart"/>
            <w:r w:rsidR="0036770F" w:rsidRPr="00555452">
              <w:rPr>
                <w:rFonts w:ascii="GHEA Grapalat" w:eastAsia="ArialMT" w:hAnsi="GHEA Grapalat" w:cs="ArialMT"/>
                <w:szCs w:val="24"/>
                <w:lang w:val="en-US"/>
              </w:rPr>
              <w:t>մեջ</w:t>
            </w:r>
            <w:proofErr w:type="spellEnd"/>
            <w:r w:rsidRPr="00555452">
              <w:rPr>
                <w:rFonts w:ascii="GHEA Grapalat" w:eastAsia="ArialMT" w:hAnsi="GHEA Grapalat" w:cs="ArialMT"/>
                <w:szCs w:val="24"/>
                <w:lang w:val="en-US"/>
              </w:rPr>
              <w:t>:</w:t>
            </w:r>
          </w:p>
          <w:p w14:paraId="5C1B4053"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lastRenderedPageBreak/>
              <w:t>Միջակայքային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պոմպահանումներ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հորատանցքերից</w:t>
            </w:r>
            <w:proofErr w:type="spellEnd"/>
            <w:r w:rsidRPr="00555452">
              <w:rPr>
                <w:rFonts w:ascii="GHEA Grapalat" w:eastAsia="ArialMT" w:hAnsi="GHEA Grapalat" w:cs="ArialMT"/>
                <w:szCs w:val="24"/>
                <w:lang w:val="en-US"/>
              </w:rPr>
              <w:t>:</w:t>
            </w:r>
          </w:p>
          <w:p w14:paraId="1C7FA62B"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hy-AM"/>
              </w:rPr>
            </w:pPr>
            <w:proofErr w:type="spellStart"/>
            <w:r w:rsidRPr="00555452">
              <w:rPr>
                <w:rFonts w:ascii="GHEA Grapalat" w:eastAsia="ArialMT" w:hAnsi="GHEA Grapalat" w:cs="ArialMT"/>
                <w:szCs w:val="24"/>
                <w:lang w:val="en-US"/>
              </w:rPr>
              <w:t>Հորատանցքերի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ծախսաչափություն</w:t>
            </w:r>
            <w:proofErr w:type="spellEnd"/>
            <w:r w:rsidR="0024690D" w:rsidRPr="00555452">
              <w:rPr>
                <w:rFonts w:ascii="GHEA Grapalat" w:eastAsia="ArialMT" w:hAnsi="GHEA Grapalat" w:cs="ArialMT"/>
                <w:szCs w:val="24"/>
                <w:lang w:val="hy-AM"/>
              </w:rPr>
              <w:t>։</w:t>
            </w:r>
          </w:p>
        </w:tc>
      </w:tr>
      <w:tr w:rsidR="00FD1AC3" w:rsidRPr="00555452" w14:paraId="78079C11" w14:textId="77777777" w:rsidTr="00BC7EEC">
        <w:tc>
          <w:tcPr>
            <w:tcW w:w="549" w:type="dxa"/>
          </w:tcPr>
          <w:p w14:paraId="40C5F231"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3456" w:type="dxa"/>
          </w:tcPr>
          <w:p w14:paraId="04E929CE" w14:textId="77777777" w:rsidR="00FD1AC3" w:rsidRPr="00555452" w:rsidRDefault="00FD1AC3" w:rsidP="0024690D">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Ջրատար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Հաղորդիչ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գոտու</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դիրքը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Բաժանիչ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հորիզոնի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շերտի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հզորություն</w:t>
            </w:r>
            <w:proofErr w:type="spellEnd"/>
          </w:p>
        </w:tc>
        <w:tc>
          <w:tcPr>
            <w:tcW w:w="6128" w:type="dxa"/>
          </w:tcPr>
          <w:p w14:paraId="7FF57BCE"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Հիդրոերկրաբանական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հորատում</w:t>
            </w:r>
            <w:proofErr w:type="spellEnd"/>
            <w:r w:rsidRPr="00555452">
              <w:rPr>
                <w:rFonts w:ascii="GHEA Grapalat" w:eastAsia="ArialMT" w:hAnsi="GHEA Grapalat" w:cs="ArialMT"/>
                <w:szCs w:val="24"/>
                <w:lang w:val="en-US"/>
              </w:rPr>
              <w:t>:</w:t>
            </w:r>
          </w:p>
          <w:p w14:paraId="079B81FB"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Լեռնային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ապարների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քարաբանա-ֆացիալ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ճաքավորության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անալիզ</w:t>
            </w:r>
            <w:proofErr w:type="spellEnd"/>
            <w:r w:rsidRPr="00555452">
              <w:rPr>
                <w:rFonts w:ascii="GHEA Grapalat" w:eastAsia="ArialMT" w:hAnsi="GHEA Grapalat" w:cs="ArialMT"/>
                <w:szCs w:val="24"/>
                <w:lang w:val="en-US"/>
              </w:rPr>
              <w:t xml:space="preserve">: </w:t>
            </w:r>
          </w:p>
          <w:p w14:paraId="73D61C46"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hy-AM"/>
              </w:rPr>
            </w:pPr>
            <w:proofErr w:type="spellStart"/>
            <w:r w:rsidRPr="00555452">
              <w:rPr>
                <w:rFonts w:ascii="GHEA Grapalat" w:eastAsia="ArialMT" w:hAnsi="GHEA Grapalat" w:cs="ArialMT"/>
                <w:szCs w:val="24"/>
                <w:lang w:val="en-US"/>
              </w:rPr>
              <w:t>Հորատանցքերի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ծախսաչափություն</w:t>
            </w:r>
            <w:proofErr w:type="spellEnd"/>
            <w:r w:rsidR="0024690D" w:rsidRPr="00555452">
              <w:rPr>
                <w:rFonts w:ascii="GHEA Grapalat" w:eastAsia="ArialMT" w:hAnsi="GHEA Grapalat" w:cs="ArialMT"/>
                <w:szCs w:val="24"/>
                <w:lang w:val="hy-AM"/>
              </w:rPr>
              <w:t>։</w:t>
            </w:r>
          </w:p>
        </w:tc>
      </w:tr>
      <w:tr w:rsidR="00FD1AC3" w:rsidRPr="00555452" w14:paraId="0C7F2EF4" w14:textId="77777777" w:rsidTr="00BC7EEC">
        <w:tc>
          <w:tcPr>
            <w:tcW w:w="549" w:type="dxa"/>
          </w:tcPr>
          <w:p w14:paraId="56FB3515"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3456" w:type="dxa"/>
          </w:tcPr>
          <w:p w14:paraId="7E3038AC"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p>
          <w:p w14:paraId="1AFB1AB8"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հոսքի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հիդրոդինամիկ</w:t>
            </w:r>
            <w:proofErr w:type="spellEnd"/>
          </w:p>
          <w:p w14:paraId="2E3CBE9D"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բնութագրերը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ճնշումների</w:t>
            </w:r>
            <w:proofErr w:type="spellEnd"/>
          </w:p>
          <w:p w14:paraId="6B696898"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դաշտ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հիդրավլիկ</w:t>
            </w:r>
            <w:proofErr w:type="spellEnd"/>
          </w:p>
          <w:p w14:paraId="45DE8E13"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գրադիենտներ</w:t>
            </w:r>
            <w:proofErr w:type="spellEnd"/>
          </w:p>
        </w:tc>
        <w:tc>
          <w:tcPr>
            <w:tcW w:w="6128" w:type="dxa"/>
          </w:tcPr>
          <w:p w14:paraId="05FD3650"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hy-AM"/>
              </w:rPr>
              <w:t>Ստորգետնյա</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ռեժիմային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դիտարկումներ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w:t>
            </w:r>
            <w:r w:rsidRPr="00555452">
              <w:rPr>
                <w:rFonts w:ascii="GHEA Grapalat" w:hAnsi="GHEA Grapalat"/>
                <w:bCs/>
                <w:szCs w:val="24"/>
                <w:lang w:val="en-US"/>
              </w:rPr>
              <w:t>իդրոիզոհիպսների</w:t>
            </w:r>
            <w:proofErr w:type="spellEnd"/>
            <w:r w:rsidRPr="00555452">
              <w:rPr>
                <w:rFonts w:ascii="GHEA Grapalat" w:hAnsi="GHEA Grapalat"/>
                <w:bCs/>
                <w:szCs w:val="24"/>
                <w:lang w:val="en-US"/>
              </w:rPr>
              <w:t xml:space="preserve"> </w:t>
            </w:r>
            <w:r w:rsidRPr="00555452">
              <w:rPr>
                <w:rFonts w:ascii="GHEA Grapalat" w:eastAsia="ArialMT" w:hAnsi="GHEA Grapalat" w:cs="ArialMT"/>
                <w:szCs w:val="24"/>
                <w:lang w:val="en-US"/>
              </w:rPr>
              <w:t>(</w:t>
            </w:r>
            <w:proofErr w:type="spellStart"/>
            <w:r w:rsidRPr="00555452">
              <w:rPr>
                <w:rFonts w:ascii="GHEA Grapalat" w:eastAsia="ArialMT" w:hAnsi="GHEA Grapalat" w:cs="ArialMT"/>
                <w:szCs w:val="24"/>
                <w:lang w:val="en-US"/>
              </w:rPr>
              <w:t>հիդրոիզոպիեզների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քարտեզի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անալիզ</w:t>
            </w:r>
            <w:proofErr w:type="spellEnd"/>
            <w:r w:rsidRPr="00555452">
              <w:rPr>
                <w:rFonts w:ascii="GHEA Grapalat" w:eastAsia="ArialMT" w:hAnsi="GHEA Grapalat" w:cs="ArialMT"/>
                <w:szCs w:val="24"/>
                <w:lang w:val="en-US"/>
              </w:rPr>
              <w:t>։</w:t>
            </w:r>
          </w:p>
          <w:p w14:paraId="5E195282"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r w:rsidRPr="00555452">
              <w:rPr>
                <w:rFonts w:ascii="GHEA Grapalat" w:eastAsia="ArialMT" w:hAnsi="GHEA Grapalat" w:cs="ArialMT"/>
                <w:szCs w:val="24"/>
                <w:lang w:val="hy-AM"/>
              </w:rPr>
              <w:t>Ստորգետնյա</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սահմանագծող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հանույթ</w:t>
            </w:r>
            <w:proofErr w:type="spellEnd"/>
            <w:r w:rsidRPr="00555452">
              <w:rPr>
                <w:rFonts w:ascii="GHEA Grapalat" w:eastAsia="ArialMT" w:hAnsi="GHEA Grapalat" w:cs="ArialMT"/>
                <w:szCs w:val="24"/>
                <w:lang w:val="en-US"/>
              </w:rPr>
              <w:t>:</w:t>
            </w:r>
          </w:p>
        </w:tc>
      </w:tr>
      <w:tr w:rsidR="00FD1AC3" w:rsidRPr="00555452" w14:paraId="4A7F01CD" w14:textId="77777777" w:rsidTr="00BC7EEC">
        <w:tc>
          <w:tcPr>
            <w:tcW w:w="549" w:type="dxa"/>
          </w:tcPr>
          <w:p w14:paraId="0639056F"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3456" w:type="dxa"/>
          </w:tcPr>
          <w:p w14:paraId="54922F0B"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ներթափանցային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սնուցում</w:t>
            </w:r>
            <w:proofErr w:type="spellEnd"/>
          </w:p>
          <w:p w14:paraId="072389EC"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
        </w:tc>
        <w:tc>
          <w:tcPr>
            <w:tcW w:w="6128" w:type="dxa"/>
          </w:tcPr>
          <w:p w14:paraId="796EDCCD"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r w:rsidRPr="00555452">
              <w:rPr>
                <w:rFonts w:ascii="GHEA Grapalat" w:eastAsia="ArialMT" w:hAnsi="GHEA Grapalat" w:cs="ArialMT"/>
                <w:szCs w:val="24"/>
                <w:lang w:val="hy-AM"/>
              </w:rPr>
              <w:t>Գրունտային</w:t>
            </w: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մակարդակի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ռեժիմային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դիտարկումներ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Հաշվեկշիռային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հիդրոերկրաբանական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հիդրոօդերևույթաբանական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հաշվարկներ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հատուկ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հետազոտություններ</w:t>
            </w:r>
            <w:proofErr w:type="spellEnd"/>
            <w:r w:rsidRPr="00555452">
              <w:rPr>
                <w:rFonts w:ascii="GHEA Grapalat" w:eastAsia="ArialMT" w:hAnsi="GHEA Grapalat" w:cs="ArialMT"/>
                <w:szCs w:val="24"/>
                <w:lang w:val="en-US"/>
              </w:rPr>
              <w:t xml:space="preserve">): </w:t>
            </w:r>
          </w:p>
          <w:p w14:paraId="2D199BE9"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Մակերևույթային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ստորգետնյա</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հոսքերի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գնահատման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վերաբերյալ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ֆոնդային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անալիզ</w:t>
            </w:r>
            <w:proofErr w:type="spellEnd"/>
            <w:r w:rsidRPr="00555452">
              <w:rPr>
                <w:rFonts w:ascii="GHEA Grapalat" w:eastAsia="ArialMT" w:hAnsi="GHEA Grapalat" w:cs="ArialMT"/>
                <w:szCs w:val="24"/>
                <w:lang w:val="en-US"/>
              </w:rPr>
              <w:t>։</w:t>
            </w:r>
          </w:p>
        </w:tc>
      </w:tr>
      <w:tr w:rsidR="00FD1AC3" w:rsidRPr="00555452" w14:paraId="66BB8D2B" w14:textId="77777777" w:rsidTr="00BC7EEC">
        <w:tc>
          <w:tcPr>
            <w:tcW w:w="549" w:type="dxa"/>
          </w:tcPr>
          <w:p w14:paraId="0574EC3E" w14:textId="77777777" w:rsidR="00FD1AC3" w:rsidRPr="00555452" w:rsidRDefault="00FD1AC3" w:rsidP="0036770F">
            <w:pPr>
              <w:tabs>
                <w:tab w:val="left" w:pos="45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9.</w:t>
            </w:r>
          </w:p>
        </w:tc>
        <w:tc>
          <w:tcPr>
            <w:tcW w:w="9584" w:type="dxa"/>
            <w:gridSpan w:val="2"/>
          </w:tcPr>
          <w:p w14:paraId="7197C709" w14:textId="77777777" w:rsidR="00FD1AC3" w:rsidRPr="00555452" w:rsidRDefault="00FD1AC3" w:rsidP="0024690D">
            <w:pPr>
              <w:tabs>
                <w:tab w:val="left" w:pos="630"/>
              </w:tabs>
              <w:autoSpaceDE w:val="0"/>
              <w:autoSpaceDN w:val="0"/>
              <w:adjustRightInd w:val="0"/>
              <w:spacing w:line="360" w:lineRule="auto"/>
              <w:jc w:val="both"/>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Հիդրոերկրաբանական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հարաչափերի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բնութագրերի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փորձարկման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նշված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ԳՕՍՏ 23278</w:t>
            </w:r>
            <w:r w:rsidR="0024690D" w:rsidRPr="00555452">
              <w:rPr>
                <w:rFonts w:ascii="GHEA Grapalat" w:eastAsia="ArialMT" w:hAnsi="GHEA Grapalat" w:cs="ArialMT"/>
                <w:szCs w:val="24"/>
                <w:lang w:val="en-US"/>
              </w:rPr>
              <w:t xml:space="preserve">-2014 </w:t>
            </w:r>
            <w:r w:rsidR="0024690D" w:rsidRPr="00555452">
              <w:rPr>
                <w:rFonts w:ascii="GHEA Grapalat" w:eastAsia="ArialMT" w:hAnsi="GHEA Grapalat" w:cs="ArialMT"/>
                <w:szCs w:val="24"/>
                <w:lang w:val="hy-AM"/>
              </w:rPr>
              <w:t xml:space="preserve">ստանդարտին </w:t>
            </w:r>
            <w:proofErr w:type="spellStart"/>
            <w:r w:rsidR="0024690D" w:rsidRPr="00555452">
              <w:rPr>
                <w:rFonts w:ascii="GHEA Grapalat" w:eastAsia="ArialMT" w:hAnsi="GHEA Grapalat" w:cs="ArialMT"/>
                <w:szCs w:val="24"/>
                <w:lang w:val="en-US"/>
              </w:rPr>
              <w:t>համապատասխան</w:t>
            </w:r>
            <w:proofErr w:type="spellEnd"/>
            <w:r w:rsidRPr="00555452">
              <w:rPr>
                <w:rFonts w:ascii="GHEA Grapalat" w:eastAsia="ArialMT" w:hAnsi="GHEA Grapalat" w:cs="ArialMT"/>
                <w:szCs w:val="24"/>
                <w:lang w:val="en-US"/>
              </w:rPr>
              <w:t xml:space="preserve">: </w:t>
            </w:r>
          </w:p>
        </w:tc>
      </w:tr>
    </w:tbl>
    <w:p w14:paraId="44238FD9" w14:textId="77777777" w:rsidR="00FD1AC3" w:rsidRPr="00555452" w:rsidRDefault="00FD1AC3" w:rsidP="0036770F">
      <w:pPr>
        <w:tabs>
          <w:tab w:val="left" w:pos="450"/>
        </w:tabs>
        <w:autoSpaceDE w:val="0"/>
        <w:autoSpaceDN w:val="0"/>
        <w:adjustRightInd w:val="0"/>
        <w:spacing w:line="360" w:lineRule="auto"/>
        <w:rPr>
          <w:rFonts w:ascii="GHEA Grapalat" w:eastAsia="ArialMT" w:hAnsi="GHEA Grapalat" w:cs="ArialMT"/>
          <w:szCs w:val="24"/>
          <w:lang w:val="en-US"/>
        </w:rPr>
      </w:pPr>
    </w:p>
    <w:p w14:paraId="235260E2" w14:textId="77777777" w:rsidR="00FD1AC3" w:rsidRPr="00555452" w:rsidRDefault="00FD1AC3" w:rsidP="00F47FFE">
      <w:pPr>
        <w:pStyle w:val="1"/>
        <w:ind w:left="0" w:firstLine="540"/>
      </w:pPr>
      <w:r w:rsidRPr="00555452">
        <w:t xml:space="preserve"> Գրունտների </w:t>
      </w:r>
      <w:r w:rsidR="00F47FFE" w:rsidRPr="00555452">
        <w:t>ծծանցման</w:t>
      </w:r>
      <w:r w:rsidRPr="00555452">
        <w:t xml:space="preserve"> գործակցի որոշումը թույլատրվում է իրականացնել լաբորատոր մեթոդներով ԳՕՍՏ 23278</w:t>
      </w:r>
      <w:r w:rsidR="0024690D" w:rsidRPr="00555452">
        <w:t>-2014</w:t>
      </w:r>
      <w:r w:rsidRPr="00555452">
        <w:t xml:space="preserve"> ստանդարտին համապատասխան՝ առաջադրանքում տվյալ պայմանի նշման դեպքում:</w:t>
      </w:r>
    </w:p>
    <w:p w14:paraId="2A5B8AE8" w14:textId="77777777" w:rsidR="00FD1AC3" w:rsidRPr="00555452" w:rsidRDefault="00FD1AC3" w:rsidP="00BC7EEC">
      <w:pPr>
        <w:pStyle w:val="1"/>
        <w:ind w:left="0" w:firstLine="540"/>
        <w:rPr>
          <w:rFonts w:eastAsia="ArialMT" w:cs="ArialMT"/>
        </w:rPr>
      </w:pPr>
      <w:r w:rsidRPr="00555452">
        <w:rPr>
          <w:rFonts w:eastAsia="ArialMT" w:cs="ArialMT"/>
        </w:rPr>
        <w:t>Հիդրոերկրաբանական հաշվարկները պետք է կատարել հետևյալ շինությունների նախագծման դեպքում.</w:t>
      </w:r>
    </w:p>
    <w:p w14:paraId="14ECA0BA" w14:textId="77777777" w:rsidR="00FD1AC3" w:rsidRPr="00555452" w:rsidRDefault="00FD1AC3" w:rsidP="00665448">
      <w:pPr>
        <w:pStyle w:val="2"/>
        <w:numPr>
          <w:ilvl w:val="0"/>
          <w:numId w:val="29"/>
        </w:numPr>
        <w:spacing w:after="0"/>
        <w:ind w:left="0" w:firstLine="540"/>
      </w:pPr>
      <w:r w:rsidRPr="00555452">
        <w:t xml:space="preserve"> շինությունների, որոնց կառուցումը նախնական գնահատմամբ կարող է հանգեցնել ստորգետնյա ջրերի մակարդակի փոփոխությանը՝ գերազանցող բնական տատանումների  լայնույթը,</w:t>
      </w:r>
    </w:p>
    <w:p w14:paraId="54DECD1F" w14:textId="77777777" w:rsidR="00FD1AC3" w:rsidRPr="00555452" w:rsidRDefault="00FD1AC3" w:rsidP="00606862">
      <w:pPr>
        <w:pStyle w:val="2"/>
        <w:spacing w:after="0"/>
        <w:ind w:left="0" w:firstLine="540"/>
      </w:pPr>
      <w:r w:rsidRPr="00555452">
        <w:lastRenderedPageBreak/>
        <w:t>հիդրոտեխնիկական շինություններ,</w:t>
      </w:r>
    </w:p>
    <w:p w14:paraId="026FF808" w14:textId="77777777" w:rsidR="00FD1AC3" w:rsidRPr="00555452" w:rsidRDefault="00FD1AC3" w:rsidP="00606862">
      <w:pPr>
        <w:pStyle w:val="2"/>
        <w:spacing w:after="0"/>
        <w:ind w:left="0" w:firstLine="540"/>
      </w:pPr>
      <w:r w:rsidRPr="00555452">
        <w:t>միջուկային էներգիայի օգտագործման օբյեկտներ (ՄԷՕՕ),</w:t>
      </w:r>
    </w:p>
    <w:p w14:paraId="1C8AEF40" w14:textId="77777777" w:rsidR="00FD1AC3" w:rsidRPr="00555452" w:rsidRDefault="00FD1AC3" w:rsidP="00606862">
      <w:pPr>
        <w:pStyle w:val="2"/>
        <w:spacing w:after="0"/>
        <w:ind w:left="0" w:firstLine="540"/>
      </w:pPr>
      <w:r w:rsidRPr="00555452">
        <w:t>թափոնների պահեստարաններ,</w:t>
      </w:r>
    </w:p>
    <w:p w14:paraId="19092167" w14:textId="77777777" w:rsidR="00FD1AC3" w:rsidRPr="00555452" w:rsidRDefault="00FD1AC3" w:rsidP="00606862">
      <w:pPr>
        <w:pStyle w:val="2"/>
        <w:spacing w:after="0"/>
        <w:ind w:left="0" w:firstLine="540"/>
      </w:pPr>
      <w:r w:rsidRPr="00555452">
        <w:t>շահագործական ցամաքուրդ,</w:t>
      </w:r>
    </w:p>
    <w:p w14:paraId="0E532AE9" w14:textId="77777777" w:rsidR="00FD1AC3" w:rsidRPr="00555452" w:rsidRDefault="00FD1AC3" w:rsidP="00606862">
      <w:pPr>
        <w:pStyle w:val="2"/>
        <w:spacing w:after="0"/>
        <w:ind w:left="0" w:firstLine="540"/>
      </w:pPr>
      <w:r w:rsidRPr="00555452">
        <w:t>շինարարական ջրիջեցման,</w:t>
      </w:r>
    </w:p>
    <w:p w14:paraId="27A1F2DB" w14:textId="77777777" w:rsidR="00FD1AC3" w:rsidRPr="00555452" w:rsidRDefault="00FD1AC3" w:rsidP="00606862">
      <w:pPr>
        <w:pStyle w:val="2"/>
        <w:spacing w:after="0"/>
        <w:ind w:left="0" w:firstLine="540"/>
      </w:pPr>
      <w:r w:rsidRPr="00555452">
        <w:t>հակա</w:t>
      </w:r>
      <w:r w:rsidR="00F47FFE" w:rsidRPr="00555452">
        <w:t>ծծանցման</w:t>
      </w:r>
      <w:r w:rsidRPr="00555452">
        <w:t xml:space="preserve"> էկրաններ,</w:t>
      </w:r>
    </w:p>
    <w:p w14:paraId="0AEE769B" w14:textId="77777777" w:rsidR="00FD1AC3" w:rsidRPr="00555452" w:rsidRDefault="00FD1AC3" w:rsidP="00606862">
      <w:pPr>
        <w:pStyle w:val="2"/>
        <w:spacing w:after="0"/>
        <w:ind w:left="0" w:firstLine="540"/>
      </w:pPr>
      <w:r w:rsidRPr="00555452">
        <w:t>մելիորատիվ համակարգեր,</w:t>
      </w:r>
    </w:p>
    <w:p w14:paraId="7948D0E0" w14:textId="77777777" w:rsidR="00FD1AC3" w:rsidRPr="00555452" w:rsidRDefault="00FD1AC3" w:rsidP="00606862">
      <w:pPr>
        <w:pStyle w:val="2"/>
        <w:spacing w:after="0"/>
        <w:ind w:left="0" w:firstLine="540"/>
      </w:pPr>
      <w:r w:rsidRPr="00555452">
        <w:t>ջրավորված սողանքային լանջերի վրա</w:t>
      </w:r>
      <w:r w:rsidR="00FE0C48" w:rsidRPr="00555452">
        <w:t xml:space="preserve"> </w:t>
      </w:r>
      <w:r w:rsidRPr="00555452">
        <w:t>շինարար</w:t>
      </w:r>
      <w:r w:rsidR="00560431" w:rsidRPr="00555452">
        <w:t xml:space="preserve">ական </w:t>
      </w:r>
      <w:r w:rsidRPr="00555452">
        <w:t>օբյեկտներ (կամ սողանքային պրոցեսների ազդեցության գոտում),</w:t>
      </w:r>
    </w:p>
    <w:p w14:paraId="798226E5" w14:textId="77777777" w:rsidR="00FD1AC3" w:rsidRPr="00555452" w:rsidRDefault="00FD1AC3" w:rsidP="00606862">
      <w:pPr>
        <w:pStyle w:val="2"/>
        <w:spacing w:after="0"/>
        <w:ind w:left="0" w:firstLine="540"/>
      </w:pPr>
      <w:r w:rsidRPr="00555452">
        <w:t xml:space="preserve">շինությունների, որոնց կառուցումը կարող է բերել սուֆուզիոն և կարստա-սուֆուզիոն ձևախախտումների վերասկսմանը, </w:t>
      </w:r>
    </w:p>
    <w:p w14:paraId="111B1369" w14:textId="77777777" w:rsidR="00FD1AC3" w:rsidRPr="00555452" w:rsidRDefault="00FD1AC3" w:rsidP="00606862">
      <w:pPr>
        <w:pStyle w:val="2"/>
        <w:spacing w:after="0"/>
        <w:ind w:left="0" w:firstLine="540"/>
      </w:pPr>
      <w:r w:rsidRPr="00555452">
        <w:t>շինությունների, որոնք ստորգետնյա մասով բացում են գրունտային ջրերի հոսքի հզորության 2/3-ը և ավելին:</w:t>
      </w:r>
    </w:p>
    <w:p w14:paraId="56C44C21" w14:textId="77777777" w:rsidR="00FD1AC3" w:rsidRPr="00555452" w:rsidRDefault="00FD1AC3" w:rsidP="00606862">
      <w:pPr>
        <w:pStyle w:val="1"/>
        <w:ind w:left="0" w:firstLine="540"/>
        <w:rPr>
          <w:bCs/>
        </w:rPr>
      </w:pPr>
      <w:r w:rsidRPr="00555452">
        <w:t xml:space="preserve">Հիդրոերկրաբանական և հիդրոմեխանիկական հաշվարկների ծրագրային ապահովվումը որոշվում է հետազոտության խնդրին համապատասխան: Հաշվարկների արդյունքների հաշվետվության փաստաթղթերը պետք է ներառեն մաթեմատիկական </w:t>
      </w:r>
      <w:r w:rsidRPr="00555452">
        <w:rPr>
          <w:bCs/>
        </w:rPr>
        <w:t>մոդելի և ծրագրի ալգորիթմի նկարագրությունը:</w:t>
      </w:r>
    </w:p>
    <w:p w14:paraId="43A9758A" w14:textId="77777777" w:rsidR="00FD1AC3" w:rsidRPr="00555452" w:rsidRDefault="00FD1AC3" w:rsidP="00606862">
      <w:pPr>
        <w:pStyle w:val="1"/>
        <w:ind w:left="0" w:firstLine="540"/>
      </w:pPr>
      <w:r w:rsidRPr="00555452">
        <w:t>Տարածքի ջրածածկման մասին եզրակացությունը կազմվում է տեղագրական քարտեզի, հիդր</w:t>
      </w:r>
      <w:r w:rsidR="00D04B7C" w:rsidRPr="00555452">
        <w:t>ո</w:t>
      </w:r>
      <w:r w:rsidRPr="00555452">
        <w:t>իզոհիպսերի քարտեզի, գրունտային ջրերի տեղադիրքի  խորությունների քարտեզի և կանխատեսական հիդրոերկրաբանական հաշվարկների արդյունքների հիման վրա</w:t>
      </w:r>
      <w:r w:rsidR="009C029C" w:rsidRPr="00555452">
        <w:t>։</w:t>
      </w:r>
    </w:p>
    <w:p w14:paraId="570F0A05" w14:textId="77777777" w:rsidR="00FD1AC3" w:rsidRPr="00555452" w:rsidRDefault="00FD1AC3" w:rsidP="00606862">
      <w:pPr>
        <w:pStyle w:val="1"/>
        <w:ind w:left="0" w:firstLine="540"/>
      </w:pPr>
      <w:r w:rsidRPr="00555452">
        <w:t>Գրունտների հատկությունների լաբորատոր հետազոտությունները</w:t>
      </w:r>
      <w:r w:rsidR="009C029C" w:rsidRPr="00555452">
        <w:t xml:space="preserve"> </w:t>
      </w:r>
      <w:r w:rsidRPr="00555452">
        <w:t>իրականաց</w:t>
      </w:r>
      <w:r w:rsidR="009C029C" w:rsidRPr="00555452">
        <w:t>վում է</w:t>
      </w:r>
      <w:r w:rsidR="009C029C" w:rsidRPr="00555452">
        <w:rPr>
          <w:rFonts w:ascii="Cambria Math" w:hAnsi="Cambria Math"/>
        </w:rPr>
        <w:t>․</w:t>
      </w:r>
    </w:p>
    <w:p w14:paraId="77004851" w14:textId="77777777" w:rsidR="00FD1AC3" w:rsidRPr="00555452" w:rsidRDefault="00FD1AC3" w:rsidP="00C72B05">
      <w:pPr>
        <w:pStyle w:val="2"/>
        <w:numPr>
          <w:ilvl w:val="0"/>
          <w:numId w:val="30"/>
        </w:numPr>
        <w:spacing w:after="0"/>
        <w:ind w:left="0" w:firstLine="540"/>
      </w:pPr>
      <w:r w:rsidRPr="00555452">
        <w:t>գրունտների դասակարգման բնութագրերը որոշելու համար՝ համաձայն ԳՕՍՏ</w:t>
      </w:r>
      <w:r w:rsidR="00C72B05" w:rsidRPr="00555452">
        <w:t xml:space="preserve"> 25100–2020</w:t>
      </w:r>
      <w:r w:rsidRPr="00555452">
        <w:t xml:space="preserve"> ստանդարտի,</w:t>
      </w:r>
    </w:p>
    <w:p w14:paraId="60E337D8" w14:textId="77777777" w:rsidR="00FD1AC3" w:rsidRPr="00555452" w:rsidRDefault="00FD1AC3" w:rsidP="00606862">
      <w:pPr>
        <w:pStyle w:val="2"/>
        <w:spacing w:after="0"/>
        <w:ind w:left="0" w:firstLine="540"/>
      </w:pPr>
      <w:r w:rsidRPr="00555452">
        <w:t>ըստ մակերեսի և խորության գրունտների համասեռության (հասունացման) աստիճանը բացահայտելու համար,</w:t>
      </w:r>
    </w:p>
    <w:p w14:paraId="07E25361" w14:textId="77777777" w:rsidR="00FD1AC3" w:rsidRPr="00555452" w:rsidRDefault="00FD1AC3" w:rsidP="00606862">
      <w:pPr>
        <w:pStyle w:val="2"/>
        <w:spacing w:after="0"/>
        <w:ind w:left="0" w:firstLine="540"/>
      </w:pPr>
      <w:r w:rsidRPr="00555452">
        <w:t>գրունտների շերտերի ֆիզիկական և մեխանիկական բնութագրերի նորմատիվ և հաշվարկված արժեքները որոշելու համար՝ համաձայն ԳՕՍՏ 20522</w:t>
      </w:r>
      <w:r w:rsidR="009C029C" w:rsidRPr="00555452">
        <w:t>-2012</w:t>
      </w:r>
      <w:r w:rsidRPr="00555452">
        <w:t xml:space="preserve"> ստանդարտի,</w:t>
      </w:r>
    </w:p>
    <w:p w14:paraId="10A57806" w14:textId="77777777" w:rsidR="00FD1AC3" w:rsidRPr="00555452" w:rsidRDefault="00FD1AC3" w:rsidP="00606862">
      <w:pPr>
        <w:pStyle w:val="2"/>
        <w:spacing w:after="0"/>
        <w:ind w:left="0" w:firstLine="540"/>
      </w:pPr>
      <w:r w:rsidRPr="00555452">
        <w:t>օբյեկտի շինարարության և շահագործման ընթացքում գրունտների վիճակի և հատկությունների փոփոխության կանխատեսման համար:</w:t>
      </w:r>
    </w:p>
    <w:p w14:paraId="36FA321B" w14:textId="77777777" w:rsidR="00FD1AC3" w:rsidRPr="00555452" w:rsidRDefault="00FD1AC3" w:rsidP="00606862">
      <w:pPr>
        <w:pStyle w:val="1"/>
        <w:ind w:left="0" w:firstLine="540"/>
      </w:pPr>
      <w:r w:rsidRPr="00555452">
        <w:lastRenderedPageBreak/>
        <w:t>Գրունտների հատկությունների լաբորատոր հետազոտությունները պետք է իրականացնել համաձայն ԳՕՍՏ 30416</w:t>
      </w:r>
      <w:r w:rsidR="009C029C" w:rsidRPr="00555452">
        <w:t>-2020</w:t>
      </w:r>
      <w:r w:rsidRPr="00555452">
        <w:t xml:space="preserve"> ստանդարտի:</w:t>
      </w:r>
    </w:p>
    <w:p w14:paraId="37610AEE" w14:textId="77777777" w:rsidR="00FD1AC3" w:rsidRPr="00555452" w:rsidRDefault="00FD1AC3" w:rsidP="00606862">
      <w:pPr>
        <w:pStyle w:val="1"/>
        <w:ind w:left="0" w:firstLine="540"/>
      </w:pPr>
      <w:r w:rsidRPr="00555452">
        <w:t>Ինժեներաերկրաբանական հետազննությունների ժամանակ գրունտների կազմի, ֆիզիկական և մեխանիկական հատկությունների բնութագրերի լաբորատոր որոշման տեսակները տրված են 18–րդ աղյուսակում։</w:t>
      </w:r>
    </w:p>
    <w:p w14:paraId="20ED0D20"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jc w:val="right"/>
        <w:rPr>
          <w:rFonts w:ascii="GHEA Grapalat" w:eastAsia="ArialMT" w:hAnsi="GHEA Grapalat" w:cs="ArialMT"/>
          <w:szCs w:val="24"/>
          <w:lang w:val="hy-AM"/>
        </w:rPr>
      </w:pPr>
      <w:r w:rsidRPr="00555452">
        <w:rPr>
          <w:rFonts w:ascii="GHEA Grapalat" w:eastAsia="ArialMT" w:hAnsi="GHEA Grapalat" w:cs="ArialMT"/>
          <w:szCs w:val="24"/>
          <w:lang w:val="hy-AM"/>
        </w:rPr>
        <w:t>Աղյուսակ 18</w:t>
      </w:r>
    </w:p>
    <w:p w14:paraId="411D551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hy-AM"/>
        </w:rPr>
        <w:t>Գրունտների կազմի, ֆիզիկական և մեխանիկական հատկությունների բնութագրերի լաբորատոր որոշման տեսակներ</w:t>
      </w:r>
    </w:p>
    <w:tbl>
      <w:tblPr>
        <w:tblW w:w="10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70"/>
        <w:gridCol w:w="990"/>
        <w:gridCol w:w="1260"/>
        <w:gridCol w:w="1080"/>
        <w:gridCol w:w="930"/>
        <w:gridCol w:w="1555"/>
      </w:tblGrid>
      <w:tr w:rsidR="00FD1AC3" w:rsidRPr="00555452" w14:paraId="48DF21DE" w14:textId="77777777" w:rsidTr="00BF496B">
        <w:tc>
          <w:tcPr>
            <w:tcW w:w="630" w:type="dxa"/>
            <w:vMerge w:val="restart"/>
          </w:tcPr>
          <w:p w14:paraId="1D567D1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870" w:type="dxa"/>
            <w:vMerge w:val="restart"/>
          </w:tcPr>
          <w:p w14:paraId="1A08DEF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Լաբորատոր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տեսակներ</w:t>
            </w:r>
            <w:proofErr w:type="spellEnd"/>
          </w:p>
        </w:tc>
        <w:tc>
          <w:tcPr>
            <w:tcW w:w="4260" w:type="dxa"/>
            <w:gridSpan w:val="4"/>
          </w:tcPr>
          <w:p w14:paraId="615EE29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Գրունտներ</w:t>
            </w:r>
            <w:proofErr w:type="spellEnd"/>
          </w:p>
        </w:tc>
        <w:tc>
          <w:tcPr>
            <w:tcW w:w="1555" w:type="dxa"/>
            <w:vMerge w:val="restart"/>
          </w:tcPr>
          <w:p w14:paraId="102725B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ստանդարտ</w:t>
            </w:r>
            <w:proofErr w:type="spellEnd"/>
          </w:p>
        </w:tc>
      </w:tr>
      <w:tr w:rsidR="00FD1AC3" w:rsidRPr="00555452" w14:paraId="3CECC91B" w14:textId="77777777" w:rsidTr="00BF496B">
        <w:tc>
          <w:tcPr>
            <w:tcW w:w="630" w:type="dxa"/>
            <w:vMerge/>
          </w:tcPr>
          <w:p w14:paraId="33231E9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
        </w:tc>
        <w:tc>
          <w:tcPr>
            <w:tcW w:w="3870" w:type="dxa"/>
            <w:vMerge/>
          </w:tcPr>
          <w:p w14:paraId="655836C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
        </w:tc>
        <w:tc>
          <w:tcPr>
            <w:tcW w:w="990" w:type="dxa"/>
          </w:tcPr>
          <w:p w14:paraId="043A608A" w14:textId="77777777" w:rsidR="00FD1AC3" w:rsidRPr="00555452" w:rsidRDefault="00FD1AC3" w:rsidP="00606862">
            <w:pPr>
              <w:pStyle w:val="ListParagraph"/>
              <w:tabs>
                <w:tab w:val="left" w:pos="-540"/>
                <w:tab w:val="left" w:pos="1242"/>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Ժայռային</w:t>
            </w:r>
            <w:proofErr w:type="spellEnd"/>
          </w:p>
        </w:tc>
        <w:tc>
          <w:tcPr>
            <w:tcW w:w="1260" w:type="dxa"/>
          </w:tcPr>
          <w:p w14:paraId="4E96455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Խոշորա</w:t>
            </w:r>
            <w:proofErr w:type="spellEnd"/>
          </w:p>
          <w:p w14:paraId="75EF88E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բեկոր</w:t>
            </w:r>
            <w:proofErr w:type="spellEnd"/>
          </w:p>
        </w:tc>
        <w:tc>
          <w:tcPr>
            <w:tcW w:w="1080" w:type="dxa"/>
          </w:tcPr>
          <w:p w14:paraId="0162EAE5" w14:textId="77777777" w:rsidR="00FD1AC3" w:rsidRPr="00555452" w:rsidRDefault="00FD1AC3" w:rsidP="00606862">
            <w:pPr>
              <w:pStyle w:val="ListParagraph"/>
              <w:tabs>
                <w:tab w:val="left" w:pos="-540"/>
                <w:tab w:val="left" w:pos="1152"/>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Ավազային</w:t>
            </w:r>
            <w:proofErr w:type="spellEnd"/>
          </w:p>
        </w:tc>
        <w:tc>
          <w:tcPr>
            <w:tcW w:w="930" w:type="dxa"/>
          </w:tcPr>
          <w:p w14:paraId="4ADA0DD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Կավային</w:t>
            </w:r>
            <w:proofErr w:type="spellEnd"/>
          </w:p>
        </w:tc>
        <w:tc>
          <w:tcPr>
            <w:tcW w:w="1555" w:type="dxa"/>
            <w:vMerge/>
          </w:tcPr>
          <w:p w14:paraId="2A52936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r>
      <w:tr w:rsidR="00FD1AC3" w:rsidRPr="00555452" w14:paraId="67F97985" w14:textId="77777777" w:rsidTr="00BF496B">
        <w:tc>
          <w:tcPr>
            <w:tcW w:w="630" w:type="dxa"/>
          </w:tcPr>
          <w:p w14:paraId="62EBD49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870" w:type="dxa"/>
          </w:tcPr>
          <w:p w14:paraId="0C489A0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hAnsi="GHEA Grapalat"/>
                <w:bCs/>
                <w:szCs w:val="24"/>
                <w:lang w:eastAsia="ru-RU"/>
              </w:rPr>
              <w:t>Հատիկաչափական</w:t>
            </w:r>
            <w:proofErr w:type="spellEnd"/>
            <w:r w:rsidRPr="00555452">
              <w:rPr>
                <w:rFonts w:ascii="GHEA Grapalat" w:hAnsi="GHEA Grapalat"/>
                <w:bCs/>
                <w:szCs w:val="24"/>
                <w:lang w:val="en-US" w:eastAsia="ru-RU"/>
              </w:rPr>
              <w:t xml:space="preserve"> </w:t>
            </w:r>
            <w:proofErr w:type="spellStart"/>
            <w:r w:rsidRPr="00555452">
              <w:rPr>
                <w:rFonts w:ascii="GHEA Grapalat" w:hAnsi="GHEA Grapalat"/>
                <w:bCs/>
                <w:szCs w:val="24"/>
                <w:lang w:val="en-US" w:eastAsia="ru-RU"/>
              </w:rPr>
              <w:t>կազմ</w:t>
            </w:r>
            <w:proofErr w:type="spellEnd"/>
          </w:p>
        </w:tc>
        <w:tc>
          <w:tcPr>
            <w:tcW w:w="990" w:type="dxa"/>
          </w:tcPr>
          <w:p w14:paraId="5848BB5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7948653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696053B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2F79424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59F004E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12536</w:t>
            </w:r>
            <w:r w:rsidR="009C029C" w:rsidRPr="00555452">
              <w:rPr>
                <w:rFonts w:ascii="GHEA Grapalat" w:eastAsia="ArialMT" w:hAnsi="GHEA Grapalat" w:cs="ArialMT"/>
                <w:szCs w:val="24"/>
                <w:lang w:val="hy-AM"/>
              </w:rPr>
              <w:t>-2014</w:t>
            </w:r>
          </w:p>
        </w:tc>
      </w:tr>
      <w:tr w:rsidR="00FD1AC3" w:rsidRPr="00555452" w14:paraId="5B89F2CB" w14:textId="77777777" w:rsidTr="00BF496B">
        <w:tc>
          <w:tcPr>
            <w:tcW w:w="630" w:type="dxa"/>
          </w:tcPr>
          <w:p w14:paraId="68B7CE7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870" w:type="dxa"/>
          </w:tcPr>
          <w:p w14:paraId="6E787B5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Հանքային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w:t>
            </w:r>
            <w:proofErr w:type="spellEnd"/>
          </w:p>
        </w:tc>
        <w:tc>
          <w:tcPr>
            <w:tcW w:w="990" w:type="dxa"/>
          </w:tcPr>
          <w:p w14:paraId="1F20260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260" w:type="dxa"/>
          </w:tcPr>
          <w:p w14:paraId="2F5F8C3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7F932A9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4BD5D26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64F664E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2D21461B" w14:textId="77777777" w:rsidTr="00BF496B">
        <w:tc>
          <w:tcPr>
            <w:tcW w:w="630" w:type="dxa"/>
          </w:tcPr>
          <w:p w14:paraId="56343FC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870" w:type="dxa"/>
          </w:tcPr>
          <w:p w14:paraId="2D7F433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Համախառն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w:t>
            </w:r>
            <w:proofErr w:type="spellEnd"/>
          </w:p>
        </w:tc>
        <w:tc>
          <w:tcPr>
            <w:tcW w:w="990" w:type="dxa"/>
          </w:tcPr>
          <w:p w14:paraId="0643000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260" w:type="dxa"/>
          </w:tcPr>
          <w:p w14:paraId="5365055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658A39D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02DA9EA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1805AF4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04263514" w14:textId="77777777" w:rsidTr="00BF496B">
        <w:tc>
          <w:tcPr>
            <w:tcW w:w="630" w:type="dxa"/>
          </w:tcPr>
          <w:p w14:paraId="708B3D1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3870" w:type="dxa"/>
          </w:tcPr>
          <w:p w14:paraId="28B39FE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Համագումար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պարունակություն</w:t>
            </w:r>
            <w:proofErr w:type="spellEnd"/>
            <w:r w:rsidRPr="00555452">
              <w:rPr>
                <w:rFonts w:ascii="GHEA Grapalat" w:eastAsia="ArialMT" w:hAnsi="GHEA Grapalat" w:cs="ArialMT"/>
                <w:szCs w:val="24"/>
                <w:lang w:val="en-US"/>
              </w:rPr>
              <w:t>՝</w:t>
            </w:r>
          </w:p>
        </w:tc>
        <w:tc>
          <w:tcPr>
            <w:tcW w:w="990" w:type="dxa"/>
          </w:tcPr>
          <w:p w14:paraId="0E0A473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c>
          <w:tcPr>
            <w:tcW w:w="1260" w:type="dxa"/>
          </w:tcPr>
          <w:p w14:paraId="3B5A20A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c>
          <w:tcPr>
            <w:tcW w:w="1080" w:type="dxa"/>
          </w:tcPr>
          <w:p w14:paraId="0BA4930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c>
          <w:tcPr>
            <w:tcW w:w="930" w:type="dxa"/>
          </w:tcPr>
          <w:p w14:paraId="43A9F30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c>
          <w:tcPr>
            <w:tcW w:w="1555" w:type="dxa"/>
          </w:tcPr>
          <w:p w14:paraId="69DDFC5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r>
      <w:tr w:rsidR="00FD1AC3" w:rsidRPr="00555452" w14:paraId="6231C69C" w14:textId="77777777" w:rsidTr="00BF496B">
        <w:tc>
          <w:tcPr>
            <w:tcW w:w="630" w:type="dxa"/>
          </w:tcPr>
          <w:p w14:paraId="48CEFED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870" w:type="dxa"/>
          </w:tcPr>
          <w:p w14:paraId="4812FE8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Դյուրալույծ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աղերի</w:t>
            </w:r>
            <w:proofErr w:type="spellEnd"/>
          </w:p>
        </w:tc>
        <w:tc>
          <w:tcPr>
            <w:tcW w:w="990" w:type="dxa"/>
          </w:tcPr>
          <w:p w14:paraId="1BBC6AE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265CCC5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5117416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0435D20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1FC84CA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26423</w:t>
            </w:r>
            <w:r w:rsidR="009C029C" w:rsidRPr="00555452">
              <w:rPr>
                <w:rFonts w:ascii="GHEA Grapalat" w:eastAsia="ArialMT" w:hAnsi="GHEA Grapalat" w:cs="ArialMT"/>
                <w:szCs w:val="24"/>
                <w:lang w:val="hy-AM"/>
              </w:rPr>
              <w:t>-85</w:t>
            </w:r>
          </w:p>
        </w:tc>
      </w:tr>
      <w:tr w:rsidR="00FD1AC3" w:rsidRPr="00555452" w14:paraId="1CF13F7A" w14:textId="77777777" w:rsidTr="00BF496B">
        <w:tc>
          <w:tcPr>
            <w:tcW w:w="630" w:type="dxa"/>
          </w:tcPr>
          <w:p w14:paraId="2A9D38F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870" w:type="dxa"/>
          </w:tcPr>
          <w:p w14:paraId="6CA05EC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լուծվող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աղերի</w:t>
            </w:r>
            <w:proofErr w:type="spellEnd"/>
          </w:p>
        </w:tc>
        <w:tc>
          <w:tcPr>
            <w:tcW w:w="990" w:type="dxa"/>
          </w:tcPr>
          <w:p w14:paraId="5F6212A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50734AD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720B0BB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2CCC939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3F46DF4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553F7068" w14:textId="77777777" w:rsidTr="00BF496B">
        <w:tc>
          <w:tcPr>
            <w:tcW w:w="630" w:type="dxa"/>
          </w:tcPr>
          <w:p w14:paraId="6E1CEF2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3870" w:type="dxa"/>
          </w:tcPr>
          <w:p w14:paraId="670EAD9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Կլանման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կարողություն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փոխանակելի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կատիոնների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w:t>
            </w:r>
            <w:proofErr w:type="spellEnd"/>
          </w:p>
        </w:tc>
        <w:tc>
          <w:tcPr>
            <w:tcW w:w="990" w:type="dxa"/>
          </w:tcPr>
          <w:p w14:paraId="3926433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BED41C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2801ADB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371017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01522BD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868A96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7236B2A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770696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6E87E82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EE1532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344471B2" w14:textId="77777777" w:rsidTr="00BF496B">
        <w:tc>
          <w:tcPr>
            <w:tcW w:w="630" w:type="dxa"/>
          </w:tcPr>
          <w:p w14:paraId="7DC8280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3870" w:type="dxa"/>
          </w:tcPr>
          <w:p w14:paraId="02B3D9F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Օրգանական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նյութերի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պարունակություն</w:t>
            </w:r>
            <w:proofErr w:type="spellEnd"/>
          </w:p>
        </w:tc>
        <w:tc>
          <w:tcPr>
            <w:tcW w:w="990" w:type="dxa"/>
          </w:tcPr>
          <w:p w14:paraId="48BD179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193FE82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43BA3C9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5AB45D6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54710B3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FC931E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348C1F5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7E9C38A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4A375BC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8C7CE5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26423</w:t>
            </w:r>
            <w:r w:rsidR="009C029C" w:rsidRPr="00555452">
              <w:rPr>
                <w:rFonts w:ascii="GHEA Grapalat" w:eastAsia="ArialMT" w:hAnsi="GHEA Grapalat" w:cs="ArialMT"/>
                <w:szCs w:val="24"/>
                <w:lang w:val="hy-AM"/>
              </w:rPr>
              <w:t>-85</w:t>
            </w:r>
          </w:p>
        </w:tc>
      </w:tr>
      <w:tr w:rsidR="00FD1AC3" w:rsidRPr="00555452" w14:paraId="72A64F41" w14:textId="77777777" w:rsidTr="00BF496B">
        <w:tc>
          <w:tcPr>
            <w:tcW w:w="630" w:type="dxa"/>
          </w:tcPr>
          <w:p w14:paraId="40CA7E1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3870" w:type="dxa"/>
          </w:tcPr>
          <w:p w14:paraId="3353728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խոնավություն</w:t>
            </w:r>
            <w:proofErr w:type="spellEnd"/>
          </w:p>
        </w:tc>
        <w:tc>
          <w:tcPr>
            <w:tcW w:w="990" w:type="dxa"/>
          </w:tcPr>
          <w:p w14:paraId="235D4D6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D704B2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260" w:type="dxa"/>
          </w:tcPr>
          <w:p w14:paraId="67FF067B" w14:textId="77777777" w:rsidR="00FD1AC3" w:rsidRPr="00555452" w:rsidRDefault="00FD1AC3" w:rsidP="00606862">
            <w:pPr>
              <w:pStyle w:val="ListParagraph"/>
              <w:tabs>
                <w:tab w:val="left" w:pos="-540"/>
                <w:tab w:val="left" w:pos="1152"/>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w:t>
            </w:r>
            <w:proofErr w:type="spellStart"/>
            <w:r w:rsidRPr="00555452">
              <w:rPr>
                <w:rFonts w:ascii="GHEA Grapalat" w:eastAsia="ArialMT" w:hAnsi="GHEA Grapalat" w:cs="ArialMT"/>
                <w:szCs w:val="24"/>
                <w:lang w:val="en-US"/>
              </w:rPr>
              <w:t>լցանյութի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w:t>
            </w:r>
          </w:p>
        </w:tc>
        <w:tc>
          <w:tcPr>
            <w:tcW w:w="1080" w:type="dxa"/>
          </w:tcPr>
          <w:p w14:paraId="3DA8803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44A93A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3C0FE5F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8F6A66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395982B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9F7CDF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5180</w:t>
            </w:r>
            <w:r w:rsidR="009C029C" w:rsidRPr="00555452">
              <w:rPr>
                <w:rFonts w:ascii="GHEA Grapalat" w:eastAsia="ArialMT" w:hAnsi="GHEA Grapalat" w:cs="ArialMT"/>
                <w:szCs w:val="24"/>
                <w:lang w:val="hy-AM"/>
              </w:rPr>
              <w:t>-2015</w:t>
            </w:r>
          </w:p>
        </w:tc>
      </w:tr>
      <w:tr w:rsidR="00FD1AC3" w:rsidRPr="00555452" w14:paraId="24FC515A" w14:textId="77777777" w:rsidTr="00BF496B">
        <w:tc>
          <w:tcPr>
            <w:tcW w:w="630" w:type="dxa"/>
          </w:tcPr>
          <w:p w14:paraId="713B637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3870" w:type="dxa"/>
          </w:tcPr>
          <w:p w14:paraId="0E642AB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Խտություն</w:t>
            </w:r>
            <w:proofErr w:type="spellEnd"/>
          </w:p>
        </w:tc>
        <w:tc>
          <w:tcPr>
            <w:tcW w:w="990" w:type="dxa"/>
          </w:tcPr>
          <w:p w14:paraId="33C6AD6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7F63D5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6C9C7ABD" w14:textId="77777777" w:rsidR="00FD1AC3" w:rsidRPr="00555452" w:rsidRDefault="00FD1AC3" w:rsidP="00606862">
            <w:pPr>
              <w:pStyle w:val="ListParagraph"/>
              <w:tabs>
                <w:tab w:val="left" w:pos="-540"/>
                <w:tab w:val="left" w:pos="1152"/>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w:t>
            </w:r>
            <w:proofErr w:type="spellStart"/>
            <w:r w:rsidRPr="00555452">
              <w:rPr>
                <w:rFonts w:ascii="GHEA Grapalat" w:eastAsia="ArialMT" w:hAnsi="GHEA Grapalat" w:cs="ArialMT"/>
                <w:szCs w:val="24"/>
                <w:lang w:val="en-US"/>
              </w:rPr>
              <w:t>լցանյութի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w:t>
            </w:r>
          </w:p>
        </w:tc>
        <w:tc>
          <w:tcPr>
            <w:tcW w:w="1080" w:type="dxa"/>
          </w:tcPr>
          <w:p w14:paraId="4A1D84B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
          <w:p w14:paraId="69795B9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6FBB740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55F88B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3D0C894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5180</w:t>
            </w:r>
            <w:r w:rsidR="009C029C" w:rsidRPr="00555452">
              <w:rPr>
                <w:rFonts w:ascii="GHEA Grapalat" w:eastAsia="ArialMT" w:hAnsi="GHEA Grapalat" w:cs="ArialMT"/>
                <w:szCs w:val="24"/>
                <w:lang w:val="hy-AM"/>
              </w:rPr>
              <w:t>-2015</w:t>
            </w:r>
          </w:p>
        </w:tc>
      </w:tr>
      <w:tr w:rsidR="00FD1AC3" w:rsidRPr="00555452" w14:paraId="607E15AC" w14:textId="77777777" w:rsidTr="00BF496B">
        <w:tc>
          <w:tcPr>
            <w:tcW w:w="630" w:type="dxa"/>
          </w:tcPr>
          <w:p w14:paraId="7EC99F4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11.</w:t>
            </w:r>
          </w:p>
        </w:tc>
        <w:tc>
          <w:tcPr>
            <w:tcW w:w="3870" w:type="dxa"/>
          </w:tcPr>
          <w:p w14:paraId="17EFEF0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Առավելագույն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ստանդարտ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խտացում</w:t>
            </w:r>
            <w:proofErr w:type="spellEnd"/>
            <w:r w:rsidRPr="00555452">
              <w:rPr>
                <w:rFonts w:ascii="GHEA Grapalat" w:eastAsia="ArialMT" w:hAnsi="GHEA Grapalat" w:cs="ArialMT"/>
                <w:szCs w:val="24"/>
                <w:lang w:val="en-US"/>
              </w:rPr>
              <w:t>)</w:t>
            </w:r>
          </w:p>
        </w:tc>
        <w:tc>
          <w:tcPr>
            <w:tcW w:w="990" w:type="dxa"/>
          </w:tcPr>
          <w:p w14:paraId="6AB2058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4A8A32E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32CEB5B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3F1EB88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1899D49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22733</w:t>
            </w:r>
            <w:r w:rsidR="00241F94" w:rsidRPr="00555452">
              <w:rPr>
                <w:rFonts w:ascii="GHEA Grapalat" w:eastAsia="ArialMT" w:hAnsi="GHEA Grapalat" w:cs="ArialMT"/>
                <w:szCs w:val="24"/>
                <w:lang w:val="hy-AM"/>
              </w:rPr>
              <w:t>-2016</w:t>
            </w:r>
          </w:p>
        </w:tc>
      </w:tr>
      <w:tr w:rsidR="00FD1AC3" w:rsidRPr="00555452" w14:paraId="5F3350B5" w14:textId="77777777" w:rsidTr="00BF496B">
        <w:tc>
          <w:tcPr>
            <w:tcW w:w="630" w:type="dxa"/>
          </w:tcPr>
          <w:p w14:paraId="60125FB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3870" w:type="dxa"/>
          </w:tcPr>
          <w:p w14:paraId="3BEFEA5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Խտություն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առավել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խիտ</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փխրուն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վիճակներում</w:t>
            </w:r>
            <w:proofErr w:type="spellEnd"/>
          </w:p>
        </w:tc>
        <w:tc>
          <w:tcPr>
            <w:tcW w:w="990" w:type="dxa"/>
          </w:tcPr>
          <w:p w14:paraId="7DFD0DA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70018C8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0679986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1D93EA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06464BB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51D36F4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3761697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2F1844B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510FE5D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ԳՕՍՏ 25584-2016</w:t>
            </w:r>
          </w:p>
          <w:p w14:paraId="69F10AA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lastRenderedPageBreak/>
              <w:t>ԳՕՍՏ 5180</w:t>
            </w:r>
            <w:r w:rsidR="00241F94" w:rsidRPr="00555452">
              <w:rPr>
                <w:rFonts w:ascii="GHEA Grapalat" w:eastAsia="ArialMT" w:hAnsi="GHEA Grapalat" w:cs="ArialMT"/>
                <w:szCs w:val="24"/>
                <w:lang w:val="hy-AM"/>
              </w:rPr>
              <w:t>-2015</w:t>
            </w:r>
          </w:p>
        </w:tc>
      </w:tr>
      <w:tr w:rsidR="00FD1AC3" w:rsidRPr="00555452" w14:paraId="6EC4DBCE" w14:textId="77777777" w:rsidTr="00BF496B">
        <w:tc>
          <w:tcPr>
            <w:tcW w:w="630" w:type="dxa"/>
          </w:tcPr>
          <w:p w14:paraId="4EAC22F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13.</w:t>
            </w:r>
          </w:p>
        </w:tc>
        <w:tc>
          <w:tcPr>
            <w:tcW w:w="3870" w:type="dxa"/>
          </w:tcPr>
          <w:p w14:paraId="3CC7520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Գրունտի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մասնիկների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խտություն</w:t>
            </w:r>
            <w:proofErr w:type="spellEnd"/>
          </w:p>
        </w:tc>
        <w:tc>
          <w:tcPr>
            <w:tcW w:w="990" w:type="dxa"/>
          </w:tcPr>
          <w:p w14:paraId="45A3862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2D5E604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18A17DE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0667100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3ADDEC7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5180</w:t>
            </w:r>
            <w:r w:rsidR="00241F94" w:rsidRPr="00555452">
              <w:rPr>
                <w:rFonts w:ascii="GHEA Grapalat" w:eastAsia="ArialMT" w:hAnsi="GHEA Grapalat" w:cs="ArialMT"/>
                <w:szCs w:val="24"/>
                <w:lang w:val="hy-AM"/>
              </w:rPr>
              <w:t>-2015</w:t>
            </w:r>
          </w:p>
        </w:tc>
      </w:tr>
      <w:tr w:rsidR="00FD1AC3" w:rsidRPr="00555452" w14:paraId="2F5F6301" w14:textId="77777777" w:rsidTr="00BF496B">
        <w:tc>
          <w:tcPr>
            <w:tcW w:w="630" w:type="dxa"/>
          </w:tcPr>
          <w:p w14:paraId="11315A7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3870" w:type="dxa"/>
          </w:tcPr>
          <w:p w14:paraId="2D69093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Հոսունության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գլդոնման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սահմաններ</w:t>
            </w:r>
            <w:proofErr w:type="spellEnd"/>
          </w:p>
        </w:tc>
        <w:tc>
          <w:tcPr>
            <w:tcW w:w="990" w:type="dxa"/>
          </w:tcPr>
          <w:p w14:paraId="31931F0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741940A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07D237F7" w14:textId="77777777" w:rsidR="00FD1AC3" w:rsidRPr="00555452" w:rsidRDefault="00FD1AC3" w:rsidP="00606862">
            <w:pPr>
              <w:pStyle w:val="ListParagraph"/>
              <w:tabs>
                <w:tab w:val="left" w:pos="-540"/>
                <w:tab w:val="left" w:pos="1152"/>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լցանյութով</w:t>
            </w:r>
            <w:proofErr w:type="spellEnd"/>
            <w:r w:rsidRPr="00555452">
              <w:rPr>
                <w:rFonts w:ascii="GHEA Grapalat" w:eastAsia="ArialMT" w:hAnsi="GHEA Grapalat" w:cs="ArialMT"/>
                <w:szCs w:val="24"/>
                <w:lang w:val="en-US"/>
              </w:rPr>
              <w:t xml:space="preserve"> 30%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w:t>
            </w:r>
          </w:p>
        </w:tc>
        <w:tc>
          <w:tcPr>
            <w:tcW w:w="1080" w:type="dxa"/>
          </w:tcPr>
          <w:p w14:paraId="26B9A46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AE584B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12217D9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29DC795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0A27531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21AAC54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5180</w:t>
            </w:r>
            <w:r w:rsidR="00241F94" w:rsidRPr="00555452">
              <w:rPr>
                <w:rFonts w:ascii="GHEA Grapalat" w:eastAsia="ArialMT" w:hAnsi="GHEA Grapalat" w:cs="ArialMT"/>
                <w:szCs w:val="24"/>
                <w:lang w:val="hy-AM"/>
              </w:rPr>
              <w:t>-2015</w:t>
            </w:r>
          </w:p>
        </w:tc>
      </w:tr>
      <w:tr w:rsidR="00FD1AC3" w:rsidRPr="00555452" w14:paraId="127EAB92" w14:textId="77777777" w:rsidTr="00BF496B">
        <w:tc>
          <w:tcPr>
            <w:tcW w:w="630" w:type="dxa"/>
          </w:tcPr>
          <w:p w14:paraId="7965DCE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15.</w:t>
            </w:r>
          </w:p>
        </w:tc>
        <w:tc>
          <w:tcPr>
            <w:tcW w:w="3870" w:type="dxa"/>
          </w:tcPr>
          <w:p w14:paraId="53D864F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թեքության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անկյուն</w:t>
            </w:r>
            <w:proofErr w:type="spellEnd"/>
          </w:p>
        </w:tc>
        <w:tc>
          <w:tcPr>
            <w:tcW w:w="990" w:type="dxa"/>
          </w:tcPr>
          <w:p w14:paraId="2FA5D92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0888985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7B482B8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1ABA943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02D3CD7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3C30F65A" w14:textId="77777777" w:rsidTr="00BF496B">
        <w:tc>
          <w:tcPr>
            <w:tcW w:w="630" w:type="dxa"/>
          </w:tcPr>
          <w:p w14:paraId="2088C94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3870" w:type="dxa"/>
          </w:tcPr>
          <w:p w14:paraId="3A9D5220" w14:textId="77777777" w:rsidR="00FD1AC3" w:rsidRPr="00555452" w:rsidRDefault="00F47FFE"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r w:rsidRPr="00555452">
              <w:rPr>
                <w:rFonts w:ascii="GHEA Grapalat" w:eastAsia="ArialMT" w:hAnsi="GHEA Grapalat" w:cs="ArialMT"/>
                <w:szCs w:val="24"/>
                <w:lang w:val="hy-AM"/>
              </w:rPr>
              <w:t>Ծծանցման</w:t>
            </w:r>
            <w:r w:rsidR="00FD1AC3" w:rsidRPr="00555452">
              <w:rPr>
                <w:rFonts w:ascii="GHEA Grapalat" w:eastAsia="ArialMT" w:hAnsi="GHEA Grapalat" w:cs="ArialMT"/>
                <w:szCs w:val="24"/>
                <w:lang w:val="en-US"/>
              </w:rPr>
              <w:t xml:space="preserve"> </w:t>
            </w:r>
            <w:proofErr w:type="spellStart"/>
            <w:r w:rsidR="00FD1AC3" w:rsidRPr="00555452">
              <w:rPr>
                <w:rFonts w:ascii="GHEA Grapalat" w:eastAsia="ArialMT" w:hAnsi="GHEA Grapalat" w:cs="ArialMT"/>
                <w:szCs w:val="24"/>
                <w:lang w:val="en-US"/>
              </w:rPr>
              <w:t>գործակից</w:t>
            </w:r>
            <w:proofErr w:type="spellEnd"/>
          </w:p>
        </w:tc>
        <w:tc>
          <w:tcPr>
            <w:tcW w:w="990" w:type="dxa"/>
          </w:tcPr>
          <w:p w14:paraId="4064601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65C7B46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396120B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5E31275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1EBFB93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25584</w:t>
            </w:r>
            <w:r w:rsidR="00241F94" w:rsidRPr="00555452">
              <w:rPr>
                <w:rFonts w:ascii="GHEA Grapalat" w:eastAsia="ArialMT" w:hAnsi="GHEA Grapalat" w:cs="ArialMT"/>
                <w:szCs w:val="24"/>
                <w:lang w:val="hy-AM"/>
              </w:rPr>
              <w:t>-2023</w:t>
            </w:r>
          </w:p>
        </w:tc>
      </w:tr>
      <w:tr w:rsidR="00FD1AC3" w:rsidRPr="00555452" w14:paraId="45454E4B" w14:textId="77777777" w:rsidTr="00BF496B">
        <w:tc>
          <w:tcPr>
            <w:tcW w:w="630" w:type="dxa"/>
          </w:tcPr>
          <w:p w14:paraId="3D67BB3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17.</w:t>
            </w:r>
          </w:p>
        </w:tc>
        <w:tc>
          <w:tcPr>
            <w:tcW w:w="3870" w:type="dxa"/>
          </w:tcPr>
          <w:p w14:paraId="4F8591E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փափկելիության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գործակից</w:t>
            </w:r>
            <w:proofErr w:type="spellEnd"/>
          </w:p>
        </w:tc>
        <w:tc>
          <w:tcPr>
            <w:tcW w:w="990" w:type="dxa"/>
          </w:tcPr>
          <w:p w14:paraId="523C41B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CB1AC5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260" w:type="dxa"/>
          </w:tcPr>
          <w:p w14:paraId="772CB16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89DF68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2F06C77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21E41A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4DCA347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14C3A1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445D2AF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proofErr w:type="spellStart"/>
            <w:r w:rsidRPr="00555452">
              <w:rPr>
                <w:rFonts w:ascii="GHEA Grapalat" w:eastAsia="ArialMT" w:hAnsi="GHEA Grapalat" w:cs="ArialMT"/>
                <w:szCs w:val="24"/>
                <w:lang w:val="en-US"/>
              </w:rPr>
              <w:t>հաշվարկով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ԳՕՍՏ</w:t>
            </w:r>
            <w:r w:rsidR="00241F94" w:rsidRPr="00555452">
              <w:rPr>
                <w:rFonts w:ascii="GHEA Grapalat" w:eastAsia="ArialMT" w:hAnsi="GHEA Grapalat" w:cs="ArialMT"/>
                <w:szCs w:val="24"/>
                <w:lang w:val="en-US"/>
              </w:rPr>
              <w:t xml:space="preserve"> 25100</w:t>
            </w:r>
            <w:r w:rsidR="00241F94" w:rsidRPr="00555452">
              <w:rPr>
                <w:rFonts w:ascii="GHEA Grapalat" w:eastAsia="ArialMT" w:hAnsi="GHEA Grapalat" w:cs="ArialMT"/>
                <w:szCs w:val="24"/>
                <w:lang w:val="hy-AM"/>
              </w:rPr>
              <w:t>-2020</w:t>
            </w:r>
          </w:p>
        </w:tc>
      </w:tr>
      <w:tr w:rsidR="00FD1AC3" w:rsidRPr="00555452" w14:paraId="724917CC" w14:textId="77777777" w:rsidTr="00BF496B">
        <w:tc>
          <w:tcPr>
            <w:tcW w:w="630" w:type="dxa"/>
          </w:tcPr>
          <w:p w14:paraId="0ED97EE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3870" w:type="dxa"/>
          </w:tcPr>
          <w:p w14:paraId="48E6D7E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Լուծելիություն</w:t>
            </w:r>
            <w:proofErr w:type="spellEnd"/>
          </w:p>
        </w:tc>
        <w:tc>
          <w:tcPr>
            <w:tcW w:w="990" w:type="dxa"/>
          </w:tcPr>
          <w:p w14:paraId="5AF4E32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260" w:type="dxa"/>
          </w:tcPr>
          <w:p w14:paraId="7FBA1D4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2202717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52C84E2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696C140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7A29CF5B" w14:textId="77777777" w:rsidTr="00BF496B">
        <w:tc>
          <w:tcPr>
            <w:tcW w:w="630" w:type="dxa"/>
          </w:tcPr>
          <w:p w14:paraId="7922E35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19.</w:t>
            </w:r>
          </w:p>
        </w:tc>
        <w:tc>
          <w:tcPr>
            <w:tcW w:w="3870" w:type="dxa"/>
          </w:tcPr>
          <w:p w14:paraId="4A78991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Հողմահարվածության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գործակից</w:t>
            </w:r>
            <w:proofErr w:type="spellEnd"/>
          </w:p>
        </w:tc>
        <w:tc>
          <w:tcPr>
            <w:tcW w:w="990" w:type="dxa"/>
          </w:tcPr>
          <w:p w14:paraId="0F95AD0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7C1C66D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260" w:type="dxa"/>
          </w:tcPr>
          <w:p w14:paraId="68A2633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8C5A48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11459D9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6BAAB4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324A8AD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70BCC96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1587147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proofErr w:type="spellStart"/>
            <w:r w:rsidRPr="00555452">
              <w:rPr>
                <w:rFonts w:ascii="GHEA Grapalat" w:eastAsia="ArialMT" w:hAnsi="GHEA Grapalat" w:cs="ArialMT"/>
                <w:szCs w:val="24"/>
                <w:lang w:val="en-US"/>
              </w:rPr>
              <w:t>հաշվարկով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ըստ</w:t>
            </w:r>
            <w:proofErr w:type="spellEnd"/>
            <w:r w:rsidRPr="00555452">
              <w:rPr>
                <w:rFonts w:ascii="GHEA Grapalat" w:eastAsia="ArialMT" w:hAnsi="GHEA Grapalat" w:cs="ArialMT"/>
                <w:szCs w:val="24"/>
                <w:lang w:val="en-US"/>
              </w:rPr>
              <w:t xml:space="preserve"> ԳՕՍՏ 25100</w:t>
            </w:r>
            <w:r w:rsidR="00241F94" w:rsidRPr="00555452">
              <w:rPr>
                <w:rFonts w:ascii="GHEA Grapalat" w:eastAsia="ArialMT" w:hAnsi="GHEA Grapalat" w:cs="ArialMT"/>
                <w:szCs w:val="24"/>
                <w:lang w:val="hy-AM"/>
              </w:rPr>
              <w:t>-2020</w:t>
            </w:r>
          </w:p>
        </w:tc>
      </w:tr>
      <w:tr w:rsidR="00FD1AC3" w:rsidRPr="00555452" w14:paraId="3F2D68AC" w14:textId="77777777" w:rsidTr="00BF496B">
        <w:tc>
          <w:tcPr>
            <w:tcW w:w="630" w:type="dxa"/>
          </w:tcPr>
          <w:p w14:paraId="3104CEF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3870" w:type="dxa"/>
          </w:tcPr>
          <w:p w14:paraId="2085C6B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hAnsi="GHEA Grapalat"/>
                <w:szCs w:val="24"/>
                <w:lang w:val="en-US"/>
              </w:rPr>
              <w:t>Ստորգռտնյա</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պողպատե</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շինությունների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մակերևույթի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նկատմամբ</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գրունտների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կոռոզիոն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ագրեսիվություն</w:t>
            </w:r>
            <w:proofErr w:type="spellEnd"/>
          </w:p>
        </w:tc>
        <w:tc>
          <w:tcPr>
            <w:tcW w:w="990" w:type="dxa"/>
          </w:tcPr>
          <w:p w14:paraId="4724DED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6C85330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4D03360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0F3BD9D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06211B9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9.602</w:t>
            </w:r>
            <w:r w:rsidR="00241F94" w:rsidRPr="00555452">
              <w:rPr>
                <w:rFonts w:ascii="GHEA Grapalat" w:eastAsia="ArialMT" w:hAnsi="GHEA Grapalat" w:cs="ArialMT"/>
                <w:szCs w:val="24"/>
                <w:lang w:val="hy-AM"/>
              </w:rPr>
              <w:t>-2016</w:t>
            </w:r>
          </w:p>
        </w:tc>
      </w:tr>
      <w:tr w:rsidR="00FD1AC3" w:rsidRPr="00555452" w14:paraId="52C1ED90" w14:textId="77777777" w:rsidTr="00BF496B">
        <w:tc>
          <w:tcPr>
            <w:tcW w:w="630" w:type="dxa"/>
          </w:tcPr>
          <w:p w14:paraId="4C15540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21.</w:t>
            </w:r>
          </w:p>
        </w:tc>
        <w:tc>
          <w:tcPr>
            <w:tcW w:w="3870" w:type="dxa"/>
          </w:tcPr>
          <w:p w14:paraId="69450CD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proofErr w:type="gramStart"/>
            <w:r w:rsidRPr="00555452">
              <w:rPr>
                <w:rFonts w:ascii="GHEA Grapalat" w:eastAsia="ArialMT" w:hAnsi="GHEA Grapalat" w:cs="ArialMT"/>
                <w:szCs w:val="24"/>
                <w:lang w:val="en-US"/>
              </w:rPr>
              <w:t>Ձևախախտման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proofErr w:type="gram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ցուցանիշներ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կոմպրեսիոն</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սեղմման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r w:rsidRPr="00555452">
              <w:rPr>
                <w:rFonts w:ascii="GHEA Grapalat" w:eastAsia="ArialMT" w:hAnsi="GHEA Grapalat" w:cs="ArialMT"/>
                <w:szCs w:val="24"/>
                <w:lang w:val="en-US"/>
              </w:rPr>
              <w:t xml:space="preserve"> </w:t>
            </w:r>
          </w:p>
        </w:tc>
        <w:tc>
          <w:tcPr>
            <w:tcW w:w="990" w:type="dxa"/>
          </w:tcPr>
          <w:p w14:paraId="190BA4A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EB9364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5263E27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5CF3AA3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0AD53E7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1CB4B0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5F0B256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9A7185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2A5EA53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BF50B5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ԳՕՍՏ 12248</w:t>
            </w:r>
          </w:p>
        </w:tc>
      </w:tr>
      <w:tr w:rsidR="00FD1AC3" w:rsidRPr="00555452" w14:paraId="16840145" w14:textId="77777777" w:rsidTr="00BF496B">
        <w:tc>
          <w:tcPr>
            <w:tcW w:w="630" w:type="dxa"/>
          </w:tcPr>
          <w:p w14:paraId="74C3940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22.</w:t>
            </w:r>
          </w:p>
        </w:tc>
        <w:tc>
          <w:tcPr>
            <w:tcW w:w="3870" w:type="dxa"/>
          </w:tcPr>
          <w:p w14:paraId="0E131E9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hAnsi="GHEA Grapalat"/>
                <w:szCs w:val="24"/>
                <w:lang w:val="en-US"/>
              </w:rPr>
              <w:t>Դիսպերս</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գրունտների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դինամիկ</w:t>
            </w:r>
            <w:proofErr w:type="spellEnd"/>
            <w:r w:rsidRPr="00555452">
              <w:rPr>
                <w:rFonts w:ascii="GHEA Grapalat" w:hAnsi="GHEA Grapalat"/>
                <w:szCs w:val="24"/>
                <w:lang w:val="en-US"/>
              </w:rPr>
              <w:t xml:space="preserve"> </w:t>
            </w:r>
            <w:proofErr w:type="spellStart"/>
            <w:r w:rsidRPr="00555452">
              <w:rPr>
                <w:rFonts w:ascii="GHEA Grapalat" w:eastAsia="ArialMT" w:hAnsi="GHEA Grapalat" w:cs="ArialMT"/>
                <w:szCs w:val="24"/>
                <w:lang w:val="en-US"/>
              </w:rPr>
              <w:t>հատկություններ</w:t>
            </w:r>
            <w:proofErr w:type="spellEnd"/>
          </w:p>
        </w:tc>
        <w:tc>
          <w:tcPr>
            <w:tcW w:w="990" w:type="dxa"/>
          </w:tcPr>
          <w:p w14:paraId="0E899AD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5005F9F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1053DDC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7C704C6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7B30B45B" w14:textId="77777777" w:rsidR="00FD1AC3" w:rsidRPr="00555452" w:rsidRDefault="00F3506A"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ՀՍՏ ԳՕՍՏ Ռ 56353-2026</w:t>
            </w:r>
          </w:p>
        </w:tc>
      </w:tr>
      <w:tr w:rsidR="00FD1AC3" w:rsidRPr="00555452" w14:paraId="22017509" w14:textId="77777777" w:rsidTr="00BF496B">
        <w:tc>
          <w:tcPr>
            <w:tcW w:w="630" w:type="dxa"/>
          </w:tcPr>
          <w:p w14:paraId="6131716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23.</w:t>
            </w:r>
          </w:p>
        </w:tc>
        <w:tc>
          <w:tcPr>
            <w:tcW w:w="3870" w:type="dxa"/>
          </w:tcPr>
          <w:p w14:paraId="40D9801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Ամրության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ձևախախտման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ցուցանիշներ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եռառանցք</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սեղմման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p>
        </w:tc>
        <w:tc>
          <w:tcPr>
            <w:tcW w:w="990" w:type="dxa"/>
          </w:tcPr>
          <w:p w14:paraId="7314119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3F3341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0421D0E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2057645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53B1293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E86BAA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21B3A82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446DA4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2D3198A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62BA595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12248</w:t>
            </w:r>
            <w:r w:rsidR="00241F94" w:rsidRPr="00555452">
              <w:rPr>
                <w:rFonts w:ascii="GHEA Grapalat" w:eastAsia="ArialMT" w:hAnsi="GHEA Grapalat" w:cs="ArialMT"/>
                <w:szCs w:val="24"/>
                <w:lang w:val="hy-AM"/>
              </w:rPr>
              <w:t>-2010</w:t>
            </w:r>
          </w:p>
        </w:tc>
      </w:tr>
      <w:tr w:rsidR="00FD1AC3" w:rsidRPr="00555452" w14:paraId="342664A1" w14:textId="77777777" w:rsidTr="00BF496B">
        <w:tc>
          <w:tcPr>
            <w:tcW w:w="630" w:type="dxa"/>
          </w:tcPr>
          <w:p w14:paraId="2CF3905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24.</w:t>
            </w:r>
          </w:p>
        </w:tc>
        <w:tc>
          <w:tcPr>
            <w:tcW w:w="3870" w:type="dxa"/>
          </w:tcPr>
          <w:p w14:paraId="16F6458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Ամրության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ցուցանիշներ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մեկ</w:t>
            </w:r>
            <w:proofErr w:type="spellEnd"/>
            <w:proofErr w:type="gram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հարթության</w:t>
            </w:r>
            <w:proofErr w:type="spellEnd"/>
            <w:r w:rsidRPr="00555452">
              <w:rPr>
                <w:rFonts w:ascii="GHEA Grapalat" w:eastAsia="ArialMT" w:hAnsi="GHEA Grapalat" w:cs="ArialMT"/>
                <w:szCs w:val="24"/>
                <w:lang w:val="en-US"/>
              </w:rPr>
              <w:t xml:space="preserve"> </w:t>
            </w:r>
            <w:r w:rsidRPr="00555452">
              <w:rPr>
                <w:rFonts w:ascii="Cambria Math" w:eastAsia="ArialMT" w:hAnsi="Cambria Math" w:cs="Cambria Math"/>
                <w:szCs w:val="24"/>
                <w:lang w:val="en-US"/>
              </w:rPr>
              <w:t>​​</w:t>
            </w:r>
            <w:proofErr w:type="spellStart"/>
            <w:r w:rsidRPr="00555452">
              <w:rPr>
                <w:rFonts w:ascii="GHEA Grapalat" w:eastAsia="ArialMT" w:hAnsi="GHEA Grapalat" w:cs="ArialMT"/>
                <w:szCs w:val="24"/>
                <w:lang w:val="en-US"/>
              </w:rPr>
              <w:t>կտրվածքի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մեթոդով</w:t>
            </w:r>
            <w:proofErr w:type="spellEnd"/>
          </w:p>
        </w:tc>
        <w:tc>
          <w:tcPr>
            <w:tcW w:w="990" w:type="dxa"/>
          </w:tcPr>
          <w:p w14:paraId="00D6550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9882F6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3890528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13BBA40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2090218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5462ACA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930" w:type="dxa"/>
          </w:tcPr>
          <w:p w14:paraId="68866B7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07D69F0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4F9FE31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43D742B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12248</w:t>
            </w:r>
            <w:r w:rsidR="00241F94" w:rsidRPr="00555452">
              <w:rPr>
                <w:rFonts w:ascii="GHEA Grapalat" w:eastAsia="ArialMT" w:hAnsi="GHEA Grapalat" w:cs="ArialMT"/>
                <w:szCs w:val="24"/>
                <w:lang w:val="hy-AM"/>
              </w:rPr>
              <w:t>-2010</w:t>
            </w:r>
          </w:p>
        </w:tc>
      </w:tr>
      <w:tr w:rsidR="00FD1AC3" w:rsidRPr="00555452" w14:paraId="7816548A" w14:textId="77777777" w:rsidTr="00BF496B">
        <w:tc>
          <w:tcPr>
            <w:tcW w:w="630" w:type="dxa"/>
          </w:tcPr>
          <w:p w14:paraId="3FEF56A5" w14:textId="77777777" w:rsidR="00FD1AC3" w:rsidRPr="00555452" w:rsidRDefault="00FD1AC3" w:rsidP="00606862">
            <w:pPr>
              <w:pStyle w:val="ListParagraph"/>
              <w:tabs>
                <w:tab w:val="left" w:pos="-540"/>
                <w:tab w:val="left" w:pos="36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25.</w:t>
            </w:r>
          </w:p>
        </w:tc>
        <w:tc>
          <w:tcPr>
            <w:tcW w:w="3870" w:type="dxa"/>
          </w:tcPr>
          <w:p w14:paraId="5BDBCFD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Ուռչում</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կծկում</w:t>
            </w:r>
            <w:proofErr w:type="spellEnd"/>
          </w:p>
        </w:tc>
        <w:tc>
          <w:tcPr>
            <w:tcW w:w="990" w:type="dxa"/>
          </w:tcPr>
          <w:p w14:paraId="1AC0FAB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785E29B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4F746F3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40DC2B8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597EFF5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12248</w:t>
            </w:r>
            <w:r w:rsidR="00241F94" w:rsidRPr="00555452">
              <w:rPr>
                <w:rFonts w:ascii="GHEA Grapalat" w:eastAsia="ArialMT" w:hAnsi="GHEA Grapalat" w:cs="ArialMT"/>
                <w:szCs w:val="24"/>
                <w:lang w:val="hy-AM"/>
              </w:rPr>
              <w:t>-2010</w:t>
            </w:r>
          </w:p>
        </w:tc>
      </w:tr>
      <w:tr w:rsidR="00FD1AC3" w:rsidRPr="00555452" w14:paraId="1F99ACC5" w14:textId="77777777" w:rsidTr="00BF496B">
        <w:tc>
          <w:tcPr>
            <w:tcW w:w="630" w:type="dxa"/>
          </w:tcPr>
          <w:p w14:paraId="0BB62B3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26.</w:t>
            </w:r>
          </w:p>
        </w:tc>
        <w:tc>
          <w:tcPr>
            <w:tcW w:w="3870" w:type="dxa"/>
          </w:tcPr>
          <w:p w14:paraId="66A4CB3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Նստման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հարաբերական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ձևախախտում</w:t>
            </w:r>
            <w:proofErr w:type="spellEnd"/>
          </w:p>
        </w:tc>
        <w:tc>
          <w:tcPr>
            <w:tcW w:w="990" w:type="dxa"/>
          </w:tcPr>
          <w:p w14:paraId="5B1444C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339FA40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0E6414D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3080E28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5B7E83F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23161</w:t>
            </w:r>
            <w:r w:rsidR="00241F94" w:rsidRPr="00555452">
              <w:rPr>
                <w:rFonts w:ascii="GHEA Grapalat" w:eastAsia="ArialMT" w:hAnsi="GHEA Grapalat" w:cs="ArialMT"/>
                <w:szCs w:val="24"/>
                <w:lang w:val="hy-AM"/>
              </w:rPr>
              <w:t>-2012</w:t>
            </w:r>
          </w:p>
        </w:tc>
      </w:tr>
      <w:tr w:rsidR="00FD1AC3" w:rsidRPr="00555452" w14:paraId="160DBF17" w14:textId="77777777" w:rsidTr="00BF496B">
        <w:tc>
          <w:tcPr>
            <w:tcW w:w="630" w:type="dxa"/>
          </w:tcPr>
          <w:p w14:paraId="6585B5B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27.</w:t>
            </w:r>
          </w:p>
        </w:tc>
        <w:tc>
          <w:tcPr>
            <w:tcW w:w="3870" w:type="dxa"/>
          </w:tcPr>
          <w:p w14:paraId="5599178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hAnsi="GHEA Grapalat"/>
                <w:szCs w:val="24"/>
                <w:lang w:val="en-US"/>
              </w:rPr>
              <w:t>Գրունտների</w:t>
            </w:r>
            <w:proofErr w:type="spellEnd"/>
            <w:r w:rsidRPr="00555452">
              <w:rPr>
                <w:rFonts w:ascii="GHEA Grapalat" w:hAnsi="GHEA Grapalat"/>
                <w:szCs w:val="24"/>
                <w:lang w:val="en-US"/>
              </w:rPr>
              <w:t xml:space="preserve"> ո</w:t>
            </w:r>
            <w:proofErr w:type="spellStart"/>
            <w:r w:rsidRPr="00555452">
              <w:rPr>
                <w:rFonts w:ascii="GHEA Grapalat" w:hAnsi="GHEA Grapalat"/>
                <w:bCs/>
                <w:szCs w:val="24"/>
                <w:lang w:eastAsia="ru-RU"/>
              </w:rPr>
              <w:t>ւռ</w:t>
            </w:r>
            <w:r w:rsidRPr="00555452">
              <w:rPr>
                <w:rFonts w:ascii="GHEA Grapalat" w:hAnsi="GHEA Grapalat"/>
                <w:bCs/>
                <w:szCs w:val="24"/>
                <w:lang w:val="en-US" w:eastAsia="ru-RU"/>
              </w:rPr>
              <w:t>չվ</w:t>
            </w:r>
            <w:r w:rsidRPr="00555452">
              <w:rPr>
                <w:rFonts w:ascii="GHEA Grapalat" w:hAnsi="GHEA Grapalat"/>
                <w:bCs/>
                <w:szCs w:val="24"/>
                <w:lang w:eastAsia="ru-RU"/>
              </w:rPr>
              <w:t>ածության</w:t>
            </w:r>
            <w:proofErr w:type="spellEnd"/>
            <w:r w:rsidRPr="00555452">
              <w:rPr>
                <w:rFonts w:ascii="GHEA Grapalat" w:hAnsi="GHEA Grapalat"/>
                <w:bCs/>
                <w:szCs w:val="24"/>
                <w:lang w:eastAsia="ru-RU"/>
              </w:rPr>
              <w:t xml:space="preserve"> </w:t>
            </w:r>
            <w:proofErr w:type="spellStart"/>
            <w:r w:rsidRPr="00555452">
              <w:rPr>
                <w:rFonts w:ascii="GHEA Grapalat" w:hAnsi="GHEA Grapalat"/>
                <w:bCs/>
                <w:szCs w:val="24"/>
                <w:lang w:eastAsia="ru-RU"/>
              </w:rPr>
              <w:t>աստիճան</w:t>
            </w:r>
            <w:proofErr w:type="spellEnd"/>
          </w:p>
        </w:tc>
        <w:tc>
          <w:tcPr>
            <w:tcW w:w="990" w:type="dxa"/>
          </w:tcPr>
          <w:p w14:paraId="6D278A8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20FA2EA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38DC1C13" w14:textId="77777777" w:rsidR="00FD1AC3" w:rsidRPr="00555452" w:rsidRDefault="00FD1AC3" w:rsidP="00606862">
            <w:pPr>
              <w:pStyle w:val="ListParagraph"/>
              <w:tabs>
                <w:tab w:val="left" w:pos="-540"/>
                <w:tab w:val="left" w:pos="1152"/>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լցանյութով</w:t>
            </w:r>
            <w:proofErr w:type="spellEnd"/>
            <w:r w:rsidRPr="00555452">
              <w:rPr>
                <w:rFonts w:ascii="GHEA Grapalat" w:eastAsia="ArialMT" w:hAnsi="GHEA Grapalat" w:cs="ArialMT"/>
                <w:szCs w:val="24"/>
                <w:lang w:val="en-US"/>
              </w:rPr>
              <w:t xml:space="preserve"> 10%-</w:t>
            </w:r>
            <w:proofErr w:type="spellStart"/>
            <w:r w:rsidRPr="00555452">
              <w:rPr>
                <w:rFonts w:ascii="GHEA Grapalat" w:eastAsia="ArialMT" w:hAnsi="GHEA Grapalat" w:cs="ArialMT"/>
                <w:szCs w:val="24"/>
                <w:lang w:val="en-US"/>
              </w:rPr>
              <w:t>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պարունակությամբ</w:t>
            </w:r>
            <w:proofErr w:type="spellEnd"/>
            <w:r w:rsidRPr="00555452">
              <w:rPr>
                <w:rFonts w:ascii="GHEA Grapalat" w:eastAsia="ArialMT" w:hAnsi="GHEA Grapalat" w:cs="ArialMT"/>
                <w:szCs w:val="24"/>
                <w:lang w:val="en-US"/>
              </w:rPr>
              <w:t>)</w:t>
            </w:r>
          </w:p>
        </w:tc>
        <w:tc>
          <w:tcPr>
            <w:tcW w:w="1080" w:type="dxa"/>
          </w:tcPr>
          <w:p w14:paraId="6F2DDE3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4DB2D19A" w14:textId="77777777" w:rsidR="00FD1AC3" w:rsidRPr="00555452" w:rsidRDefault="00FD1AC3" w:rsidP="00606862">
            <w:pPr>
              <w:pStyle w:val="ListParagraph"/>
              <w:tabs>
                <w:tab w:val="left" w:pos="-540"/>
                <w:tab w:val="left" w:pos="1152"/>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 (2%-</w:t>
            </w:r>
            <w:proofErr w:type="spellStart"/>
            <w:r w:rsidRPr="00555452">
              <w:rPr>
                <w:rFonts w:ascii="GHEA Grapalat" w:eastAsia="ArialMT" w:hAnsi="GHEA Grapalat" w:cs="ArialMT"/>
                <w:szCs w:val="24"/>
                <w:lang w:val="en-US"/>
              </w:rPr>
              <w:t>ից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ավելի</w:t>
            </w:r>
            <w:proofErr w:type="spellEnd"/>
            <w:r w:rsidRPr="00555452">
              <w:rPr>
                <w:rFonts w:ascii="GHEA Grapalat" w:eastAsia="ArialMT" w:hAnsi="GHEA Grapalat" w:cs="ArialMT"/>
                <w:szCs w:val="24"/>
                <w:lang w:val="en-US"/>
              </w:rPr>
              <w:t xml:space="preserve"> 0.05մմ-ից </w:t>
            </w:r>
            <w:proofErr w:type="spellStart"/>
            <w:r w:rsidRPr="00555452">
              <w:rPr>
                <w:rFonts w:ascii="GHEA Grapalat" w:eastAsia="ArialMT" w:hAnsi="GHEA Grapalat" w:cs="ArialMT"/>
                <w:szCs w:val="24"/>
                <w:lang w:val="en-US"/>
              </w:rPr>
              <w:t>փոքր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մասնիկների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պարունակությամբ</w:t>
            </w:r>
            <w:proofErr w:type="spellEnd"/>
            <w:r w:rsidRPr="00555452">
              <w:rPr>
                <w:rFonts w:ascii="GHEA Grapalat" w:eastAsia="ArialMT" w:hAnsi="GHEA Grapalat" w:cs="ArialMT"/>
                <w:szCs w:val="24"/>
                <w:lang w:val="en-US"/>
              </w:rPr>
              <w:t>)</w:t>
            </w:r>
          </w:p>
        </w:tc>
        <w:tc>
          <w:tcPr>
            <w:tcW w:w="930" w:type="dxa"/>
          </w:tcPr>
          <w:p w14:paraId="601FD0E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3F9DB3C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555" w:type="dxa"/>
          </w:tcPr>
          <w:p w14:paraId="2006202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p w14:paraId="260B2EC3" w14:textId="77777777" w:rsidR="00FD1AC3" w:rsidRPr="00555452" w:rsidRDefault="00FD1AC3" w:rsidP="00606862">
            <w:pPr>
              <w:pStyle w:val="ListParagraph"/>
              <w:tabs>
                <w:tab w:val="left" w:pos="-540"/>
                <w:tab w:val="left" w:pos="990"/>
                <w:tab w:val="left" w:pos="1572"/>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28622</w:t>
            </w:r>
            <w:r w:rsidR="00241F94" w:rsidRPr="00555452">
              <w:rPr>
                <w:rFonts w:ascii="GHEA Grapalat" w:eastAsia="ArialMT" w:hAnsi="GHEA Grapalat" w:cs="ArialMT"/>
                <w:szCs w:val="24"/>
                <w:lang w:val="hy-AM"/>
              </w:rPr>
              <w:t>-2012</w:t>
            </w:r>
          </w:p>
        </w:tc>
      </w:tr>
      <w:tr w:rsidR="00FD1AC3" w:rsidRPr="00555452" w14:paraId="196033F0" w14:textId="77777777" w:rsidTr="00BF496B">
        <w:tc>
          <w:tcPr>
            <w:tcW w:w="630" w:type="dxa"/>
          </w:tcPr>
          <w:p w14:paraId="28689D7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28.</w:t>
            </w:r>
          </w:p>
        </w:tc>
        <w:tc>
          <w:tcPr>
            <w:tcW w:w="3870" w:type="dxa"/>
          </w:tcPr>
          <w:p w14:paraId="506CA17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Դիմադրություն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միառանցք</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սեղման</w:t>
            </w:r>
            <w:proofErr w:type="spellEnd"/>
            <w:r w:rsidRPr="00555452">
              <w:rPr>
                <w:rFonts w:ascii="GHEA Grapalat" w:hAnsi="GHEA Grapalat"/>
                <w:bCs/>
                <w:szCs w:val="24"/>
                <w:lang w:eastAsia="ru-RU"/>
              </w:rPr>
              <w:t xml:space="preserve"> </w:t>
            </w:r>
            <w:proofErr w:type="spellStart"/>
            <w:r w:rsidRPr="00555452">
              <w:rPr>
                <w:rFonts w:ascii="GHEA Grapalat" w:hAnsi="GHEA Grapalat"/>
                <w:bCs/>
                <w:szCs w:val="24"/>
                <w:lang w:eastAsia="ru-RU"/>
              </w:rPr>
              <w:t>դեպքում</w:t>
            </w:r>
            <w:proofErr w:type="spellEnd"/>
          </w:p>
        </w:tc>
        <w:tc>
          <w:tcPr>
            <w:tcW w:w="990" w:type="dxa"/>
          </w:tcPr>
          <w:p w14:paraId="727BFD0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19A7778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080" w:type="dxa"/>
          </w:tcPr>
          <w:p w14:paraId="48A1122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6641CD5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056F496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12248</w:t>
            </w:r>
            <w:r w:rsidR="00241F94" w:rsidRPr="00555452">
              <w:rPr>
                <w:rFonts w:ascii="GHEA Grapalat" w:eastAsia="ArialMT" w:hAnsi="GHEA Grapalat" w:cs="ArialMT"/>
                <w:szCs w:val="24"/>
                <w:lang w:val="hy-AM"/>
              </w:rPr>
              <w:t>-2010</w:t>
            </w:r>
          </w:p>
        </w:tc>
      </w:tr>
      <w:tr w:rsidR="00FD1AC3" w:rsidRPr="00555452" w14:paraId="10B90755" w14:textId="77777777" w:rsidTr="00BF496B">
        <w:tc>
          <w:tcPr>
            <w:tcW w:w="630" w:type="dxa"/>
          </w:tcPr>
          <w:p w14:paraId="1AB53C28" w14:textId="77777777" w:rsidR="00FD1AC3" w:rsidRPr="00555452" w:rsidRDefault="00FD1AC3" w:rsidP="00606862">
            <w:pPr>
              <w:pStyle w:val="ListParagraph"/>
              <w:tabs>
                <w:tab w:val="left" w:pos="-540"/>
                <w:tab w:val="left" w:pos="45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29.</w:t>
            </w:r>
          </w:p>
        </w:tc>
        <w:tc>
          <w:tcPr>
            <w:tcW w:w="3870" w:type="dxa"/>
          </w:tcPr>
          <w:p w14:paraId="35D1865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Ժայռային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hAnsi="GHEA Grapalat"/>
                <w:szCs w:val="24"/>
                <w:lang w:val="en-US"/>
              </w:rPr>
              <w:t>գրունտների</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ամրության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սահմանը</w:t>
            </w:r>
            <w:proofErr w:type="spellEnd"/>
            <w:r w:rsidRPr="00555452">
              <w:rPr>
                <w:rFonts w:ascii="GHEA Grapalat" w:hAnsi="GHEA Grapalat"/>
                <w:bCs/>
                <w:szCs w:val="24"/>
                <w:lang w:val="en-US" w:eastAsia="ru-RU"/>
              </w:rPr>
              <w:t xml:space="preserve"> մ</w:t>
            </w:r>
            <w:proofErr w:type="spellStart"/>
            <w:r w:rsidRPr="00555452">
              <w:rPr>
                <w:rFonts w:ascii="GHEA Grapalat" w:hAnsi="GHEA Grapalat"/>
                <w:bCs/>
                <w:szCs w:val="24"/>
                <w:lang w:eastAsia="ru-RU"/>
              </w:rPr>
              <w:t>իառանցք</w:t>
            </w:r>
            <w:proofErr w:type="spellEnd"/>
            <w:r w:rsidRPr="00555452">
              <w:rPr>
                <w:rFonts w:ascii="GHEA Grapalat" w:hAnsi="GHEA Grapalat"/>
                <w:bCs/>
                <w:szCs w:val="24"/>
                <w:lang w:val="en-US" w:eastAsia="ru-RU"/>
              </w:rPr>
              <w:t xml:space="preserve"> </w:t>
            </w:r>
            <w:proofErr w:type="spellStart"/>
            <w:r w:rsidRPr="00555452">
              <w:rPr>
                <w:rFonts w:ascii="GHEA Grapalat" w:hAnsi="GHEA Grapalat"/>
                <w:bCs/>
                <w:szCs w:val="24"/>
                <w:lang w:eastAsia="ru-RU"/>
              </w:rPr>
              <w:t>սեղման</w:t>
            </w:r>
            <w:proofErr w:type="spellEnd"/>
            <w:r w:rsidRPr="00555452">
              <w:rPr>
                <w:rFonts w:ascii="GHEA Grapalat" w:hAnsi="GHEA Grapalat"/>
                <w:bCs/>
                <w:szCs w:val="24"/>
                <w:lang w:val="en-US" w:eastAsia="ru-RU"/>
              </w:rPr>
              <w:t xml:space="preserve"> </w:t>
            </w:r>
            <w:proofErr w:type="spellStart"/>
            <w:r w:rsidRPr="00555452">
              <w:rPr>
                <w:rFonts w:ascii="GHEA Grapalat" w:hAnsi="GHEA Grapalat"/>
                <w:bCs/>
                <w:szCs w:val="24"/>
                <w:lang w:eastAsia="ru-RU"/>
              </w:rPr>
              <w:t>դեպքում</w:t>
            </w:r>
            <w:proofErr w:type="spellEnd"/>
          </w:p>
        </w:tc>
        <w:tc>
          <w:tcPr>
            <w:tcW w:w="990" w:type="dxa"/>
          </w:tcPr>
          <w:p w14:paraId="421AF60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260" w:type="dxa"/>
          </w:tcPr>
          <w:p w14:paraId="1F5DE04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080" w:type="dxa"/>
          </w:tcPr>
          <w:p w14:paraId="6F73082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930" w:type="dxa"/>
          </w:tcPr>
          <w:p w14:paraId="2B0C5E4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Ս</w:t>
            </w:r>
          </w:p>
        </w:tc>
        <w:tc>
          <w:tcPr>
            <w:tcW w:w="1555" w:type="dxa"/>
          </w:tcPr>
          <w:p w14:paraId="148A17A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hy-AM"/>
              </w:rPr>
            </w:pPr>
            <w:r w:rsidRPr="00555452">
              <w:rPr>
                <w:rFonts w:ascii="GHEA Grapalat" w:eastAsia="ArialMT" w:hAnsi="GHEA Grapalat" w:cs="ArialMT"/>
                <w:szCs w:val="24"/>
                <w:lang w:val="en-US"/>
              </w:rPr>
              <w:t>ԳՕՍՏ 12248</w:t>
            </w:r>
            <w:r w:rsidR="00241F94" w:rsidRPr="00555452">
              <w:rPr>
                <w:rFonts w:ascii="GHEA Grapalat" w:eastAsia="ArialMT" w:hAnsi="GHEA Grapalat" w:cs="ArialMT"/>
                <w:szCs w:val="24"/>
                <w:lang w:val="hy-AM"/>
              </w:rPr>
              <w:t>-2010</w:t>
            </w:r>
          </w:p>
        </w:tc>
      </w:tr>
      <w:tr w:rsidR="00FD1AC3" w:rsidRPr="00555452" w14:paraId="5EDB922A" w14:textId="77777777" w:rsidTr="00BF496B">
        <w:tc>
          <w:tcPr>
            <w:tcW w:w="630" w:type="dxa"/>
          </w:tcPr>
          <w:p w14:paraId="255AEFD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30.</w:t>
            </w:r>
          </w:p>
        </w:tc>
        <w:tc>
          <w:tcPr>
            <w:tcW w:w="9685" w:type="dxa"/>
            <w:gridSpan w:val="6"/>
          </w:tcPr>
          <w:p w14:paraId="2CAEF7A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hAnsi="GHEA Grapalat"/>
                <w:szCs w:val="24"/>
                <w:lang w:val="en-US"/>
              </w:rPr>
            </w:pPr>
            <w:r w:rsidRPr="00555452">
              <w:rPr>
                <w:rFonts w:ascii="GHEA Grapalat" w:hAnsi="GHEA Grapalat"/>
                <w:szCs w:val="24"/>
                <w:lang w:val="en-US"/>
              </w:rPr>
              <w:t xml:space="preserve">1) «+»՝ </w:t>
            </w:r>
            <w:proofErr w:type="spellStart"/>
            <w:r w:rsidRPr="00555452">
              <w:rPr>
                <w:rFonts w:ascii="GHEA Grapalat" w:hAnsi="GHEA Grapalat"/>
                <w:szCs w:val="24"/>
                <w:lang w:val="en-US"/>
              </w:rPr>
              <w:t>հետազոտությունները</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կատարվում</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են</w:t>
            </w:r>
            <w:proofErr w:type="spellEnd"/>
            <w:r w:rsidRPr="00555452">
              <w:rPr>
                <w:rFonts w:ascii="GHEA Grapalat" w:hAnsi="GHEA Grapalat"/>
                <w:szCs w:val="24"/>
                <w:lang w:val="en-US"/>
              </w:rPr>
              <w:t xml:space="preserve">, </w:t>
            </w:r>
          </w:p>
          <w:p w14:paraId="4F5F632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r w:rsidRPr="00555452">
              <w:rPr>
                <w:rFonts w:ascii="GHEA Grapalat" w:hAnsi="GHEA Grapalat"/>
                <w:szCs w:val="24"/>
                <w:lang w:val="en-US"/>
              </w:rPr>
              <w:t xml:space="preserve">2) «-»՝ </w:t>
            </w:r>
            <w:proofErr w:type="spellStart"/>
            <w:r w:rsidRPr="00555452">
              <w:rPr>
                <w:rFonts w:ascii="GHEA Grapalat" w:hAnsi="GHEA Grapalat"/>
                <w:szCs w:val="24"/>
                <w:lang w:val="en-US"/>
              </w:rPr>
              <w:t>հետազոտությունները</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չեն</w:t>
            </w:r>
            <w:proofErr w:type="spellEnd"/>
            <w:r w:rsidRPr="00555452">
              <w:rPr>
                <w:rFonts w:ascii="GHEA Grapalat" w:hAnsi="GHEA Grapalat"/>
                <w:szCs w:val="24"/>
                <w:lang w:val="en-US"/>
              </w:rPr>
              <w:t xml:space="preserve"> </w:t>
            </w:r>
            <w:proofErr w:type="spellStart"/>
            <w:r w:rsidRPr="00555452">
              <w:rPr>
                <w:rFonts w:ascii="GHEA Grapalat" w:hAnsi="GHEA Grapalat"/>
                <w:szCs w:val="24"/>
                <w:lang w:val="en-US"/>
              </w:rPr>
              <w:t>կատարվում</w:t>
            </w:r>
            <w:proofErr w:type="spellEnd"/>
            <w:r w:rsidRPr="00555452">
              <w:rPr>
                <w:rFonts w:ascii="GHEA Grapalat" w:hAnsi="GHEA Grapalat"/>
                <w:szCs w:val="24"/>
                <w:lang w:val="en-US"/>
              </w:rPr>
              <w:t>,</w:t>
            </w:r>
            <w:r w:rsidRPr="00555452">
              <w:rPr>
                <w:rFonts w:ascii="GHEA Grapalat" w:eastAsia="ArialMT" w:hAnsi="GHEA Grapalat" w:cs="ArialMT"/>
                <w:szCs w:val="24"/>
                <w:lang w:val="en-US"/>
              </w:rPr>
              <w:t xml:space="preserve"> </w:t>
            </w:r>
          </w:p>
          <w:p w14:paraId="196BFD2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r w:rsidRPr="00555452">
              <w:rPr>
                <w:rFonts w:ascii="GHEA Grapalat" w:eastAsia="ArialMT" w:hAnsi="GHEA Grapalat" w:cs="ArialMT"/>
                <w:szCs w:val="24"/>
                <w:lang w:val="en-US"/>
              </w:rPr>
              <w:t xml:space="preserve">3) «Ս» </w:t>
            </w:r>
            <w:proofErr w:type="spellStart"/>
            <w:r w:rsidRPr="00555452">
              <w:rPr>
                <w:rFonts w:ascii="GHEA Grapalat" w:eastAsia="ArialMT" w:hAnsi="GHEA Grapalat" w:cs="ArialMT"/>
                <w:szCs w:val="24"/>
                <w:lang w:val="en-US"/>
              </w:rPr>
              <w:t>նշանը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նշանակում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սահմանումները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կատարվում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առաջադրանքի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լրացուցիչ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պահանջով</w:t>
            </w:r>
            <w:proofErr w:type="spellEnd"/>
            <w:r w:rsidRPr="00555452">
              <w:rPr>
                <w:rFonts w:ascii="GHEA Grapalat" w:eastAsia="ArialMT" w:hAnsi="GHEA Grapalat" w:cs="ArialMT"/>
                <w:szCs w:val="24"/>
                <w:lang w:val="en-US"/>
              </w:rPr>
              <w:t>:</w:t>
            </w:r>
          </w:p>
        </w:tc>
      </w:tr>
      <w:tr w:rsidR="00FD1AC3" w:rsidRPr="00555452" w14:paraId="1709DAB7" w14:textId="77777777" w:rsidTr="00BF496B">
        <w:tc>
          <w:tcPr>
            <w:tcW w:w="630" w:type="dxa"/>
          </w:tcPr>
          <w:p w14:paraId="28833CA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31.</w:t>
            </w:r>
          </w:p>
        </w:tc>
        <w:tc>
          <w:tcPr>
            <w:tcW w:w="9685" w:type="dxa"/>
            <w:gridSpan w:val="6"/>
          </w:tcPr>
          <w:p w14:paraId="4DBAEC5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Ստանդարտների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բացակայության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հանքային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համախառն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proofErr w:type="gramStart"/>
            <w:r w:rsidRPr="00555452">
              <w:rPr>
                <w:rFonts w:ascii="GHEA Grapalat" w:eastAsia="ArialMT" w:hAnsi="GHEA Grapalat" w:cs="ArialMT"/>
                <w:szCs w:val="24"/>
                <w:lang w:val="en-US"/>
              </w:rPr>
              <w:t>կազմը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դյուրալույծ</w:t>
            </w:r>
            <w:proofErr w:type="spellEnd"/>
            <w:proofErr w:type="gram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միջին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լուծվող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աղերի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համագումար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պարունակությունը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կլանման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կարողությունը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փոխանակելի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կատիոնների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որոշելու</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օգտագործվում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վկայագրված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մեթոդաբանություններ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Մեթոդաբանության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բացակայության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մշակում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սահմանված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կարգով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վկայագրում</w:t>
            </w:r>
            <w:proofErr w:type="spellEnd"/>
            <w:r w:rsidRPr="00555452">
              <w:rPr>
                <w:rFonts w:ascii="GHEA Grapalat" w:eastAsia="ArialMT" w:hAnsi="GHEA Grapalat" w:cs="ArialMT"/>
                <w:szCs w:val="24"/>
                <w:lang w:val="en-US"/>
              </w:rPr>
              <w:t>:</w:t>
            </w:r>
          </w:p>
        </w:tc>
      </w:tr>
      <w:tr w:rsidR="00FD1AC3" w:rsidRPr="00555452" w14:paraId="208FCDB9" w14:textId="77777777" w:rsidTr="00BF496B">
        <w:tc>
          <w:tcPr>
            <w:tcW w:w="630" w:type="dxa"/>
          </w:tcPr>
          <w:p w14:paraId="701863C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r w:rsidRPr="00555452">
              <w:rPr>
                <w:rFonts w:ascii="GHEA Grapalat" w:eastAsia="ArialMT" w:hAnsi="GHEA Grapalat" w:cs="ArialMT"/>
                <w:szCs w:val="24"/>
                <w:lang w:val="en-US"/>
              </w:rPr>
              <w:t>32.</w:t>
            </w:r>
          </w:p>
          <w:p w14:paraId="72B916E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jc w:val="center"/>
              <w:rPr>
                <w:rFonts w:ascii="GHEA Grapalat" w:eastAsia="ArialMT" w:hAnsi="GHEA Grapalat" w:cs="ArialMT"/>
                <w:szCs w:val="24"/>
                <w:lang w:val="en-US"/>
              </w:rPr>
            </w:pPr>
          </w:p>
        </w:tc>
        <w:tc>
          <w:tcPr>
            <w:tcW w:w="9685" w:type="dxa"/>
            <w:gridSpan w:val="6"/>
          </w:tcPr>
          <w:p w14:paraId="41B0393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9"/>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Ճանապարհաշինության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հետազննություններ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անցկացնելիս</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կավային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գրունտների</w:t>
            </w:r>
            <w:proofErr w:type="spellEnd"/>
            <w:r w:rsidRPr="00555452">
              <w:rPr>
                <w:rFonts w:ascii="GHEA Grapalat" w:hAnsi="GHEA Grapalat"/>
                <w:bCs/>
                <w:szCs w:val="24"/>
                <w:lang w:val="en-US" w:eastAsia="ru-RU"/>
              </w:rPr>
              <w:t xml:space="preserve"> հ</w:t>
            </w:r>
            <w:proofErr w:type="spellStart"/>
            <w:r w:rsidRPr="00555452">
              <w:rPr>
                <w:rFonts w:ascii="GHEA Grapalat" w:hAnsi="GHEA Grapalat"/>
                <w:bCs/>
                <w:szCs w:val="24"/>
                <w:lang w:eastAsia="ru-RU"/>
              </w:rPr>
              <w:t>ատիկաչափական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որոշումը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պարտադիր</w:t>
            </w:r>
            <w:proofErr w:type="spellEnd"/>
            <w:r w:rsidRPr="00555452">
              <w:rPr>
                <w:rFonts w:ascii="GHEA Grapalat" w:eastAsia="ArialMT" w:hAnsi="GHEA Grapalat" w:cs="ArialMT"/>
                <w:szCs w:val="24"/>
                <w:lang w:val="en-US"/>
              </w:rPr>
              <w:t xml:space="preserve"> է: </w:t>
            </w:r>
          </w:p>
        </w:tc>
      </w:tr>
    </w:tbl>
    <w:p w14:paraId="47D3E469"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rPr>
          <w:rFonts w:ascii="GHEA Grapalat" w:eastAsia="ArialMT" w:hAnsi="GHEA Grapalat" w:cs="ArialMT"/>
          <w:szCs w:val="24"/>
          <w:lang w:val="en-US"/>
        </w:rPr>
      </w:pPr>
    </w:p>
    <w:p w14:paraId="26EE5E72" w14:textId="77777777" w:rsidR="00FD1AC3" w:rsidRPr="00555452" w:rsidRDefault="00FD1AC3" w:rsidP="00606862">
      <w:pPr>
        <w:pStyle w:val="1"/>
        <w:ind w:left="0" w:firstLine="540"/>
      </w:pPr>
      <w:r w:rsidRPr="00555452">
        <w:t>Համապատասխան հիմնավորման դեպքում ծրագիրում թույլատրվում է իրականացնել հետազոտությունների տեսակներ՝ չնշված 18-րդ աղյուսակում, բայց օգտագործվող ինժեներաերկրաբանական հետազոտությունների պրակտիկայում՝ գրունտների վարքագիծը որոշակի բնական պայմաններում գնահատելու և կանխատեսելու համար և դրանց վրա տեխնածին ազդեցությունները հաշվի առնելով (օրինակ՝ դինամիկ ազդեցությունների դեպքում գրունտների մեխանիկական հատկությունների, կավային գրունտների սո</w:t>
      </w:r>
      <w:r w:rsidR="00241F94" w:rsidRPr="00555452">
        <w:t>ր</w:t>
      </w:r>
      <w:r w:rsidRPr="00555452">
        <w:t>ունության բնութագրերի, սուֆուզիոն կայունության հարաչափերի, թիքսոտրոպության, կառուցվածքային կապերի տեսակի և բնույթի որոշում):</w:t>
      </w:r>
    </w:p>
    <w:p w14:paraId="21AA0E23" w14:textId="77777777" w:rsidR="00FD1AC3" w:rsidRPr="00555452" w:rsidRDefault="00FD1AC3" w:rsidP="00606862">
      <w:pPr>
        <w:pStyle w:val="1"/>
        <w:ind w:left="0" w:firstLine="540"/>
      </w:pPr>
      <w:r w:rsidRPr="00555452">
        <w:lastRenderedPageBreak/>
        <w:t xml:space="preserve">Ստորգետնյա ջրերի քիմիական կազմի և կավային գրունտներից ջրային </w:t>
      </w:r>
      <w:r w:rsidRPr="00555452">
        <w:rPr>
          <w:rFonts w:cs="Sylfaen"/>
          <w:bCs/>
        </w:rPr>
        <w:t>լուծամզուկների</w:t>
      </w:r>
      <w:r w:rsidRPr="00555452">
        <w:t xml:space="preserve"> լաբորատոր հետազոտությունները կատարում են՝</w:t>
      </w:r>
    </w:p>
    <w:p w14:paraId="13ED1C93" w14:textId="77777777" w:rsidR="00FD1AC3" w:rsidRPr="00555452" w:rsidRDefault="00FD1AC3" w:rsidP="00665448">
      <w:pPr>
        <w:pStyle w:val="2"/>
        <w:numPr>
          <w:ilvl w:val="0"/>
          <w:numId w:val="31"/>
        </w:numPr>
        <w:spacing w:after="0"/>
        <w:ind w:left="0" w:firstLine="540"/>
      </w:pPr>
      <w:r w:rsidRPr="00555452">
        <w:t>ըստ ֆիզիկական հատկությունների և քիմիական կազմի ստորգետնյա ջրերի տեսակի որոշման համար,</w:t>
      </w:r>
    </w:p>
    <w:p w14:paraId="0A6DEE4D" w14:textId="77777777" w:rsidR="00FD1AC3" w:rsidRPr="00555452" w:rsidRDefault="00FD1AC3" w:rsidP="00606862">
      <w:pPr>
        <w:pStyle w:val="2"/>
        <w:spacing w:after="0"/>
        <w:ind w:left="0" w:firstLine="540"/>
      </w:pPr>
      <w:r w:rsidRPr="00555452">
        <w:t>երկրաբանական և ինժեներաերկրաբանական պրոցեսների (կարստային, քիմիական սուֆուզիա և այլն) զարգացման վրա ստորգետնյա ջրերի ազդեցության գնահատման համար,</w:t>
      </w:r>
    </w:p>
    <w:p w14:paraId="365BAA9C" w14:textId="77777777" w:rsidR="00FD1AC3" w:rsidRPr="00555452" w:rsidRDefault="00FD1AC3" w:rsidP="00606862">
      <w:pPr>
        <w:pStyle w:val="2"/>
        <w:spacing w:after="0"/>
        <w:ind w:left="0" w:firstLine="540"/>
      </w:pPr>
      <w:r w:rsidRPr="00555452">
        <w:t>գրունտների աղակալման աստիճանի գնահատման համար,</w:t>
      </w:r>
    </w:p>
    <w:p w14:paraId="75ACE3B5" w14:textId="77777777" w:rsidR="00FD1AC3" w:rsidRPr="00555452" w:rsidRDefault="00FD1AC3" w:rsidP="00606862">
      <w:pPr>
        <w:pStyle w:val="2"/>
        <w:spacing w:after="0"/>
        <w:ind w:left="0" w:firstLine="540"/>
      </w:pPr>
      <w:r w:rsidRPr="00555452">
        <w:t xml:space="preserve">ստորգետնյա ջրերի հետ փոխազդեցության գոտում գտնվող կոնստրուկցիաների նյութերի վրա ստորգետնյա ջրերի և գրունտների ագրեսիվ ազդեցության աստիճանի գնահատման համար: </w:t>
      </w:r>
    </w:p>
    <w:p w14:paraId="04A88A13" w14:textId="77777777" w:rsidR="00FD1AC3" w:rsidRPr="00555452" w:rsidRDefault="00FD1AC3" w:rsidP="00606862">
      <w:pPr>
        <w:pStyle w:val="1"/>
        <w:ind w:left="0" w:firstLine="540"/>
      </w:pPr>
      <w:r w:rsidRPr="00555452">
        <w:t>Ջրի ֆիզիկական հատկությունները և քիմիական կազմը որոշելու համար խորհուրդ է տրվում կատարել ստանդարտ անալիզ՝ ներառող 20-րդ աղյուսակում նշված բաղադրիչների  որոշումը։</w:t>
      </w:r>
    </w:p>
    <w:p w14:paraId="50C59CFE" w14:textId="77777777" w:rsidR="00FD1AC3" w:rsidRPr="00555452" w:rsidRDefault="00FD1AC3" w:rsidP="00606862">
      <w:pPr>
        <w:pStyle w:val="1"/>
        <w:ind w:left="0" w:firstLine="540"/>
      </w:pPr>
      <w:r w:rsidRPr="00555452">
        <w:t xml:space="preserve">Ջրի լիարժեք կամ հատուկ քիմիական անալիզ պետք է նախատեսել, եթե անհրաժեշտ է ստանալ ջրատար հորիզոնի ավելի լիարժեք հիդրոքիմիական բնութագրեր։ Ջրի լիարժեք քիմիական անալիզի դեպքում ցուցանիշների կազմը պետք է սահմանվի համաձայն 20-րդ աղյուսակի։ </w:t>
      </w:r>
    </w:p>
    <w:p w14:paraId="4824AEEA" w14:textId="77777777" w:rsidR="00FD1AC3" w:rsidRPr="00555452" w:rsidRDefault="00FD1AC3" w:rsidP="00606862">
      <w:pPr>
        <w:pStyle w:val="1"/>
        <w:ind w:left="0" w:firstLine="540"/>
      </w:pPr>
      <w:r w:rsidRPr="00555452">
        <w:t>Ջրի հատուկ քիմիական անալիզի դեպքում ցուցանիշների կազմը որոշվում է առաջադրանքով։</w:t>
      </w:r>
    </w:p>
    <w:p w14:paraId="42571D66"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19</w:t>
      </w:r>
    </w:p>
    <w:p w14:paraId="230FBC74"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Լաբորատոր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կրճատ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անվանումը</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71"/>
        <w:gridCol w:w="6929"/>
      </w:tblGrid>
      <w:tr w:rsidR="00FD1AC3" w:rsidRPr="00555452" w14:paraId="2E42B434" w14:textId="77777777" w:rsidTr="00BF496B">
        <w:tc>
          <w:tcPr>
            <w:tcW w:w="630" w:type="dxa"/>
          </w:tcPr>
          <w:p w14:paraId="2DBD8549"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2520" w:type="dxa"/>
          </w:tcPr>
          <w:p w14:paraId="5AAEFE83"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Ընդունված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նշանակումը</w:t>
            </w:r>
            <w:proofErr w:type="spellEnd"/>
          </w:p>
        </w:tc>
        <w:tc>
          <w:tcPr>
            <w:tcW w:w="7137" w:type="dxa"/>
          </w:tcPr>
          <w:p w14:paraId="0666BBE3"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Մեթոդի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անվանումը</w:t>
            </w:r>
            <w:proofErr w:type="spellEnd"/>
          </w:p>
        </w:tc>
      </w:tr>
      <w:tr w:rsidR="00FD1AC3" w:rsidRPr="00555452" w14:paraId="39BE78C4" w14:textId="77777777" w:rsidTr="00BF496B">
        <w:tc>
          <w:tcPr>
            <w:tcW w:w="630" w:type="dxa"/>
          </w:tcPr>
          <w:p w14:paraId="50080655"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2520" w:type="dxa"/>
          </w:tcPr>
          <w:p w14:paraId="5EE7C3BE"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ԱԷՍ-ԻԿՊ</w:t>
            </w:r>
          </w:p>
        </w:tc>
        <w:tc>
          <w:tcPr>
            <w:tcW w:w="7137" w:type="dxa"/>
          </w:tcPr>
          <w:p w14:paraId="7C4D3A32"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Ատոմա-էմիսիոն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սպեկտրալուսաչափություն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ինդուկցիոն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կապված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պլազմայով</w:t>
            </w:r>
            <w:proofErr w:type="spellEnd"/>
          </w:p>
        </w:tc>
      </w:tr>
      <w:tr w:rsidR="00FD1AC3" w:rsidRPr="00555452" w14:paraId="53D4FC35" w14:textId="77777777" w:rsidTr="00BF496B">
        <w:tc>
          <w:tcPr>
            <w:tcW w:w="630" w:type="dxa"/>
          </w:tcPr>
          <w:p w14:paraId="5B2BC08E"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2520" w:type="dxa"/>
          </w:tcPr>
          <w:p w14:paraId="3887011F"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ԱԿՍ</w:t>
            </w:r>
          </w:p>
        </w:tc>
        <w:tc>
          <w:tcPr>
            <w:tcW w:w="7137" w:type="dxa"/>
          </w:tcPr>
          <w:p w14:paraId="2E42CD91"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Ատոմա-կլանիչ</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սպեկտրալուսաչափություն</w:t>
            </w:r>
            <w:proofErr w:type="spellEnd"/>
          </w:p>
        </w:tc>
      </w:tr>
      <w:tr w:rsidR="00FD1AC3" w:rsidRPr="00555452" w14:paraId="21121D3A" w14:textId="77777777" w:rsidTr="00BF496B">
        <w:tc>
          <w:tcPr>
            <w:tcW w:w="630" w:type="dxa"/>
          </w:tcPr>
          <w:p w14:paraId="2CDC5080"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2520" w:type="dxa"/>
          </w:tcPr>
          <w:p w14:paraId="1B0910C6"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Զ</w:t>
            </w:r>
          </w:p>
        </w:tc>
        <w:tc>
          <w:tcPr>
            <w:tcW w:w="7137" w:type="dxa"/>
          </w:tcPr>
          <w:p w14:paraId="45D54057"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Զգայարանական</w:t>
            </w:r>
            <w:proofErr w:type="spellEnd"/>
          </w:p>
        </w:tc>
      </w:tr>
      <w:tr w:rsidR="00FD1AC3" w:rsidRPr="00555452" w14:paraId="1D804925" w14:textId="77777777" w:rsidTr="00BF496B">
        <w:tc>
          <w:tcPr>
            <w:tcW w:w="630" w:type="dxa"/>
          </w:tcPr>
          <w:p w14:paraId="4EF808D2"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2520" w:type="dxa"/>
          </w:tcPr>
          <w:p w14:paraId="1C773676"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ԻԳ</w:t>
            </w:r>
          </w:p>
        </w:tc>
        <w:tc>
          <w:tcPr>
            <w:tcW w:w="7137" w:type="dxa"/>
          </w:tcPr>
          <w:p w14:paraId="2470FC00"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Իոնային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գունալուսանկարչական</w:t>
            </w:r>
            <w:proofErr w:type="spellEnd"/>
          </w:p>
        </w:tc>
      </w:tr>
      <w:tr w:rsidR="00FD1AC3" w:rsidRPr="00555452" w14:paraId="42DEBDFA" w14:textId="77777777" w:rsidTr="00BF496B">
        <w:tc>
          <w:tcPr>
            <w:tcW w:w="630" w:type="dxa"/>
          </w:tcPr>
          <w:p w14:paraId="5D82CC4F"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2520" w:type="dxa"/>
          </w:tcPr>
          <w:p w14:paraId="7DE4D18E"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Լ</w:t>
            </w:r>
          </w:p>
        </w:tc>
        <w:tc>
          <w:tcPr>
            <w:tcW w:w="7137" w:type="dxa"/>
          </w:tcPr>
          <w:p w14:paraId="4E483324"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Լուսաչափական</w:t>
            </w:r>
            <w:proofErr w:type="spellEnd"/>
          </w:p>
        </w:tc>
      </w:tr>
      <w:tr w:rsidR="00FD1AC3" w:rsidRPr="00555452" w14:paraId="561F234F" w14:textId="77777777" w:rsidTr="00BF496B">
        <w:tc>
          <w:tcPr>
            <w:tcW w:w="630" w:type="dxa"/>
          </w:tcPr>
          <w:p w14:paraId="762AE7C0"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2520" w:type="dxa"/>
          </w:tcPr>
          <w:p w14:paraId="670998F9"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Կ</w:t>
            </w:r>
          </w:p>
        </w:tc>
        <w:tc>
          <w:tcPr>
            <w:tcW w:w="7137" w:type="dxa"/>
          </w:tcPr>
          <w:p w14:paraId="763E7BC5"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Կոմպլեկսաչափական</w:t>
            </w:r>
            <w:proofErr w:type="spellEnd"/>
          </w:p>
        </w:tc>
      </w:tr>
      <w:tr w:rsidR="00FD1AC3" w:rsidRPr="00555452" w14:paraId="6F5E41F5" w14:textId="77777777" w:rsidTr="00BF496B">
        <w:tc>
          <w:tcPr>
            <w:tcW w:w="630" w:type="dxa"/>
          </w:tcPr>
          <w:p w14:paraId="039A7986"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7.</w:t>
            </w:r>
          </w:p>
        </w:tc>
        <w:tc>
          <w:tcPr>
            <w:tcW w:w="2520" w:type="dxa"/>
          </w:tcPr>
          <w:p w14:paraId="5834CBC4"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ԿՉ</w:t>
            </w:r>
          </w:p>
        </w:tc>
        <w:tc>
          <w:tcPr>
            <w:tcW w:w="7137" w:type="dxa"/>
          </w:tcPr>
          <w:p w14:paraId="7C79FFFB"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Կարողաչափական</w:t>
            </w:r>
            <w:proofErr w:type="spellEnd"/>
          </w:p>
        </w:tc>
      </w:tr>
      <w:tr w:rsidR="00FD1AC3" w:rsidRPr="00555452" w14:paraId="7786C929" w14:textId="77777777" w:rsidTr="00BF496B">
        <w:tc>
          <w:tcPr>
            <w:tcW w:w="630" w:type="dxa"/>
          </w:tcPr>
          <w:p w14:paraId="0E1544ED"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2520" w:type="dxa"/>
          </w:tcPr>
          <w:p w14:paraId="6101E162"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ՄԷ</w:t>
            </w:r>
          </w:p>
        </w:tc>
        <w:tc>
          <w:tcPr>
            <w:tcW w:w="7137" w:type="dxa"/>
          </w:tcPr>
          <w:p w14:paraId="203049AA"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Մազանոթային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էլեկտրաֆորեզ</w:t>
            </w:r>
            <w:proofErr w:type="spellEnd"/>
          </w:p>
        </w:tc>
      </w:tr>
      <w:tr w:rsidR="00FD1AC3" w:rsidRPr="00555452" w14:paraId="58C36498" w14:textId="77777777" w:rsidTr="00BF496B">
        <w:tc>
          <w:tcPr>
            <w:tcW w:w="630" w:type="dxa"/>
          </w:tcPr>
          <w:p w14:paraId="08E011E6"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9.</w:t>
            </w:r>
          </w:p>
        </w:tc>
        <w:tc>
          <w:tcPr>
            <w:tcW w:w="2520" w:type="dxa"/>
          </w:tcPr>
          <w:p w14:paraId="171B5C87"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Պ</w:t>
            </w:r>
          </w:p>
        </w:tc>
        <w:tc>
          <w:tcPr>
            <w:tcW w:w="7137" w:type="dxa"/>
          </w:tcPr>
          <w:p w14:paraId="0FB974D2"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Պղտորաչափական</w:t>
            </w:r>
            <w:proofErr w:type="spellEnd"/>
          </w:p>
        </w:tc>
      </w:tr>
      <w:tr w:rsidR="00FD1AC3" w:rsidRPr="00555452" w14:paraId="1A0A2A4C" w14:textId="77777777" w:rsidTr="00BF496B">
        <w:tc>
          <w:tcPr>
            <w:tcW w:w="630" w:type="dxa"/>
          </w:tcPr>
          <w:p w14:paraId="5AF6FFEC"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tc>
        <w:tc>
          <w:tcPr>
            <w:tcW w:w="2520" w:type="dxa"/>
          </w:tcPr>
          <w:p w14:paraId="50C4DF5E"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ՎԴՄ</w:t>
            </w:r>
          </w:p>
        </w:tc>
        <w:tc>
          <w:tcPr>
            <w:tcW w:w="7137" w:type="dxa"/>
          </w:tcPr>
          <w:p w14:paraId="2BBA02CD"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Անալիզի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դաշտային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p>
        </w:tc>
      </w:tr>
      <w:tr w:rsidR="00FD1AC3" w:rsidRPr="00555452" w14:paraId="7832DA7C" w14:textId="77777777" w:rsidTr="00BF496B">
        <w:tc>
          <w:tcPr>
            <w:tcW w:w="630" w:type="dxa"/>
          </w:tcPr>
          <w:p w14:paraId="13056574"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11.</w:t>
            </w:r>
          </w:p>
        </w:tc>
        <w:tc>
          <w:tcPr>
            <w:tcW w:w="2520" w:type="dxa"/>
          </w:tcPr>
          <w:p w14:paraId="5111BD53" w14:textId="77777777" w:rsidR="00FD1AC3" w:rsidRPr="00555452" w:rsidRDefault="00FD1AC3" w:rsidP="00606862">
            <w:pPr>
              <w:tabs>
                <w:tab w:val="left" w:pos="-540"/>
                <w:tab w:val="left" w:pos="990"/>
              </w:tabs>
              <w:autoSpaceDE w:val="0"/>
              <w:autoSpaceDN w:val="0"/>
              <w:adjustRightInd w:val="0"/>
              <w:spacing w:line="360" w:lineRule="auto"/>
              <w:jc w:val="center"/>
              <w:rPr>
                <w:rFonts w:ascii="GHEA Grapalat" w:eastAsia="ArialMT" w:hAnsi="GHEA Grapalat" w:cs="ArialMT"/>
                <w:szCs w:val="24"/>
                <w:lang w:val="en-US"/>
              </w:rPr>
            </w:pPr>
            <w:r w:rsidRPr="00555452">
              <w:rPr>
                <w:rFonts w:ascii="GHEA Grapalat" w:eastAsia="ArialMT" w:hAnsi="GHEA Grapalat" w:cs="ArialMT"/>
                <w:szCs w:val="24"/>
                <w:lang w:val="en-US"/>
              </w:rPr>
              <w:t>Տ</w:t>
            </w:r>
          </w:p>
        </w:tc>
        <w:tc>
          <w:tcPr>
            <w:tcW w:w="7137" w:type="dxa"/>
          </w:tcPr>
          <w:p w14:paraId="3098FD1C"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Տիտրաչափական</w:t>
            </w:r>
            <w:proofErr w:type="spellEnd"/>
          </w:p>
        </w:tc>
      </w:tr>
    </w:tbl>
    <w:p w14:paraId="51F4B38B" w14:textId="77777777" w:rsidR="00FD1AC3" w:rsidRPr="00555452" w:rsidRDefault="00FD1AC3" w:rsidP="00606862">
      <w:pPr>
        <w:tabs>
          <w:tab w:val="left" w:pos="-540"/>
          <w:tab w:val="left" w:pos="990"/>
        </w:tabs>
        <w:autoSpaceDE w:val="0"/>
        <w:autoSpaceDN w:val="0"/>
        <w:adjustRightInd w:val="0"/>
        <w:spacing w:line="360" w:lineRule="auto"/>
        <w:rPr>
          <w:rFonts w:ascii="GHEA Grapalat" w:eastAsia="ArialMT" w:hAnsi="GHEA Grapalat" w:cs="ArialMT"/>
          <w:szCs w:val="24"/>
          <w:lang w:val="en-US"/>
        </w:rPr>
      </w:pPr>
    </w:p>
    <w:p w14:paraId="3398B5F0"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jc w:val="right"/>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Աղյուսակ</w:t>
      </w:r>
      <w:proofErr w:type="spellEnd"/>
      <w:r w:rsidRPr="00555452">
        <w:rPr>
          <w:rFonts w:ascii="GHEA Grapalat" w:eastAsia="ArialMT" w:hAnsi="GHEA Grapalat" w:cs="ArialMT"/>
          <w:szCs w:val="24"/>
          <w:lang w:val="en-US"/>
        </w:rPr>
        <w:t xml:space="preserve"> 20</w:t>
      </w:r>
    </w:p>
    <w:p w14:paraId="048874E2"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Ինժեներաերկրաբանական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հետազննությունների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բնական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ֆիզիկական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ցուցանիշները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դրանց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լաբորատոր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w:t>
      </w:r>
      <w:proofErr w:type="spellEnd"/>
    </w:p>
    <w:tbl>
      <w:tblPr>
        <w:tblW w:w="102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690"/>
        <w:gridCol w:w="1800"/>
        <w:gridCol w:w="1800"/>
        <w:gridCol w:w="2305"/>
      </w:tblGrid>
      <w:tr w:rsidR="00FD1AC3" w:rsidRPr="00555452" w14:paraId="62D9172D" w14:textId="77777777" w:rsidTr="00BF496B">
        <w:trPr>
          <w:trHeight w:val="734"/>
        </w:trPr>
        <w:tc>
          <w:tcPr>
            <w:tcW w:w="630" w:type="dxa"/>
            <w:vMerge w:val="restart"/>
          </w:tcPr>
          <w:p w14:paraId="01F8BA8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N</w:t>
            </w:r>
          </w:p>
        </w:tc>
        <w:tc>
          <w:tcPr>
            <w:tcW w:w="3690" w:type="dxa"/>
            <w:vMerge w:val="restart"/>
          </w:tcPr>
          <w:p w14:paraId="3E1877E7" w14:textId="77777777" w:rsidR="00FD1AC3" w:rsidRPr="00555452" w:rsidRDefault="00FD1AC3" w:rsidP="00606862">
            <w:pPr>
              <w:pStyle w:val="ListParagraph"/>
              <w:tabs>
                <w:tab w:val="left" w:pos="-540"/>
                <w:tab w:val="left" w:pos="990"/>
              </w:tabs>
              <w:autoSpaceDE w:val="0"/>
              <w:autoSpaceDN w:val="0"/>
              <w:adjustRightInd w:val="0"/>
              <w:spacing w:line="276" w:lineRule="auto"/>
              <w:ind w:left="-108" w:right="-98"/>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ֆիզիկական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հատկությունների</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ցուցանիշներ</w:t>
            </w:r>
            <w:proofErr w:type="spellEnd"/>
          </w:p>
        </w:tc>
        <w:tc>
          <w:tcPr>
            <w:tcW w:w="3600" w:type="dxa"/>
            <w:gridSpan w:val="2"/>
          </w:tcPr>
          <w:p w14:paraId="4BBCAED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անալիզի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տեսակ</w:t>
            </w:r>
            <w:proofErr w:type="spellEnd"/>
          </w:p>
        </w:tc>
        <w:tc>
          <w:tcPr>
            <w:tcW w:w="2305" w:type="dxa"/>
            <w:vMerge w:val="restart"/>
          </w:tcPr>
          <w:p w14:paraId="208D2BE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ստանդարտ</w:t>
            </w:r>
            <w:proofErr w:type="spellEnd"/>
            <w:r w:rsidRPr="00555452">
              <w:rPr>
                <w:rFonts w:ascii="GHEA Grapalat" w:eastAsia="ArialMT" w:hAnsi="GHEA Grapalat" w:cs="ArialMT"/>
                <w:szCs w:val="24"/>
                <w:lang w:val="en-US"/>
              </w:rPr>
              <w:t>)</w:t>
            </w:r>
          </w:p>
        </w:tc>
      </w:tr>
      <w:tr w:rsidR="00FD1AC3" w:rsidRPr="00555452" w14:paraId="7AEA9256" w14:textId="77777777" w:rsidTr="00BF496B">
        <w:trPr>
          <w:trHeight w:val="706"/>
        </w:trPr>
        <w:tc>
          <w:tcPr>
            <w:tcW w:w="630" w:type="dxa"/>
            <w:vMerge/>
          </w:tcPr>
          <w:p w14:paraId="3D5AFB4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c>
          <w:tcPr>
            <w:tcW w:w="3690" w:type="dxa"/>
            <w:vMerge/>
          </w:tcPr>
          <w:p w14:paraId="6666BC24" w14:textId="77777777" w:rsidR="00FD1AC3" w:rsidRPr="00555452" w:rsidRDefault="00FD1AC3" w:rsidP="00606862">
            <w:pPr>
              <w:pStyle w:val="ListParagraph"/>
              <w:tabs>
                <w:tab w:val="left" w:pos="-540"/>
                <w:tab w:val="left" w:pos="990"/>
              </w:tabs>
              <w:autoSpaceDE w:val="0"/>
              <w:autoSpaceDN w:val="0"/>
              <w:adjustRightInd w:val="0"/>
              <w:spacing w:line="276" w:lineRule="auto"/>
              <w:ind w:left="-108" w:right="-98"/>
              <w:jc w:val="center"/>
              <w:rPr>
                <w:rFonts w:ascii="GHEA Grapalat" w:eastAsia="ArialMT" w:hAnsi="GHEA Grapalat" w:cs="ArialMT"/>
                <w:szCs w:val="24"/>
                <w:lang w:val="en-US"/>
              </w:rPr>
            </w:pPr>
          </w:p>
        </w:tc>
        <w:tc>
          <w:tcPr>
            <w:tcW w:w="1800" w:type="dxa"/>
          </w:tcPr>
          <w:p w14:paraId="0E4C99C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Ստանդարտ</w:t>
            </w:r>
            <w:proofErr w:type="spellEnd"/>
          </w:p>
        </w:tc>
        <w:tc>
          <w:tcPr>
            <w:tcW w:w="1800" w:type="dxa"/>
          </w:tcPr>
          <w:p w14:paraId="2BB35170" w14:textId="77777777" w:rsidR="00FD1AC3" w:rsidRPr="00555452" w:rsidRDefault="00FD1AC3" w:rsidP="00606862">
            <w:pPr>
              <w:pStyle w:val="ListParagraph"/>
              <w:tabs>
                <w:tab w:val="left" w:pos="-540"/>
                <w:tab w:val="left" w:pos="990"/>
              </w:tabs>
              <w:autoSpaceDE w:val="0"/>
              <w:autoSpaceDN w:val="0"/>
              <w:adjustRightInd w:val="0"/>
              <w:spacing w:line="276" w:lineRule="auto"/>
              <w:ind w:left="-102"/>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Ամբողջական</w:t>
            </w:r>
            <w:proofErr w:type="spellEnd"/>
          </w:p>
        </w:tc>
        <w:tc>
          <w:tcPr>
            <w:tcW w:w="2305" w:type="dxa"/>
            <w:vMerge/>
          </w:tcPr>
          <w:p w14:paraId="194804B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645207A5" w14:textId="77777777" w:rsidTr="00BF496B">
        <w:tc>
          <w:tcPr>
            <w:tcW w:w="630" w:type="dxa"/>
          </w:tcPr>
          <w:p w14:paraId="13FCD89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9595" w:type="dxa"/>
            <w:gridSpan w:val="4"/>
          </w:tcPr>
          <w:p w14:paraId="660EE41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Ֆիզիկական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հատկություններ</w:t>
            </w:r>
            <w:proofErr w:type="spellEnd"/>
          </w:p>
        </w:tc>
      </w:tr>
      <w:tr w:rsidR="00FD1AC3" w:rsidRPr="00555452" w14:paraId="19446A53" w14:textId="77777777" w:rsidTr="00BF496B">
        <w:tc>
          <w:tcPr>
            <w:tcW w:w="630" w:type="dxa"/>
          </w:tcPr>
          <w:p w14:paraId="39FC405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690" w:type="dxa"/>
          </w:tcPr>
          <w:p w14:paraId="1D3D766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Ջերմաստիճանը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նմուշառման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ժամանակ</w:t>
            </w:r>
            <w:proofErr w:type="spellEnd"/>
            <w:r w:rsidRPr="00555452">
              <w:rPr>
                <w:rFonts w:ascii="GHEA Grapalat" w:eastAsia="ArialMT" w:hAnsi="GHEA Grapalat" w:cs="ArialMT"/>
                <w:szCs w:val="24"/>
                <w:lang w:val="en-US"/>
              </w:rPr>
              <w:t>, °С</w:t>
            </w:r>
          </w:p>
        </w:tc>
        <w:tc>
          <w:tcPr>
            <w:tcW w:w="1800" w:type="dxa"/>
          </w:tcPr>
          <w:p w14:paraId="59F3AEE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748A705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7E04CD4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ՎԴՄ (ԳՕՍՏ 24902</w:t>
            </w:r>
            <w:r w:rsidR="00241F94" w:rsidRPr="00555452">
              <w:rPr>
                <w:rFonts w:ascii="GHEA Grapalat" w:eastAsia="ArialMT" w:hAnsi="GHEA Grapalat" w:cs="ArialMT"/>
                <w:szCs w:val="24"/>
                <w:lang w:val="hy-AM"/>
              </w:rPr>
              <w:t>-81</w:t>
            </w:r>
            <w:r w:rsidRPr="00555452">
              <w:rPr>
                <w:rFonts w:ascii="GHEA Grapalat" w:eastAsia="ArialMT" w:hAnsi="GHEA Grapalat" w:cs="ArialMT"/>
                <w:szCs w:val="24"/>
                <w:lang w:val="en-US"/>
              </w:rPr>
              <w:t>)</w:t>
            </w:r>
          </w:p>
        </w:tc>
      </w:tr>
      <w:tr w:rsidR="00FD1AC3" w:rsidRPr="00555452" w14:paraId="1E24DBA1" w14:textId="77777777" w:rsidTr="00BF496B">
        <w:tc>
          <w:tcPr>
            <w:tcW w:w="630" w:type="dxa"/>
          </w:tcPr>
          <w:p w14:paraId="70AFAEE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690" w:type="dxa"/>
          </w:tcPr>
          <w:p w14:paraId="1ED65320" w14:textId="77777777" w:rsidR="00FD1AC3" w:rsidRPr="00555452" w:rsidRDefault="00FD1AC3" w:rsidP="00606862">
            <w:pPr>
              <w:pStyle w:val="ListParagraph"/>
              <w:tabs>
                <w:tab w:val="left" w:pos="-540"/>
                <w:tab w:val="left" w:pos="990"/>
              </w:tabs>
              <w:autoSpaceDE w:val="0"/>
              <w:autoSpaceDN w:val="0"/>
              <w:adjustRightInd w:val="0"/>
              <w:spacing w:line="276" w:lineRule="auto"/>
              <w:ind w:left="-108" w:right="-18"/>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Հոտը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ջերմաստիճանի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w:t>
            </w:r>
          </w:p>
          <w:p w14:paraId="1F3FBFE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 ա.   20°С</w:t>
            </w:r>
          </w:p>
          <w:p w14:paraId="6BB0D8A0" w14:textId="77777777" w:rsidR="00F3506A"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
          <w:p w14:paraId="7A7373A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բ.   60°С</w:t>
            </w:r>
          </w:p>
          <w:p w14:paraId="3A298FE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         </w:t>
            </w:r>
          </w:p>
        </w:tc>
        <w:tc>
          <w:tcPr>
            <w:tcW w:w="1800" w:type="dxa"/>
          </w:tcPr>
          <w:p w14:paraId="6783A6C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40A304A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48F65003" w14:textId="77777777" w:rsidR="00F3506A" w:rsidRPr="00555452" w:rsidRDefault="00F3506A"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2C6858A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3A1E0F8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2E45A5F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40FD20B1" w14:textId="77777777" w:rsidR="00F3506A" w:rsidRPr="00555452" w:rsidRDefault="00F3506A"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49DBFAF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1737DFA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558CB2A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Զ (</w:t>
            </w:r>
            <w:hyperlink r:id="rId10" w:history="1">
              <w:r w:rsidR="00F3506A" w:rsidRPr="00555452">
                <w:rPr>
                  <w:rFonts w:ascii="GHEA Grapalat" w:hAnsi="GHEA Grapalat"/>
                  <w:szCs w:val="24"/>
                  <w:lang w:val="hy-AM"/>
                </w:rPr>
                <w:t>ՀՍՏ ԳՕՍՏ Ռ 57164-2026</w:t>
              </w:r>
            </w:hyperlink>
            <w:r w:rsidRPr="00555452">
              <w:rPr>
                <w:rFonts w:ascii="GHEA Grapalat" w:eastAsia="ArialMT" w:hAnsi="GHEA Grapalat" w:cs="ArialMT"/>
                <w:szCs w:val="24"/>
                <w:lang w:val="en-US"/>
              </w:rPr>
              <w:t>)</w:t>
            </w:r>
          </w:p>
          <w:p w14:paraId="11AFBE5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Զ (</w:t>
            </w:r>
            <w:hyperlink r:id="rId11" w:history="1">
              <w:r w:rsidR="00F3506A" w:rsidRPr="00555452">
                <w:rPr>
                  <w:rFonts w:ascii="GHEA Grapalat" w:hAnsi="GHEA Grapalat"/>
                  <w:szCs w:val="24"/>
                  <w:lang w:val="hy-AM"/>
                </w:rPr>
                <w:t>ՀՍՏ ԳՕՍՏ Ռ 57164-2026</w:t>
              </w:r>
            </w:hyperlink>
            <w:r w:rsidRPr="00555452">
              <w:rPr>
                <w:rFonts w:ascii="GHEA Grapalat" w:eastAsia="ArialMT" w:hAnsi="GHEA Grapalat" w:cs="ArialMT"/>
                <w:szCs w:val="24"/>
                <w:lang w:val="en-US"/>
              </w:rPr>
              <w:t>)</w:t>
            </w:r>
          </w:p>
        </w:tc>
      </w:tr>
      <w:tr w:rsidR="00FD1AC3" w:rsidRPr="00555452" w14:paraId="01DBC564" w14:textId="77777777" w:rsidTr="00BF496B">
        <w:tc>
          <w:tcPr>
            <w:tcW w:w="630" w:type="dxa"/>
          </w:tcPr>
          <w:p w14:paraId="070A7DC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690" w:type="dxa"/>
          </w:tcPr>
          <w:p w14:paraId="3888811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Համը</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կողմնակի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համը</w:t>
            </w:r>
            <w:proofErr w:type="spellEnd"/>
            <w:r w:rsidRPr="00555452">
              <w:rPr>
                <w:rFonts w:ascii="GHEA Grapalat" w:eastAsia="ArialMT" w:hAnsi="GHEA Grapalat" w:cs="ArialMT"/>
                <w:szCs w:val="24"/>
                <w:lang w:val="en-US"/>
              </w:rPr>
              <w:t xml:space="preserve"> 20°С </w:t>
            </w:r>
            <w:proofErr w:type="spellStart"/>
            <w:r w:rsidRPr="00555452">
              <w:rPr>
                <w:rFonts w:ascii="GHEA Grapalat" w:eastAsia="ArialMT" w:hAnsi="GHEA Grapalat" w:cs="ArialMT"/>
                <w:szCs w:val="24"/>
                <w:lang w:val="en-US"/>
              </w:rPr>
              <w:t>ջերմաստիճանի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c>
          <w:tcPr>
            <w:tcW w:w="1800" w:type="dxa"/>
          </w:tcPr>
          <w:p w14:paraId="67CDB0A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58FF4B0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54EDA97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3C8A882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299719A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24C0572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Զ (</w:t>
            </w:r>
            <w:hyperlink r:id="rId12" w:history="1">
              <w:r w:rsidR="00F3506A" w:rsidRPr="00555452">
                <w:rPr>
                  <w:rFonts w:ascii="GHEA Grapalat" w:hAnsi="GHEA Grapalat"/>
                  <w:szCs w:val="24"/>
                  <w:lang w:val="hy-AM"/>
                </w:rPr>
                <w:t>ՀՍՏ ԳՕՍՏ Ռ 57164-2026</w:t>
              </w:r>
            </w:hyperlink>
            <w:r w:rsidRPr="00555452">
              <w:rPr>
                <w:rFonts w:ascii="GHEA Grapalat" w:eastAsia="ArialMT" w:hAnsi="GHEA Grapalat" w:cs="ArialMT"/>
                <w:szCs w:val="24"/>
                <w:lang w:val="en-US"/>
              </w:rPr>
              <w:t>)</w:t>
            </w:r>
          </w:p>
        </w:tc>
      </w:tr>
      <w:tr w:rsidR="00FD1AC3" w:rsidRPr="00555452" w14:paraId="2EBFC420" w14:textId="77777777" w:rsidTr="00BF496B">
        <w:tc>
          <w:tcPr>
            <w:tcW w:w="630" w:type="dxa"/>
          </w:tcPr>
          <w:p w14:paraId="6730417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4)</w:t>
            </w:r>
          </w:p>
        </w:tc>
        <w:tc>
          <w:tcPr>
            <w:tcW w:w="3690" w:type="dxa"/>
          </w:tcPr>
          <w:p w14:paraId="414CCF5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Գունավորություն</w:t>
            </w:r>
            <w:proofErr w:type="spellEnd"/>
          </w:p>
        </w:tc>
        <w:tc>
          <w:tcPr>
            <w:tcW w:w="1800" w:type="dxa"/>
          </w:tcPr>
          <w:p w14:paraId="3ABB54A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3FAAB9B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13A4A7A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Զ, Լ (</w:t>
            </w:r>
            <w:proofErr w:type="gramStart"/>
            <w:r w:rsidRPr="00555452">
              <w:rPr>
                <w:rFonts w:ascii="GHEA Grapalat" w:eastAsia="ArialMT" w:hAnsi="GHEA Grapalat" w:cs="ArialMT"/>
                <w:szCs w:val="24"/>
                <w:lang w:val="en-US"/>
              </w:rPr>
              <w:t>ԳՕՍՏ  31868</w:t>
            </w:r>
            <w:proofErr w:type="gramEnd"/>
            <w:r w:rsidR="00241F94" w:rsidRPr="00555452">
              <w:rPr>
                <w:rFonts w:ascii="GHEA Grapalat" w:eastAsia="ArialMT" w:hAnsi="GHEA Grapalat" w:cs="ArialMT"/>
                <w:szCs w:val="24"/>
                <w:lang w:val="hy-AM"/>
              </w:rPr>
              <w:t>-2012</w:t>
            </w:r>
            <w:r w:rsidRPr="00555452">
              <w:rPr>
                <w:rFonts w:ascii="GHEA Grapalat" w:eastAsia="ArialMT" w:hAnsi="GHEA Grapalat" w:cs="ArialMT"/>
                <w:szCs w:val="24"/>
                <w:lang w:val="en-US"/>
              </w:rPr>
              <w:t>)</w:t>
            </w:r>
          </w:p>
        </w:tc>
      </w:tr>
      <w:tr w:rsidR="00FD1AC3" w:rsidRPr="00555452" w14:paraId="61D8ACAC" w14:textId="77777777" w:rsidTr="00BF496B">
        <w:tc>
          <w:tcPr>
            <w:tcW w:w="630" w:type="dxa"/>
          </w:tcPr>
          <w:p w14:paraId="0DD3C40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3690" w:type="dxa"/>
          </w:tcPr>
          <w:p w14:paraId="101460E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Պղտորություն</w:t>
            </w:r>
            <w:proofErr w:type="spellEnd"/>
          </w:p>
        </w:tc>
        <w:tc>
          <w:tcPr>
            <w:tcW w:w="1800" w:type="dxa"/>
          </w:tcPr>
          <w:p w14:paraId="78D5D99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3F08D8E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51771E7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Լ (</w:t>
            </w:r>
            <w:r w:rsidR="00F3506A" w:rsidRPr="00555452">
              <w:rPr>
                <w:rFonts w:ascii="GHEA Grapalat" w:eastAsia="ArialMT" w:hAnsi="GHEA Grapalat" w:cs="ArialMT"/>
                <w:szCs w:val="24"/>
                <w:lang w:val="en-US"/>
              </w:rPr>
              <w:t>ՀՍՏ ԳՕՍՏ Ռ 57164-2026</w:t>
            </w:r>
            <w:r w:rsidRPr="00555452">
              <w:rPr>
                <w:rFonts w:ascii="GHEA Grapalat" w:eastAsia="ArialMT" w:hAnsi="GHEA Grapalat" w:cs="ArialMT"/>
                <w:szCs w:val="24"/>
                <w:lang w:val="en-US"/>
              </w:rPr>
              <w:t>)</w:t>
            </w:r>
          </w:p>
        </w:tc>
      </w:tr>
      <w:tr w:rsidR="00FD1AC3" w:rsidRPr="00555452" w14:paraId="389AE4D3" w14:textId="77777777" w:rsidTr="00BF496B">
        <w:tc>
          <w:tcPr>
            <w:tcW w:w="630" w:type="dxa"/>
          </w:tcPr>
          <w:p w14:paraId="50651C7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9595" w:type="dxa"/>
            <w:gridSpan w:val="4"/>
          </w:tcPr>
          <w:p w14:paraId="52022D9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w:t>
            </w:r>
            <w:proofErr w:type="spellEnd"/>
          </w:p>
        </w:tc>
      </w:tr>
      <w:tr w:rsidR="00FD1AC3" w:rsidRPr="00555452" w14:paraId="641F482A" w14:textId="77777777" w:rsidTr="00BF496B">
        <w:tc>
          <w:tcPr>
            <w:tcW w:w="630" w:type="dxa"/>
          </w:tcPr>
          <w:p w14:paraId="294941A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w:t>
            </w:r>
          </w:p>
        </w:tc>
        <w:tc>
          <w:tcPr>
            <w:tcW w:w="3690" w:type="dxa"/>
          </w:tcPr>
          <w:p w14:paraId="7A67823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Ջրածնային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ցուցանիշ</w:t>
            </w:r>
            <w:proofErr w:type="spellEnd"/>
            <w:r w:rsidRPr="00555452">
              <w:rPr>
                <w:rFonts w:ascii="GHEA Grapalat" w:eastAsia="ArialMT" w:hAnsi="GHEA Grapalat" w:cs="ArialMT"/>
                <w:szCs w:val="24"/>
                <w:lang w:val="en-US"/>
              </w:rPr>
              <w:t xml:space="preserve"> pH</w:t>
            </w:r>
          </w:p>
        </w:tc>
        <w:tc>
          <w:tcPr>
            <w:tcW w:w="1800" w:type="dxa"/>
          </w:tcPr>
          <w:p w14:paraId="6FFAA7A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7DFEBCA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3098772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ԿՉ (ԳՕՍՏՌ 51232)</w:t>
            </w:r>
          </w:p>
        </w:tc>
      </w:tr>
      <w:tr w:rsidR="00FD1AC3" w:rsidRPr="00555452" w14:paraId="633979A2" w14:textId="77777777" w:rsidTr="00BF496B">
        <w:tc>
          <w:tcPr>
            <w:tcW w:w="630" w:type="dxa"/>
          </w:tcPr>
          <w:p w14:paraId="1F2053E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w:t>
            </w:r>
          </w:p>
        </w:tc>
        <w:tc>
          <w:tcPr>
            <w:tcW w:w="3690" w:type="dxa"/>
          </w:tcPr>
          <w:p w14:paraId="36401DF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Չոր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մնացորդ</w:t>
            </w:r>
            <w:proofErr w:type="spellEnd"/>
          </w:p>
        </w:tc>
        <w:tc>
          <w:tcPr>
            <w:tcW w:w="1800" w:type="dxa"/>
          </w:tcPr>
          <w:p w14:paraId="54CB2E8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11C5C78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6B84DDAF" w14:textId="77777777" w:rsidR="00FD1AC3" w:rsidRPr="00555452" w:rsidRDefault="00FD1AC3" w:rsidP="00241F94">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hy-AM"/>
              </w:rPr>
            </w:pPr>
            <w:r w:rsidRPr="00555452">
              <w:rPr>
                <w:rFonts w:ascii="GHEA Grapalat" w:eastAsia="ArialMT" w:hAnsi="GHEA Grapalat" w:cs="ArialMT"/>
                <w:szCs w:val="24"/>
                <w:lang w:val="en-US"/>
              </w:rPr>
              <w:t>ԳՕՍՏ</w:t>
            </w:r>
            <w:r w:rsidR="00241F94" w:rsidRPr="00555452">
              <w:rPr>
                <w:rFonts w:ascii="GHEA Grapalat" w:eastAsia="ArialMT" w:hAnsi="GHEA Grapalat" w:cs="ArialMT"/>
                <w:szCs w:val="24"/>
                <w:lang w:val="hy-AM"/>
              </w:rPr>
              <w:t xml:space="preserve"> </w:t>
            </w:r>
            <w:r w:rsidRPr="00555452">
              <w:rPr>
                <w:rFonts w:ascii="GHEA Grapalat" w:eastAsia="ArialMT" w:hAnsi="GHEA Grapalat" w:cs="ArialMT"/>
                <w:szCs w:val="24"/>
                <w:lang w:val="en-US"/>
              </w:rPr>
              <w:t>18164</w:t>
            </w:r>
            <w:r w:rsidR="00241F94" w:rsidRPr="00555452">
              <w:rPr>
                <w:rFonts w:ascii="GHEA Grapalat" w:eastAsia="ArialMT" w:hAnsi="GHEA Grapalat" w:cs="ArialMT"/>
                <w:szCs w:val="24"/>
                <w:lang w:val="hy-AM"/>
              </w:rPr>
              <w:t>-72</w:t>
            </w:r>
          </w:p>
        </w:tc>
      </w:tr>
      <w:tr w:rsidR="00FD1AC3" w:rsidRPr="00555452" w14:paraId="3C982DBE" w14:textId="77777777" w:rsidTr="00BF496B">
        <w:tc>
          <w:tcPr>
            <w:tcW w:w="630" w:type="dxa"/>
          </w:tcPr>
          <w:p w14:paraId="2EFC2DD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3)</w:t>
            </w:r>
          </w:p>
        </w:tc>
        <w:tc>
          <w:tcPr>
            <w:tcW w:w="3690" w:type="dxa"/>
          </w:tcPr>
          <w:p w14:paraId="1B768F5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Հիդրոկարբոնատներ</w:t>
            </w:r>
            <w:proofErr w:type="spellEnd"/>
          </w:p>
        </w:tc>
        <w:tc>
          <w:tcPr>
            <w:tcW w:w="1800" w:type="dxa"/>
          </w:tcPr>
          <w:p w14:paraId="2E6572A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04EBD15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65CB2004" w14:textId="77777777" w:rsidR="00FD1AC3" w:rsidRPr="00555452" w:rsidRDefault="00FD1AC3" w:rsidP="00606862">
            <w:pPr>
              <w:pStyle w:val="ListParagraph"/>
              <w:tabs>
                <w:tab w:val="left" w:pos="-540"/>
                <w:tab w:val="left" w:pos="990"/>
              </w:tabs>
              <w:autoSpaceDE w:val="0"/>
              <w:autoSpaceDN w:val="0"/>
              <w:adjustRightInd w:val="0"/>
              <w:spacing w:line="276" w:lineRule="auto"/>
              <w:ind w:left="-108"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Տ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tc>
      </w:tr>
      <w:tr w:rsidR="00FD1AC3" w:rsidRPr="00555452" w14:paraId="27EDD119" w14:textId="77777777" w:rsidTr="00BF496B">
        <w:tc>
          <w:tcPr>
            <w:tcW w:w="630" w:type="dxa"/>
          </w:tcPr>
          <w:p w14:paraId="351FA84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4)</w:t>
            </w:r>
          </w:p>
        </w:tc>
        <w:tc>
          <w:tcPr>
            <w:tcW w:w="3690" w:type="dxa"/>
          </w:tcPr>
          <w:p w14:paraId="1A87152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Կարբոնատներ</w:t>
            </w:r>
            <w:proofErr w:type="spellEnd"/>
          </w:p>
        </w:tc>
        <w:tc>
          <w:tcPr>
            <w:tcW w:w="1800" w:type="dxa"/>
          </w:tcPr>
          <w:p w14:paraId="4B43CBA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02E8353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214D276A" w14:textId="77777777" w:rsidR="00FD1AC3" w:rsidRPr="00555452" w:rsidRDefault="00FD1AC3" w:rsidP="00606862">
            <w:pPr>
              <w:pStyle w:val="ListParagraph"/>
              <w:tabs>
                <w:tab w:val="left" w:pos="-540"/>
                <w:tab w:val="left" w:pos="990"/>
              </w:tabs>
              <w:autoSpaceDE w:val="0"/>
              <w:autoSpaceDN w:val="0"/>
              <w:adjustRightInd w:val="0"/>
              <w:spacing w:line="276" w:lineRule="auto"/>
              <w:ind w:left="-48"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Տ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tc>
      </w:tr>
      <w:tr w:rsidR="00FD1AC3" w:rsidRPr="00555452" w14:paraId="7D0B6FF6" w14:textId="77777777" w:rsidTr="00BF496B">
        <w:tc>
          <w:tcPr>
            <w:tcW w:w="630" w:type="dxa"/>
          </w:tcPr>
          <w:p w14:paraId="697B706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5)</w:t>
            </w:r>
          </w:p>
        </w:tc>
        <w:tc>
          <w:tcPr>
            <w:tcW w:w="3690" w:type="dxa"/>
          </w:tcPr>
          <w:p w14:paraId="3F94858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Սուլֆատներ</w:t>
            </w:r>
            <w:proofErr w:type="spellEnd"/>
          </w:p>
        </w:tc>
        <w:tc>
          <w:tcPr>
            <w:tcW w:w="1800" w:type="dxa"/>
          </w:tcPr>
          <w:p w14:paraId="3FD3388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252D4F0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563D257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Պ, Կ (</w:t>
            </w:r>
            <w:proofErr w:type="gramStart"/>
            <w:r w:rsidRPr="00555452">
              <w:rPr>
                <w:rFonts w:ascii="GHEA Grapalat" w:eastAsia="ArialMT" w:hAnsi="GHEA Grapalat" w:cs="ArialMT"/>
                <w:szCs w:val="24"/>
                <w:lang w:val="en-US"/>
              </w:rPr>
              <w:t>ԳՕՍՏ  4389</w:t>
            </w:r>
            <w:proofErr w:type="gramEnd"/>
            <w:r w:rsidR="00241F94" w:rsidRPr="00555452">
              <w:rPr>
                <w:rFonts w:ascii="GHEA Grapalat" w:eastAsia="ArialMT" w:hAnsi="GHEA Grapalat" w:cs="ArialMT"/>
                <w:szCs w:val="24"/>
                <w:lang w:val="hy-AM"/>
              </w:rPr>
              <w:t>-72</w:t>
            </w:r>
            <w:r w:rsidRPr="00555452">
              <w:rPr>
                <w:rFonts w:ascii="GHEA Grapalat" w:eastAsia="ArialMT" w:hAnsi="GHEA Grapalat" w:cs="ArialMT"/>
                <w:szCs w:val="24"/>
                <w:lang w:val="en-US"/>
              </w:rPr>
              <w:t>)</w:t>
            </w:r>
          </w:p>
          <w:p w14:paraId="02D33E5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ՄԷ, </w:t>
            </w:r>
            <w:proofErr w:type="gramStart"/>
            <w:r w:rsidRPr="00555452">
              <w:rPr>
                <w:rFonts w:ascii="GHEA Grapalat" w:eastAsia="ArialMT" w:hAnsi="GHEA Grapalat" w:cs="ArialMT"/>
                <w:szCs w:val="24"/>
                <w:lang w:val="en-US"/>
              </w:rPr>
              <w:t>ԻԳ(</w:t>
            </w:r>
            <w:proofErr w:type="gramEnd"/>
            <w:r w:rsidRPr="00555452">
              <w:rPr>
                <w:rFonts w:ascii="GHEA Grapalat" w:eastAsia="ArialMT" w:hAnsi="GHEA Grapalat" w:cs="ArialMT"/>
                <w:szCs w:val="24"/>
                <w:lang w:val="en-US"/>
              </w:rPr>
              <w:t>ԳՕՍՏ 31867)</w:t>
            </w:r>
          </w:p>
        </w:tc>
      </w:tr>
      <w:tr w:rsidR="00FD1AC3" w:rsidRPr="00555452" w14:paraId="71600258" w14:textId="77777777" w:rsidTr="00BF496B">
        <w:tc>
          <w:tcPr>
            <w:tcW w:w="630" w:type="dxa"/>
          </w:tcPr>
          <w:p w14:paraId="3AD320D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6)</w:t>
            </w:r>
          </w:p>
        </w:tc>
        <w:tc>
          <w:tcPr>
            <w:tcW w:w="3690" w:type="dxa"/>
          </w:tcPr>
          <w:p w14:paraId="509F94D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Քլորիդներ</w:t>
            </w:r>
            <w:proofErr w:type="spellEnd"/>
          </w:p>
        </w:tc>
        <w:tc>
          <w:tcPr>
            <w:tcW w:w="1800" w:type="dxa"/>
          </w:tcPr>
          <w:p w14:paraId="151F14C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646C704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2F1D36A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Տ (ԳՕՍՏ</w:t>
            </w:r>
            <w:r w:rsidR="00241F94" w:rsidRPr="00555452">
              <w:rPr>
                <w:rFonts w:ascii="GHEA Grapalat" w:eastAsia="ArialMT" w:hAnsi="GHEA Grapalat" w:cs="ArialMT"/>
                <w:szCs w:val="24"/>
                <w:lang w:val="hy-AM"/>
              </w:rPr>
              <w:t xml:space="preserve"> </w:t>
            </w:r>
            <w:r w:rsidRPr="00555452">
              <w:rPr>
                <w:rFonts w:ascii="GHEA Grapalat" w:eastAsia="ArialMT" w:hAnsi="GHEA Grapalat" w:cs="ArialMT"/>
                <w:szCs w:val="24"/>
                <w:lang w:val="en-US"/>
              </w:rPr>
              <w:t>4245</w:t>
            </w:r>
            <w:r w:rsidR="00241F94" w:rsidRPr="00555452">
              <w:rPr>
                <w:rFonts w:ascii="GHEA Grapalat" w:eastAsia="ArialMT" w:hAnsi="GHEA Grapalat" w:cs="ArialMT"/>
                <w:szCs w:val="24"/>
                <w:lang w:val="hy-AM"/>
              </w:rPr>
              <w:t>-72</w:t>
            </w:r>
            <w:r w:rsidRPr="00555452">
              <w:rPr>
                <w:rFonts w:ascii="GHEA Grapalat" w:eastAsia="ArialMT" w:hAnsi="GHEA Grapalat" w:cs="ArialMT"/>
                <w:szCs w:val="24"/>
                <w:lang w:val="en-US"/>
              </w:rPr>
              <w:t>)</w:t>
            </w:r>
          </w:p>
          <w:p w14:paraId="0EC6881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ՄԷ, </w:t>
            </w:r>
            <w:proofErr w:type="gramStart"/>
            <w:r w:rsidRPr="00555452">
              <w:rPr>
                <w:rFonts w:ascii="GHEA Grapalat" w:eastAsia="ArialMT" w:hAnsi="GHEA Grapalat" w:cs="ArialMT"/>
                <w:szCs w:val="24"/>
                <w:lang w:val="en-US"/>
              </w:rPr>
              <w:t>ԻԳ(</w:t>
            </w:r>
            <w:proofErr w:type="gramEnd"/>
            <w:r w:rsidRPr="00555452">
              <w:rPr>
                <w:rFonts w:ascii="GHEA Grapalat" w:eastAsia="ArialMT" w:hAnsi="GHEA Grapalat" w:cs="ArialMT"/>
                <w:szCs w:val="24"/>
                <w:lang w:val="en-US"/>
              </w:rPr>
              <w:t>ԳՕՍՏ 31867)</w:t>
            </w:r>
          </w:p>
        </w:tc>
      </w:tr>
      <w:tr w:rsidR="00FD1AC3" w:rsidRPr="00555452" w14:paraId="48C51B17" w14:textId="77777777" w:rsidTr="00BF496B">
        <w:tc>
          <w:tcPr>
            <w:tcW w:w="630" w:type="dxa"/>
          </w:tcPr>
          <w:p w14:paraId="0B46CCF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7)</w:t>
            </w:r>
          </w:p>
        </w:tc>
        <w:tc>
          <w:tcPr>
            <w:tcW w:w="3690" w:type="dxa"/>
          </w:tcPr>
          <w:p w14:paraId="36315E2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Կալցիում</w:t>
            </w:r>
            <w:proofErr w:type="spellEnd"/>
          </w:p>
        </w:tc>
        <w:tc>
          <w:tcPr>
            <w:tcW w:w="1800" w:type="dxa"/>
          </w:tcPr>
          <w:p w14:paraId="1EF673E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6FCA694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val="restart"/>
          </w:tcPr>
          <w:p w14:paraId="433566E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Կ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p w14:paraId="72B9F9B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ԱԿՍ, ԱԷՍ-ԻԿՊ (ԳՕՍՏ 31870</w:t>
            </w:r>
            <w:r w:rsidR="00241F94" w:rsidRPr="00555452">
              <w:rPr>
                <w:rFonts w:ascii="GHEA Grapalat" w:eastAsia="ArialMT" w:hAnsi="GHEA Grapalat" w:cs="ArialMT"/>
                <w:szCs w:val="24"/>
                <w:lang w:val="hy-AM"/>
              </w:rPr>
              <w:t>-2012</w:t>
            </w:r>
            <w:r w:rsidRPr="00555452">
              <w:rPr>
                <w:rFonts w:ascii="GHEA Grapalat" w:eastAsia="ArialMT" w:hAnsi="GHEA Grapalat" w:cs="ArialMT"/>
                <w:szCs w:val="24"/>
                <w:lang w:val="en-US"/>
              </w:rPr>
              <w:t>)</w:t>
            </w:r>
          </w:p>
          <w:p w14:paraId="63AEECF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ՄԷ (ԳՕՍՏ 31869)</w:t>
            </w:r>
          </w:p>
        </w:tc>
      </w:tr>
      <w:tr w:rsidR="00FD1AC3" w:rsidRPr="00555452" w14:paraId="63ECA2C7" w14:textId="77777777" w:rsidTr="00BF496B">
        <w:tc>
          <w:tcPr>
            <w:tcW w:w="630" w:type="dxa"/>
          </w:tcPr>
          <w:p w14:paraId="4CAD220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8)</w:t>
            </w:r>
          </w:p>
        </w:tc>
        <w:tc>
          <w:tcPr>
            <w:tcW w:w="3690" w:type="dxa"/>
          </w:tcPr>
          <w:p w14:paraId="28FEB31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Նատրիում</w:t>
            </w:r>
            <w:proofErr w:type="spellEnd"/>
          </w:p>
        </w:tc>
        <w:tc>
          <w:tcPr>
            <w:tcW w:w="1800" w:type="dxa"/>
          </w:tcPr>
          <w:p w14:paraId="4E28752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0124560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tcPr>
          <w:p w14:paraId="6A052F1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3875FC23" w14:textId="77777777" w:rsidTr="00BF496B">
        <w:tc>
          <w:tcPr>
            <w:tcW w:w="630" w:type="dxa"/>
          </w:tcPr>
          <w:p w14:paraId="082DA9A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9)</w:t>
            </w:r>
          </w:p>
        </w:tc>
        <w:tc>
          <w:tcPr>
            <w:tcW w:w="3690" w:type="dxa"/>
          </w:tcPr>
          <w:p w14:paraId="5AD21AB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Կալիում</w:t>
            </w:r>
            <w:proofErr w:type="spellEnd"/>
          </w:p>
        </w:tc>
        <w:tc>
          <w:tcPr>
            <w:tcW w:w="1800" w:type="dxa"/>
          </w:tcPr>
          <w:p w14:paraId="495807B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512DEA6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tcPr>
          <w:p w14:paraId="6985435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7884ACA6" w14:textId="77777777" w:rsidTr="00BF496B">
        <w:tc>
          <w:tcPr>
            <w:tcW w:w="630" w:type="dxa"/>
          </w:tcPr>
          <w:p w14:paraId="21568AC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10)</w:t>
            </w:r>
          </w:p>
        </w:tc>
        <w:tc>
          <w:tcPr>
            <w:tcW w:w="3690" w:type="dxa"/>
          </w:tcPr>
          <w:p w14:paraId="1016D9C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Մագնեզիում</w:t>
            </w:r>
            <w:proofErr w:type="spellEnd"/>
          </w:p>
        </w:tc>
        <w:tc>
          <w:tcPr>
            <w:tcW w:w="1800" w:type="dxa"/>
          </w:tcPr>
          <w:p w14:paraId="57AC4BF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07EB9CA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tcPr>
          <w:p w14:paraId="74E461B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7DE931B2" w14:textId="77777777" w:rsidTr="00BF496B">
        <w:tc>
          <w:tcPr>
            <w:tcW w:w="630" w:type="dxa"/>
          </w:tcPr>
          <w:p w14:paraId="14E0452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11)</w:t>
            </w:r>
          </w:p>
        </w:tc>
        <w:tc>
          <w:tcPr>
            <w:tcW w:w="3690" w:type="dxa"/>
          </w:tcPr>
          <w:p w14:paraId="7AC8E152" w14:textId="77777777" w:rsidR="00FD1AC3" w:rsidRPr="00555452" w:rsidRDefault="00FD1AC3" w:rsidP="00606862">
            <w:pPr>
              <w:pStyle w:val="ListParagraph"/>
              <w:tabs>
                <w:tab w:val="left" w:pos="-540"/>
                <w:tab w:val="left" w:pos="990"/>
              </w:tabs>
              <w:autoSpaceDE w:val="0"/>
              <w:autoSpaceDN w:val="0"/>
              <w:adjustRightInd w:val="0"/>
              <w:spacing w:line="276" w:lineRule="auto"/>
              <w:ind w:left="-101"/>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Լիթիում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բարիում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ստրոնցիում</w:t>
            </w:r>
            <w:proofErr w:type="spellEnd"/>
          </w:p>
        </w:tc>
        <w:tc>
          <w:tcPr>
            <w:tcW w:w="1800" w:type="dxa"/>
          </w:tcPr>
          <w:p w14:paraId="0778FAE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473F44E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tcPr>
          <w:p w14:paraId="6143B7A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5EDB5BB7" w14:textId="77777777" w:rsidTr="00BF496B">
        <w:tc>
          <w:tcPr>
            <w:tcW w:w="630" w:type="dxa"/>
          </w:tcPr>
          <w:p w14:paraId="7624640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12)</w:t>
            </w:r>
          </w:p>
        </w:tc>
        <w:tc>
          <w:tcPr>
            <w:tcW w:w="3690" w:type="dxa"/>
          </w:tcPr>
          <w:p w14:paraId="6D1F90F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Նատրիում</w:t>
            </w:r>
            <w:proofErr w:type="spellEnd"/>
            <w:r w:rsidRPr="00555452">
              <w:rPr>
                <w:rFonts w:ascii="GHEA Grapalat" w:eastAsia="ArialMT" w:hAnsi="GHEA Grapalat" w:cs="ArialMT"/>
                <w:szCs w:val="24"/>
                <w:lang w:val="en-US"/>
              </w:rPr>
              <w:t xml:space="preserve"> + </w:t>
            </w:r>
            <w:proofErr w:type="spellStart"/>
            <w:r w:rsidRPr="00555452">
              <w:rPr>
                <w:rFonts w:ascii="GHEA Grapalat" w:eastAsia="ArialMT" w:hAnsi="GHEA Grapalat" w:cs="ArialMT"/>
                <w:szCs w:val="24"/>
                <w:lang w:val="en-US"/>
              </w:rPr>
              <w:t>Կալիում</w:t>
            </w:r>
            <w:proofErr w:type="spellEnd"/>
          </w:p>
        </w:tc>
        <w:tc>
          <w:tcPr>
            <w:tcW w:w="1800" w:type="dxa"/>
          </w:tcPr>
          <w:p w14:paraId="6F08C41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Հաշվարկով</w:t>
            </w:r>
            <w:proofErr w:type="spellEnd"/>
          </w:p>
        </w:tc>
        <w:tc>
          <w:tcPr>
            <w:tcW w:w="1800" w:type="dxa"/>
          </w:tcPr>
          <w:p w14:paraId="3E56C1E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2158986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2BAF18E5" w14:textId="77777777" w:rsidTr="00BF496B">
        <w:tc>
          <w:tcPr>
            <w:tcW w:w="630" w:type="dxa"/>
          </w:tcPr>
          <w:p w14:paraId="205A737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13)</w:t>
            </w:r>
          </w:p>
        </w:tc>
        <w:tc>
          <w:tcPr>
            <w:tcW w:w="3690" w:type="dxa"/>
          </w:tcPr>
          <w:p w14:paraId="490B887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Կոշտություն</w:t>
            </w:r>
            <w:proofErr w:type="spellEnd"/>
            <w:r w:rsidRPr="00555452">
              <w:rPr>
                <w:rFonts w:ascii="GHEA Grapalat" w:eastAsia="ArialMT" w:hAnsi="GHEA Grapalat" w:cs="ArialMT"/>
                <w:szCs w:val="24"/>
                <w:lang w:val="en-US"/>
              </w:rPr>
              <w:t>՝</w:t>
            </w:r>
          </w:p>
          <w:p w14:paraId="5A7F5C4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ա. </w:t>
            </w:r>
            <w:proofErr w:type="spellStart"/>
            <w:r w:rsidRPr="00555452">
              <w:rPr>
                <w:rFonts w:ascii="GHEA Grapalat" w:eastAsia="ArialMT" w:hAnsi="GHEA Grapalat" w:cs="ArialMT"/>
                <w:szCs w:val="24"/>
                <w:lang w:val="en-US"/>
              </w:rPr>
              <w:t>ընդհանուր</w:t>
            </w:r>
            <w:proofErr w:type="spellEnd"/>
          </w:p>
          <w:p w14:paraId="6304E7B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բ. </w:t>
            </w:r>
            <w:proofErr w:type="spellStart"/>
            <w:r w:rsidRPr="00555452">
              <w:rPr>
                <w:rFonts w:ascii="GHEA Grapalat" w:eastAsia="ArialMT" w:hAnsi="GHEA Grapalat" w:cs="ArialMT"/>
                <w:szCs w:val="24"/>
                <w:lang w:val="en-US"/>
              </w:rPr>
              <w:t>կարբոնատային</w:t>
            </w:r>
            <w:proofErr w:type="spellEnd"/>
          </w:p>
          <w:p w14:paraId="4E3A26F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գ. </w:t>
            </w:r>
            <w:proofErr w:type="spellStart"/>
            <w:r w:rsidRPr="00555452">
              <w:rPr>
                <w:rFonts w:ascii="GHEA Grapalat" w:eastAsia="ArialMT" w:hAnsi="GHEA Grapalat" w:cs="ArialMT"/>
                <w:szCs w:val="24"/>
                <w:lang w:val="en-US"/>
              </w:rPr>
              <w:t>մշտական</w:t>
            </w:r>
            <w:proofErr w:type="spellEnd"/>
          </w:p>
        </w:tc>
        <w:tc>
          <w:tcPr>
            <w:tcW w:w="1800" w:type="dxa"/>
          </w:tcPr>
          <w:p w14:paraId="27F63A4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2C27BB5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Հաշվարկով</w:t>
            </w:r>
            <w:proofErr w:type="spellEnd"/>
          </w:p>
        </w:tc>
        <w:tc>
          <w:tcPr>
            <w:tcW w:w="1800" w:type="dxa"/>
          </w:tcPr>
          <w:p w14:paraId="0B4B063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583A77B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Հաշվարկով</w:t>
            </w:r>
            <w:proofErr w:type="spellEnd"/>
          </w:p>
        </w:tc>
        <w:tc>
          <w:tcPr>
            <w:tcW w:w="2305" w:type="dxa"/>
          </w:tcPr>
          <w:p w14:paraId="560FC4D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Կ, ԱԿՍ, ԱԷՍ-ԻԿՊ (ԳՕՍՏ 31954</w:t>
            </w:r>
            <w:r w:rsidR="00241F94" w:rsidRPr="00555452">
              <w:rPr>
                <w:rFonts w:ascii="GHEA Grapalat" w:eastAsia="ArialMT" w:hAnsi="GHEA Grapalat" w:cs="ArialMT"/>
                <w:szCs w:val="24"/>
                <w:lang w:val="hy-AM"/>
              </w:rPr>
              <w:t>-2012</w:t>
            </w:r>
            <w:r w:rsidRPr="00555452">
              <w:rPr>
                <w:rFonts w:ascii="GHEA Grapalat" w:eastAsia="ArialMT" w:hAnsi="GHEA Grapalat" w:cs="ArialMT"/>
                <w:szCs w:val="24"/>
                <w:lang w:val="en-US"/>
              </w:rPr>
              <w:t>)</w:t>
            </w:r>
          </w:p>
          <w:p w14:paraId="35FEE3F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0E7B4FB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r>
      <w:tr w:rsidR="00FD1AC3" w:rsidRPr="00555452" w14:paraId="5CA88C27" w14:textId="77777777" w:rsidTr="00BF496B">
        <w:tc>
          <w:tcPr>
            <w:tcW w:w="630" w:type="dxa"/>
          </w:tcPr>
          <w:p w14:paraId="775AE01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14)</w:t>
            </w:r>
          </w:p>
        </w:tc>
        <w:tc>
          <w:tcPr>
            <w:tcW w:w="3690" w:type="dxa"/>
          </w:tcPr>
          <w:p w14:paraId="7454609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Ազատ</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ածխաթթու</w:t>
            </w:r>
            <w:proofErr w:type="spellEnd"/>
          </w:p>
        </w:tc>
        <w:tc>
          <w:tcPr>
            <w:tcW w:w="1800" w:type="dxa"/>
          </w:tcPr>
          <w:p w14:paraId="640B947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2B4C92C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33A85A9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Լ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tc>
      </w:tr>
      <w:tr w:rsidR="00FD1AC3" w:rsidRPr="00555452" w14:paraId="4089560B" w14:textId="77777777" w:rsidTr="00BF496B">
        <w:tc>
          <w:tcPr>
            <w:tcW w:w="630" w:type="dxa"/>
          </w:tcPr>
          <w:p w14:paraId="4915959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15)</w:t>
            </w:r>
          </w:p>
        </w:tc>
        <w:tc>
          <w:tcPr>
            <w:tcW w:w="3690" w:type="dxa"/>
          </w:tcPr>
          <w:p w14:paraId="5C18075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Ագրեսիվ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ածխաթթու</w:t>
            </w:r>
            <w:proofErr w:type="spellEnd"/>
          </w:p>
        </w:tc>
        <w:tc>
          <w:tcPr>
            <w:tcW w:w="1800" w:type="dxa"/>
          </w:tcPr>
          <w:p w14:paraId="20DE4D6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0B4C361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05C5049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Լ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p w14:paraId="724E4A6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Որոշվում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առանձին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պահանջով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առաջադրանքում</w:t>
            </w:r>
            <w:proofErr w:type="spellEnd"/>
          </w:p>
        </w:tc>
      </w:tr>
      <w:tr w:rsidR="00FD1AC3" w:rsidRPr="00555452" w14:paraId="1C55A01B" w14:textId="77777777" w:rsidTr="00BF496B">
        <w:tc>
          <w:tcPr>
            <w:tcW w:w="630" w:type="dxa"/>
          </w:tcPr>
          <w:p w14:paraId="6FB6AAF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16)</w:t>
            </w:r>
          </w:p>
        </w:tc>
        <w:tc>
          <w:tcPr>
            <w:tcW w:w="3690" w:type="dxa"/>
          </w:tcPr>
          <w:p w14:paraId="4DC92D01" w14:textId="77777777" w:rsidR="00FD1AC3" w:rsidRPr="00555452" w:rsidRDefault="00FD1AC3" w:rsidP="00606862">
            <w:pPr>
              <w:pStyle w:val="ListParagraph"/>
              <w:tabs>
                <w:tab w:val="left" w:pos="-540"/>
                <w:tab w:val="left" w:pos="990"/>
                <w:tab w:val="left" w:pos="3589"/>
              </w:tabs>
              <w:autoSpaceDE w:val="0"/>
              <w:autoSpaceDN w:val="0"/>
              <w:adjustRightInd w:val="0"/>
              <w:spacing w:line="276" w:lineRule="auto"/>
              <w:ind w:left="0" w:right="-113"/>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Պերմանգանատային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օքսիդացում</w:t>
            </w:r>
            <w:proofErr w:type="spellEnd"/>
          </w:p>
        </w:tc>
        <w:tc>
          <w:tcPr>
            <w:tcW w:w="1800" w:type="dxa"/>
          </w:tcPr>
          <w:p w14:paraId="39D05B9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0956ED6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66DF373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Տ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tc>
      </w:tr>
      <w:tr w:rsidR="00FD1AC3" w:rsidRPr="00555452" w14:paraId="69865247" w14:textId="77777777" w:rsidTr="00BF496B">
        <w:tc>
          <w:tcPr>
            <w:tcW w:w="630" w:type="dxa"/>
          </w:tcPr>
          <w:p w14:paraId="1BEBF9F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17)</w:t>
            </w:r>
          </w:p>
        </w:tc>
        <w:tc>
          <w:tcPr>
            <w:tcW w:w="3690" w:type="dxa"/>
          </w:tcPr>
          <w:p w14:paraId="46E1172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Սիլիկաթթու</w:t>
            </w:r>
            <w:proofErr w:type="spellEnd"/>
          </w:p>
        </w:tc>
        <w:tc>
          <w:tcPr>
            <w:tcW w:w="1800" w:type="dxa"/>
          </w:tcPr>
          <w:p w14:paraId="44420344"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3384283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700777A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Տ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tc>
      </w:tr>
      <w:tr w:rsidR="00FD1AC3" w:rsidRPr="00555452" w14:paraId="43B19CA9" w14:textId="77777777" w:rsidTr="00BF496B">
        <w:tc>
          <w:tcPr>
            <w:tcW w:w="630" w:type="dxa"/>
          </w:tcPr>
          <w:p w14:paraId="610F5D82"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18)</w:t>
            </w:r>
          </w:p>
        </w:tc>
        <w:tc>
          <w:tcPr>
            <w:tcW w:w="3690" w:type="dxa"/>
          </w:tcPr>
          <w:p w14:paraId="25833DC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Ազոտի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միացումներ</w:t>
            </w:r>
            <w:proofErr w:type="spellEnd"/>
            <w:r w:rsidRPr="00555452">
              <w:rPr>
                <w:rFonts w:ascii="GHEA Grapalat" w:eastAsia="ArialMT" w:hAnsi="GHEA Grapalat" w:cs="ArialMT"/>
                <w:szCs w:val="24"/>
                <w:lang w:val="en-US"/>
              </w:rPr>
              <w:t>՝</w:t>
            </w:r>
          </w:p>
          <w:p w14:paraId="36E52D2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ա. </w:t>
            </w:r>
            <w:proofErr w:type="spellStart"/>
            <w:r w:rsidRPr="00555452">
              <w:rPr>
                <w:rFonts w:ascii="GHEA Grapalat" w:eastAsia="ArialMT" w:hAnsi="GHEA Grapalat" w:cs="ArialMT"/>
                <w:szCs w:val="24"/>
                <w:lang w:val="en-US"/>
              </w:rPr>
              <w:t>նիտրատներ</w:t>
            </w:r>
            <w:proofErr w:type="spellEnd"/>
          </w:p>
          <w:p w14:paraId="1101ACF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 բ. </w:t>
            </w:r>
            <w:proofErr w:type="spellStart"/>
            <w:r w:rsidRPr="00555452">
              <w:rPr>
                <w:rFonts w:ascii="GHEA Grapalat" w:eastAsia="ArialMT" w:hAnsi="GHEA Grapalat" w:cs="ArialMT"/>
                <w:szCs w:val="24"/>
                <w:lang w:val="en-US"/>
              </w:rPr>
              <w:t>նիտրիտներ</w:t>
            </w:r>
            <w:proofErr w:type="spellEnd"/>
          </w:p>
          <w:p w14:paraId="08559FB5"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գ. </w:t>
            </w:r>
            <w:proofErr w:type="spellStart"/>
            <w:r w:rsidRPr="00555452">
              <w:rPr>
                <w:rFonts w:ascii="GHEA Grapalat" w:eastAsia="ArialMT" w:hAnsi="GHEA Grapalat" w:cs="ArialMT"/>
                <w:szCs w:val="24"/>
                <w:lang w:val="en-US"/>
              </w:rPr>
              <w:t>ամոնիում</w:t>
            </w:r>
            <w:proofErr w:type="spellEnd"/>
          </w:p>
        </w:tc>
        <w:tc>
          <w:tcPr>
            <w:tcW w:w="1800" w:type="dxa"/>
          </w:tcPr>
          <w:p w14:paraId="57DC8EA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4359D42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682D493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2C5F9E4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6B47B99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39A7F81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7BE4D47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14B85BE3"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7FA9C7D6"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2F645BA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Լ (ԳՕՍՏ 33045)</w:t>
            </w:r>
          </w:p>
          <w:p w14:paraId="381DA3E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ՄԷ, </w:t>
            </w:r>
            <w:proofErr w:type="gramStart"/>
            <w:r w:rsidRPr="00555452">
              <w:rPr>
                <w:rFonts w:ascii="GHEA Grapalat" w:eastAsia="ArialMT" w:hAnsi="GHEA Grapalat" w:cs="ArialMT"/>
                <w:szCs w:val="24"/>
                <w:lang w:val="en-US"/>
              </w:rPr>
              <w:t>ԻԳ(</w:t>
            </w:r>
            <w:proofErr w:type="gramEnd"/>
            <w:r w:rsidRPr="00555452">
              <w:rPr>
                <w:rFonts w:ascii="GHEA Grapalat" w:eastAsia="ArialMT" w:hAnsi="GHEA Grapalat" w:cs="ArialMT"/>
                <w:szCs w:val="24"/>
                <w:lang w:val="en-US"/>
              </w:rPr>
              <w:t>ԳՕՍՏ 31867</w:t>
            </w:r>
            <w:r w:rsidR="00241F94" w:rsidRPr="00555452">
              <w:rPr>
                <w:rFonts w:ascii="GHEA Grapalat" w:eastAsia="ArialMT" w:hAnsi="GHEA Grapalat" w:cs="ArialMT"/>
                <w:szCs w:val="24"/>
                <w:lang w:val="hy-AM"/>
              </w:rPr>
              <w:t>-2012</w:t>
            </w:r>
            <w:r w:rsidRPr="00555452">
              <w:rPr>
                <w:rFonts w:ascii="GHEA Grapalat" w:eastAsia="ArialMT" w:hAnsi="GHEA Grapalat" w:cs="ArialMT"/>
                <w:szCs w:val="24"/>
                <w:lang w:val="en-US"/>
              </w:rPr>
              <w:t>)</w:t>
            </w:r>
          </w:p>
          <w:p w14:paraId="6426E87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lastRenderedPageBreak/>
              <w:t>ՄԷ</w:t>
            </w:r>
          </w:p>
        </w:tc>
      </w:tr>
      <w:tr w:rsidR="00FD1AC3" w:rsidRPr="00555452" w14:paraId="0DBBF9DD" w14:textId="77777777" w:rsidTr="00BF496B">
        <w:tc>
          <w:tcPr>
            <w:tcW w:w="630" w:type="dxa"/>
          </w:tcPr>
          <w:p w14:paraId="0FD3E167"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19)</w:t>
            </w:r>
          </w:p>
        </w:tc>
        <w:tc>
          <w:tcPr>
            <w:tcW w:w="3690" w:type="dxa"/>
          </w:tcPr>
          <w:p w14:paraId="4E7AF65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Երկաթ</w:t>
            </w:r>
            <w:proofErr w:type="spellEnd"/>
            <w:r w:rsidRPr="00555452">
              <w:rPr>
                <w:rFonts w:ascii="GHEA Grapalat" w:eastAsia="ArialMT" w:hAnsi="GHEA Grapalat" w:cs="ArialMT"/>
                <w:szCs w:val="24"/>
                <w:lang w:val="en-US"/>
              </w:rPr>
              <w:t>՝</w:t>
            </w:r>
          </w:p>
          <w:p w14:paraId="5E4A7F1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ա. </w:t>
            </w:r>
            <w:proofErr w:type="spellStart"/>
            <w:r w:rsidRPr="00555452">
              <w:rPr>
                <w:rFonts w:ascii="GHEA Grapalat" w:eastAsia="ArialMT" w:hAnsi="GHEA Grapalat" w:cs="ArialMT"/>
                <w:szCs w:val="24"/>
                <w:lang w:val="en-US"/>
              </w:rPr>
              <w:t>ընդհանուր</w:t>
            </w:r>
            <w:proofErr w:type="spellEnd"/>
          </w:p>
          <w:p w14:paraId="6AF97FD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բ. </w:t>
            </w:r>
            <w:proofErr w:type="spellStart"/>
            <w:r w:rsidRPr="00555452">
              <w:rPr>
                <w:rFonts w:ascii="GHEA Grapalat" w:eastAsia="ArialMT" w:hAnsi="GHEA Grapalat" w:cs="ArialMT"/>
                <w:szCs w:val="24"/>
                <w:lang w:val="en-US"/>
              </w:rPr>
              <w:t>ենթօքսիդային</w:t>
            </w:r>
            <w:proofErr w:type="spellEnd"/>
          </w:p>
          <w:p w14:paraId="00AB7FE8"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r w:rsidRPr="00555452">
              <w:rPr>
                <w:rFonts w:ascii="GHEA Grapalat" w:eastAsia="ArialMT" w:hAnsi="GHEA Grapalat" w:cs="ArialMT"/>
                <w:szCs w:val="24"/>
                <w:lang w:val="en-US"/>
              </w:rPr>
              <w:t xml:space="preserve">գ. </w:t>
            </w:r>
            <w:proofErr w:type="spellStart"/>
            <w:r w:rsidRPr="00555452">
              <w:rPr>
                <w:rFonts w:ascii="GHEA Grapalat" w:eastAsia="ArialMT" w:hAnsi="GHEA Grapalat" w:cs="ArialMT"/>
                <w:szCs w:val="24"/>
                <w:lang w:val="en-US"/>
              </w:rPr>
              <w:t>օքսիդային</w:t>
            </w:r>
            <w:proofErr w:type="spellEnd"/>
          </w:p>
        </w:tc>
        <w:tc>
          <w:tcPr>
            <w:tcW w:w="1800" w:type="dxa"/>
          </w:tcPr>
          <w:p w14:paraId="4E569E5A"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6C05CFF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36072F6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4CB2A77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7CD01FC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p w14:paraId="576100E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3F6D248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p w14:paraId="591FB4E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tcPr>
          <w:p w14:paraId="306CA611" w14:textId="77777777" w:rsidR="00FD1AC3" w:rsidRPr="00555452" w:rsidRDefault="00FD1AC3" w:rsidP="00606862">
            <w:pPr>
              <w:pStyle w:val="ListParagraph"/>
              <w:tabs>
                <w:tab w:val="left" w:pos="-540"/>
                <w:tab w:val="left" w:pos="990"/>
              </w:tabs>
              <w:autoSpaceDE w:val="0"/>
              <w:autoSpaceDN w:val="0"/>
              <w:adjustRightInd w:val="0"/>
              <w:spacing w:line="276" w:lineRule="auto"/>
              <w:ind w:left="-108" w:right="-53"/>
              <w:jc w:val="center"/>
              <w:rPr>
                <w:rFonts w:ascii="GHEA Grapalat" w:eastAsia="ArialMT" w:hAnsi="GHEA Grapalat" w:cs="ArialMT"/>
                <w:szCs w:val="24"/>
                <w:lang w:val="en-US"/>
              </w:rPr>
            </w:pPr>
            <w:r w:rsidRPr="00555452">
              <w:rPr>
                <w:rFonts w:ascii="GHEA Grapalat" w:eastAsia="ArialMT" w:hAnsi="GHEA Grapalat" w:cs="ArialMT"/>
                <w:szCs w:val="24"/>
                <w:lang w:val="en-US"/>
              </w:rPr>
              <w:t>Լ (ԳՕՍՏ 4011), ԱԿՍ, ԱԷՍ-</w:t>
            </w:r>
            <w:proofErr w:type="gramStart"/>
            <w:r w:rsidRPr="00555452">
              <w:rPr>
                <w:rFonts w:ascii="GHEA Grapalat" w:eastAsia="ArialMT" w:hAnsi="GHEA Grapalat" w:cs="ArialMT"/>
                <w:szCs w:val="24"/>
                <w:lang w:val="en-US"/>
              </w:rPr>
              <w:t>ԻԿՊ(</w:t>
            </w:r>
            <w:proofErr w:type="gramEnd"/>
            <w:r w:rsidRPr="00555452">
              <w:rPr>
                <w:rFonts w:ascii="GHEA Grapalat" w:eastAsia="ArialMT" w:hAnsi="GHEA Grapalat" w:cs="ArialMT"/>
                <w:szCs w:val="24"/>
                <w:lang w:val="en-US"/>
              </w:rPr>
              <w:t>ԳՕՍՏ 31870)</w:t>
            </w:r>
          </w:p>
          <w:p w14:paraId="532B95F8" w14:textId="77777777" w:rsidR="00FD1AC3" w:rsidRPr="00555452" w:rsidRDefault="00FD1AC3" w:rsidP="00606862">
            <w:pPr>
              <w:pStyle w:val="ListParagraph"/>
              <w:tabs>
                <w:tab w:val="left" w:pos="-540"/>
                <w:tab w:val="left" w:pos="-18"/>
              </w:tabs>
              <w:autoSpaceDE w:val="0"/>
              <w:autoSpaceDN w:val="0"/>
              <w:adjustRightInd w:val="0"/>
              <w:spacing w:line="276" w:lineRule="auto"/>
              <w:ind w:left="0" w:right="-53"/>
              <w:rPr>
                <w:rFonts w:ascii="GHEA Grapalat" w:eastAsia="ArialMT" w:hAnsi="GHEA Grapalat" w:cs="ArialMT"/>
                <w:szCs w:val="24"/>
                <w:lang w:val="en-US"/>
              </w:rPr>
            </w:pPr>
            <w:r w:rsidRPr="00555452">
              <w:rPr>
                <w:rFonts w:ascii="GHEA Grapalat" w:eastAsia="ArialMT" w:hAnsi="GHEA Grapalat" w:cs="ArialMT"/>
                <w:szCs w:val="24"/>
                <w:lang w:val="en-US"/>
              </w:rPr>
              <w:t>Լ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p w14:paraId="4A2522FC" w14:textId="77777777" w:rsidR="00FD1AC3" w:rsidRPr="00555452" w:rsidRDefault="00FD1AC3" w:rsidP="00606862">
            <w:pPr>
              <w:pStyle w:val="ListParagraph"/>
              <w:tabs>
                <w:tab w:val="left" w:pos="-540"/>
                <w:tab w:val="left" w:pos="-18"/>
              </w:tabs>
              <w:autoSpaceDE w:val="0"/>
              <w:autoSpaceDN w:val="0"/>
              <w:adjustRightInd w:val="0"/>
              <w:spacing w:line="276" w:lineRule="auto"/>
              <w:ind w:left="0" w:right="-53"/>
              <w:rPr>
                <w:rFonts w:ascii="GHEA Grapalat" w:eastAsia="ArialMT" w:hAnsi="GHEA Grapalat" w:cs="ArialMT"/>
                <w:szCs w:val="24"/>
                <w:lang w:val="en-US"/>
              </w:rPr>
            </w:pPr>
            <w:r w:rsidRPr="00555452">
              <w:rPr>
                <w:rFonts w:ascii="GHEA Grapalat" w:eastAsia="ArialMT" w:hAnsi="GHEA Grapalat" w:cs="ArialMT"/>
                <w:szCs w:val="24"/>
                <w:lang w:val="en-US"/>
              </w:rPr>
              <w:t>Լ (</w:t>
            </w:r>
            <w:proofErr w:type="spellStart"/>
            <w:r w:rsidRPr="00555452">
              <w:rPr>
                <w:rFonts w:ascii="GHEA Grapalat" w:eastAsia="ArialMT" w:hAnsi="GHEA Grapalat" w:cs="ArialMT"/>
                <w:szCs w:val="24"/>
                <w:lang w:val="en-US"/>
              </w:rPr>
              <w:t>միասնականացված</w:t>
            </w:r>
            <w:proofErr w:type="spellEnd"/>
            <w:r w:rsidRPr="00555452">
              <w:rPr>
                <w:rFonts w:ascii="GHEA Grapalat" w:eastAsia="ArialMT" w:hAnsi="GHEA Grapalat" w:cs="ArialMT"/>
                <w:szCs w:val="24"/>
                <w:lang w:val="en-US"/>
              </w:rPr>
              <w:t>)</w:t>
            </w:r>
          </w:p>
        </w:tc>
      </w:tr>
      <w:tr w:rsidR="00FD1AC3" w:rsidRPr="00555452" w14:paraId="1F06D283" w14:textId="77777777" w:rsidTr="00BF496B">
        <w:tc>
          <w:tcPr>
            <w:tcW w:w="630" w:type="dxa"/>
          </w:tcPr>
          <w:p w14:paraId="7F6D3E5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20)</w:t>
            </w:r>
          </w:p>
        </w:tc>
        <w:tc>
          <w:tcPr>
            <w:tcW w:w="3690" w:type="dxa"/>
          </w:tcPr>
          <w:p w14:paraId="1CFE870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Ֆոսֆատներ</w:t>
            </w:r>
            <w:proofErr w:type="spellEnd"/>
          </w:p>
        </w:tc>
        <w:tc>
          <w:tcPr>
            <w:tcW w:w="1800" w:type="dxa"/>
          </w:tcPr>
          <w:p w14:paraId="6B8DBF5F"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37F39E7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val="restart"/>
          </w:tcPr>
          <w:p w14:paraId="18122381"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 xml:space="preserve">ՄԷ, </w:t>
            </w:r>
            <w:proofErr w:type="gramStart"/>
            <w:r w:rsidRPr="00555452">
              <w:rPr>
                <w:rFonts w:ascii="GHEA Grapalat" w:eastAsia="ArialMT" w:hAnsi="GHEA Grapalat" w:cs="ArialMT"/>
                <w:szCs w:val="24"/>
                <w:lang w:val="en-US"/>
              </w:rPr>
              <w:t>ԻԳ(</w:t>
            </w:r>
            <w:proofErr w:type="gramEnd"/>
            <w:r w:rsidRPr="00555452">
              <w:rPr>
                <w:rFonts w:ascii="GHEA Grapalat" w:eastAsia="ArialMT" w:hAnsi="GHEA Grapalat" w:cs="ArialMT"/>
                <w:szCs w:val="24"/>
                <w:lang w:val="en-US"/>
              </w:rPr>
              <w:t>ԳՕՍՏ 31867</w:t>
            </w:r>
            <w:r w:rsidR="00241F94" w:rsidRPr="00555452">
              <w:rPr>
                <w:rFonts w:ascii="GHEA Grapalat" w:eastAsia="ArialMT" w:hAnsi="GHEA Grapalat" w:cs="ArialMT"/>
                <w:szCs w:val="24"/>
                <w:lang w:val="hy-AM"/>
              </w:rPr>
              <w:t>-2012</w:t>
            </w:r>
            <w:r w:rsidRPr="00555452">
              <w:rPr>
                <w:rFonts w:ascii="GHEA Grapalat" w:eastAsia="ArialMT" w:hAnsi="GHEA Grapalat" w:cs="ArialMT"/>
                <w:szCs w:val="24"/>
                <w:lang w:val="en-US"/>
              </w:rPr>
              <w:t>)</w:t>
            </w:r>
          </w:p>
          <w:p w14:paraId="0AE8C62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5B26308B" w14:textId="77777777" w:rsidTr="00BF496B">
        <w:tc>
          <w:tcPr>
            <w:tcW w:w="630" w:type="dxa"/>
          </w:tcPr>
          <w:p w14:paraId="63C6A73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21)</w:t>
            </w:r>
          </w:p>
        </w:tc>
        <w:tc>
          <w:tcPr>
            <w:tcW w:w="3690" w:type="dxa"/>
          </w:tcPr>
          <w:p w14:paraId="570A72C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Ֆտորիդներ</w:t>
            </w:r>
            <w:proofErr w:type="spellEnd"/>
          </w:p>
        </w:tc>
        <w:tc>
          <w:tcPr>
            <w:tcW w:w="1800" w:type="dxa"/>
          </w:tcPr>
          <w:p w14:paraId="46E1144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1800" w:type="dxa"/>
          </w:tcPr>
          <w:p w14:paraId="43D4C509"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w:t>
            </w:r>
          </w:p>
        </w:tc>
        <w:tc>
          <w:tcPr>
            <w:tcW w:w="2305" w:type="dxa"/>
            <w:vMerge/>
          </w:tcPr>
          <w:p w14:paraId="5497B5C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p>
        </w:tc>
      </w:tr>
      <w:tr w:rsidR="00FD1AC3" w:rsidRPr="00555452" w14:paraId="7FA1FE13" w14:textId="77777777" w:rsidTr="00BF496B">
        <w:tc>
          <w:tcPr>
            <w:tcW w:w="630" w:type="dxa"/>
          </w:tcPr>
          <w:p w14:paraId="632131B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22)</w:t>
            </w:r>
          </w:p>
        </w:tc>
        <w:tc>
          <w:tcPr>
            <w:tcW w:w="9595" w:type="dxa"/>
            <w:gridSpan w:val="4"/>
          </w:tcPr>
          <w:p w14:paraId="0B7E196C"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Ջրերի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քիմիական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կազմի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ցուցանիշները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թույլատրվում</w:t>
            </w:r>
            <w:proofErr w:type="spellEnd"/>
            <w:r w:rsidRPr="00555452">
              <w:rPr>
                <w:rFonts w:ascii="GHEA Grapalat" w:eastAsia="ArialMT" w:hAnsi="GHEA Grapalat" w:cs="ArialMT"/>
                <w:szCs w:val="24"/>
                <w:lang w:val="en-US"/>
              </w:rPr>
              <w:t xml:space="preserve"> է </w:t>
            </w:r>
            <w:proofErr w:type="spellStart"/>
            <w:r w:rsidRPr="00555452">
              <w:rPr>
                <w:rFonts w:ascii="GHEA Grapalat" w:eastAsia="ArialMT" w:hAnsi="GHEA Grapalat" w:cs="ArialMT"/>
                <w:szCs w:val="24"/>
                <w:lang w:val="en-US"/>
              </w:rPr>
              <w:t>որոշել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այլ</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մեթոդներով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ծրագրում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համապատասխան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հիմնավորման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առկայության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p>
        </w:tc>
      </w:tr>
      <w:tr w:rsidR="00FD1AC3" w:rsidRPr="00555452" w14:paraId="2938C343" w14:textId="77777777" w:rsidTr="00BF496B">
        <w:tc>
          <w:tcPr>
            <w:tcW w:w="630" w:type="dxa"/>
          </w:tcPr>
          <w:p w14:paraId="049D27CD"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23)</w:t>
            </w:r>
          </w:p>
        </w:tc>
        <w:tc>
          <w:tcPr>
            <w:tcW w:w="9595" w:type="dxa"/>
            <w:gridSpan w:val="4"/>
          </w:tcPr>
          <w:p w14:paraId="1C0C918E"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Սույն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աղյուսակում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չնշված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ցուցանիշների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համար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օգտագորում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նորմատիվ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փաստաթղթերի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պահանջները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բավարարող</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մեթոդաբանություններ</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իսկ</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դրանց</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բացակայության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դեպքում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այն</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մշակում</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և </w:t>
            </w:r>
            <w:proofErr w:type="spellStart"/>
            <w:r w:rsidRPr="00555452">
              <w:rPr>
                <w:rFonts w:ascii="GHEA Grapalat" w:eastAsia="ArialMT" w:hAnsi="GHEA Grapalat" w:cs="ArialMT"/>
                <w:szCs w:val="24"/>
                <w:lang w:val="en-US"/>
              </w:rPr>
              <w:t>սահմանված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կարգով</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վկայագրում</w:t>
            </w:r>
            <w:proofErr w:type="spellEnd"/>
            <w:r w:rsidRPr="00555452">
              <w:rPr>
                <w:rFonts w:ascii="GHEA Grapalat" w:eastAsia="ArialMT" w:hAnsi="GHEA Grapalat" w:cs="ArialMT"/>
                <w:szCs w:val="24"/>
                <w:lang w:val="en-US"/>
              </w:rPr>
              <w:t>:</w:t>
            </w:r>
          </w:p>
        </w:tc>
      </w:tr>
      <w:tr w:rsidR="00FD1AC3" w:rsidRPr="00555452" w14:paraId="59FABD84" w14:textId="77777777" w:rsidTr="00BF496B">
        <w:tc>
          <w:tcPr>
            <w:tcW w:w="630" w:type="dxa"/>
          </w:tcPr>
          <w:p w14:paraId="01A7B08B"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jc w:val="center"/>
              <w:rPr>
                <w:rFonts w:ascii="GHEA Grapalat" w:eastAsia="ArialMT" w:hAnsi="GHEA Grapalat" w:cs="ArialMT"/>
                <w:szCs w:val="24"/>
                <w:lang w:val="en-US"/>
              </w:rPr>
            </w:pPr>
            <w:r w:rsidRPr="00555452">
              <w:rPr>
                <w:rFonts w:ascii="GHEA Grapalat" w:eastAsia="ArialMT" w:hAnsi="GHEA Grapalat" w:cs="ArialMT"/>
                <w:szCs w:val="24"/>
                <w:lang w:val="en-US"/>
              </w:rPr>
              <w:t>24)</w:t>
            </w:r>
          </w:p>
        </w:tc>
        <w:tc>
          <w:tcPr>
            <w:tcW w:w="9595" w:type="dxa"/>
            <w:gridSpan w:val="4"/>
          </w:tcPr>
          <w:p w14:paraId="192C77C0" w14:textId="77777777" w:rsidR="00FD1AC3" w:rsidRPr="00555452" w:rsidRDefault="00FD1AC3" w:rsidP="00606862">
            <w:pPr>
              <w:pStyle w:val="ListParagraph"/>
              <w:tabs>
                <w:tab w:val="left" w:pos="-540"/>
                <w:tab w:val="left" w:pos="990"/>
              </w:tabs>
              <w:autoSpaceDE w:val="0"/>
              <w:autoSpaceDN w:val="0"/>
              <w:adjustRightInd w:val="0"/>
              <w:spacing w:line="276" w:lineRule="auto"/>
              <w:ind w:left="0"/>
              <w:rPr>
                <w:rFonts w:ascii="GHEA Grapalat" w:eastAsia="ArialMT" w:hAnsi="GHEA Grapalat" w:cs="ArialMT"/>
                <w:szCs w:val="24"/>
                <w:lang w:val="en-US"/>
              </w:rPr>
            </w:pPr>
            <w:proofErr w:type="spellStart"/>
            <w:r w:rsidRPr="00555452">
              <w:rPr>
                <w:rFonts w:ascii="GHEA Grapalat" w:eastAsia="ArialMT" w:hAnsi="GHEA Grapalat" w:cs="ArialMT"/>
                <w:szCs w:val="24"/>
                <w:lang w:val="en-US"/>
              </w:rPr>
              <w:t>Մեթոդների</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նշանակումները</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բերված</w:t>
            </w:r>
            <w:proofErr w:type="spellEnd"/>
            <w:r w:rsidRPr="00555452">
              <w:rPr>
                <w:rFonts w:ascii="GHEA Grapalat" w:eastAsia="ArialMT" w:hAnsi="GHEA Grapalat" w:cs="ArialMT"/>
                <w:szCs w:val="24"/>
                <w:lang w:val="en-US"/>
              </w:rPr>
              <w:t xml:space="preserve"> </w:t>
            </w:r>
            <w:proofErr w:type="spellStart"/>
            <w:r w:rsidRPr="00555452">
              <w:rPr>
                <w:rFonts w:ascii="GHEA Grapalat" w:eastAsia="ArialMT" w:hAnsi="GHEA Grapalat" w:cs="ArialMT"/>
                <w:szCs w:val="24"/>
                <w:lang w:val="en-US"/>
              </w:rPr>
              <w:t>են</w:t>
            </w:r>
            <w:proofErr w:type="spellEnd"/>
            <w:r w:rsidRPr="00555452">
              <w:rPr>
                <w:rFonts w:ascii="GHEA Grapalat" w:eastAsia="ArialMT" w:hAnsi="GHEA Grapalat" w:cs="ArialMT"/>
                <w:szCs w:val="24"/>
                <w:lang w:val="en-US"/>
              </w:rPr>
              <w:t xml:space="preserve"> 19-րդ </w:t>
            </w:r>
            <w:proofErr w:type="spellStart"/>
            <w:r w:rsidRPr="00555452">
              <w:rPr>
                <w:rFonts w:ascii="GHEA Grapalat" w:eastAsia="ArialMT" w:hAnsi="GHEA Grapalat" w:cs="ArialMT"/>
                <w:szCs w:val="24"/>
                <w:lang w:val="en-US"/>
              </w:rPr>
              <w:t>աղյուսակում</w:t>
            </w:r>
            <w:proofErr w:type="spellEnd"/>
            <w:r w:rsidRPr="00555452">
              <w:rPr>
                <w:rFonts w:ascii="GHEA Grapalat" w:eastAsia="ArialMT" w:hAnsi="GHEA Grapalat" w:cs="ArialMT"/>
                <w:szCs w:val="24"/>
                <w:lang w:val="en-US"/>
              </w:rPr>
              <w:t>:</w:t>
            </w:r>
          </w:p>
        </w:tc>
      </w:tr>
    </w:tbl>
    <w:p w14:paraId="03456236" w14:textId="77777777" w:rsidR="00FD1AC3" w:rsidRPr="00555452" w:rsidRDefault="00FD1AC3" w:rsidP="00606862">
      <w:pPr>
        <w:pStyle w:val="ListParagraph"/>
        <w:tabs>
          <w:tab w:val="left" w:pos="-540"/>
          <w:tab w:val="left" w:pos="990"/>
        </w:tabs>
        <w:autoSpaceDE w:val="0"/>
        <w:autoSpaceDN w:val="0"/>
        <w:adjustRightInd w:val="0"/>
        <w:spacing w:line="360" w:lineRule="auto"/>
        <w:ind w:left="-90" w:firstLine="540"/>
        <w:rPr>
          <w:rFonts w:ascii="GHEA Grapalat" w:eastAsia="ArialMT" w:hAnsi="GHEA Grapalat" w:cs="ArialMT"/>
          <w:szCs w:val="24"/>
          <w:lang w:val="en-US"/>
        </w:rPr>
      </w:pPr>
    </w:p>
    <w:p w14:paraId="17D566F8" w14:textId="77777777" w:rsidR="00FD1AC3" w:rsidRPr="00555452" w:rsidRDefault="00FD1AC3" w:rsidP="00606862">
      <w:pPr>
        <w:pStyle w:val="1"/>
        <w:tabs>
          <w:tab w:val="clear" w:pos="1080"/>
          <w:tab w:val="clear" w:pos="1276"/>
          <w:tab w:val="left" w:pos="1170"/>
          <w:tab w:val="left" w:pos="1260"/>
        </w:tabs>
        <w:ind w:left="0" w:firstLine="630"/>
      </w:pPr>
      <w:r w:rsidRPr="00555452">
        <w:t>Ստորգետնյա ջրերի և գրունտների քիմիական կազմի մասին տվյալների հիման վրա գնահատում են դրանց ագրեսիվ ազդեցության աստիճանը բետոնե կոնստրուկցիաների և երկաթբետոնե կոնստրուկցիաների ամրանի վրա համաձայն ՀՀ քաղաքաշինության կոմիտեի նախագահի 2022 թվականի օգոստոսի 17-ի N 18-Ն հրամանով հաստատված ՀՀՇՆ 20-05-2022 «Շինարարական կոնստրուկցիաների պաշտպանությունը կոռոզիայից» շինարարական նորմերի։ Այդ դեպքում խորհուրդ է տրվում հաշվի առնել ստորգետնյա ջրերի քիմիական կազմի սեզոնային փոփոխությունը և, որպես հետևանք, դրանց ագրեսիվության փոփոխությունը (ստորգետնյա ջրերի ալկալահանման ագրեսիվությունը սովորաբար մեծանում է վարարումների ժամանակ, իսկ սուլֆատային ագրեսիվությունը՝ ձմռանը)։</w:t>
      </w:r>
    </w:p>
    <w:p w14:paraId="70DBF828" w14:textId="77777777" w:rsidR="00FD1AC3" w:rsidRPr="00555452" w:rsidRDefault="00FD1AC3" w:rsidP="00606862">
      <w:pPr>
        <w:pStyle w:val="1"/>
        <w:tabs>
          <w:tab w:val="clear" w:pos="1080"/>
          <w:tab w:val="clear" w:pos="1276"/>
          <w:tab w:val="left" w:pos="1170"/>
          <w:tab w:val="left" w:pos="1260"/>
        </w:tabs>
        <w:ind w:left="0" w:firstLine="630"/>
      </w:pPr>
      <w:r w:rsidRPr="00555452">
        <w:t>Գրունտների կոռոզիոն ագրեսիվությունը պողպատե շինությունների ստորգետնյա մակերևույթի նկատմամբ (ներառյալ ստորջրյա՝ հատակում խորացմամբ) որոշվում է համաձայն ԳՕՍՏ 9.602</w:t>
      </w:r>
      <w:r w:rsidR="00E37273" w:rsidRPr="00555452">
        <w:t>-2016</w:t>
      </w:r>
      <w:r w:rsidRPr="00555452">
        <w:t xml:space="preserve"> ստանդարտի։</w:t>
      </w:r>
    </w:p>
    <w:p w14:paraId="41CC12FD" w14:textId="77777777" w:rsidR="00FD1AC3" w:rsidRPr="00555452" w:rsidRDefault="00FD1AC3" w:rsidP="00606862">
      <w:pPr>
        <w:pStyle w:val="1"/>
        <w:tabs>
          <w:tab w:val="clear" w:pos="1080"/>
          <w:tab w:val="clear" w:pos="1276"/>
          <w:tab w:val="left" w:pos="1170"/>
          <w:tab w:val="left" w:pos="1260"/>
        </w:tabs>
        <w:ind w:left="0" w:firstLine="630"/>
      </w:pPr>
      <w:r w:rsidRPr="00555452">
        <w:t>Վտանգավոր երկրաբանական և ինժեներաերկրաբանական պրոցեսների ուսումնասիրությունը իրականացվում է տարածքային պլանավորման սխեմաների հիմնավորման, տարածքի պլանավորման նախագծի մշակման, շինհրապարակի (</w:t>
      </w:r>
      <w:r w:rsidR="00F02290" w:rsidRPr="00555452">
        <w:t>ծրագծի</w:t>
      </w:r>
      <w:r w:rsidRPr="00555452">
        <w:t xml:space="preserve">) ընտրության (ներդրումների հիմնավորման), ճարտարապետաշինարարական նախագծման, </w:t>
      </w:r>
      <w:r w:rsidRPr="00555452">
        <w:lastRenderedPageBreak/>
        <w:t>շինարար</w:t>
      </w:r>
      <w:r w:rsidR="00560431" w:rsidRPr="00555452">
        <w:t>ական</w:t>
      </w:r>
      <w:r w:rsidRPr="00555452">
        <w:t xml:space="preserve"> օբյեկտների</w:t>
      </w:r>
      <w:r w:rsidR="00560431" w:rsidRPr="00555452">
        <w:t xml:space="preserve"> </w:t>
      </w:r>
      <w:r w:rsidRPr="00555452">
        <w:t>կառուցման, շահագործման և վերակառուցման, ինչպես նաև ինժեներական պաշտպանության սխեմաների (նախագծերի) մշակման ժամանակ։</w:t>
      </w:r>
    </w:p>
    <w:p w14:paraId="4D014282"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Վտանգավոր արտածին երկրաբանական և ինժեներաերկրաբանական պրոցեսներն են՝ լանջային պրոցեսները (սողանքներ, փլուզումներ, քարաթափվածքներ, սելավներ), կարստերը և դրա հետ կապված սուֆուզիան, ծովերի և ջրամբարների ափաքերումը, ջրածածկումը: </w:t>
      </w:r>
    </w:p>
    <w:p w14:paraId="446163D2" w14:textId="77777777" w:rsidR="00FD1AC3" w:rsidRPr="00555452" w:rsidRDefault="00FD1AC3" w:rsidP="00606862">
      <w:pPr>
        <w:pStyle w:val="1"/>
        <w:tabs>
          <w:tab w:val="clear" w:pos="1080"/>
          <w:tab w:val="clear" w:pos="1276"/>
          <w:tab w:val="left" w:pos="1170"/>
          <w:tab w:val="left" w:pos="1260"/>
        </w:tabs>
        <w:ind w:left="0" w:firstLine="630"/>
      </w:pPr>
      <w:r w:rsidRPr="00555452">
        <w:t>Վտանգավոր ներծին երկրաբանական պրոցեսներն են՝ սեյսմիկությունը, ժամանակակից տեկտոնական շարժումները (այդ թվում խզվածքներով), հրաբխային գործունեությունը:</w:t>
      </w:r>
    </w:p>
    <w:p w14:paraId="673F4D06"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Հիմնական երկրաբանական և ինժեներաերկրաբանական պրոցեսների և երևույթների վտանգավորության </w:t>
      </w:r>
      <w:r w:rsidR="008E29D1" w:rsidRPr="00555452">
        <w:t>կարգն</w:t>
      </w:r>
      <w:r w:rsidRPr="00555452">
        <w:t xml:space="preserve"> առաջարկվում է գնահատել համաձայն ՀՀ քաղաքաշինության կոմիտեի նախագահի 2024 թվականի դեկտեմբերի 11-ի</w:t>
      </w:r>
      <w:r w:rsidR="00E37273" w:rsidRPr="00555452">
        <w:t xml:space="preserve"> </w:t>
      </w:r>
      <w:r w:rsidRPr="00555452">
        <w:t>N 24-Ն հրամանով հաստատված ՀՀՇՆ 20-03-2024 «Վտանգավոր բնական ազդեցությունների երկրաֆիզիկա» շինարարական նորմերի:</w:t>
      </w:r>
    </w:p>
    <w:p w14:paraId="027AC1F0" w14:textId="77777777" w:rsidR="00FD1AC3" w:rsidRPr="00555452" w:rsidRDefault="00FD1AC3" w:rsidP="00606862">
      <w:pPr>
        <w:pStyle w:val="1"/>
        <w:tabs>
          <w:tab w:val="clear" w:pos="1080"/>
          <w:tab w:val="clear" w:pos="1276"/>
          <w:tab w:val="left" w:pos="1170"/>
          <w:tab w:val="left" w:pos="1260"/>
        </w:tabs>
        <w:ind w:left="0" w:firstLine="630"/>
      </w:pPr>
      <w:r w:rsidRPr="00555452">
        <w:t>Վտանգավոր երկրաբանական և ինժեներաերկրաբանական պրոցեսների տարածման և զարգացման ենթակա տարածքում ինժեներաերկրաբանական հետազննությունները պետք է ապահովեն</w:t>
      </w:r>
      <w:r w:rsidRPr="00555452">
        <w:rPr>
          <w:rFonts w:ascii="Cambria Math" w:hAnsi="Cambria Math" w:cs="Cambria Math"/>
        </w:rPr>
        <w:t>․</w:t>
      </w:r>
    </w:p>
    <w:p w14:paraId="3A6ED719" w14:textId="77777777" w:rsidR="00FD1AC3" w:rsidRPr="00555452" w:rsidRDefault="00FD1AC3" w:rsidP="00665448">
      <w:pPr>
        <w:pStyle w:val="2"/>
        <w:numPr>
          <w:ilvl w:val="0"/>
          <w:numId w:val="32"/>
        </w:numPr>
        <w:tabs>
          <w:tab w:val="left" w:pos="1170"/>
          <w:tab w:val="left" w:pos="1260"/>
        </w:tabs>
        <w:spacing w:after="0"/>
        <w:ind w:left="0" w:firstLine="630"/>
      </w:pPr>
      <w:r w:rsidRPr="00555452">
        <w:t>նախատեսվող շինարար</w:t>
      </w:r>
      <w:r w:rsidR="00560431" w:rsidRPr="00555452">
        <w:t>ական</w:t>
      </w:r>
      <w:r w:rsidRPr="00555452">
        <w:t xml:space="preserve"> օբյեկտների վրա վտանգավոր երկրաբանական և ինժեներաերկրաբանական պրոցեսների ազդեցության հնարավորության գնահատումը,</w:t>
      </w:r>
    </w:p>
    <w:p w14:paraId="493EBBCA" w14:textId="77777777" w:rsidR="00FD1AC3" w:rsidRPr="00555452" w:rsidRDefault="00FD1AC3" w:rsidP="00606862">
      <w:pPr>
        <w:pStyle w:val="2"/>
        <w:tabs>
          <w:tab w:val="left" w:pos="1170"/>
          <w:tab w:val="left" w:pos="1260"/>
        </w:tabs>
        <w:spacing w:after="0"/>
        <w:ind w:left="0" w:firstLine="630"/>
      </w:pPr>
      <w:r w:rsidRPr="00555452">
        <w:t>շինարարության տարածքի քարտեզի կազմումը՝ վտանգավոր երկրաբանական և ինժեներաերկրաբանական պրոցեսների զարգացման հողամասերի սահմանների նշումով,</w:t>
      </w:r>
    </w:p>
    <w:p w14:paraId="06B71FD5" w14:textId="77777777" w:rsidR="00FD1AC3" w:rsidRPr="00555452" w:rsidRDefault="00FD1AC3" w:rsidP="00606862">
      <w:pPr>
        <w:pStyle w:val="2"/>
        <w:tabs>
          <w:tab w:val="left" w:pos="1170"/>
          <w:tab w:val="left" w:pos="1260"/>
        </w:tabs>
        <w:spacing w:after="0"/>
        <w:ind w:left="0" w:firstLine="630"/>
      </w:pPr>
      <w:r w:rsidRPr="00555452">
        <w:t>վտանգավոր երկրաբանական և ինժեներաերկրաբանական պրոցեսներով տարածքի աղտահարման աստիճանի գնահատումը,</w:t>
      </w:r>
    </w:p>
    <w:p w14:paraId="3A4CF3FD" w14:textId="77777777" w:rsidR="00FD1AC3" w:rsidRPr="00555452" w:rsidRDefault="00FD1AC3" w:rsidP="00606862">
      <w:pPr>
        <w:pStyle w:val="2"/>
        <w:tabs>
          <w:tab w:val="left" w:pos="1170"/>
          <w:tab w:val="left" w:pos="1260"/>
        </w:tabs>
        <w:spacing w:after="0"/>
        <w:ind w:left="0" w:firstLine="630"/>
      </w:pPr>
      <w:r w:rsidRPr="00555452">
        <w:t>վտանգավոր երկրաբանական և ինժեներաերկրաբանական պրոցեսների ձևավորման և զարգացման պայմանների բնութագրումը,</w:t>
      </w:r>
    </w:p>
    <w:p w14:paraId="353900EF" w14:textId="77777777" w:rsidR="00FD1AC3" w:rsidRPr="00555452" w:rsidRDefault="00FD1AC3" w:rsidP="00606862">
      <w:pPr>
        <w:pStyle w:val="2"/>
        <w:tabs>
          <w:tab w:val="left" w:pos="1170"/>
          <w:tab w:val="left" w:pos="1260"/>
        </w:tabs>
        <w:spacing w:after="0"/>
        <w:ind w:left="0" w:firstLine="630"/>
      </w:pPr>
      <w:r w:rsidRPr="00555452">
        <w:t>վտանգավոր երկրաբանական և ինժեներաերկրաբանական պրոցեսների զարգացման որակական և քանակական կանխատեսման մշակումը ժամանակի և տարածության մեջ բնական պայմաններում՝ նախագծվող</w:t>
      </w:r>
      <w:r w:rsidR="00FE0C48" w:rsidRPr="00555452">
        <w:t xml:space="preserve"> շինարարական</w:t>
      </w:r>
      <w:r w:rsidRPr="00555452">
        <w:t xml:space="preserve"> օբյեկտների շինարարության և շահագործման ընթացքում,</w:t>
      </w:r>
    </w:p>
    <w:p w14:paraId="66E5AA5D" w14:textId="77777777" w:rsidR="00FD1AC3" w:rsidRPr="00555452" w:rsidRDefault="00FD1AC3" w:rsidP="00606862">
      <w:pPr>
        <w:pStyle w:val="2"/>
        <w:tabs>
          <w:tab w:val="left" w:pos="1170"/>
          <w:tab w:val="left" w:pos="1260"/>
        </w:tabs>
        <w:spacing w:after="0"/>
        <w:ind w:left="0" w:firstLine="630"/>
      </w:pPr>
      <w:r w:rsidRPr="00555452">
        <w:t>շենքերի և շինությունների շինարարության և շահագործման ընթացքում վտանգավոր երկրաբանական և ինժեներաերկրաբանական պրոցեսների զարգացման մոնիթորինգի անցկացման վերաբերյալ առաջարկությունների մշակումը:</w:t>
      </w:r>
    </w:p>
    <w:p w14:paraId="13C58DF3" w14:textId="77777777" w:rsidR="00FD1AC3" w:rsidRPr="00555452" w:rsidRDefault="00FD1AC3" w:rsidP="00606862">
      <w:pPr>
        <w:pStyle w:val="1"/>
        <w:tabs>
          <w:tab w:val="clear" w:pos="1080"/>
          <w:tab w:val="clear" w:pos="1276"/>
          <w:tab w:val="left" w:pos="1170"/>
          <w:tab w:val="left" w:pos="1260"/>
        </w:tabs>
        <w:ind w:left="0" w:firstLine="630"/>
      </w:pPr>
      <w:r w:rsidRPr="00555452">
        <w:lastRenderedPageBreak/>
        <w:t>Վտանգավոր երկրաբանական և ինժեներաերկրաբանական պրոցեսների ուսումնասիրությունը, դրանց զարգացման և ակտիվացման կանխատեսման կազմումը, վտանգավոր պրոցեսներից տարածքի ինժեներական պաշտպանության վերաբերյալ որոշումներ ընդունման համար առաջարկությունների մշակումը իրականացվում են վտանգավոր երկրաբանական և ինժեներաերկրաբանական պրոցեսների զարգացման շրջաններում աշխատանքների կատարման կանոնները սահմանող նորմատիվ փաստաթղթերի համաձայն։</w:t>
      </w:r>
    </w:p>
    <w:p w14:paraId="1CE366CA" w14:textId="77777777" w:rsidR="00FD1AC3" w:rsidRPr="00555452" w:rsidRDefault="00FD1AC3" w:rsidP="00606862">
      <w:pPr>
        <w:pStyle w:val="1"/>
        <w:tabs>
          <w:tab w:val="clear" w:pos="1080"/>
          <w:tab w:val="clear" w:pos="1276"/>
          <w:tab w:val="left" w:pos="1170"/>
          <w:tab w:val="left" w:pos="1260"/>
        </w:tabs>
        <w:ind w:left="0" w:firstLine="630"/>
        <w:rPr>
          <w:bCs/>
        </w:rPr>
      </w:pPr>
      <w:r w:rsidRPr="00555452">
        <w:t xml:space="preserve">Վտանգավոր երկրաբանական և ինժեներաերկրաբանական պրոցեսների ուսումնասիրության արդյունքում պետք է ձեռքբերվեն անհրաժեշտ նյութեր ու տվյալներ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w:t>
      </w:r>
      <w:r w:rsidRPr="00555452">
        <w:rPr>
          <w:bCs/>
        </w:rPr>
        <w:t>:</w:t>
      </w:r>
    </w:p>
    <w:p w14:paraId="5AEB201C" w14:textId="77777777" w:rsidR="00FD1AC3" w:rsidRPr="00555452" w:rsidRDefault="00FD1AC3" w:rsidP="00606862">
      <w:pPr>
        <w:pStyle w:val="1"/>
        <w:tabs>
          <w:tab w:val="clear" w:pos="1080"/>
          <w:tab w:val="clear" w:pos="1276"/>
          <w:tab w:val="left" w:pos="1170"/>
          <w:tab w:val="left" w:pos="1260"/>
        </w:tabs>
        <w:ind w:left="0" w:firstLine="630"/>
        <w:rPr>
          <w:bCs/>
        </w:rPr>
      </w:pPr>
      <w:r w:rsidRPr="00555452">
        <w:rPr>
          <w:bCs/>
        </w:rPr>
        <w:t xml:space="preserve">Սեյսմոլոգիական և սեյսմոտեկտոնական հետազոտություններն իրականացվում են </w:t>
      </w:r>
      <w:r w:rsidRPr="00555452">
        <w:t>Հանրապետության տարածքի հավանական սեյսմիկ վտանգի գոտի</w:t>
      </w:r>
      <w:r w:rsidRPr="00555452">
        <w:rPr>
          <w:rFonts w:cs="Sylfaen"/>
        </w:rPr>
        <w:t>ավորման</w:t>
      </w:r>
      <w:r w:rsidRPr="00555452">
        <w:t xml:space="preserve"> քարտեզի</w:t>
      </w:r>
      <w:r w:rsidRPr="00555452">
        <w:rPr>
          <w:bCs/>
        </w:rPr>
        <w:t xml:space="preserve">՝ տարբեր տեսակի և նշանակության շինությունների համար այդ շրջաններում աշխատանքների կատարման կանոնները սահմանող նորմատիվ փաստաթղթերի համաձայն: </w:t>
      </w:r>
    </w:p>
    <w:p w14:paraId="093BAC04" w14:textId="77777777" w:rsidR="00FD1AC3" w:rsidRPr="00555452" w:rsidRDefault="00E37273" w:rsidP="00606862">
      <w:pPr>
        <w:pStyle w:val="1"/>
        <w:tabs>
          <w:tab w:val="clear" w:pos="1080"/>
          <w:tab w:val="clear" w:pos="1276"/>
          <w:tab w:val="left" w:pos="1170"/>
          <w:tab w:val="left" w:pos="1260"/>
        </w:tabs>
        <w:ind w:left="0" w:firstLine="630"/>
      </w:pPr>
      <w:r w:rsidRPr="00555452">
        <w:t>Ի</w:t>
      </w:r>
      <w:r w:rsidR="00FD1AC3" w:rsidRPr="00555452">
        <w:t>նժեներաերկրաբանական հետազննություններ կատարելու ժամանակ անհրաժեշտ է հաշվի առնել սեյսմիկ</w:t>
      </w:r>
      <w:r w:rsidRPr="00555452">
        <w:t xml:space="preserve"> ազդեցությունների </w:t>
      </w:r>
      <w:r w:rsidR="00FD1AC3" w:rsidRPr="00555452">
        <w:t>հետ կապված երկրորդային էֆեկտների առաջացման հնարավորությունը, որոնք են</w:t>
      </w:r>
      <w:r w:rsidRPr="00555452">
        <w:t>՝</w:t>
      </w:r>
      <w:r w:rsidR="00FD1AC3" w:rsidRPr="00555452">
        <w:t xml:space="preserve"> լանջային պրոցեսների ակտիվացումը, հողի հեղուկացումը և այլն:</w:t>
      </w:r>
    </w:p>
    <w:p w14:paraId="5142C0C3"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Սեյսմոլոգիական և </w:t>
      </w:r>
      <w:r w:rsidRPr="00555452">
        <w:rPr>
          <w:bCs/>
        </w:rPr>
        <w:t xml:space="preserve">սեյսմոտեկտոնական հետազոտությունների </w:t>
      </w:r>
      <w:r w:rsidRPr="00555452">
        <w:t xml:space="preserve">արդյունքում պետք է ձեռքբերվեն անհրաժեշտ նյութեր ու տվյալներ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00DB370F" w:rsidRPr="00555452">
        <w:t xml:space="preserve"> </w:t>
      </w:r>
      <w:r w:rsidRPr="00555452">
        <w:t>Հիմնական դրույթներ» շինարարական նորմերի:</w:t>
      </w:r>
    </w:p>
    <w:p w14:paraId="08E9D23C"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Ինժեներաերկրաբանական հանույթը՝ ներառող 13-րդ կետում թվարկված տարբեր տեսակի աշխատանքների և հետազոտությունների </w:t>
      </w:r>
      <w:r w:rsidRPr="00555452">
        <w:rPr>
          <w:bCs/>
        </w:rPr>
        <w:t>համալիրը</w:t>
      </w:r>
      <w:r w:rsidRPr="00555452">
        <w:t xml:space="preserve"> պետք է նախատեսել տարածքի (շրջանի, հարթակի, </w:t>
      </w:r>
      <w:r w:rsidR="00F02290" w:rsidRPr="00555452">
        <w:rPr>
          <w:rFonts w:cs="Sylfaen"/>
        </w:rPr>
        <w:t>ծրագծի</w:t>
      </w:r>
      <w:r w:rsidRPr="00555452">
        <w:t xml:space="preserve">) ինժեներաերկրաբանական պայմանների ներկայիս վիճակի ուսումնասիրության և քարտեզագրման համար՝ նախատեսվող ինժեներաերկրաբանական հետազննությունների կատարման ժամանակ </w:t>
      </w:r>
      <w:r w:rsidRPr="00555452">
        <w:rPr>
          <w:rFonts w:cs="Sylfaen"/>
        </w:rPr>
        <w:t>քաղաքաշինական</w:t>
      </w:r>
      <w:r w:rsidRPr="00555452">
        <w:t xml:space="preserve"> </w:t>
      </w:r>
      <w:r w:rsidRPr="00555452">
        <w:rPr>
          <w:rFonts w:cs="Sylfaen"/>
        </w:rPr>
        <w:t>գործունեության</w:t>
      </w:r>
      <w:r w:rsidRPr="00555452">
        <w:t xml:space="preserve"> </w:t>
      </w:r>
      <w:r w:rsidRPr="00555452">
        <w:rPr>
          <w:rFonts w:cs="Sylfaen"/>
        </w:rPr>
        <w:t>համար</w:t>
      </w:r>
      <w:r w:rsidRPr="00555452">
        <w:t xml:space="preserve"> տարածքի պլանավորման, շինարարության հարթակների </w:t>
      </w:r>
      <w:r w:rsidRPr="00555452">
        <w:lastRenderedPageBreak/>
        <w:t>(</w:t>
      </w:r>
      <w:r w:rsidR="00F02290" w:rsidRPr="00555452">
        <w:t>ծրագծերի</w:t>
      </w:r>
      <w:r w:rsidRPr="00555452">
        <w:t>) ընտրության, ճարտարապետա</w:t>
      </w:r>
      <w:r w:rsidRPr="00555452">
        <w:rPr>
          <w:rFonts w:cs="GHEA Grapalat"/>
        </w:rPr>
        <w:t xml:space="preserve">շինարարական </w:t>
      </w:r>
      <w:r w:rsidRPr="00555452">
        <w:rPr>
          <w:rFonts w:cs="Sylfaen"/>
        </w:rPr>
        <w:t>նախագծման</w:t>
      </w:r>
      <w:r w:rsidRPr="00555452">
        <w:t xml:space="preserve"> (</w:t>
      </w:r>
      <w:r w:rsidRPr="00555452">
        <w:rPr>
          <w:rFonts w:cs="Sylfaen"/>
        </w:rPr>
        <w:t>հետազննությունների</w:t>
      </w:r>
      <w:r w:rsidRPr="00555452">
        <w:t xml:space="preserve"> </w:t>
      </w:r>
      <w:r w:rsidRPr="00555452">
        <w:rPr>
          <w:rFonts w:cs="Sylfaen"/>
        </w:rPr>
        <w:t>առաջին</w:t>
      </w:r>
      <w:r w:rsidRPr="00555452">
        <w:t xml:space="preserve"> </w:t>
      </w:r>
      <w:r w:rsidRPr="00555452">
        <w:rPr>
          <w:rFonts w:cs="Sylfaen"/>
        </w:rPr>
        <w:t>փուլում</w:t>
      </w:r>
      <w:r w:rsidRPr="00555452">
        <w:t>)  փաստաթղթերի պատրաստման համար:</w:t>
      </w:r>
    </w:p>
    <w:p w14:paraId="0D32EFAA"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Ինժեներաերկրաբանական հանույթի </w:t>
      </w:r>
      <w:r w:rsidRPr="00555452">
        <w:rPr>
          <w:rFonts w:cs="GHEA Grapalat"/>
        </w:rPr>
        <w:t>մանրամասնությունը (մասշտաբը)</w:t>
      </w:r>
      <w:r w:rsidRPr="00555452">
        <w:t xml:space="preserve">, հետազոտության խորությունը, աշխատանքների և հետազոտությունների տեսակներն ու ծավալները հանույթի կազմում հիմնավորվում են ծրագրում՝ կախված քաղաքաշինական գործունեության տեսակից, տարածքի ինժեներաերկրաբանական պայմանների բարդությունից, դրանց ուսումնասիրվածությունից, նախագծվող շենքերի և շինությունների պատասխանատվության մակարդակից և դրանց չափսերից՝ հաշվի առնելով </w:t>
      </w:r>
      <w:r w:rsidR="0087502D" w:rsidRPr="00555452">
        <w:t xml:space="preserve">                                      </w:t>
      </w:r>
      <w:r w:rsidRPr="00555452">
        <w:t xml:space="preserve">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w:t>
      </w:r>
      <w:r w:rsidRPr="00555452">
        <w:rPr>
          <w:bCs/>
        </w:rPr>
        <w:t xml:space="preserve">  </w:t>
      </w:r>
      <w:r w:rsidRPr="00555452">
        <w:t>պահանջները։</w:t>
      </w:r>
    </w:p>
    <w:p w14:paraId="7620F225"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Ինժեներաերկրաբանական հանույթի ընթացքում պետք է ստացվեն տեղեկություններ և տվյալներ՝ </w:t>
      </w:r>
      <w:r w:rsidRPr="00555452">
        <w:rPr>
          <w:rFonts w:cs="Sylfaen"/>
        </w:rPr>
        <w:t>ռելիեֆի</w:t>
      </w:r>
      <w:r w:rsidRPr="00555452">
        <w:t xml:space="preserve">, </w:t>
      </w:r>
      <w:r w:rsidRPr="00555452">
        <w:rPr>
          <w:rFonts w:cs="Sylfaen"/>
        </w:rPr>
        <w:t>գրունտային</w:t>
      </w:r>
      <w:r w:rsidRPr="00555452">
        <w:t xml:space="preserve"> </w:t>
      </w:r>
      <w:r w:rsidRPr="00555452">
        <w:rPr>
          <w:rFonts w:cs="Sylfaen"/>
        </w:rPr>
        <w:t>զանգվածի</w:t>
      </w:r>
      <w:r w:rsidRPr="00555452">
        <w:t xml:space="preserve"> </w:t>
      </w:r>
      <w:r w:rsidRPr="00555452">
        <w:rPr>
          <w:rFonts w:cs="Sylfaen"/>
        </w:rPr>
        <w:t>երկրաբանական</w:t>
      </w:r>
      <w:r w:rsidRPr="00555452">
        <w:t xml:space="preserve"> </w:t>
      </w:r>
      <w:r w:rsidRPr="00555452">
        <w:rPr>
          <w:rFonts w:cs="Sylfaen"/>
        </w:rPr>
        <w:t>կառուցվածքի</w:t>
      </w:r>
      <w:r w:rsidRPr="00555452">
        <w:t xml:space="preserve">՝ ներառյալ </w:t>
      </w:r>
      <w:r w:rsidRPr="00555452">
        <w:rPr>
          <w:rFonts w:cs="Sylfaen"/>
        </w:rPr>
        <w:t>սեյսմիկ</w:t>
      </w:r>
      <w:r w:rsidRPr="00555452">
        <w:t xml:space="preserve"> </w:t>
      </w:r>
      <w:r w:rsidRPr="00555452">
        <w:rPr>
          <w:rFonts w:cs="Sylfaen"/>
        </w:rPr>
        <w:t>գոտիներում</w:t>
      </w:r>
      <w:r w:rsidRPr="00555452">
        <w:t xml:space="preserve"> </w:t>
      </w:r>
      <w:r w:rsidRPr="00555452">
        <w:rPr>
          <w:rFonts w:cs="Sylfaen"/>
        </w:rPr>
        <w:t>սեյսմոտեկտոնական</w:t>
      </w:r>
      <w:r w:rsidRPr="00555452">
        <w:t xml:space="preserve"> </w:t>
      </w:r>
      <w:r w:rsidRPr="00555452">
        <w:rPr>
          <w:rFonts w:cs="Sylfaen"/>
        </w:rPr>
        <w:t>առանձնահատկությունների</w:t>
      </w:r>
      <w:r w:rsidRPr="00555452">
        <w:t xml:space="preserve">, </w:t>
      </w:r>
      <w:r w:rsidRPr="00555452">
        <w:rPr>
          <w:rFonts w:cs="Sylfaen"/>
        </w:rPr>
        <w:t>տարածքի</w:t>
      </w:r>
      <w:r w:rsidRPr="00555452">
        <w:t xml:space="preserve"> երկրամորֆոլոգիական և հիդրոերկրաբանական պայմանների, գրունտների կազմի, վիճակի և հատկությունների, երկրաբանական և ինժեներաերկրաբանական պրոցեսների մասին։</w:t>
      </w:r>
    </w:p>
    <w:p w14:paraId="68F667C8" w14:textId="77777777" w:rsidR="00FD1AC3" w:rsidRPr="00555452" w:rsidRDefault="00FD1AC3" w:rsidP="00606862">
      <w:pPr>
        <w:pStyle w:val="1"/>
        <w:tabs>
          <w:tab w:val="clear" w:pos="1080"/>
          <w:tab w:val="clear" w:pos="1276"/>
          <w:tab w:val="left" w:pos="1170"/>
          <w:tab w:val="left" w:pos="1260"/>
        </w:tabs>
        <w:ind w:left="0" w:firstLine="630"/>
      </w:pPr>
      <w:r w:rsidRPr="00555452">
        <w:t>Ինժեներաերկրաբանական հանույթի արդյունք են՝ ինժեներաերկրաբանական գոտիավորման և ինժեներաերկրաբանական պայմանների քարտեզները [ընդհանուր և (կամ) հատուկ], որոնց վրա պետք է նշվեն ինժեներաերկրաբանական գործոնները, որոնք հաշվի են առնվում տարածքային պլանավորման, տարածքի հատակագծման, շինհրապարակների (</w:t>
      </w:r>
      <w:r w:rsidR="00F02290" w:rsidRPr="00555452">
        <w:t>ծրագծերի</w:t>
      </w:r>
      <w:r w:rsidRPr="00555452">
        <w:t>) ընտրության (ներդրումների հիմնավորման), շենքերի և շինությունների նախագծման, կառուցման ժամանակ։</w:t>
      </w:r>
    </w:p>
    <w:p w14:paraId="4FF844B0" w14:textId="77777777" w:rsidR="00FD1AC3" w:rsidRPr="00555452" w:rsidRDefault="00FD1AC3" w:rsidP="00606862">
      <w:pPr>
        <w:pStyle w:val="1"/>
        <w:tabs>
          <w:tab w:val="clear" w:pos="1080"/>
          <w:tab w:val="clear" w:pos="1276"/>
          <w:tab w:val="left" w:pos="1170"/>
          <w:tab w:val="left" w:pos="1260"/>
        </w:tabs>
        <w:ind w:left="0" w:firstLine="630"/>
      </w:pPr>
      <w:r w:rsidRPr="00555452">
        <w:t>Քարտեզները կազմվում են հանույթի մասշտաբին (մանրամասնությանը) համապատասխանող մասշտաբով կամ ավելի մանր մասշտաբով, եթե դա պահանջվում է առաջադրանքով կամ հիմնավորված է ծրագրով: 1:10.000 և ավելի խոշոր մասշտաբով քարտեզների վրա պետք է նշված լինեն գոյություն ունեցող և նախագծվող շենքերի և շինությունների տեղադիրքերը:</w:t>
      </w:r>
    </w:p>
    <w:p w14:paraId="026FF666"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Ինժեներաերկրաբանական շրջանացման քարտեզը կազմում են ուսումնասիրվող տարածքվի տաքսոնոմիկ միավորների ընդգծման հիման վրա, որոնք նման են կամ տարբերվում են ինժեներաերկրաբանական պայմանների մեկ ցուցանիշով կամ մի քանի նման ցուցանիշների ամբողջությամբ: </w:t>
      </w:r>
    </w:p>
    <w:p w14:paraId="1C4C4E18" w14:textId="77777777" w:rsidR="00FD1AC3" w:rsidRPr="00555452" w:rsidRDefault="00FD1AC3" w:rsidP="00606862">
      <w:pPr>
        <w:pStyle w:val="1"/>
        <w:tabs>
          <w:tab w:val="clear" w:pos="1080"/>
          <w:tab w:val="clear" w:pos="1276"/>
          <w:tab w:val="left" w:pos="1170"/>
          <w:tab w:val="left" w:pos="1260"/>
        </w:tabs>
        <w:ind w:left="0" w:firstLine="630"/>
      </w:pPr>
      <w:r w:rsidRPr="00555452">
        <w:rPr>
          <w:rFonts w:cs="Sylfaen"/>
        </w:rPr>
        <w:lastRenderedPageBreak/>
        <w:t>Ինժեներաերկրաբանական</w:t>
      </w:r>
      <w:r w:rsidRPr="00555452">
        <w:t xml:space="preserve"> շրջանացման քարտեզը կարող է կազմվել ինչպես ընդհանուր շրջանացման, այնպես էլ </w:t>
      </w:r>
      <w:r w:rsidR="0084424C" w:rsidRPr="00555452">
        <w:t xml:space="preserve">առանձին </w:t>
      </w:r>
      <w:r w:rsidRPr="00555452">
        <w:t>(հատուկ) շրջանացման հիման վրա:</w:t>
      </w:r>
    </w:p>
    <w:p w14:paraId="365CBA8D" w14:textId="77777777" w:rsidR="00FD1AC3" w:rsidRPr="00555452" w:rsidRDefault="00FD1AC3" w:rsidP="00606862">
      <w:pPr>
        <w:pStyle w:val="1"/>
        <w:tabs>
          <w:tab w:val="clear" w:pos="1080"/>
          <w:tab w:val="clear" w:pos="1276"/>
          <w:tab w:val="left" w:pos="1170"/>
          <w:tab w:val="left" w:pos="1260"/>
        </w:tabs>
        <w:ind w:left="0" w:firstLine="630"/>
      </w:pPr>
      <w:r w:rsidRPr="00555452">
        <w:rPr>
          <w:rFonts w:cs="Sylfaen"/>
        </w:rPr>
        <w:t>Ընդհանուր</w:t>
      </w:r>
      <w:r w:rsidRPr="00555452">
        <w:t xml:space="preserve"> </w:t>
      </w:r>
      <w:r w:rsidRPr="00555452">
        <w:rPr>
          <w:rFonts w:cs="Sylfaen"/>
        </w:rPr>
        <w:t>ինժեներաերկրաբանական</w:t>
      </w:r>
      <w:r w:rsidRPr="00555452">
        <w:t xml:space="preserve"> շրջանացման</w:t>
      </w:r>
      <w:r w:rsidRPr="00555452">
        <w:rPr>
          <w:rFonts w:cs="Sylfaen"/>
        </w:rPr>
        <w:t xml:space="preserve"> հիման վրա</w:t>
      </w:r>
      <w:r w:rsidRPr="00555452">
        <w:t xml:space="preserve"> </w:t>
      </w:r>
      <w:r w:rsidRPr="00555452">
        <w:rPr>
          <w:rFonts w:cs="Sylfaen"/>
        </w:rPr>
        <w:t>քարտեզը</w:t>
      </w:r>
      <w:r w:rsidRPr="00555452">
        <w:t xml:space="preserve"> կազմվում է հիերարխիկ սկզբունքով՝ տարածաշրջանների (ըստ կառուցվածքատեկտոնական հատկանիշների), տարածքների մեջ մարզերի (ըստ երկրամորֆոլոգիական հատկանիշների), մարզերի մեջ շրջանների (ըստ երկրաբական պայմանների տեսակի), շրջանների մեջ </w:t>
      </w:r>
      <w:r w:rsidRPr="00555452">
        <w:rPr>
          <w:rFonts w:cs="Sylfaen"/>
        </w:rPr>
        <w:t>հողամասերի</w:t>
      </w:r>
      <w:r w:rsidRPr="00555452">
        <w:t xml:space="preserve"> </w:t>
      </w:r>
      <w:r w:rsidRPr="00555452">
        <w:rPr>
          <w:rFonts w:cs="Sylfaen"/>
        </w:rPr>
        <w:t>և գոտիների</w:t>
      </w:r>
      <w:r w:rsidRPr="00555452">
        <w:t xml:space="preserve"> (</w:t>
      </w:r>
      <w:r w:rsidRPr="00555452">
        <w:rPr>
          <w:rFonts w:cs="Sylfaen"/>
        </w:rPr>
        <w:t>տվյալ</w:t>
      </w:r>
      <w:r w:rsidRPr="00555452">
        <w:t xml:space="preserve"> </w:t>
      </w:r>
      <w:r w:rsidRPr="00555452">
        <w:rPr>
          <w:rFonts w:cs="Sylfaen"/>
        </w:rPr>
        <w:t>տարածքին</w:t>
      </w:r>
      <w:r w:rsidRPr="00555452">
        <w:t xml:space="preserve"> </w:t>
      </w:r>
      <w:r w:rsidRPr="00555452">
        <w:rPr>
          <w:rFonts w:cs="Sylfaen"/>
        </w:rPr>
        <w:t>բնորոշ</w:t>
      </w:r>
      <w:r w:rsidRPr="00555452">
        <w:t xml:space="preserve"> </w:t>
      </w:r>
      <w:r w:rsidRPr="00555452">
        <w:rPr>
          <w:rFonts w:cs="Sylfaen"/>
        </w:rPr>
        <w:t>գործոններից</w:t>
      </w:r>
      <w:r w:rsidRPr="00555452">
        <w:t xml:space="preserve"> </w:t>
      </w:r>
      <w:r w:rsidRPr="00555452">
        <w:rPr>
          <w:rFonts w:cs="Sylfaen"/>
        </w:rPr>
        <w:t>մեկով</w:t>
      </w:r>
      <w:r w:rsidRPr="00555452">
        <w:t>) ընդգծմամբ:</w:t>
      </w:r>
    </w:p>
    <w:p w14:paraId="1E6D76CF" w14:textId="77777777" w:rsidR="00FD1AC3" w:rsidRPr="00555452" w:rsidRDefault="0084424C" w:rsidP="00606862">
      <w:pPr>
        <w:pStyle w:val="1"/>
        <w:tabs>
          <w:tab w:val="clear" w:pos="1080"/>
          <w:tab w:val="clear" w:pos="1276"/>
          <w:tab w:val="left" w:pos="1170"/>
          <w:tab w:val="left" w:pos="1260"/>
        </w:tabs>
        <w:ind w:left="0" w:firstLine="630"/>
      </w:pPr>
      <w:r w:rsidRPr="00555452">
        <w:t>Առանձին</w:t>
      </w:r>
      <w:r w:rsidR="00FD1AC3" w:rsidRPr="00555452">
        <w:t xml:space="preserve"> (հատուկ) շրջանացման հիման վրա ինժեներաերկրաբանական շրջանացման քարտեզը կազմվում է տիպաբանական սկզբունքի համաձայն՝ որոշակի տեսակի ինժեներաերկրաբանական պայմաններով բնութագրվող տարածքների ընդգծմամբ՝ որոշակի նախագծային խնդիրների լուծման համար։</w:t>
      </w:r>
    </w:p>
    <w:p w14:paraId="6873B6E4" w14:textId="77777777" w:rsidR="00FD1AC3" w:rsidRPr="00555452" w:rsidRDefault="00FD1AC3" w:rsidP="00606862">
      <w:pPr>
        <w:pStyle w:val="1"/>
        <w:tabs>
          <w:tab w:val="clear" w:pos="1080"/>
          <w:tab w:val="clear" w:pos="1276"/>
          <w:tab w:val="left" w:pos="1170"/>
          <w:tab w:val="left" w:pos="1260"/>
        </w:tabs>
        <w:ind w:left="0" w:firstLine="630"/>
      </w:pPr>
      <w:r w:rsidRPr="00555452">
        <w:t>Ինժեներաերկրաբանական շրջանացման</w:t>
      </w:r>
      <w:r w:rsidRPr="00555452">
        <w:rPr>
          <w:rFonts w:cs="Sylfaen"/>
        </w:rPr>
        <w:t xml:space="preserve"> </w:t>
      </w:r>
      <w:r w:rsidRPr="00555452">
        <w:t>քարտեզին պետք է կցվի ընդգծված տաքսոնոմիկ միավորների բնութագրերի նկարագրությամբ աղյուսակ։</w:t>
      </w:r>
    </w:p>
    <w:p w14:paraId="3A3C44E9" w14:textId="77777777" w:rsidR="00FD1AC3" w:rsidRPr="00555452" w:rsidRDefault="00FD1AC3" w:rsidP="00606862">
      <w:pPr>
        <w:pStyle w:val="1"/>
        <w:tabs>
          <w:tab w:val="clear" w:pos="1080"/>
          <w:tab w:val="clear" w:pos="1276"/>
          <w:tab w:val="left" w:pos="1170"/>
          <w:tab w:val="left" w:pos="1260"/>
        </w:tabs>
        <w:ind w:left="0" w:firstLine="630"/>
      </w:pPr>
      <w:r w:rsidRPr="00555452">
        <w:t>Ինժեներաերկրաբանական պայմանների ընդհանուր քարտեզներում պետք է արտացոլվեն տարածքի ինժեներաերկրաբանական պայմանների բարդությունը որոշող հետևյալ գործոնները</w:t>
      </w:r>
      <w:r w:rsidRPr="00555452">
        <w:rPr>
          <w:rFonts w:ascii="Cambria Math" w:hAnsi="Cambria Math" w:cs="Cambria Math"/>
        </w:rPr>
        <w:t>․</w:t>
      </w:r>
    </w:p>
    <w:p w14:paraId="352C70B1" w14:textId="77777777" w:rsidR="00FD1AC3" w:rsidRPr="00555452" w:rsidRDefault="00FD1AC3" w:rsidP="00665448">
      <w:pPr>
        <w:pStyle w:val="2"/>
        <w:numPr>
          <w:ilvl w:val="0"/>
          <w:numId w:val="33"/>
        </w:numPr>
        <w:tabs>
          <w:tab w:val="left" w:pos="1170"/>
          <w:tab w:val="left" w:pos="1260"/>
        </w:tabs>
        <w:spacing w:after="0"/>
        <w:ind w:left="0" w:firstLine="630"/>
      </w:pPr>
      <w:r w:rsidRPr="00555452">
        <w:t>երկրամորֆոլոգիական (ռելիեֆը, դրա բնույթը, ձևերը, ծագումը),</w:t>
      </w:r>
    </w:p>
    <w:p w14:paraId="04EC0C2C" w14:textId="77777777" w:rsidR="00FD1AC3" w:rsidRPr="00555452" w:rsidRDefault="00FD1AC3" w:rsidP="00606862">
      <w:pPr>
        <w:pStyle w:val="2"/>
        <w:tabs>
          <w:tab w:val="left" w:pos="1170"/>
          <w:tab w:val="left" w:pos="1260"/>
        </w:tabs>
        <w:spacing w:after="0"/>
        <w:ind w:left="0" w:firstLine="630"/>
      </w:pPr>
      <w:r w:rsidRPr="00555452">
        <w:t xml:space="preserve">երկրաբանական (ծագումը, տարիքը, </w:t>
      </w:r>
      <w:r w:rsidRPr="00555452">
        <w:rPr>
          <w:rFonts w:eastAsia="ArialMT" w:cs="ArialMT"/>
        </w:rPr>
        <w:t>տեղադիրքի</w:t>
      </w:r>
      <w:r w:rsidRPr="00555452">
        <w:t xml:space="preserve"> պայմանները, կազմը, գրունտների կառուցվածքը և ֆիզիկամեխանիկական հատկությունները, այդ թվում</w:t>
      </w:r>
      <w:r w:rsidRPr="00555452">
        <w:rPr>
          <w:rFonts w:eastAsia="ArialMT" w:cs="ArialMT"/>
        </w:rPr>
        <w:t xml:space="preserve"> յուրահատուկ</w:t>
      </w:r>
      <w:r w:rsidRPr="00555452">
        <w:t xml:space="preserve">, դրանց </w:t>
      </w:r>
      <w:r w:rsidRPr="00555452">
        <w:rPr>
          <w:bCs/>
        </w:rPr>
        <w:t>տարածում</w:t>
      </w:r>
      <w:r w:rsidRPr="00555452">
        <w:t>ը),</w:t>
      </w:r>
    </w:p>
    <w:p w14:paraId="6E9BAD9A" w14:textId="77777777" w:rsidR="00FD1AC3" w:rsidRPr="00555452" w:rsidRDefault="00FD1AC3" w:rsidP="00E120CE">
      <w:pPr>
        <w:pStyle w:val="2"/>
        <w:tabs>
          <w:tab w:val="left" w:pos="1170"/>
          <w:tab w:val="left" w:pos="1260"/>
        </w:tabs>
        <w:spacing w:after="0"/>
        <w:ind w:left="0" w:firstLine="630"/>
      </w:pPr>
      <w:r w:rsidRPr="00555452">
        <w:t xml:space="preserve">հիդրոերկրաբանական (ստորգետնյա ջրերի առկայությունը, </w:t>
      </w:r>
      <w:r w:rsidRPr="00555452">
        <w:rPr>
          <w:bCs/>
        </w:rPr>
        <w:t>տարածում</w:t>
      </w:r>
      <w:r w:rsidRPr="00555452">
        <w:t>ը, բնույթը և</w:t>
      </w:r>
      <w:r w:rsidR="000A2E8E" w:rsidRPr="00555452">
        <w:t xml:space="preserve"> </w:t>
      </w:r>
      <w:r w:rsidRPr="00555452">
        <w:t>քիմիական կազմը),</w:t>
      </w:r>
    </w:p>
    <w:p w14:paraId="655FE0EF" w14:textId="77777777" w:rsidR="00FD1AC3" w:rsidRPr="00555452" w:rsidRDefault="00FD1AC3" w:rsidP="00606862">
      <w:pPr>
        <w:pStyle w:val="2"/>
        <w:tabs>
          <w:tab w:val="left" w:pos="1170"/>
          <w:tab w:val="left" w:pos="1260"/>
        </w:tabs>
        <w:spacing w:after="0"/>
        <w:ind w:left="0" w:firstLine="630"/>
      </w:pPr>
      <w:r w:rsidRPr="00555452">
        <w:t xml:space="preserve">երկրադինամիկ (վտանգավոր </w:t>
      </w:r>
      <w:r w:rsidRPr="00555452">
        <w:rPr>
          <w:rFonts w:eastAsia="ArialMT" w:cs="ArialMT"/>
        </w:rPr>
        <w:t>ներծին</w:t>
      </w:r>
      <w:r w:rsidRPr="00555452">
        <w:t xml:space="preserve"> երկրաբանական պրոցեսների, տեկտոնական </w:t>
      </w:r>
      <w:r w:rsidRPr="00555452">
        <w:rPr>
          <w:rFonts w:eastAsia="ArialMT" w:cs="ArialMT"/>
        </w:rPr>
        <w:t>խզվածքներ</w:t>
      </w:r>
      <w:r w:rsidRPr="00555452">
        <w:t xml:space="preserve">ի, առաջին հերթին ակտիվ </w:t>
      </w:r>
      <w:r w:rsidRPr="00555452">
        <w:rPr>
          <w:rFonts w:eastAsia="ArialMT" w:cs="ArialMT"/>
        </w:rPr>
        <w:t>խզվածքներ</w:t>
      </w:r>
      <w:r w:rsidRPr="00555452">
        <w:t xml:space="preserve">ի և հրաբուխների </w:t>
      </w:r>
      <w:r w:rsidRPr="00555452">
        <w:rPr>
          <w:bCs/>
        </w:rPr>
        <w:t>տարածում</w:t>
      </w:r>
      <w:r w:rsidRPr="00555452">
        <w:t>ը),</w:t>
      </w:r>
    </w:p>
    <w:p w14:paraId="2A45118F" w14:textId="77777777" w:rsidR="00FD1AC3" w:rsidRPr="00555452" w:rsidRDefault="00FD1AC3" w:rsidP="00606862">
      <w:pPr>
        <w:pStyle w:val="2"/>
        <w:tabs>
          <w:tab w:val="left" w:pos="1170"/>
          <w:tab w:val="left" w:pos="1260"/>
        </w:tabs>
        <w:spacing w:after="0"/>
        <w:ind w:left="0" w:firstLine="630"/>
      </w:pPr>
      <w:r w:rsidRPr="00555452">
        <w:t>ինժեներաերկրաբանական (</w:t>
      </w:r>
      <w:r w:rsidRPr="00555452">
        <w:rPr>
          <w:rFonts w:eastAsia="ArialMT" w:cs="ArialMT"/>
        </w:rPr>
        <w:t>արտածին</w:t>
      </w:r>
      <w:r w:rsidRPr="00555452">
        <w:t xml:space="preserve"> երկրաբանական և ինժեներա-երկրաբանական պրոցեսների և </w:t>
      </w:r>
      <w:r w:rsidRPr="00555452">
        <w:rPr>
          <w:rFonts w:eastAsia="ArialMT" w:cs="ArialMT"/>
        </w:rPr>
        <w:t>յուրահատուկ</w:t>
      </w:r>
      <w:r w:rsidRPr="00555452">
        <w:t xml:space="preserve"> գրունտների</w:t>
      </w:r>
      <w:r w:rsidRPr="00555452">
        <w:rPr>
          <w:bCs/>
        </w:rPr>
        <w:t xml:space="preserve"> տարածում</w:t>
      </w:r>
      <w:r w:rsidRPr="00555452">
        <w:t>ը) և տեխնածին։</w:t>
      </w:r>
    </w:p>
    <w:p w14:paraId="36BF6188" w14:textId="77777777" w:rsidR="00FD1AC3" w:rsidRPr="00555452" w:rsidRDefault="00FD1AC3" w:rsidP="00606862">
      <w:pPr>
        <w:pStyle w:val="1"/>
        <w:tabs>
          <w:tab w:val="clear" w:pos="1080"/>
          <w:tab w:val="clear" w:pos="1276"/>
          <w:tab w:val="left" w:pos="1170"/>
          <w:tab w:val="left" w:pos="1260"/>
        </w:tabs>
        <w:ind w:left="0" w:firstLine="630"/>
      </w:pPr>
      <w:r w:rsidRPr="00555452">
        <w:t>Քարտեզներին կցվում են կտրվածքներ, աղյուսակներ, տեքստային բացատրություններ։</w:t>
      </w:r>
    </w:p>
    <w:p w14:paraId="670D7C4A" w14:textId="77777777" w:rsidR="00FD1AC3" w:rsidRPr="00555452" w:rsidRDefault="00FD1AC3" w:rsidP="00606862">
      <w:pPr>
        <w:pStyle w:val="1"/>
        <w:tabs>
          <w:tab w:val="clear" w:pos="1080"/>
          <w:tab w:val="clear" w:pos="1276"/>
          <w:tab w:val="left" w:pos="1170"/>
          <w:tab w:val="left" w:pos="1260"/>
        </w:tabs>
        <w:ind w:left="0" w:firstLine="630"/>
      </w:pPr>
      <w:r w:rsidRPr="00555452">
        <w:rPr>
          <w:rFonts w:eastAsia="ArialMT" w:cs="ArialMT"/>
        </w:rPr>
        <w:t xml:space="preserve">Ինժեներաերկրաբանական պայմանների հատուկ քարտեզները </w:t>
      </w:r>
      <w:r w:rsidRPr="00555452">
        <w:t>արտացոլ</w:t>
      </w:r>
      <w:r w:rsidRPr="00555452">
        <w:rPr>
          <w:rFonts w:eastAsia="ArialMT" w:cs="ArialMT"/>
        </w:rPr>
        <w:t xml:space="preserve">ում են որևէ </w:t>
      </w:r>
      <w:r w:rsidR="000A2E8E" w:rsidRPr="00555452">
        <w:rPr>
          <w:rFonts w:eastAsia="ArialMT" w:cs="ArialMT"/>
        </w:rPr>
        <w:t xml:space="preserve">ազդող </w:t>
      </w:r>
      <w:r w:rsidRPr="00555452">
        <w:rPr>
          <w:rFonts w:eastAsia="ArialMT" w:cs="ArialMT"/>
        </w:rPr>
        <w:t xml:space="preserve">գործոններ և բնութագրեր </w:t>
      </w:r>
      <w:r w:rsidR="000A2E8E" w:rsidRPr="00555452">
        <w:rPr>
          <w:rFonts w:eastAsia="ArialMT" w:cs="ArialMT"/>
        </w:rPr>
        <w:t>(</w:t>
      </w:r>
      <w:r w:rsidRPr="00555452">
        <w:rPr>
          <w:rFonts w:eastAsia="ArialMT" w:cs="ArialMT"/>
        </w:rPr>
        <w:t xml:space="preserve">օրինակ՝ սողանքի քարտեզ, տարածքի </w:t>
      </w:r>
      <w:r w:rsidRPr="00555452">
        <w:rPr>
          <w:rFonts w:eastAsia="ArialMT" w:cs="ArialMT"/>
        </w:rPr>
        <w:lastRenderedPageBreak/>
        <w:t>կարստավորվածության</w:t>
      </w:r>
      <w:r w:rsidR="00842A5F" w:rsidRPr="00555452">
        <w:rPr>
          <w:rFonts w:eastAsia="ArialMT" w:cs="ArialMT"/>
        </w:rPr>
        <w:t xml:space="preserve"> </w:t>
      </w:r>
      <w:r w:rsidRPr="00555452">
        <w:rPr>
          <w:rFonts w:eastAsia="ArialMT" w:cs="ArialMT"/>
        </w:rPr>
        <w:t>քարտեզ, հիդրոերկրաբանական քարտեզներ, մանրամասն սեյսմիկ շրջանացման քարտեզներ և այլն</w:t>
      </w:r>
      <w:r w:rsidR="000A2E8E" w:rsidRPr="00555452">
        <w:rPr>
          <w:rFonts w:eastAsia="ArialMT" w:cs="ArialMT"/>
        </w:rPr>
        <w:t>)</w:t>
      </w:r>
      <w:r w:rsidRPr="00555452">
        <w:rPr>
          <w:rFonts w:eastAsia="ArialMT" w:cs="ArialMT"/>
        </w:rPr>
        <w:t>:</w:t>
      </w:r>
    </w:p>
    <w:p w14:paraId="0B661394" w14:textId="77777777" w:rsidR="00FD1AC3" w:rsidRPr="00555452" w:rsidRDefault="00FD1AC3" w:rsidP="00606862">
      <w:pPr>
        <w:pStyle w:val="1"/>
        <w:tabs>
          <w:tab w:val="clear" w:pos="1080"/>
          <w:tab w:val="clear" w:pos="1276"/>
          <w:tab w:val="left" w:pos="1170"/>
          <w:tab w:val="left" w:pos="1260"/>
        </w:tabs>
        <w:ind w:left="0" w:firstLine="630"/>
        <w:rPr>
          <w:rFonts w:eastAsia="ArialMT" w:cs="ArialMT"/>
        </w:rPr>
      </w:pPr>
      <w:r w:rsidRPr="00555452">
        <w:rPr>
          <w:rFonts w:eastAsia="ArialMT" w:cs="ArialMT"/>
        </w:rPr>
        <w:t>Ինժեներաերկրաբանական քարտեզներ կազմելիս պետք է օգտագործել ԳՕՍՏ 21.302</w:t>
      </w:r>
      <w:r w:rsidR="000A2E8E" w:rsidRPr="00555452">
        <w:rPr>
          <w:rFonts w:eastAsia="ArialMT" w:cs="ArialMT"/>
        </w:rPr>
        <w:t>-2013</w:t>
      </w:r>
      <w:r w:rsidRPr="00555452">
        <w:rPr>
          <w:rFonts w:eastAsia="ArialMT" w:cs="ArialMT"/>
        </w:rPr>
        <w:t xml:space="preserve"> ստանդարտին համապատասխան պայմանական նշաններ:</w:t>
      </w:r>
    </w:p>
    <w:p w14:paraId="6609CF6F" w14:textId="77777777" w:rsidR="00FD1AC3" w:rsidRPr="00555452" w:rsidRDefault="00FD1AC3" w:rsidP="00606862">
      <w:pPr>
        <w:pStyle w:val="1"/>
        <w:tabs>
          <w:tab w:val="clear" w:pos="1080"/>
          <w:tab w:val="clear" w:pos="1276"/>
          <w:tab w:val="left" w:pos="1170"/>
          <w:tab w:val="left" w:pos="1260"/>
        </w:tabs>
        <w:ind w:left="0" w:firstLine="630"/>
        <w:rPr>
          <w:rFonts w:eastAsia="ArialMT" w:cs="ArialMT"/>
        </w:rPr>
      </w:pPr>
      <w:r w:rsidRPr="00555452">
        <w:rPr>
          <w:rFonts w:eastAsia="ArialMT" w:cs="ArialMT"/>
        </w:rPr>
        <w:t>Ուսումնասիրվող տարածքի ինժեներաերկրաբանական պայմանների փոփոխությունների կանխատեսումը մշակվում է քաղաքաշինական գործունեության բոլոր տեսակների համար: Ինժեներաերկրաբանական հետազննությունների ժամանակ տարածքային պլանավորման փաստաթղթերի, տարածքների հատակագծման փաստաթղթերի պատրաստման և շինհրապարակների (</w:t>
      </w:r>
      <w:r w:rsidR="00F02290" w:rsidRPr="00555452">
        <w:rPr>
          <w:rFonts w:eastAsia="ArialMT" w:cs="ArialMT"/>
        </w:rPr>
        <w:t>ծրագծերի</w:t>
      </w:r>
      <w:r w:rsidRPr="00555452">
        <w:rPr>
          <w:rFonts w:eastAsia="ArialMT" w:cs="ArialMT"/>
        </w:rPr>
        <w:t>) ընտրության (ներդրումների հիմնավորում) համար հետազննությունների առաջին փուլում նախագծային փաստաթղթերի պատրաստման ժամանակ, որպես կանոն, կազմվում է որակական կանխատեսում:</w:t>
      </w:r>
    </w:p>
    <w:p w14:paraId="2167B7C8" w14:textId="77777777" w:rsidR="00FD1AC3" w:rsidRPr="00555452" w:rsidRDefault="00FD1AC3" w:rsidP="00606862">
      <w:pPr>
        <w:pStyle w:val="1"/>
        <w:tabs>
          <w:tab w:val="clear" w:pos="1080"/>
          <w:tab w:val="clear" w:pos="1276"/>
          <w:tab w:val="left" w:pos="1170"/>
          <w:tab w:val="left" w:pos="1260"/>
        </w:tabs>
        <w:ind w:left="0" w:firstLine="630"/>
        <w:rPr>
          <w:rFonts w:eastAsia="ArialMT" w:cs="ArialMT"/>
        </w:rPr>
      </w:pPr>
      <w:r w:rsidRPr="00555452">
        <w:rPr>
          <w:rFonts w:eastAsia="ArialMT" w:cs="ArialMT"/>
        </w:rPr>
        <w:t xml:space="preserve">Որակական կանխատեսումը կազմվում է </w:t>
      </w:r>
      <w:r w:rsidRPr="00555452">
        <w:t>բնական (երկրաբանական) անալոգիաների մեթոդների օգտագործմամբ՝ համեմատական-երկրաբանական մեթոդով (տարածքի վրա նախատեսված տեխնածին ազդեցության հետևանքով արդեն հայտնի ինժեներաերկրաբանական պայմանների համալիրի փոփոխության կանխատեսում) և ինժեներաերկրաբանական անալոգիաների մեթոդով (համեմատական</w:t>
      </w:r>
      <w:r w:rsidR="00842A5F" w:rsidRPr="00555452">
        <w:rPr>
          <w:rFonts w:ascii="Cambria Math" w:hAnsi="Cambria Math" w:cs="Cambria Math"/>
        </w:rPr>
        <w:t xml:space="preserve"> </w:t>
      </w:r>
      <w:r w:rsidRPr="00555452">
        <w:rPr>
          <w:rFonts w:cs="GHEA Grapalat"/>
        </w:rPr>
        <w:t>անալիզ նմանատիպի ինժեներաերկրաբանական պայմաններով տարածքի հետ</w:t>
      </w:r>
      <w:r w:rsidRPr="00555452">
        <w:t>, որտեղ արդեն իրականացվում են միատիպ տեխնածին գործունեություն):</w:t>
      </w:r>
    </w:p>
    <w:p w14:paraId="2302410F" w14:textId="77777777" w:rsidR="00FD1AC3" w:rsidRPr="00555452" w:rsidRDefault="00FD1AC3" w:rsidP="00606862">
      <w:pPr>
        <w:pStyle w:val="1"/>
        <w:tabs>
          <w:tab w:val="clear" w:pos="1080"/>
          <w:tab w:val="clear" w:pos="1276"/>
          <w:tab w:val="left" w:pos="1170"/>
          <w:tab w:val="left" w:pos="1260"/>
        </w:tabs>
        <w:ind w:left="0" w:firstLine="630"/>
      </w:pPr>
      <w:r w:rsidRPr="00555452">
        <w:t>Հետազննության երկրորդ փուլում՝</w:t>
      </w:r>
      <w:r w:rsidR="00FE0C48" w:rsidRPr="00555452">
        <w:t xml:space="preserve"> </w:t>
      </w:r>
      <w:r w:rsidRPr="00555452">
        <w:t>շինարար</w:t>
      </w:r>
      <w:r w:rsidR="00560431" w:rsidRPr="00555452">
        <w:t>ական</w:t>
      </w:r>
      <w:r w:rsidRPr="00555452">
        <w:t xml:space="preserve"> օբյեկտների նախագծային փաստաթղթերի պատրաստման, կառուցման և վերակառուցման ժամանակ կազմվում է քանակական կանխատեսում:</w:t>
      </w:r>
    </w:p>
    <w:p w14:paraId="2886A847"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Քանակական կանխատեսումը կազմվում է առկա մեթոդաբանությունների և առաջարկությունների համաձայն՝ օգտագործելով, անհրաժեշտության դեպքում, ֆիզիկական և մաթեմատիկական մոդելավորման մեթոդներ: </w:t>
      </w:r>
    </w:p>
    <w:p w14:paraId="50F27EBD" w14:textId="77777777" w:rsidR="0064176B" w:rsidRPr="00555452" w:rsidRDefault="00FD1AC3" w:rsidP="00E120CE">
      <w:pPr>
        <w:pStyle w:val="1"/>
        <w:tabs>
          <w:tab w:val="clear" w:pos="1080"/>
          <w:tab w:val="clear" w:pos="1276"/>
          <w:tab w:val="left" w:pos="1170"/>
          <w:tab w:val="left" w:pos="1260"/>
        </w:tabs>
        <w:ind w:left="0" w:firstLine="630"/>
      </w:pPr>
      <w:r w:rsidRPr="00555452">
        <w:t xml:space="preserve">Ինժեներաերկրաբանական հետազննությունների արդյունքների համաձայն տեխնիկական հաշվետվության մեջ պետք է արտացոլվի ինժեներաերկրաբանական պայմանների հնարավոր փոփոխությունների կանխատեսումը՝ այդ պայմանների ներկայիս վիճակի գնահատման հետ մեկտեղ՝ համաձայն </w:t>
      </w:r>
      <w:r w:rsidR="0064176B" w:rsidRPr="00555452">
        <w:t>228-232-րդ և 272-րդ կետերի պահանջների:</w:t>
      </w:r>
    </w:p>
    <w:p w14:paraId="01F4F56D" w14:textId="77777777" w:rsidR="00FD1AC3" w:rsidRPr="00555452" w:rsidRDefault="00FD1AC3" w:rsidP="00E120CE">
      <w:pPr>
        <w:pStyle w:val="1"/>
        <w:tabs>
          <w:tab w:val="clear" w:pos="1080"/>
          <w:tab w:val="clear" w:pos="1276"/>
          <w:tab w:val="left" w:pos="1170"/>
          <w:tab w:val="left" w:pos="1260"/>
        </w:tabs>
        <w:ind w:left="0" w:firstLine="630"/>
      </w:pPr>
      <w:r w:rsidRPr="00555452">
        <w:t>Ստացված նյութերի կամերալ մշակումը պետք է իրականացվի դաշտային աշխատանքների ընթացքում և դրանց ավարտից ու լաբորատոր հետազոտությունների կատարումից հետո։</w:t>
      </w:r>
    </w:p>
    <w:p w14:paraId="2D780521" w14:textId="77777777" w:rsidR="00FD1AC3" w:rsidRPr="00555452" w:rsidRDefault="00FD1AC3" w:rsidP="00606862">
      <w:pPr>
        <w:pStyle w:val="1"/>
        <w:tabs>
          <w:tab w:val="clear" w:pos="1080"/>
          <w:tab w:val="clear" w:pos="1276"/>
          <w:tab w:val="left" w:pos="1170"/>
          <w:tab w:val="left" w:pos="1260"/>
        </w:tabs>
        <w:ind w:left="0" w:firstLine="630"/>
      </w:pPr>
      <w:r w:rsidRPr="00555452">
        <w:lastRenderedPageBreak/>
        <w:t xml:space="preserve">Դաշտային աշխատանքների ընթացքում կատարում են նյութերի նախնական կամերալ մշակում, դաշտային աշխատանքների և լաբորատոր հետազոտությունների ավարտից հետո՝ նյութերի վերջնական կամերալ մշակում: </w:t>
      </w:r>
    </w:p>
    <w:p w14:paraId="7069951C"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Նյութերի նախնական կամերալ մշակումը պետք է իրականացվի՝ ինժեներաերկրաբանական աշխատանքների լիակատարության և որակի վերահսկողություն ապահովման և ծրագրի ժամանակին ճշգրտման համար (անհրաժեշտության դեպքում)՝ կախված ստացված միջանկյալ արդյունքներից: </w:t>
      </w:r>
    </w:p>
    <w:p w14:paraId="1D8A4703" w14:textId="77777777" w:rsidR="00FD1AC3" w:rsidRPr="00555452" w:rsidRDefault="00FD1AC3" w:rsidP="00606862">
      <w:pPr>
        <w:pStyle w:val="1"/>
        <w:tabs>
          <w:tab w:val="clear" w:pos="1080"/>
          <w:tab w:val="clear" w:pos="1276"/>
          <w:tab w:val="left" w:pos="1170"/>
          <w:tab w:val="left" w:pos="1260"/>
        </w:tabs>
        <w:ind w:left="0" w:firstLine="630"/>
        <w:rPr>
          <w:rFonts w:cs="GHEA Grapalat"/>
        </w:rPr>
      </w:pPr>
      <w:r w:rsidRPr="00555452">
        <w:t>Հետազննությունների</w:t>
      </w:r>
      <w:r w:rsidR="00842A5F" w:rsidRPr="00555452">
        <w:rPr>
          <w:rFonts w:ascii="Cambria Math" w:hAnsi="Cambria Math" w:cs="Cambria Math"/>
        </w:rPr>
        <w:t xml:space="preserve"> </w:t>
      </w:r>
      <w:r w:rsidRPr="00555452">
        <w:rPr>
          <w:rFonts w:cs="GHEA Grapalat"/>
        </w:rPr>
        <w:t>նյութերի նախնական մշակման ընթացքում իրականացվում են</w:t>
      </w:r>
      <w:r w:rsidRPr="00555452">
        <w:rPr>
          <w:rFonts w:ascii="Cambria Math" w:hAnsi="Cambria Math" w:cs="Cambria Math"/>
        </w:rPr>
        <w:t>․</w:t>
      </w:r>
    </w:p>
    <w:p w14:paraId="5CD31109" w14:textId="77777777" w:rsidR="00FD1AC3" w:rsidRPr="00555452" w:rsidRDefault="00F02290" w:rsidP="00665448">
      <w:pPr>
        <w:pStyle w:val="2"/>
        <w:numPr>
          <w:ilvl w:val="0"/>
          <w:numId w:val="34"/>
        </w:numPr>
        <w:tabs>
          <w:tab w:val="left" w:pos="1170"/>
          <w:tab w:val="left" w:pos="1260"/>
        </w:tabs>
        <w:spacing w:after="0"/>
        <w:ind w:left="0" w:firstLine="630"/>
      </w:pPr>
      <w:r w:rsidRPr="00555452">
        <w:t xml:space="preserve">ծրագծային </w:t>
      </w:r>
      <w:r w:rsidR="00FD1AC3" w:rsidRPr="00555452">
        <w:t xml:space="preserve">դիտարկումների գրառումների համակարգում, </w:t>
      </w:r>
    </w:p>
    <w:p w14:paraId="28416308" w14:textId="77777777" w:rsidR="00FD1AC3" w:rsidRPr="00555452" w:rsidRDefault="00FD1AC3" w:rsidP="00606862">
      <w:pPr>
        <w:pStyle w:val="2"/>
        <w:tabs>
          <w:tab w:val="left" w:pos="1170"/>
          <w:tab w:val="left" w:pos="1260"/>
        </w:tabs>
        <w:spacing w:after="0"/>
        <w:ind w:left="0" w:firstLine="630"/>
      </w:pPr>
      <w:r w:rsidRPr="00555452">
        <w:t xml:space="preserve">ինժեներաերկրաբանական փորվածքների նկարագրությունների, բնական և արհեստական </w:t>
      </w:r>
      <w:r w:rsidRPr="00555452">
        <w:rPr>
          <w:rFonts w:eastAsia="ArialMT" w:cs="ArialMT"/>
        </w:rPr>
        <w:t>մերկացումների</w:t>
      </w:r>
      <w:r w:rsidRPr="00555452">
        <w:rPr>
          <w:rFonts w:cs="GHEA Grapalat"/>
        </w:rPr>
        <w:t xml:space="preserve"> կտրվածքների դիտում և ստուգում,</w:t>
      </w:r>
    </w:p>
    <w:p w14:paraId="6F80FECC" w14:textId="77777777" w:rsidR="00FD1AC3" w:rsidRPr="00555452" w:rsidRDefault="00FD1AC3" w:rsidP="00606862">
      <w:pPr>
        <w:pStyle w:val="2"/>
        <w:tabs>
          <w:tab w:val="left" w:pos="1170"/>
          <w:tab w:val="left" w:pos="1260"/>
        </w:tabs>
        <w:spacing w:after="0"/>
        <w:ind w:left="0" w:firstLine="630"/>
      </w:pPr>
      <w:r w:rsidRPr="00555452">
        <w:t xml:space="preserve">գրունտների դաշտային ուսումնասիրությունների մշակման գրաֆիկների, ինժեներաերկրաբանական փորվածքների, գրունտների և ջրի նմուշների լաբորատոր հետազոտությունների համար կատալոգների և ցուցակների կազմում, </w:t>
      </w:r>
    </w:p>
    <w:p w14:paraId="42BBD098" w14:textId="77777777" w:rsidR="00FD1AC3" w:rsidRPr="00555452" w:rsidRDefault="00FD1AC3" w:rsidP="00606862">
      <w:pPr>
        <w:pStyle w:val="2"/>
        <w:tabs>
          <w:tab w:val="left" w:pos="1170"/>
          <w:tab w:val="left" w:pos="1260"/>
        </w:tabs>
        <w:spacing w:after="0"/>
        <w:ind w:left="0" w:firstLine="630"/>
      </w:pPr>
      <w:r w:rsidRPr="00555452">
        <w:t xml:space="preserve">ինժեներաերկրաբանական աշխատանքների առանձին տեսակների արդյունքների փոխկապակցում (ինժեներա-երկրաֆիզիկական, ինժեներաերկրաբանական փորվածքների հորատանցման, գրունտների դաշտային փորձարկումների և դաշտային լաբորատոր հետազոտությունների և այլն),  </w:t>
      </w:r>
    </w:p>
    <w:p w14:paraId="3A3E340E" w14:textId="77777777" w:rsidR="00FD1AC3" w:rsidRPr="00555452" w:rsidRDefault="00FD1AC3" w:rsidP="00606862">
      <w:pPr>
        <w:pStyle w:val="2"/>
        <w:tabs>
          <w:tab w:val="left" w:pos="1170"/>
          <w:tab w:val="left" w:pos="1260"/>
        </w:tabs>
        <w:spacing w:after="0"/>
        <w:ind w:left="0" w:firstLine="630"/>
      </w:pPr>
      <w:r w:rsidRPr="00555452">
        <w:rPr>
          <w:rFonts w:cs="Sylfaen"/>
        </w:rPr>
        <w:t>ինժեներաերկրաբանական</w:t>
      </w:r>
      <w:r w:rsidRPr="00555452">
        <w:t xml:space="preserve"> փորվածքների </w:t>
      </w:r>
      <w:r w:rsidRPr="00555452">
        <w:rPr>
          <w:rFonts w:cs="Sylfaen"/>
        </w:rPr>
        <w:t>սյուների</w:t>
      </w:r>
      <w:r w:rsidRPr="00555452">
        <w:t xml:space="preserve"> (</w:t>
      </w:r>
      <w:r w:rsidRPr="00555452">
        <w:rPr>
          <w:rFonts w:cs="Sylfaen"/>
        </w:rPr>
        <w:t>նկարագրությունների</w:t>
      </w:r>
      <w:r w:rsidRPr="00555452">
        <w:t xml:space="preserve">), նախնական ինժեներաերկրաբանական </w:t>
      </w:r>
      <w:r w:rsidRPr="00555452">
        <w:rPr>
          <w:rFonts w:cs="GHEA Grapalat"/>
        </w:rPr>
        <w:t>կտրվածքների</w:t>
      </w:r>
      <w:r w:rsidRPr="00555452">
        <w:t>, փաստացի նյութի քարտեզների, նախնական ինժեներաերկրաբանական քարտեզների և դրանց վերաբերյալ բացատրագրերի կազմում:</w:t>
      </w:r>
    </w:p>
    <w:p w14:paraId="7F5FD8F2" w14:textId="77777777" w:rsidR="00FD1AC3" w:rsidRPr="00555452" w:rsidRDefault="00FD1AC3" w:rsidP="00606862">
      <w:pPr>
        <w:pStyle w:val="1"/>
        <w:tabs>
          <w:tab w:val="clear" w:pos="1080"/>
          <w:tab w:val="clear" w:pos="1276"/>
          <w:tab w:val="left" w:pos="1170"/>
          <w:tab w:val="left" w:pos="1260"/>
        </w:tabs>
        <w:ind w:left="0" w:firstLine="630"/>
      </w:pPr>
      <w:r w:rsidRPr="00555452">
        <w:t xml:space="preserve">Ուսումնասիրվող տարածքի (հարթակի, </w:t>
      </w:r>
      <w:r w:rsidR="00F02290" w:rsidRPr="00555452">
        <w:t>ծրագծի</w:t>
      </w:r>
      <w:r w:rsidRPr="00555452">
        <w:t>) փաստացի նյութի քարտեզին պետք է արտացոլվեն.</w:t>
      </w:r>
    </w:p>
    <w:p w14:paraId="1B12B048" w14:textId="77777777" w:rsidR="00FD1AC3" w:rsidRPr="00555452" w:rsidRDefault="00FD1AC3" w:rsidP="00665448">
      <w:pPr>
        <w:pStyle w:val="2"/>
        <w:numPr>
          <w:ilvl w:val="0"/>
          <w:numId w:val="35"/>
        </w:numPr>
        <w:tabs>
          <w:tab w:val="left" w:pos="1170"/>
          <w:tab w:val="left" w:pos="1260"/>
        </w:tabs>
        <w:spacing w:after="0"/>
        <w:ind w:left="0" w:firstLine="630"/>
      </w:pPr>
      <w:r w:rsidRPr="00555452">
        <w:rPr>
          <w:rFonts w:eastAsia="ArialMT" w:cs="ArialMT"/>
        </w:rPr>
        <w:t>տեղադիտական</w:t>
      </w:r>
      <w:r w:rsidRPr="00555452">
        <w:t xml:space="preserve"> </w:t>
      </w:r>
      <w:r w:rsidR="00F02290" w:rsidRPr="00555452">
        <w:t>ծրագծերը</w:t>
      </w:r>
      <w:r w:rsidRPr="00555452">
        <w:t xml:space="preserve"> և դիտարկման կետերը,</w:t>
      </w:r>
    </w:p>
    <w:p w14:paraId="37017114" w14:textId="77777777" w:rsidR="00FD1AC3" w:rsidRPr="00555452" w:rsidRDefault="00FD1AC3" w:rsidP="00606862">
      <w:pPr>
        <w:pStyle w:val="2"/>
        <w:tabs>
          <w:tab w:val="left" w:pos="1170"/>
          <w:tab w:val="left" w:pos="1260"/>
        </w:tabs>
        <w:spacing w:after="0"/>
        <w:ind w:left="0" w:firstLine="630"/>
      </w:pPr>
      <w:r w:rsidRPr="00555452">
        <w:t>ինժեներաերկրաբանական փորվածքները և հիդրոերկրաբանական հորատանցքերը՝</w:t>
      </w:r>
    </w:p>
    <w:p w14:paraId="4D5BEB93" w14:textId="77777777" w:rsidR="00FD1AC3" w:rsidRPr="00555452" w:rsidRDefault="00FD1AC3" w:rsidP="00606862">
      <w:pPr>
        <w:pStyle w:val="2"/>
        <w:tabs>
          <w:tab w:val="left" w:pos="1170"/>
          <w:tab w:val="left" w:pos="1260"/>
        </w:tabs>
        <w:spacing w:after="0"/>
        <w:ind w:left="0" w:firstLine="630"/>
      </w:pPr>
      <w:r w:rsidRPr="00555452">
        <w:t xml:space="preserve">դրանց համարակալման նշումով (այդ թվում ըստ առկա ֆոնդային/արխիվային նյութերի), հորատաբերանի, հորատման խորությունների նշագրումները, </w:t>
      </w:r>
    </w:p>
    <w:p w14:paraId="5A69420A" w14:textId="77777777" w:rsidR="00FD1AC3" w:rsidRPr="00555452" w:rsidRDefault="00FD1AC3" w:rsidP="00606862">
      <w:pPr>
        <w:pStyle w:val="2"/>
        <w:tabs>
          <w:tab w:val="left" w:pos="1170"/>
          <w:tab w:val="left" w:pos="1260"/>
        </w:tabs>
        <w:spacing w:after="0"/>
        <w:ind w:left="0" w:firstLine="630"/>
      </w:pPr>
      <w:r w:rsidRPr="00555452">
        <w:t>գրունտների դաշտային</w:t>
      </w:r>
      <w:r w:rsidR="00842A5F" w:rsidRPr="00555452">
        <w:t xml:space="preserve"> </w:t>
      </w:r>
      <w:r w:rsidRPr="00555452">
        <w:t>փորձարկումների և երկրաֆիզիկական հետազոտությունների կետերը,</w:t>
      </w:r>
    </w:p>
    <w:p w14:paraId="13175918" w14:textId="77777777" w:rsidR="00FD1AC3" w:rsidRPr="00555452" w:rsidRDefault="00FD1AC3" w:rsidP="00606862">
      <w:pPr>
        <w:pStyle w:val="2"/>
        <w:tabs>
          <w:tab w:val="left" w:pos="1170"/>
          <w:tab w:val="left" w:pos="1260"/>
        </w:tabs>
        <w:spacing w:after="0"/>
        <w:ind w:left="0" w:firstLine="630"/>
      </w:pPr>
      <w:r w:rsidRPr="00555452">
        <w:lastRenderedPageBreak/>
        <w:t xml:space="preserve">ինժեներաերկրաբանական </w:t>
      </w:r>
      <w:r w:rsidRPr="00555452">
        <w:rPr>
          <w:rFonts w:cs="GHEA Grapalat"/>
        </w:rPr>
        <w:t>կտրվածքների</w:t>
      </w:r>
      <w:r w:rsidRPr="00555452">
        <w:t xml:space="preserve"> և երկրաֆիզիկական պրոֆիլների գծերը՝</w:t>
      </w:r>
      <w:r w:rsidR="00BF496B" w:rsidRPr="00555452">
        <w:t xml:space="preserve"> </w:t>
      </w:r>
      <w:r w:rsidRPr="00555452">
        <w:t>դրանց համարների նշումով,</w:t>
      </w:r>
    </w:p>
    <w:p w14:paraId="01C1B0EF" w14:textId="77777777" w:rsidR="00FD1AC3" w:rsidRPr="00555452" w:rsidRDefault="00FD1AC3" w:rsidP="00606862">
      <w:pPr>
        <w:pStyle w:val="2"/>
        <w:tabs>
          <w:tab w:val="left" w:pos="1170"/>
          <w:tab w:val="left" w:pos="1260"/>
        </w:tabs>
        <w:spacing w:after="0"/>
        <w:ind w:left="0" w:firstLine="630"/>
      </w:pPr>
      <w:r w:rsidRPr="00555452">
        <w:t>նախագծվող և գոյություն ունեցող շենքերի և շինությունների ենթադրվող տեղադրման սահմանները (հետազննությունների երկրորդ փուլում նախագծային փաստաթղթերի մշակման համար նշանակում են շենքերի և շինությունների ուրվագծերը՝ գլխավոր հատակագծի համաձայն):</w:t>
      </w:r>
    </w:p>
    <w:p w14:paraId="7EAD71AD" w14:textId="77777777" w:rsidR="00FD1AC3" w:rsidRPr="00555452" w:rsidRDefault="00FD1AC3" w:rsidP="00606862">
      <w:pPr>
        <w:pStyle w:val="1"/>
        <w:tabs>
          <w:tab w:val="clear" w:pos="1080"/>
          <w:tab w:val="clear" w:pos="1276"/>
          <w:tab w:val="left" w:pos="1170"/>
          <w:tab w:val="left" w:pos="1260"/>
        </w:tabs>
        <w:ind w:left="0" w:firstLine="630"/>
      </w:pPr>
      <w:r w:rsidRPr="00555452">
        <w:t>Վերջնական կամերալ մշակման ժամանակ իրականացնում են</w:t>
      </w:r>
      <w:r w:rsidRPr="00555452">
        <w:rPr>
          <w:rFonts w:ascii="Cambria Math" w:hAnsi="Cambria Math" w:cs="Cambria Math"/>
        </w:rPr>
        <w:t>․</w:t>
      </w:r>
    </w:p>
    <w:p w14:paraId="5EEEE42C" w14:textId="77777777" w:rsidR="00FD1AC3" w:rsidRPr="00555452" w:rsidRDefault="00FD1AC3" w:rsidP="00665448">
      <w:pPr>
        <w:pStyle w:val="2"/>
        <w:numPr>
          <w:ilvl w:val="0"/>
          <w:numId w:val="36"/>
        </w:numPr>
        <w:tabs>
          <w:tab w:val="left" w:pos="1170"/>
          <w:tab w:val="left" w:pos="1260"/>
        </w:tabs>
        <w:spacing w:after="0"/>
        <w:ind w:left="0" w:firstLine="630"/>
      </w:pPr>
      <w:r w:rsidRPr="00555452">
        <w:t>նախնական նյութերի ճշտում և լրամշակում (դաշտային աշխատանքների և լաբորատոր հետազոտությունների արդյունքների հիման վրա),</w:t>
      </w:r>
    </w:p>
    <w:p w14:paraId="0DB4532A" w14:textId="77777777" w:rsidR="00FD1AC3" w:rsidRPr="00555452" w:rsidRDefault="00FD1AC3" w:rsidP="00606862">
      <w:pPr>
        <w:pStyle w:val="2"/>
        <w:tabs>
          <w:tab w:val="left" w:pos="1170"/>
          <w:tab w:val="left" w:pos="1260"/>
        </w:tabs>
        <w:spacing w:after="0"/>
        <w:ind w:left="0" w:firstLine="630"/>
      </w:pPr>
      <w:r w:rsidRPr="00555452">
        <w:t>տեքստային և գրաֆիկական հավելվածների կազմում (հաշվի առնելով պատվիրատուի պահանջները թվային տեսքով նյութեր տրամադրման վերաբերյալ),</w:t>
      </w:r>
    </w:p>
    <w:p w14:paraId="59E72A4E" w14:textId="77777777" w:rsidR="00FD1AC3" w:rsidRPr="00555452" w:rsidRDefault="00FD1AC3" w:rsidP="00606862">
      <w:pPr>
        <w:pStyle w:val="2"/>
        <w:tabs>
          <w:tab w:val="left" w:pos="1170"/>
          <w:tab w:val="left" w:pos="1260"/>
        </w:tabs>
        <w:spacing w:after="0"/>
        <w:ind w:left="0" w:firstLine="630"/>
      </w:pPr>
      <w:r w:rsidRPr="00555452">
        <w:t xml:space="preserve">ինժեներաերկրաբանական հետազննությունների արդյունքների համաձայն տեխնիկական հաշվետվության տեքստի կազմում, որը պարունակում է տարածքի ինժեներաերկրաբանական պայմանների, շենքերի և շինությունների կառուցման և շահագործման ընթացքում դրանց հնարավոր փոփոխությունների կանխատեսման վերաբերյալ բոլոր անհրաժեշտ տեղեկությունները և տվյալները, ինչպես նաև նախագծային լուծումների ընդունման վերաբերյալ առաջարկություններ՝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w:t>
      </w:r>
    </w:p>
    <w:p w14:paraId="144EC715" w14:textId="77777777" w:rsidR="00FD1AC3" w:rsidRPr="00555452" w:rsidRDefault="00FD1AC3" w:rsidP="00606862">
      <w:pPr>
        <w:pStyle w:val="1"/>
        <w:tabs>
          <w:tab w:val="clear" w:pos="1080"/>
          <w:tab w:val="clear" w:pos="1276"/>
          <w:tab w:val="left" w:pos="1170"/>
          <w:tab w:val="left" w:pos="1260"/>
        </w:tabs>
        <w:ind w:left="0" w:firstLine="630"/>
      </w:pPr>
      <w:r w:rsidRPr="00555452">
        <w:t>Ինժեներաերկրաբանական քարտեզների, կտրվածքների, ինժեներա-երկրաբանական փորվածքների սյուների գրաֆիկական ձևավորման ժամանակ երկրամորֆոլոգիայի, հիդրոերկրաբանության, տեկտոնիկայի, գրունտների շերտերի տեղադիրքի տարրերի պայմանական նշանների, ինչպես նաև գրունտների տեսակների և դրանց քարաբանական առանձնահատկությունների նշանակումները պետք է ընդունվեն համաձայն ԳՕՍՏ 21.302</w:t>
      </w:r>
      <w:r w:rsidR="0064176B" w:rsidRPr="00555452">
        <w:t>-2013</w:t>
      </w:r>
      <w:r w:rsidRPr="00555452">
        <w:t xml:space="preserve"> ստանդարտի։ </w:t>
      </w:r>
    </w:p>
    <w:p w14:paraId="2D3834D1" w14:textId="77777777" w:rsidR="00FD1AC3" w:rsidRPr="00555452" w:rsidRDefault="00FD1AC3" w:rsidP="00606862">
      <w:pPr>
        <w:tabs>
          <w:tab w:val="left" w:pos="360"/>
          <w:tab w:val="left" w:pos="450"/>
        </w:tabs>
        <w:spacing w:line="360" w:lineRule="auto"/>
        <w:rPr>
          <w:rFonts w:ascii="GHEA Grapalat" w:hAnsi="GHEA Grapalat"/>
          <w:szCs w:val="24"/>
          <w:lang w:val="hy-AM"/>
        </w:rPr>
      </w:pPr>
    </w:p>
    <w:p w14:paraId="604EF4A4" w14:textId="77777777" w:rsidR="00FD1AC3" w:rsidRPr="00555452" w:rsidRDefault="00FD1AC3" w:rsidP="009340F4">
      <w:pPr>
        <w:pStyle w:val="Heading1"/>
        <w:rPr>
          <w:rFonts w:eastAsia="ArialMT" w:cs="ArialMT"/>
        </w:rPr>
      </w:pPr>
      <w:r w:rsidRPr="00555452">
        <w:rPr>
          <w:rFonts w:eastAsia="ArialMT" w:cs="ArialMT"/>
        </w:rPr>
        <w:t xml:space="preserve">5.1. </w:t>
      </w:r>
      <w:r w:rsidRPr="00555452">
        <w:t>ՀԱՏՈՒԿ ԻՆԺԵՆԵՐԱԿԱՆ ՀԵՏԱԶՆՆՈՒԹՅՈՒՆՆԵՐ</w:t>
      </w:r>
      <w:r w:rsidRPr="00555452">
        <w:rPr>
          <w:bCs/>
        </w:rPr>
        <w:t xml:space="preserve"> ԻՆԺԵՆԵՐԱԵՐԿՐԱԲԱՆԱԿԱՆ ՀԵՏԱԶՆՆՈՒԹՅՈՒՆՆԵՐԻ</w:t>
      </w:r>
      <w:r w:rsidRPr="00555452">
        <w:rPr>
          <w:rFonts w:eastAsia="ArialMT" w:cs="ArialMT"/>
        </w:rPr>
        <w:t xml:space="preserve"> ԿԱԶՄՈՒՄ</w:t>
      </w:r>
    </w:p>
    <w:p w14:paraId="500C12B1" w14:textId="77777777" w:rsidR="00FD1AC3" w:rsidRPr="00555452" w:rsidRDefault="00FD1AC3" w:rsidP="00606862">
      <w:pPr>
        <w:tabs>
          <w:tab w:val="left" w:pos="360"/>
          <w:tab w:val="left" w:pos="450"/>
        </w:tabs>
        <w:spacing w:line="360" w:lineRule="auto"/>
        <w:jc w:val="center"/>
        <w:rPr>
          <w:rFonts w:ascii="GHEA Grapalat" w:hAnsi="GHEA Grapalat"/>
          <w:szCs w:val="24"/>
          <w:lang w:val="hy-AM"/>
        </w:rPr>
      </w:pPr>
    </w:p>
    <w:p w14:paraId="7A35E557"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հետազննությունների երկրորդ փուլում`</w:t>
      </w:r>
      <w:r w:rsidR="00FE0C48" w:rsidRPr="00555452">
        <w:t xml:space="preserve"> </w:t>
      </w:r>
      <w:r w:rsidRPr="00555452">
        <w:t>շինարար</w:t>
      </w:r>
      <w:r w:rsidR="00560431" w:rsidRPr="00555452">
        <w:t>ական</w:t>
      </w:r>
      <w:r w:rsidR="0064176B" w:rsidRPr="00555452">
        <w:t xml:space="preserve"> </w:t>
      </w:r>
      <w:r w:rsidRPr="00555452">
        <w:t>օբյեկտների նախագծային փաստաթղթերի պատրաստման համար,</w:t>
      </w:r>
      <w:r w:rsidR="00FE0C48" w:rsidRPr="00555452">
        <w:t xml:space="preserve"> </w:t>
      </w:r>
      <w:r w:rsidRPr="00555452">
        <w:t xml:space="preserve">ինչպես </w:t>
      </w:r>
      <w:r w:rsidRPr="00555452">
        <w:lastRenderedPageBreak/>
        <w:t>նաև</w:t>
      </w:r>
      <w:r w:rsidR="009C1D31" w:rsidRPr="00555452">
        <w:t xml:space="preserve"> </w:t>
      </w:r>
      <w:r w:rsidRPr="00555452">
        <w:t xml:space="preserve">կառուցման և շահագործման ժամանակ կատարվում են </w:t>
      </w:r>
      <w:r w:rsidRPr="00555452">
        <w:rPr>
          <w:rFonts w:eastAsia="ArialMT" w:cs="ArialMT"/>
        </w:rPr>
        <w:t>երկրատեխնիկական</w:t>
      </w:r>
      <w:r w:rsidRPr="00555452">
        <w:t xml:space="preserve"> հետազոտություններ։</w:t>
      </w:r>
    </w:p>
    <w:p w14:paraId="00AC4108" w14:textId="77777777" w:rsidR="00FD1AC3" w:rsidRPr="00555452" w:rsidRDefault="00FD1AC3" w:rsidP="00606862">
      <w:pPr>
        <w:pStyle w:val="1"/>
        <w:tabs>
          <w:tab w:val="clear" w:pos="1080"/>
          <w:tab w:val="clear" w:pos="1276"/>
          <w:tab w:val="left" w:pos="1260"/>
        </w:tabs>
        <w:ind w:left="0" w:firstLine="630"/>
      </w:pPr>
      <w:r w:rsidRPr="00555452">
        <w:t>Ե</w:t>
      </w:r>
      <w:r w:rsidRPr="00555452">
        <w:rPr>
          <w:rFonts w:eastAsia="ArialMT" w:cs="ArialMT"/>
        </w:rPr>
        <w:t>րկրատեխնիկական</w:t>
      </w:r>
      <w:r w:rsidRPr="00555452">
        <w:t xml:space="preserve"> հետազոտությունները, որպես կանոն, կատարվում են հատկապես վտանգավոր, տեխնիկապես բարդ և եզակի օբյեկտների նախագծման ժամանակ, բարդ ինժեներաերկրաբանական պայմաններում ինժեներաերկրաբանական հետազննությունների, ինչպես նաև կառուցապատման նեղ պայմաններում շինարարության ժամանակ։</w:t>
      </w:r>
    </w:p>
    <w:p w14:paraId="6B477E49" w14:textId="77777777" w:rsidR="00FD1AC3" w:rsidRPr="00555452" w:rsidRDefault="00FD1AC3" w:rsidP="00606862">
      <w:pPr>
        <w:pStyle w:val="1"/>
        <w:tabs>
          <w:tab w:val="clear" w:pos="1080"/>
          <w:tab w:val="clear" w:pos="1276"/>
          <w:tab w:val="left" w:pos="1260"/>
        </w:tabs>
        <w:ind w:left="0" w:firstLine="630"/>
      </w:pPr>
      <w:r w:rsidRPr="00555452">
        <w:t>Ե</w:t>
      </w:r>
      <w:r w:rsidRPr="00555452">
        <w:rPr>
          <w:rFonts w:eastAsia="ArialMT" w:cs="ArialMT"/>
        </w:rPr>
        <w:t>րկրատեխնիկական</w:t>
      </w:r>
      <w:r w:rsidRPr="00555452">
        <w:t xml:space="preserve"> հետազոտությունները կարող են ներառել.</w:t>
      </w:r>
    </w:p>
    <w:p w14:paraId="30C4A112" w14:textId="77777777" w:rsidR="00FD1AC3" w:rsidRPr="00555452" w:rsidRDefault="00FD1AC3" w:rsidP="00665448">
      <w:pPr>
        <w:pStyle w:val="2"/>
        <w:numPr>
          <w:ilvl w:val="0"/>
          <w:numId w:val="37"/>
        </w:numPr>
        <w:tabs>
          <w:tab w:val="left" w:pos="1260"/>
        </w:tabs>
        <w:spacing w:after="0"/>
        <w:ind w:left="0" w:firstLine="630"/>
      </w:pPr>
      <w:r w:rsidRPr="00555452">
        <w:t>գրունտների առանձին բնութագրերի հատուկ հետազոտություններ, որոնց որոշման մեթոդաբանությունը բացակայում է գործող ստանդարտներում,</w:t>
      </w:r>
    </w:p>
    <w:p w14:paraId="0263F9CC" w14:textId="77777777" w:rsidR="00FD1AC3" w:rsidRPr="00555452" w:rsidRDefault="00FD1AC3" w:rsidP="00606862">
      <w:pPr>
        <w:pStyle w:val="2"/>
        <w:tabs>
          <w:tab w:val="left" w:pos="1260"/>
        </w:tabs>
        <w:spacing w:after="0"/>
        <w:ind w:left="0" w:firstLine="630"/>
      </w:pPr>
      <w:r w:rsidRPr="00555452">
        <w:t>կանխատեսման խնդիրների լուծում (օրինակ՝ օգտակար հանածոների տեղադրման, գրունտային ջրերի խորության կանխատեսում),</w:t>
      </w:r>
    </w:p>
    <w:p w14:paraId="5072BACF" w14:textId="77777777" w:rsidR="00FD1AC3" w:rsidRPr="00555452" w:rsidRDefault="00FD1AC3" w:rsidP="00606862">
      <w:pPr>
        <w:pStyle w:val="2"/>
        <w:tabs>
          <w:tab w:val="left" w:pos="1260"/>
        </w:tabs>
        <w:spacing w:after="0"/>
        <w:ind w:left="0" w:firstLine="630"/>
      </w:pPr>
      <w:r w:rsidRPr="00555452">
        <w:t>փորձարարական հողամասերում աշխատանքների կատարում։</w:t>
      </w:r>
    </w:p>
    <w:p w14:paraId="5C757DC7" w14:textId="77777777" w:rsidR="00FD1AC3" w:rsidRPr="00555452" w:rsidRDefault="00FD1AC3" w:rsidP="00606862">
      <w:pPr>
        <w:pStyle w:val="1"/>
        <w:tabs>
          <w:tab w:val="clear" w:pos="1080"/>
          <w:tab w:val="clear" w:pos="1276"/>
          <w:tab w:val="left" w:pos="1260"/>
        </w:tabs>
        <w:ind w:left="0" w:firstLine="630"/>
      </w:pPr>
      <w:r w:rsidRPr="00555452">
        <w:t>Այս կամ այն տեսակի ե</w:t>
      </w:r>
      <w:r w:rsidRPr="00555452">
        <w:rPr>
          <w:rFonts w:eastAsia="ArialMT" w:cs="ArialMT"/>
        </w:rPr>
        <w:t>րկրատեխնիկական</w:t>
      </w:r>
      <w:r w:rsidRPr="00555452">
        <w:t xml:space="preserve"> աշխատանքների կատարման անհրաժեշտությունը հիմնավորվում է ինժեներաերկրաբանական հետազննությունների ծրագրում։ Առանձին տեսակի երկրատեխնիկական հետազոտությունների կատարման համար թույլատրվում է ներգրավել մասնագիտացված կազմակերպություններ։ </w:t>
      </w:r>
    </w:p>
    <w:p w14:paraId="22671F53" w14:textId="77777777" w:rsidR="00FD1AC3" w:rsidRPr="00555452" w:rsidRDefault="00FD1AC3" w:rsidP="00606862">
      <w:pPr>
        <w:pStyle w:val="1"/>
        <w:tabs>
          <w:tab w:val="clear" w:pos="1080"/>
          <w:tab w:val="clear" w:pos="1276"/>
          <w:tab w:val="left" w:pos="1260"/>
        </w:tabs>
        <w:ind w:left="0" w:firstLine="630"/>
      </w:pPr>
      <w:r w:rsidRPr="00555452">
        <w:t>Գրունտների բնութագրերի հատուկ հետազոտությունները կարող են ներառել.</w:t>
      </w:r>
    </w:p>
    <w:p w14:paraId="6929796F" w14:textId="77777777" w:rsidR="00FD1AC3" w:rsidRPr="00555452" w:rsidRDefault="00FD1AC3" w:rsidP="00665448">
      <w:pPr>
        <w:pStyle w:val="2"/>
        <w:numPr>
          <w:ilvl w:val="0"/>
          <w:numId w:val="38"/>
        </w:numPr>
        <w:tabs>
          <w:tab w:val="left" w:pos="1260"/>
        </w:tabs>
        <w:spacing w:after="0"/>
        <w:ind w:left="0" w:firstLine="630"/>
      </w:pPr>
      <w:r w:rsidRPr="00555452">
        <w:t xml:space="preserve">գրունտների բնութագրերի հետազոտություններ (դաշտային և լաբորատոր) առանձին ծրագրերով՝ շենքերի և շինությունների հիմքերի և կոնստրուկցիաների հաշվարկման համար, </w:t>
      </w:r>
    </w:p>
    <w:p w14:paraId="77247FB2" w14:textId="77777777" w:rsidR="00FD1AC3" w:rsidRPr="00555452" w:rsidRDefault="00FD1AC3" w:rsidP="00606862">
      <w:pPr>
        <w:pStyle w:val="2"/>
        <w:tabs>
          <w:tab w:val="left" w:pos="1260"/>
        </w:tabs>
        <w:spacing w:after="0"/>
        <w:ind w:left="0" w:firstLine="630"/>
      </w:pPr>
      <w:r w:rsidRPr="00555452">
        <w:t xml:space="preserve">շենքերի և շինությունների գրունտային հիմնատակերի թվային մոդելավորման համար ելակետային տվյալների ստացում (հաշվի առնելով գրունտների լարվածաձևախախտման վիճակը </w:t>
      </w:r>
      <w:r w:rsidR="00842A5F" w:rsidRPr="00555452">
        <w:t xml:space="preserve">հարակից </w:t>
      </w:r>
      <w:r w:rsidRPr="00555452">
        <w:t>շենքերի և շինությունների հիմնատակում),</w:t>
      </w:r>
    </w:p>
    <w:p w14:paraId="4E43D0D7" w14:textId="77777777" w:rsidR="00FD1AC3" w:rsidRPr="00555452" w:rsidRDefault="00FD1AC3" w:rsidP="00606862">
      <w:pPr>
        <w:pStyle w:val="2"/>
        <w:tabs>
          <w:tab w:val="left" w:pos="1260"/>
        </w:tabs>
        <w:spacing w:after="0"/>
        <w:ind w:left="0" w:firstLine="630"/>
      </w:pPr>
      <w:r w:rsidRPr="00555452">
        <w:t>գրունտների դաշտային փորձարկումների անցկացում մեծ խորություններում՝ օգտագործելով հատուկ մեթոդաբանություններ և սարքավորումներ:</w:t>
      </w:r>
    </w:p>
    <w:p w14:paraId="1AAFA7A4" w14:textId="77777777" w:rsidR="00FD1AC3" w:rsidRPr="00555452" w:rsidRDefault="00FD1AC3" w:rsidP="00606862">
      <w:pPr>
        <w:pStyle w:val="1"/>
        <w:tabs>
          <w:tab w:val="clear" w:pos="1080"/>
          <w:tab w:val="clear" w:pos="1276"/>
          <w:tab w:val="left" w:pos="1260"/>
        </w:tabs>
        <w:ind w:left="0" w:firstLine="630"/>
      </w:pPr>
      <w:r w:rsidRPr="00555452">
        <w:t>Ե</w:t>
      </w:r>
      <w:r w:rsidRPr="00555452">
        <w:rPr>
          <w:rFonts w:eastAsia="ArialMT" w:cs="ArialMT"/>
        </w:rPr>
        <w:t>րկրատեխնիկական հաշվարկների</w:t>
      </w:r>
      <w:r w:rsidR="00842A5F" w:rsidRPr="00555452">
        <w:rPr>
          <w:rFonts w:eastAsia="ArialMT" w:cs="ArialMT"/>
        </w:rPr>
        <w:t xml:space="preserve"> </w:t>
      </w:r>
      <w:r w:rsidRPr="00555452">
        <w:rPr>
          <w:rFonts w:eastAsia="ArialMT" w:cs="ArialMT"/>
        </w:rPr>
        <w:t>և</w:t>
      </w:r>
      <w:r w:rsidRPr="00555452">
        <w:t xml:space="preserve"> գրունտային հիմնատակերի</w:t>
      </w:r>
      <w:r w:rsidRPr="00555452">
        <w:rPr>
          <w:rFonts w:eastAsia="ArialMT" w:cs="ArialMT"/>
        </w:rPr>
        <w:t xml:space="preserve"> </w:t>
      </w:r>
      <w:r w:rsidRPr="00555452">
        <w:t>մոդելավորման</w:t>
      </w:r>
      <w:r w:rsidRPr="00555452">
        <w:rPr>
          <w:rFonts w:eastAsia="ArialMT" w:cs="ArialMT"/>
        </w:rPr>
        <w:t xml:space="preserve"> համար անհրաժեշտ </w:t>
      </w:r>
      <w:r w:rsidRPr="00555452">
        <w:t>գրունտների հարաչափերը՝ կախված լուծվող խնդիրներից և օգտագործվող մոդելներից պատվիրատուի կողմից նշվում են առաջադրանքում։</w:t>
      </w:r>
    </w:p>
    <w:p w14:paraId="5FBF08C1" w14:textId="77777777" w:rsidR="00FD1AC3" w:rsidRPr="00555452" w:rsidRDefault="00FD1AC3" w:rsidP="00606862">
      <w:pPr>
        <w:pStyle w:val="1"/>
        <w:tabs>
          <w:tab w:val="clear" w:pos="1080"/>
          <w:tab w:val="clear" w:pos="1276"/>
          <w:tab w:val="left" w:pos="1260"/>
        </w:tabs>
        <w:ind w:left="0" w:firstLine="630"/>
      </w:pPr>
      <w:r w:rsidRPr="00555452">
        <w:t xml:space="preserve">Հորատանցքերի խորությունը, քանակը և տեղադիրքը նշանակելիս՝ գրունտների բնութագրերի հատուկ հետազոտությունների կատարման ժամանակ, պետք է հաշվի առնել </w:t>
      </w:r>
      <w:r w:rsidRPr="00555452">
        <w:lastRenderedPageBreak/>
        <w:t>հաշվարկային մոդելի չափերը հատակագծում և ըստ խորության։ Հաշվարկային մոդելի չափերը նշվում են առաջադրանքում։</w:t>
      </w:r>
    </w:p>
    <w:p w14:paraId="3EBFCD93" w14:textId="77777777" w:rsidR="00FD1AC3" w:rsidRPr="00555452" w:rsidRDefault="00FD1AC3" w:rsidP="00606862">
      <w:pPr>
        <w:pStyle w:val="1"/>
        <w:tabs>
          <w:tab w:val="clear" w:pos="1080"/>
          <w:tab w:val="clear" w:pos="1276"/>
          <w:tab w:val="left" w:pos="1260"/>
        </w:tabs>
        <w:ind w:left="0" w:firstLine="630"/>
      </w:pPr>
      <w:r w:rsidRPr="00555452">
        <w:t>Կանխատեսման խնդիրները կարող են ներառել.</w:t>
      </w:r>
    </w:p>
    <w:p w14:paraId="5F3E44BC" w14:textId="77777777" w:rsidR="00FD1AC3" w:rsidRPr="00555452" w:rsidRDefault="00FD1AC3" w:rsidP="00665448">
      <w:pPr>
        <w:pStyle w:val="2"/>
        <w:numPr>
          <w:ilvl w:val="0"/>
          <w:numId w:val="39"/>
        </w:numPr>
        <w:tabs>
          <w:tab w:val="left" w:pos="1260"/>
        </w:tabs>
        <w:spacing w:after="0"/>
        <w:ind w:left="0" w:firstLine="630"/>
      </w:pPr>
      <w:r w:rsidRPr="00555452">
        <w:t>հիմնատակերի</w:t>
      </w:r>
      <w:r w:rsidRPr="00555452">
        <w:rPr>
          <w:rFonts w:eastAsia="ArialMT" w:cs="ArialMT"/>
        </w:rPr>
        <w:t xml:space="preserve"> </w:t>
      </w:r>
      <w:r w:rsidRPr="00555452">
        <w:t>գրունտների կրող հատկությունների փոփոխությունների կանխատեսում՝ հաշվի առնելով հիդրոերկրաբանական պայմանների կանխատեսվող փոփոխությունները,</w:t>
      </w:r>
    </w:p>
    <w:p w14:paraId="72DFD34F" w14:textId="77777777" w:rsidR="00FD1AC3" w:rsidRPr="00555452" w:rsidRDefault="00FD1AC3" w:rsidP="00606862">
      <w:pPr>
        <w:pStyle w:val="2"/>
        <w:tabs>
          <w:tab w:val="left" w:pos="1260"/>
        </w:tabs>
        <w:spacing w:after="0"/>
        <w:ind w:left="0" w:firstLine="630"/>
      </w:pPr>
      <w:r w:rsidRPr="00555452">
        <w:rPr>
          <w:rFonts w:eastAsia="ArialMT" w:cs="ArialMT"/>
        </w:rPr>
        <w:t>փոսորակի</w:t>
      </w:r>
      <w:r w:rsidRPr="00555452">
        <w:t xml:space="preserve"> ցանկապատի տեղադրման և շինության կառուցման արդյունքում գրունտների լարվածա</w:t>
      </w:r>
      <w:r w:rsidR="00F47FFE" w:rsidRPr="00555452">
        <w:t xml:space="preserve">դեֆորմատիվ </w:t>
      </w:r>
      <w:r w:rsidRPr="00555452">
        <w:t xml:space="preserve">վիճակի փոփոխությունների կանխատեսում։ </w:t>
      </w:r>
    </w:p>
    <w:p w14:paraId="0FBA76F0" w14:textId="77777777" w:rsidR="00FD1AC3" w:rsidRPr="00555452" w:rsidRDefault="00FD1AC3" w:rsidP="00606862">
      <w:pPr>
        <w:pStyle w:val="1"/>
        <w:tabs>
          <w:tab w:val="clear" w:pos="1080"/>
          <w:tab w:val="clear" w:pos="1276"/>
          <w:tab w:val="left" w:pos="1260"/>
        </w:tabs>
        <w:ind w:left="0" w:firstLine="630"/>
      </w:pPr>
      <w:r w:rsidRPr="00555452">
        <w:t>Փորձարարական հողամասերում աշխատանքները կարող են ներառել.</w:t>
      </w:r>
    </w:p>
    <w:p w14:paraId="7F7184C3" w14:textId="77777777" w:rsidR="00FD1AC3" w:rsidRPr="00555452" w:rsidRDefault="00FD1AC3" w:rsidP="00665448">
      <w:pPr>
        <w:pStyle w:val="2"/>
        <w:numPr>
          <w:ilvl w:val="0"/>
          <w:numId w:val="40"/>
        </w:numPr>
        <w:tabs>
          <w:tab w:val="left" w:pos="1260"/>
        </w:tabs>
        <w:spacing w:after="0"/>
        <w:ind w:left="0" w:firstLine="630"/>
      </w:pPr>
      <w:r w:rsidRPr="00555452">
        <w:t>ցցերի ստատիկ և դինամիկ փորձարկում,</w:t>
      </w:r>
    </w:p>
    <w:p w14:paraId="40FF3A28" w14:textId="77777777" w:rsidR="00FD1AC3" w:rsidRPr="00555452" w:rsidRDefault="00FD1AC3" w:rsidP="00606862">
      <w:pPr>
        <w:pStyle w:val="2"/>
        <w:tabs>
          <w:tab w:val="left" w:pos="1260"/>
        </w:tabs>
        <w:spacing w:after="0"/>
        <w:ind w:left="0" w:firstLine="630"/>
      </w:pPr>
      <w:r w:rsidRPr="00555452">
        <w:t>հիմնատակերի և հիմքերի հատվածների տեղադրում և փորձարկում և այլն:</w:t>
      </w:r>
    </w:p>
    <w:p w14:paraId="1A66DA30" w14:textId="77777777" w:rsidR="00FD1AC3" w:rsidRPr="00555452" w:rsidRDefault="00FD1AC3" w:rsidP="00606862">
      <w:pPr>
        <w:pStyle w:val="1"/>
        <w:tabs>
          <w:tab w:val="clear" w:pos="1080"/>
          <w:tab w:val="clear" w:pos="1276"/>
          <w:tab w:val="left" w:pos="1260"/>
        </w:tabs>
        <w:ind w:left="0" w:firstLine="630"/>
      </w:pPr>
      <w:r w:rsidRPr="00555452">
        <w:t>Հատուկ հետազոտությունների կազմում կատարում են գոյություն ունեցող շենքերի և շինությանների հիմնատակերի գրունտների վիճակի հետազոտություն՝ շենքերի և շինությանների հիմնատակերի գրունտների վիճակի, դրանց շինարարակական կոնստրուկցիաների հետազննություն։ Գոյություն ունեցող շենքերի և շինությանների հիմքերի հիմնատակերի գրունտների վիճակի հետազոտությունը պետք է իրականացնել շինարարության, շահագործման, վերակառուցման (այդ թվում վերնակառուցման, վերակառուցման,</w:t>
      </w:r>
      <w:r w:rsidR="004F698C" w:rsidRPr="00555452">
        <w:t xml:space="preserve"> </w:t>
      </w:r>
      <w:r w:rsidRPr="00555452">
        <w:t xml:space="preserve"> շինարար</w:t>
      </w:r>
      <w:r w:rsidR="004F698C" w:rsidRPr="00555452">
        <w:t xml:space="preserve">ական </w:t>
      </w:r>
      <w:r w:rsidRPr="00555452">
        <w:t>օբյեկտի ընդլայնման և տեխնիկական վերազննման) ընթացքում, այն</w:t>
      </w:r>
      <w:r w:rsidR="00842A5F" w:rsidRPr="00555452">
        <w:rPr>
          <w:rFonts w:ascii="Cambria Math" w:hAnsi="Cambria Math" w:cs="Cambria Math"/>
        </w:rPr>
        <w:t xml:space="preserve"> </w:t>
      </w:r>
      <w:r w:rsidRPr="00555452">
        <w:t>դեպքերում, երբ հարակից գոտում հնարավոր են բացասական ազդեցություններ կամ իրականացվում են հետևյալ տեսակի աշխատանքները</w:t>
      </w:r>
      <w:r w:rsidRPr="00555452">
        <w:rPr>
          <w:rFonts w:ascii="Cambria Math" w:hAnsi="Cambria Math" w:cs="Cambria Math"/>
        </w:rPr>
        <w:t>․</w:t>
      </w:r>
      <w:r w:rsidRPr="00555452">
        <w:t xml:space="preserve"> </w:t>
      </w:r>
    </w:p>
    <w:p w14:paraId="76CD2C1D" w14:textId="77777777" w:rsidR="00FD1AC3" w:rsidRPr="00555452" w:rsidRDefault="00FD1AC3" w:rsidP="00665448">
      <w:pPr>
        <w:pStyle w:val="2"/>
        <w:numPr>
          <w:ilvl w:val="0"/>
          <w:numId w:val="41"/>
        </w:numPr>
        <w:tabs>
          <w:tab w:val="left" w:pos="1260"/>
        </w:tabs>
        <w:spacing w:after="0"/>
        <w:ind w:left="0" w:firstLine="630"/>
      </w:pPr>
      <w:r w:rsidRPr="00555452">
        <w:rPr>
          <w:rFonts w:eastAsia="ArialMT" w:cs="ArialMT"/>
        </w:rPr>
        <w:t>փոսորակների</w:t>
      </w:r>
      <w:r w:rsidRPr="00555452">
        <w:rPr>
          <w:rFonts w:cs="GHEA Grapalat"/>
        </w:rPr>
        <w:t xml:space="preserve"> և</w:t>
      </w:r>
      <w:r w:rsidRPr="00555452">
        <w:t xml:space="preserve"> </w:t>
      </w:r>
      <w:r w:rsidRPr="00555452">
        <w:rPr>
          <w:rFonts w:cs="GHEA Grapalat"/>
        </w:rPr>
        <w:t>խրամուղիների</w:t>
      </w:r>
      <w:r w:rsidRPr="00555452">
        <w:t xml:space="preserve"> </w:t>
      </w:r>
      <w:r w:rsidRPr="00555452">
        <w:rPr>
          <w:rFonts w:eastAsia="ArialMT" w:cs="ArialMT"/>
        </w:rPr>
        <w:t>հորատանցում</w:t>
      </w:r>
      <w:r w:rsidRPr="00555452">
        <w:t xml:space="preserve">, </w:t>
      </w:r>
      <w:r w:rsidRPr="00555452">
        <w:rPr>
          <w:rFonts w:cs="GHEA Grapalat"/>
        </w:rPr>
        <w:t>ստորգետնյա</w:t>
      </w:r>
      <w:r w:rsidRPr="00555452">
        <w:t xml:space="preserve"> հաղորդակցուղիների </w:t>
      </w:r>
      <w:r w:rsidRPr="00555452">
        <w:rPr>
          <w:rFonts w:cs="GHEA Grapalat"/>
        </w:rPr>
        <w:t>անցկացում</w:t>
      </w:r>
      <w:r w:rsidRPr="00555452">
        <w:t>, գոյություն ունեցող հիմքերի խորությունից ցածր</w:t>
      </w:r>
      <w:r w:rsidRPr="00555452">
        <w:rPr>
          <w:rFonts w:cs="GHEA Grapalat"/>
        </w:rPr>
        <w:t xml:space="preserve"> տեղադրմամբ հետիոտն</w:t>
      </w:r>
      <w:r w:rsidRPr="00555452">
        <w:t xml:space="preserve"> </w:t>
      </w:r>
      <w:r w:rsidRPr="00555452">
        <w:rPr>
          <w:rFonts w:cs="GHEA Grapalat"/>
        </w:rPr>
        <w:t>և</w:t>
      </w:r>
      <w:r w:rsidRPr="00555452">
        <w:t xml:space="preserve"> </w:t>
      </w:r>
      <w:r w:rsidRPr="00555452">
        <w:rPr>
          <w:rFonts w:cs="GHEA Grapalat"/>
        </w:rPr>
        <w:t>տրանսպորտային</w:t>
      </w:r>
      <w:r w:rsidRPr="00555452">
        <w:t xml:space="preserve"> թունելների անցկացում՝ հատկապես ջրիջեցման օգտագործմամբ և</w:t>
      </w:r>
      <w:r w:rsidR="00907F91" w:rsidRPr="00555452">
        <w:t xml:space="preserve"> </w:t>
      </w:r>
      <w:r w:rsidRPr="00555452">
        <w:t>առանց</w:t>
      </w:r>
      <w:r w:rsidRPr="00555452">
        <w:rPr>
          <w:rFonts w:eastAsia="ArialMT" w:cs="ArialMT"/>
        </w:rPr>
        <w:t xml:space="preserve"> փոսորակների</w:t>
      </w:r>
      <w:r w:rsidRPr="00555452">
        <w:rPr>
          <w:rFonts w:cs="GHEA Grapalat"/>
        </w:rPr>
        <w:t xml:space="preserve"> և</w:t>
      </w:r>
      <w:r w:rsidRPr="00555452">
        <w:t xml:space="preserve"> </w:t>
      </w:r>
      <w:r w:rsidRPr="00555452">
        <w:rPr>
          <w:rFonts w:cs="GHEA Grapalat"/>
        </w:rPr>
        <w:t>խրամուղիների պատերի</w:t>
      </w:r>
      <w:r w:rsidRPr="00555452">
        <w:t xml:space="preserve"> ամրացման,</w:t>
      </w:r>
    </w:p>
    <w:p w14:paraId="38225C15" w14:textId="77777777" w:rsidR="00FD1AC3" w:rsidRPr="00555452" w:rsidRDefault="00FD1AC3" w:rsidP="00606862">
      <w:pPr>
        <w:pStyle w:val="2"/>
        <w:tabs>
          <w:tab w:val="left" w:pos="1260"/>
        </w:tabs>
        <w:spacing w:after="0"/>
        <w:ind w:left="0" w:firstLine="630"/>
      </w:pPr>
      <w:r w:rsidRPr="00555452">
        <w:t>գոյություն ունեցող շենքերի հիմքերի ակտիվ գոտում լրացուցիչ լարվածություններ, լարվածությունների վերաբաշխում և գրունտների տեղաշարժեր առաջացնող նոր շենքերի կառուցում,</w:t>
      </w:r>
    </w:p>
    <w:p w14:paraId="19335BBC" w14:textId="77777777" w:rsidR="00FD1AC3" w:rsidRPr="00555452" w:rsidRDefault="00FD1AC3" w:rsidP="00606862">
      <w:pPr>
        <w:pStyle w:val="2"/>
        <w:tabs>
          <w:tab w:val="left" w:pos="1260"/>
        </w:tabs>
        <w:spacing w:after="0"/>
        <w:ind w:left="0" w:firstLine="630"/>
      </w:pPr>
      <w:r w:rsidRPr="00555452">
        <w:t>գրունտում պատերի կառուցման աշխատանքներ, ագույցի կամ ցցերի խփում գոյություն ունեցող շենքերի մոտ՝ դրանց հիմքերին դինամիկ բեռնվածքների փոխանցմամբ,</w:t>
      </w:r>
    </w:p>
    <w:p w14:paraId="6253076C" w14:textId="77777777" w:rsidR="00FD1AC3" w:rsidRPr="00555452" w:rsidRDefault="00FD1AC3" w:rsidP="00606862">
      <w:pPr>
        <w:pStyle w:val="2"/>
        <w:tabs>
          <w:tab w:val="left" w:pos="1260"/>
        </w:tabs>
        <w:spacing w:after="0"/>
        <w:ind w:left="0" w:firstLine="630"/>
      </w:pPr>
      <w:r w:rsidRPr="00555452">
        <w:lastRenderedPageBreak/>
        <w:t>ավտոմոբիլային և երկաթուղային տրանսպորտից, մետրոպոլիտենի գծերից, գոյություն ունեցող շենքերի մոտ գտնվող շինություններում և արդյունաբերական կայանքներում տեղադրված սարքավորումներից դինամիկ ազդեցությունները։</w:t>
      </w:r>
    </w:p>
    <w:p w14:paraId="2650A90E" w14:textId="77777777" w:rsidR="00FD1AC3" w:rsidRPr="00555452" w:rsidRDefault="00FD1AC3" w:rsidP="00606862">
      <w:pPr>
        <w:pStyle w:val="1"/>
        <w:tabs>
          <w:tab w:val="clear" w:pos="1080"/>
          <w:tab w:val="clear" w:pos="1276"/>
          <w:tab w:val="left" w:pos="1260"/>
        </w:tabs>
        <w:ind w:left="0" w:firstLine="630"/>
      </w:pPr>
      <w:r w:rsidRPr="00555452">
        <w:t>Հետազոտության ընթացքում անհրաժեշտ է որոշել ինժեներաեկրաբանական պայմանների փոփոխությունը շենքերի և շինությունների կառուցման և շահագործման ժամանակահատվածում՝ հետևյալ խնդիրները լուծելու համար տվյալներ ստանալու նպատակով</w:t>
      </w:r>
      <w:r w:rsidRPr="00555452">
        <w:rPr>
          <w:rFonts w:ascii="Cambria Math" w:hAnsi="Cambria Math" w:cs="Cambria Math"/>
        </w:rPr>
        <w:t>․</w:t>
      </w:r>
    </w:p>
    <w:p w14:paraId="7F724A5C" w14:textId="77777777" w:rsidR="00FD1AC3" w:rsidRPr="00555452" w:rsidRDefault="00FD1AC3" w:rsidP="00665448">
      <w:pPr>
        <w:pStyle w:val="2"/>
        <w:numPr>
          <w:ilvl w:val="0"/>
          <w:numId w:val="42"/>
        </w:numPr>
        <w:tabs>
          <w:tab w:val="left" w:pos="1260"/>
        </w:tabs>
        <w:spacing w:after="0"/>
        <w:ind w:left="0" w:firstLine="630"/>
      </w:pPr>
      <w:r w:rsidRPr="00555452">
        <w:t>շենքերի և շինությունների վերակառուցման (ընդլայնման, կցակառուցման, վերնակառուցման, հարկի ներկառուցման, տեխնիկական վերազննման և այլն) հնարավորության որոշում՝ հիմքերի վրա ժամանակավոր և մշտական</w:t>
      </w:r>
      <w:r w:rsidR="00842A5F" w:rsidRPr="00555452">
        <w:rPr>
          <w:rFonts w:ascii="Cambria Math" w:hAnsi="Cambria Math" w:cs="Cambria Math"/>
        </w:rPr>
        <w:t xml:space="preserve"> </w:t>
      </w:r>
      <w:r w:rsidRPr="00555452">
        <w:rPr>
          <w:rFonts w:cs="GHEA Grapalat"/>
        </w:rPr>
        <w:t>բեռների</w:t>
      </w:r>
      <w:r w:rsidRPr="00555452">
        <w:t xml:space="preserve"> </w:t>
      </w:r>
      <w:r w:rsidRPr="00555452">
        <w:rPr>
          <w:rFonts w:cs="GHEA Grapalat"/>
        </w:rPr>
        <w:t>ավելացման</w:t>
      </w:r>
      <w:r w:rsidRPr="00555452">
        <w:t xml:space="preserve"> </w:t>
      </w:r>
      <w:r w:rsidRPr="00555452">
        <w:rPr>
          <w:rFonts w:cs="GHEA Grapalat"/>
        </w:rPr>
        <w:t>դեպքում,</w:t>
      </w:r>
      <w:r w:rsidRPr="00555452">
        <w:t xml:space="preserve"> </w:t>
      </w:r>
    </w:p>
    <w:p w14:paraId="5E9BA82D" w14:textId="77777777" w:rsidR="00FD1AC3" w:rsidRPr="00555452" w:rsidRDefault="00FD1AC3" w:rsidP="00606862">
      <w:pPr>
        <w:pStyle w:val="2"/>
        <w:tabs>
          <w:tab w:val="left" w:pos="1260"/>
        </w:tabs>
        <w:spacing w:after="0"/>
        <w:ind w:left="0" w:firstLine="630"/>
      </w:pPr>
      <w:r w:rsidRPr="00555452">
        <w:rPr>
          <w:rFonts w:eastAsia="ArialMT" w:cs="ArialMT"/>
        </w:rPr>
        <w:t>ձևախախտուների</w:t>
      </w:r>
      <w:r w:rsidRPr="00555452">
        <w:t xml:space="preserve"> պատճառների բացահայտում և դրանց հետագա զարգացումը կանխելու համար միջոցառումների մշակում, ինչպես նաև շենքերի և շինությունների բնականոն շահագործման պայմանները վերականգնում,</w:t>
      </w:r>
    </w:p>
    <w:p w14:paraId="148FB0D3" w14:textId="77777777" w:rsidR="00FD1AC3" w:rsidRPr="00555452" w:rsidRDefault="00FD1AC3" w:rsidP="00606862">
      <w:pPr>
        <w:pStyle w:val="2"/>
        <w:tabs>
          <w:tab w:val="left" w:pos="1260"/>
        </w:tabs>
        <w:spacing w:after="0"/>
        <w:ind w:left="0" w:firstLine="630"/>
      </w:pPr>
      <w:r w:rsidRPr="00555452">
        <w:t>շենքերի և շինությունների շինարարությունն ավարտելու հնարավորության և պայմանների որոշում՝ դրանց կառուցման երկարատև դադարեցումից հետո,</w:t>
      </w:r>
    </w:p>
    <w:p w14:paraId="677F4666" w14:textId="77777777" w:rsidR="00FD1AC3" w:rsidRPr="00555452" w:rsidRDefault="00FD1AC3" w:rsidP="00606862">
      <w:pPr>
        <w:pStyle w:val="2"/>
        <w:tabs>
          <w:tab w:val="left" w:pos="1260"/>
        </w:tabs>
        <w:spacing w:after="0"/>
        <w:ind w:left="0" w:firstLine="630"/>
      </w:pPr>
      <w:r w:rsidRPr="00555452">
        <w:t>գոյություն ունեցողներին կցակառույց շենքերի հարման տեղերի վիճակի որոշում և դրանց կայունությունն ապահովման միջոցառումների մշակում,</w:t>
      </w:r>
    </w:p>
    <w:p w14:paraId="18BC964B" w14:textId="77777777" w:rsidR="00FD1AC3" w:rsidRPr="00555452" w:rsidRDefault="00FD1AC3" w:rsidP="00606862">
      <w:pPr>
        <w:pStyle w:val="2"/>
        <w:tabs>
          <w:tab w:val="left" w:pos="1260"/>
        </w:tabs>
        <w:spacing w:after="0"/>
        <w:ind w:left="0" w:firstLine="630"/>
      </w:pPr>
      <w:r w:rsidRPr="00555452">
        <w:t>նկուղների և այլ ստորգետնյա շինությունների ջրածածկման և թերջրածածկման պատճառների բացահայտում։</w:t>
      </w:r>
    </w:p>
    <w:p w14:paraId="15DE698E" w14:textId="77777777" w:rsidR="00FD1AC3" w:rsidRPr="00555452" w:rsidRDefault="00FD1AC3" w:rsidP="00606862">
      <w:pPr>
        <w:pStyle w:val="1"/>
        <w:tabs>
          <w:tab w:val="clear" w:pos="1080"/>
          <w:tab w:val="clear" w:pos="1276"/>
          <w:tab w:val="left" w:pos="1260"/>
        </w:tabs>
        <w:ind w:left="0" w:firstLine="630"/>
      </w:pPr>
      <w:r w:rsidRPr="00555452">
        <w:t>Շենքերի և շինությունների հիմնատակերի գրունտների վիճակի հետազոտության կազմում կատարվում են հետևյալ աշխատանքները</w:t>
      </w:r>
      <w:r w:rsidRPr="00555452">
        <w:rPr>
          <w:rFonts w:ascii="Cambria Math" w:hAnsi="Cambria Math" w:cs="Cambria Math"/>
        </w:rPr>
        <w:t>․</w:t>
      </w:r>
    </w:p>
    <w:p w14:paraId="108429CE" w14:textId="77777777" w:rsidR="00FD1AC3" w:rsidRPr="00555452" w:rsidRDefault="00907F91" w:rsidP="00665448">
      <w:pPr>
        <w:pStyle w:val="2"/>
        <w:numPr>
          <w:ilvl w:val="0"/>
          <w:numId w:val="43"/>
        </w:numPr>
        <w:tabs>
          <w:tab w:val="left" w:pos="1260"/>
        </w:tabs>
        <w:spacing w:after="0"/>
        <w:ind w:left="0" w:firstLine="630"/>
      </w:pPr>
      <w:r w:rsidRPr="00555452">
        <w:t>ն</w:t>
      </w:r>
      <w:r w:rsidR="00C6181A" w:rsidRPr="00555452">
        <w:t>ախորդ տարիների (նախընտրելի է</w:t>
      </w:r>
      <w:r w:rsidRPr="00555452">
        <w:t xml:space="preserve"> </w:t>
      </w:r>
      <w:r w:rsidR="00C6181A" w:rsidRPr="00555452">
        <w:t xml:space="preserve">վերջին երկու տարիների) </w:t>
      </w:r>
      <w:r w:rsidR="00FD1AC3" w:rsidRPr="00555452">
        <w:rPr>
          <w:bCs/>
        </w:rPr>
        <w:t>հետազննությունների</w:t>
      </w:r>
      <w:r w:rsidR="00842A5F" w:rsidRPr="00555452">
        <w:rPr>
          <w:rFonts w:ascii="Cambria Math" w:hAnsi="Cambria Math" w:cs="Cambria Math"/>
        </w:rPr>
        <w:t xml:space="preserve"> </w:t>
      </w:r>
      <w:r w:rsidR="00FD1AC3" w:rsidRPr="00555452">
        <w:t xml:space="preserve">և հետազոտությունների նյութերի հավաքագրում, ուսումնասիրություն և համակարգում (օգտագործման նպատակահարմարություն),  </w:t>
      </w:r>
    </w:p>
    <w:p w14:paraId="394486AC" w14:textId="77777777" w:rsidR="00FD1AC3" w:rsidRPr="00555452" w:rsidRDefault="00222310" w:rsidP="00606862">
      <w:pPr>
        <w:pStyle w:val="2"/>
        <w:tabs>
          <w:tab w:val="left" w:pos="1260"/>
        </w:tabs>
        <w:spacing w:after="0"/>
        <w:ind w:left="0" w:firstLine="630"/>
      </w:pPr>
      <w:r w:rsidRPr="00555452">
        <w:t xml:space="preserve"> </w:t>
      </w:r>
      <w:r w:rsidR="00FD1AC3" w:rsidRPr="00555452">
        <w:t>տեղադիտական հետազոտություն,</w:t>
      </w:r>
    </w:p>
    <w:p w14:paraId="14EF4F3A" w14:textId="77777777" w:rsidR="00FD1AC3" w:rsidRPr="00555452" w:rsidRDefault="00FD1AC3" w:rsidP="00606862">
      <w:pPr>
        <w:pStyle w:val="2"/>
        <w:tabs>
          <w:tab w:val="left" w:pos="1260"/>
        </w:tabs>
        <w:spacing w:after="0"/>
        <w:ind w:left="0" w:firstLine="630"/>
      </w:pPr>
      <w:r w:rsidRPr="00555452">
        <w:t>ինժեներաերկրաբանական փորվածքների</w:t>
      </w:r>
      <w:r w:rsidRPr="00555452">
        <w:rPr>
          <w:b/>
          <w:bCs/>
        </w:rPr>
        <w:t xml:space="preserve"> </w:t>
      </w:r>
      <w:r w:rsidRPr="00555452">
        <w:t>հորատանցում և նմուշառում,</w:t>
      </w:r>
    </w:p>
    <w:p w14:paraId="3BBF1646" w14:textId="77777777" w:rsidR="00FD1AC3" w:rsidRPr="00555452" w:rsidRDefault="00FD1AC3" w:rsidP="00606862">
      <w:pPr>
        <w:pStyle w:val="2"/>
        <w:tabs>
          <w:tab w:val="left" w:pos="1260"/>
        </w:tabs>
        <w:spacing w:after="0"/>
        <w:ind w:left="0" w:firstLine="630"/>
      </w:pPr>
      <w:r w:rsidRPr="00555452">
        <w:t>ինժեներաերկրաֆիզիկական հետազոտություններ,</w:t>
      </w:r>
    </w:p>
    <w:p w14:paraId="2CC649BB" w14:textId="77777777" w:rsidR="00FD1AC3" w:rsidRPr="00555452" w:rsidRDefault="00FD1AC3" w:rsidP="00606862">
      <w:pPr>
        <w:pStyle w:val="2"/>
        <w:tabs>
          <w:tab w:val="left" w:pos="1260"/>
        </w:tabs>
        <w:spacing w:after="0"/>
        <w:ind w:left="0" w:firstLine="630"/>
      </w:pPr>
      <w:r w:rsidRPr="00555452">
        <w:t>գրունտերի դաշտային հետազոտություններ,</w:t>
      </w:r>
    </w:p>
    <w:p w14:paraId="4E075DA7" w14:textId="77777777" w:rsidR="00FD1AC3" w:rsidRPr="00555452" w:rsidRDefault="00FD1AC3" w:rsidP="00606862">
      <w:pPr>
        <w:pStyle w:val="2"/>
        <w:tabs>
          <w:tab w:val="left" w:pos="1260"/>
        </w:tabs>
        <w:spacing w:after="0"/>
        <w:ind w:left="0" w:firstLine="630"/>
      </w:pPr>
      <w:r w:rsidRPr="00555452">
        <w:t>հիդրոերկրաբանական հետազոտություններ,</w:t>
      </w:r>
    </w:p>
    <w:p w14:paraId="0BA0BDE4" w14:textId="77777777" w:rsidR="00FD1AC3" w:rsidRPr="00555452" w:rsidRDefault="00FD1AC3" w:rsidP="00606862">
      <w:pPr>
        <w:pStyle w:val="2"/>
        <w:tabs>
          <w:tab w:val="left" w:pos="1260"/>
        </w:tabs>
        <w:spacing w:after="0"/>
        <w:ind w:left="0" w:firstLine="630"/>
      </w:pPr>
      <w:r w:rsidRPr="00555452">
        <w:lastRenderedPageBreak/>
        <w:t>գրունտերի հատկությունների լաբորատոր հետազոտություններ, ստորգետնյա և մակերեսային ջրերի և (կամ) գրունտներից ջրային լուծամզուկների ֆիզիկական հատկությունների և քիմիական կազմի որոշում,</w:t>
      </w:r>
    </w:p>
    <w:p w14:paraId="30A18EB9" w14:textId="77777777" w:rsidR="00FD1AC3" w:rsidRPr="00555452" w:rsidRDefault="00FD1AC3" w:rsidP="00606862">
      <w:pPr>
        <w:pStyle w:val="2"/>
        <w:tabs>
          <w:tab w:val="left" w:pos="1260"/>
        </w:tabs>
        <w:spacing w:after="0"/>
        <w:ind w:left="0" w:firstLine="630"/>
      </w:pPr>
      <w:r w:rsidRPr="00555452">
        <w:t>հիմքերի ձևախախտումների հնարավոր պատճառ հանդիսացող վտանգավոր երկրաբանական և ինժեներաերկրաբանական պրոցեսների ուսումնասիրություն։</w:t>
      </w:r>
    </w:p>
    <w:p w14:paraId="40ED2034" w14:textId="77777777" w:rsidR="00FD1AC3" w:rsidRPr="00555452" w:rsidRDefault="00FD1AC3" w:rsidP="00606862">
      <w:pPr>
        <w:pStyle w:val="1"/>
        <w:tabs>
          <w:tab w:val="clear" w:pos="1080"/>
          <w:tab w:val="clear" w:pos="1276"/>
          <w:tab w:val="left" w:pos="1260"/>
        </w:tabs>
        <w:ind w:left="0" w:firstLine="630"/>
      </w:pPr>
      <w:r w:rsidRPr="00555452">
        <w:t>Աշխատանքները կատարվում են հաշվի առնելով ԳՕՍՏ 31937–2011 ստանդարտի պահանջները:</w:t>
      </w:r>
    </w:p>
    <w:p w14:paraId="63F9524A" w14:textId="77777777" w:rsidR="00FD1AC3" w:rsidRPr="00555452" w:rsidRDefault="00FD1AC3" w:rsidP="00606862">
      <w:pPr>
        <w:pStyle w:val="1"/>
        <w:tabs>
          <w:tab w:val="clear" w:pos="1080"/>
          <w:tab w:val="clear" w:pos="1276"/>
          <w:tab w:val="left" w:pos="1260"/>
        </w:tabs>
        <w:ind w:left="0" w:firstLine="630"/>
      </w:pPr>
      <w:r w:rsidRPr="00555452">
        <w:t xml:space="preserve">Շենքերի և շինությունների հիմնատակերի գրունտների հետազոտությունը պետք է իրականացնել դրանց հիմքերի հետազոտության հետ միասին: </w:t>
      </w:r>
    </w:p>
    <w:p w14:paraId="6ED6D432" w14:textId="77777777" w:rsidR="00FD1AC3" w:rsidRPr="00555452" w:rsidRDefault="00FD1AC3" w:rsidP="00606862">
      <w:pPr>
        <w:pStyle w:val="1"/>
        <w:tabs>
          <w:tab w:val="clear" w:pos="1080"/>
          <w:tab w:val="clear" w:pos="1276"/>
          <w:tab w:val="left" w:pos="1260"/>
        </w:tabs>
        <w:ind w:left="0" w:firstLine="630"/>
      </w:pPr>
      <w:r w:rsidRPr="00555452">
        <w:rPr>
          <w:shd w:val="clear" w:color="auto" w:fill="FFFFFF"/>
        </w:rPr>
        <w:t>Հավաքածուի 1</w:t>
      </w:r>
      <w:r w:rsidRPr="00555452">
        <w:t>8-20-րդ կետերով կարգավորվող տեղեկատվությունից և նյութերից բացի, պետք է հավաքագրվեն և մշակվեն</w:t>
      </w:r>
      <w:r w:rsidRPr="00555452">
        <w:rPr>
          <w:rFonts w:ascii="Cambria Math" w:hAnsi="Cambria Math" w:cs="Cambria Math"/>
        </w:rPr>
        <w:t>․</w:t>
      </w:r>
    </w:p>
    <w:p w14:paraId="429770E9" w14:textId="77777777" w:rsidR="00FD1AC3" w:rsidRPr="00555452" w:rsidRDefault="00FD1AC3" w:rsidP="00665448">
      <w:pPr>
        <w:pStyle w:val="2"/>
        <w:numPr>
          <w:ilvl w:val="0"/>
          <w:numId w:val="44"/>
        </w:numPr>
        <w:tabs>
          <w:tab w:val="left" w:pos="1260"/>
        </w:tabs>
        <w:spacing w:after="0"/>
        <w:ind w:left="0" w:firstLine="630"/>
      </w:pPr>
      <w:r w:rsidRPr="00555452">
        <w:t>հիմնատակերի գրունտների տեխնիկական մելիորացիայի և դրանց ամրապնդման, հիմքերի ուժեղացման վերաբերյալ նյութեր,</w:t>
      </w:r>
    </w:p>
    <w:p w14:paraId="46D3601A" w14:textId="77777777" w:rsidR="00FD1AC3" w:rsidRPr="00555452" w:rsidRDefault="00FD1AC3" w:rsidP="00606862">
      <w:pPr>
        <w:pStyle w:val="2"/>
        <w:tabs>
          <w:tab w:val="left" w:pos="1260"/>
        </w:tabs>
        <w:spacing w:after="0"/>
        <w:ind w:left="0" w:firstLine="630"/>
      </w:pPr>
      <w:r w:rsidRPr="00555452">
        <w:t>գոյություն ունեցող շենքերի և շինությունների հիմքերի տեսակների և չափերի, նկուղների, ստորգետնյա շինությունների (ներառյալ ստորգետնյա հաղորդակցուղիների, գրունտում պատերի, չհանված ագույցային ցանկապատերի, ցամաքուրդի) և այլ խորացված շինությունների և դրանց վիճակի մասին տեղեկատվություն,</w:t>
      </w:r>
    </w:p>
    <w:p w14:paraId="361AADE5" w14:textId="77777777" w:rsidR="00FD1AC3" w:rsidRPr="00555452" w:rsidRDefault="00FD1AC3" w:rsidP="00606862">
      <w:pPr>
        <w:pStyle w:val="2"/>
        <w:tabs>
          <w:tab w:val="left" w:pos="1260"/>
        </w:tabs>
        <w:spacing w:after="0"/>
        <w:ind w:left="0" w:firstLine="630"/>
      </w:pPr>
      <w:r w:rsidRPr="00555452">
        <w:t>բարձր թրթռումով և այլ դինամիկ բեռնվածքներով սարքավորումների առկայության, թափառող հոսանքների աղբյուրների մասին տեղեկատվություն,</w:t>
      </w:r>
    </w:p>
    <w:p w14:paraId="388E0BF9" w14:textId="77777777" w:rsidR="00FD1AC3" w:rsidRPr="00555452" w:rsidRDefault="00FD1AC3" w:rsidP="00606862">
      <w:pPr>
        <w:pStyle w:val="2"/>
        <w:tabs>
          <w:tab w:val="left" w:pos="1260"/>
        </w:tabs>
        <w:spacing w:after="0"/>
        <w:ind w:left="0" w:firstLine="630"/>
      </w:pPr>
      <w:r w:rsidRPr="00555452">
        <w:t xml:space="preserve">հետազոտվող շենքերի և շինությունների և </w:t>
      </w:r>
      <w:r w:rsidR="00842A5F" w:rsidRPr="00555452">
        <w:t>շրջակա</w:t>
      </w:r>
      <w:r w:rsidRPr="00555452">
        <w:t xml:space="preserve"> տարածքների կառուցապատման պատմության մասին տեղեկատվություն՝ հին հիմքերի, նախկինում գոյություն ունեցող կառուցապատման հետևանքով խտացված գրունտերով տարածքների բացահայտման նպատակով,</w:t>
      </w:r>
    </w:p>
    <w:p w14:paraId="3C6E2ADF" w14:textId="77777777" w:rsidR="00FD1AC3" w:rsidRPr="00555452" w:rsidRDefault="00FD1AC3" w:rsidP="00606862">
      <w:pPr>
        <w:pStyle w:val="2"/>
        <w:tabs>
          <w:tab w:val="left" w:pos="1260"/>
        </w:tabs>
        <w:spacing w:after="0"/>
        <w:ind w:left="0" w:firstLine="630"/>
      </w:pPr>
      <w:r w:rsidRPr="00555452">
        <w:t xml:space="preserve">ուսումնասիրվող տարածքի սահմաններում շենքերի և շինությունների տեխնիկական վիճակի հետազոտության վերաբերյալ տարբեր տարիների տվյալներ, ներառյալ շենքերի և շինությունների </w:t>
      </w:r>
      <w:r w:rsidRPr="00555452">
        <w:rPr>
          <w:rFonts w:cs="Sylfaen"/>
          <w:bCs/>
        </w:rPr>
        <w:t>ձևախախտումների</w:t>
      </w:r>
      <w:r w:rsidRPr="00555452">
        <w:t xml:space="preserve"> մասին տվյալներ,</w:t>
      </w:r>
    </w:p>
    <w:p w14:paraId="696F7790" w14:textId="77777777" w:rsidR="00FD1AC3" w:rsidRPr="00555452" w:rsidRDefault="00FD1AC3" w:rsidP="00606862">
      <w:pPr>
        <w:pStyle w:val="2"/>
        <w:tabs>
          <w:tab w:val="left" w:pos="1260"/>
        </w:tabs>
        <w:spacing w:after="0"/>
        <w:ind w:left="0" w:firstLine="630"/>
      </w:pPr>
      <w:r w:rsidRPr="00555452">
        <w:t>տարածքի, շենքերի և շինությունների վտանգավոր երկրաբանական գործընթացներից, այդ թվում՝ թերջրածածկումից, իրականացվող ինժեներական պաշտպանության և դրա արդյունավետության մասին տեղեկատվություն,</w:t>
      </w:r>
    </w:p>
    <w:p w14:paraId="744AC53F" w14:textId="77777777" w:rsidR="00FD1AC3" w:rsidRPr="00555452" w:rsidRDefault="00FD1AC3" w:rsidP="00606862">
      <w:pPr>
        <w:pStyle w:val="2"/>
        <w:tabs>
          <w:tab w:val="left" w:pos="1260"/>
        </w:tabs>
        <w:spacing w:after="0"/>
        <w:ind w:left="0" w:firstLine="630"/>
      </w:pPr>
      <w:r w:rsidRPr="00555452">
        <w:t>հիմքի տեղադրման ն</w:t>
      </w:r>
      <w:r w:rsidR="00907F91" w:rsidRPr="00555452">
        <w:t>իշերի</w:t>
      </w:r>
      <w:r w:rsidRPr="00555452">
        <w:t>, դրանց կոնստրուկցիա</w:t>
      </w:r>
      <w:r w:rsidR="00907F91" w:rsidRPr="00555452">
        <w:t>ների</w:t>
      </w:r>
      <w:r w:rsidRPr="00555452">
        <w:t xml:space="preserve">, նախագծային պլանավորման </w:t>
      </w:r>
      <w:r w:rsidR="00907F91" w:rsidRPr="00555452">
        <w:t>նիշերի</w:t>
      </w:r>
      <w:r w:rsidRPr="00555452">
        <w:t>, հիմնատակի գրունտների վրա հաշվարկված ճնշումների մասին տվյալներ պարունակող արխիվային նախագծային նյութեր,</w:t>
      </w:r>
      <w:r w:rsidR="00907F91" w:rsidRPr="00555452">
        <w:t xml:space="preserve"> </w:t>
      </w:r>
    </w:p>
    <w:p w14:paraId="737DFE57" w14:textId="77777777" w:rsidR="00FD1AC3" w:rsidRPr="00555452" w:rsidRDefault="00FD1AC3" w:rsidP="00606862">
      <w:pPr>
        <w:pStyle w:val="2"/>
        <w:tabs>
          <w:tab w:val="left" w:pos="1260"/>
        </w:tabs>
        <w:spacing w:after="0"/>
        <w:ind w:left="0" w:firstLine="630"/>
      </w:pPr>
      <w:r w:rsidRPr="00555452">
        <w:lastRenderedPageBreak/>
        <w:t xml:space="preserve">հիմնատակի գրունտների վրա բացասաբար ազդող գործոնների բացահայտման համար (ջրատար հաղորդակցություններից արտահոսքեր, նկուղների ջրածածկումներ, ագրեսիվ արդյունաբերական հեղուկների արտահոսքեր) արտադրական գործընթացների </w:t>
      </w:r>
      <w:r w:rsidRPr="00555452">
        <w:rPr>
          <w:bCs/>
        </w:rPr>
        <w:t>ռեժիմի</w:t>
      </w:r>
      <w:r w:rsidRPr="00555452">
        <w:t xml:space="preserve"> և տեխնոլոգիայի մասին տվյալներ,</w:t>
      </w:r>
    </w:p>
    <w:p w14:paraId="43934492" w14:textId="77777777" w:rsidR="00FD1AC3" w:rsidRPr="00555452" w:rsidRDefault="00FD1AC3" w:rsidP="00606862">
      <w:pPr>
        <w:pStyle w:val="2"/>
        <w:tabs>
          <w:tab w:val="left" w:pos="1260"/>
        </w:tabs>
        <w:spacing w:after="0"/>
        <w:ind w:left="0" w:firstLine="630"/>
      </w:pPr>
      <w:r w:rsidRPr="00555452">
        <w:t>արդյունաբերական կեղտաջրերով և պինդ թափոններով երկրաբանական միջավայրի աղտոտման, ցամաքուրդային ցանցի առկայության և դրա վիճակի մասին տեղեկատվություն,</w:t>
      </w:r>
    </w:p>
    <w:p w14:paraId="03BA5D59" w14:textId="77777777" w:rsidR="00FD1AC3" w:rsidRPr="00555452" w:rsidRDefault="00FD1AC3" w:rsidP="00606862">
      <w:pPr>
        <w:pStyle w:val="2"/>
        <w:tabs>
          <w:tab w:val="left" w:pos="1260"/>
        </w:tabs>
        <w:spacing w:after="0"/>
        <w:ind w:left="0" w:firstLine="630"/>
      </w:pPr>
      <w:r w:rsidRPr="00555452">
        <w:t>ստորգետնյա ջրերի կազմի և մակարդակի, շինհրապարակում կամ դրա սահմանների մոտ գտնվող շենքերի և շինությունների ձևախախտումների և նստվածքների դիտարկման ցանցի առկայության մասին տեղեկատվություն։</w:t>
      </w:r>
    </w:p>
    <w:p w14:paraId="1F9BDDAD" w14:textId="77777777" w:rsidR="00FD1AC3" w:rsidRPr="00555452" w:rsidRDefault="00FD1AC3" w:rsidP="00606862">
      <w:pPr>
        <w:pStyle w:val="1"/>
        <w:tabs>
          <w:tab w:val="clear" w:pos="1080"/>
          <w:tab w:val="clear" w:pos="1276"/>
          <w:tab w:val="left" w:pos="1260"/>
        </w:tabs>
        <w:ind w:left="0" w:firstLine="630"/>
      </w:pPr>
      <w:r w:rsidRPr="00555452">
        <w:t>Հավաքված նյութերի անալիզի հիման վրա գնահատում են ձևավորված բնական և տեխնածին իրադրությունը, ինժեներաերկրաբանական պայմանների տեխնածին փոփոխությունների դինամիկան և բնույթը, ինչպես նաև գնահատվում է նախորդ տարիների հետազոտությունների</w:t>
      </w:r>
      <w:r w:rsidR="00842A5F" w:rsidRPr="00555452">
        <w:rPr>
          <w:rFonts w:ascii="Cambria Math" w:hAnsi="Cambria Math" w:cs="Cambria Math"/>
        </w:rPr>
        <w:t xml:space="preserve"> </w:t>
      </w:r>
      <w:r w:rsidRPr="00555452">
        <w:t>նյութեր</w:t>
      </w:r>
      <w:r w:rsidR="00311CDC" w:rsidRPr="00555452">
        <w:t>ը</w:t>
      </w:r>
      <w:r w:rsidRPr="00555452">
        <w:t xml:space="preserve"> և դրանց օգտագործման հնարավորությունը հետագա աշխատանքներում։</w:t>
      </w:r>
    </w:p>
    <w:p w14:paraId="3993EE1F" w14:textId="77777777" w:rsidR="00FD1AC3" w:rsidRPr="00555452" w:rsidRDefault="00FD1AC3" w:rsidP="00606862">
      <w:pPr>
        <w:pStyle w:val="1"/>
        <w:tabs>
          <w:tab w:val="clear" w:pos="1080"/>
          <w:tab w:val="clear" w:pos="1276"/>
          <w:tab w:val="left" w:pos="1260"/>
        </w:tabs>
        <w:ind w:left="0" w:firstLine="630"/>
      </w:pPr>
      <w:r w:rsidRPr="00555452">
        <w:t>Հավաքածուի 28-րդ կետով սահմանված պահանջներից բացի տեղադիտական հետազոտության խնդիրում ներառվում են</w:t>
      </w:r>
      <w:r w:rsidRPr="00555452">
        <w:rPr>
          <w:rFonts w:ascii="Cambria Math" w:hAnsi="Cambria Math" w:cs="Cambria Math"/>
        </w:rPr>
        <w:t>․</w:t>
      </w:r>
    </w:p>
    <w:p w14:paraId="7B22DE8B" w14:textId="77777777" w:rsidR="00FD1AC3" w:rsidRPr="00555452" w:rsidRDefault="00FD1AC3" w:rsidP="00665448">
      <w:pPr>
        <w:pStyle w:val="2"/>
        <w:numPr>
          <w:ilvl w:val="0"/>
          <w:numId w:val="45"/>
        </w:numPr>
        <w:tabs>
          <w:tab w:val="left" w:pos="1260"/>
        </w:tabs>
        <w:spacing w:after="0"/>
        <w:ind w:left="0" w:firstLine="630"/>
      </w:pPr>
      <w:r w:rsidRPr="00555452">
        <w:t>տարածքի պլանավորման թերությունների, ճահճացման զարգացման, թերջրածածկման, երկրի մակերևույթի նստեցման և երկրաբանական միջավայրի փոփոխությունների այլ դրսևորումների բացահայտում,</w:t>
      </w:r>
    </w:p>
    <w:p w14:paraId="03C07F0C" w14:textId="77777777" w:rsidR="00FD1AC3" w:rsidRPr="00555452" w:rsidRDefault="00FD1AC3" w:rsidP="00606862">
      <w:pPr>
        <w:pStyle w:val="2"/>
        <w:tabs>
          <w:tab w:val="left" w:pos="1260"/>
        </w:tabs>
        <w:spacing w:after="0"/>
        <w:ind w:left="0" w:firstLine="630"/>
      </w:pPr>
      <w:r w:rsidRPr="00555452">
        <w:t>շենքերի և շինությունների վերակառուցվող և դրանց հարակից պատերի արտաքին և ներքին պատերի դիտողական արտաքին զննում և լուսանկարում՝ ձևախախտումներ ունեցող կոնստրուկտիվ տարրերի բացահայտման,</w:t>
      </w:r>
      <w:r w:rsidR="00311CDC" w:rsidRPr="00555452">
        <w:t xml:space="preserve"> </w:t>
      </w:r>
      <w:r w:rsidRPr="00555452">
        <w:t xml:space="preserve">ձևախախտումներ բնույթի գնահատման և պատճառները պարզելու նպատակով, </w:t>
      </w:r>
    </w:p>
    <w:p w14:paraId="0AD6AF47" w14:textId="77777777" w:rsidR="00FD1AC3" w:rsidRPr="00555452" w:rsidRDefault="00FD1AC3" w:rsidP="00606862">
      <w:pPr>
        <w:pStyle w:val="2"/>
        <w:tabs>
          <w:tab w:val="left" w:pos="1260"/>
        </w:tabs>
        <w:spacing w:after="0"/>
        <w:ind w:left="0" w:firstLine="630"/>
      </w:pPr>
      <w:r w:rsidRPr="00555452">
        <w:t>հետազոտվող շենքերում նկուղների, ստորգետնյա սրահների, տեխնիկական ընդհատակների, հետազոտվող շենքերի և շինությունների մոտ գտնվող խրամուղիների, փոսորակների, հողակույտերի առկայության և վիճակի որոշում,</w:t>
      </w:r>
    </w:p>
    <w:p w14:paraId="690EE7F2" w14:textId="77777777" w:rsidR="00FD1AC3" w:rsidRPr="00555452" w:rsidRDefault="00FD1AC3" w:rsidP="00606862">
      <w:pPr>
        <w:pStyle w:val="2"/>
        <w:tabs>
          <w:tab w:val="left" w:pos="1260"/>
        </w:tabs>
        <w:spacing w:after="0"/>
        <w:ind w:left="0" w:firstLine="630"/>
      </w:pPr>
      <w:r w:rsidRPr="00555452">
        <w:t>ջրատար ինժեներական ցանցերի մուտքերի և ելքերի տեղակայման, հեղեղատար կոյուղու համակարգի և վիճակի, ցամաքուրդի, ջրիջեցման համակարգերի, հակազտիչ սարքերի, ջրամեկուսացման վիճակի և սալվածքի առկայության որոշում,</w:t>
      </w:r>
    </w:p>
    <w:p w14:paraId="7BE50EBE" w14:textId="77777777" w:rsidR="00FD1AC3" w:rsidRPr="00555452" w:rsidRDefault="00FD1AC3" w:rsidP="00606862">
      <w:pPr>
        <w:pStyle w:val="2"/>
        <w:tabs>
          <w:tab w:val="left" w:pos="1260"/>
        </w:tabs>
        <w:spacing w:after="0"/>
        <w:ind w:left="0" w:firstLine="630"/>
      </w:pPr>
      <w:r w:rsidRPr="00555452">
        <w:t xml:space="preserve">հնարավորության դեպքում ծածկված հեղեղատների, աղբանոցների, հանքերի, առվակների առկայության որոշում՝ նշելով լցովի գրունտների մոտավոր հզորությունը։ </w:t>
      </w:r>
      <w:r w:rsidRPr="00555452">
        <w:lastRenderedPageBreak/>
        <w:t>Տեղադիտական հետազոտության ընթացքում անհրաժեշտ է նշել արդյունաբերական ջրերի և կեղտաջրերի ելքերը և կուտակումները, նավթամթերքների և այլ աղտոտող նյութերի դատարկման տեղերը։</w:t>
      </w:r>
    </w:p>
    <w:p w14:paraId="1D739B71" w14:textId="77777777" w:rsidR="00FD1AC3" w:rsidRPr="00555452" w:rsidRDefault="00FD1AC3" w:rsidP="00606862">
      <w:pPr>
        <w:pStyle w:val="1"/>
        <w:tabs>
          <w:tab w:val="clear" w:pos="1080"/>
          <w:tab w:val="clear" w:pos="1276"/>
          <w:tab w:val="left" w:pos="1260"/>
        </w:tabs>
        <w:ind w:left="0" w:firstLine="630"/>
      </w:pPr>
      <w:r w:rsidRPr="00555452">
        <w:t>Տեղադիտական հետազոտության ժամանակ պետք է անցկացնել շահագործման ծառայությունների աշխատակիցների հարցում տեղի ունեցող վթարային իրավիճակների մասին։</w:t>
      </w:r>
    </w:p>
    <w:p w14:paraId="771F00CF" w14:textId="77777777" w:rsidR="00FD1AC3" w:rsidRPr="00555452" w:rsidRDefault="00FD1AC3" w:rsidP="00606862">
      <w:pPr>
        <w:pStyle w:val="1"/>
        <w:tabs>
          <w:tab w:val="clear" w:pos="1080"/>
          <w:tab w:val="clear" w:pos="1276"/>
          <w:tab w:val="left" w:pos="1260"/>
        </w:tabs>
        <w:ind w:left="0" w:firstLine="630"/>
      </w:pPr>
      <w:r w:rsidRPr="00555452">
        <w:t>Օբյեկտի և հարակից տարածքի տեղադիտական հետազոտությունը, հիմքերի ուժեղացման տեղերի զննումը, տարածքի և շինությունների ինժեներական պաշտպանության համակարգի (ցամաքուրդ, հետապատեր և այլն) վիճակի գնահատումը առաջարկվում է անցկացնել նախագծային փաստաթղթերի մշակումը, շահագործումն և կառուցումն իրականացնող անձանց հետ միասին։</w:t>
      </w:r>
    </w:p>
    <w:p w14:paraId="7B6EFF54" w14:textId="77777777" w:rsidR="00FD1AC3" w:rsidRPr="00555452" w:rsidRDefault="00FD1AC3" w:rsidP="00606862">
      <w:pPr>
        <w:pStyle w:val="1"/>
        <w:tabs>
          <w:tab w:val="clear" w:pos="1080"/>
          <w:tab w:val="clear" w:pos="1276"/>
          <w:tab w:val="left" w:pos="1260"/>
        </w:tabs>
        <w:ind w:left="0" w:firstLine="630"/>
      </w:pPr>
      <w:r w:rsidRPr="00555452">
        <w:t xml:space="preserve">Նախորդ տարիների հետազննության նյութերի, այլ ֆոնդային նյութերի հավաքագրման, մշակման և անալիզի, տեղադիտական հետազոտության արդյունքների հիման վրա, անհրաժեշտության դեպքում, կազմում են ուսումնասիրվող տարածքի ինժեներաերկրաբանական պայմանների նախնական քարտեզ։ </w:t>
      </w:r>
      <w:r w:rsidR="00842A5F" w:rsidRPr="00555452">
        <w:t>Բացի</w:t>
      </w:r>
      <w:r w:rsidR="00311CDC" w:rsidRPr="00555452">
        <w:t xml:space="preserve"> </w:t>
      </w:r>
      <w:r w:rsidRPr="00555452">
        <w:t>1</w:t>
      </w:r>
      <w:r w:rsidR="00311CDC" w:rsidRPr="00555452">
        <w:t>29</w:t>
      </w:r>
      <w:r w:rsidRPr="00555452">
        <w:t>-14</w:t>
      </w:r>
      <w:r w:rsidR="00311CDC" w:rsidRPr="00555452">
        <w:t>1</w:t>
      </w:r>
      <w:r w:rsidRPr="00555452">
        <w:t>-րդ կետերով սահմանված պահանջներից</w:t>
      </w:r>
      <w:r w:rsidR="00842A5F" w:rsidRPr="00555452">
        <w:t xml:space="preserve">, քարտեզում </w:t>
      </w:r>
      <w:r w:rsidRPr="00555452">
        <w:t>պետք է արտացոլվեն ինժեներաերկրաբանական պայմանների փոփոխությունները։</w:t>
      </w:r>
    </w:p>
    <w:p w14:paraId="6C463CB6"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պայմանների նախնական քարտեզը օգտագործում են հետագա հետազննությունների ընթացքում՝ ինժեներաերկրաբանական փորվածքների</w:t>
      </w:r>
      <w:r w:rsidRPr="00555452">
        <w:rPr>
          <w:b/>
          <w:bCs/>
        </w:rPr>
        <w:t xml:space="preserve"> </w:t>
      </w:r>
      <w:r w:rsidRPr="00555452">
        <w:t>հորատանցման կատարման, գրունտերի դաշտային հետազոտությունների, երաերկրաֆիզիկական, հիդրոերկրաբանական, լաբորատոր և այլ հետազոտությունների մեթոդաբանության և ծավալների ընտրության ժամանակ՝ երկրաբանական միջավայրի տեխնածին փոփոխությունների բացահայտման և նախագծման համար անհրաժեշտ տվյալների ստացման համար։</w:t>
      </w:r>
    </w:p>
    <w:p w14:paraId="5D94146A"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փորվածքների</w:t>
      </w:r>
      <w:r w:rsidRPr="00555452">
        <w:rPr>
          <w:b/>
          <w:bCs/>
        </w:rPr>
        <w:t xml:space="preserve"> </w:t>
      </w:r>
      <w:r w:rsidRPr="00555452">
        <w:t>հորատանցման տեսակներն ու միջոցները պետք է ապահովեն հիմքի ներբանից ներքև հիմնատակի գրունտների մանրամասն հետազոտության</w:t>
      </w:r>
      <w:r w:rsidR="00842A5F" w:rsidRPr="00555452">
        <w:t xml:space="preserve"> </w:t>
      </w:r>
      <w:r w:rsidRPr="00555452">
        <w:t>և նմուշառման հնարավորությունը՝ տեխնածին բեռնվածքների ազդեցությանը ենթարկված, և ազդեցության գոտու սահմաններց դուրս գրունտների հատկությունների ֆիզիկամեխանիկական ցուցանիշների որոշման համար։</w:t>
      </w:r>
    </w:p>
    <w:p w14:paraId="14E021EB"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փորվածքների</w:t>
      </w:r>
      <w:r w:rsidRPr="00555452">
        <w:rPr>
          <w:b/>
          <w:bCs/>
        </w:rPr>
        <w:t xml:space="preserve"> </w:t>
      </w:r>
      <w:r w:rsidRPr="00555452">
        <w:t>տեսակի ընտրությունը կատարում են համաձայն</w:t>
      </w:r>
      <w:r w:rsidR="00311CDC" w:rsidRPr="00555452">
        <w:t xml:space="preserve"> </w:t>
      </w:r>
      <w:r w:rsidRPr="00555452">
        <w:t xml:space="preserve">41-րդ կետի՝ հաշվի առնելով սարքավորանքի մոտեցման և տեղակայման պայմանները գոյություն ունեցող կառուցապատման նեղ պայմաններում (այդ թվում </w:t>
      </w:r>
      <w:r w:rsidRPr="00555452">
        <w:lastRenderedPageBreak/>
        <w:t>նկուղային սենքերում), շինարարակամ փոսորոկների տեղակայումը, վթարային իրավիճակների առաջացման վայրերը, ինչպես նաև գրունտների տեղադրման պայմանները, կազմը և վիճակը, ստորերկրյա ջրերի առկայությունը, վտանգավոր երկրաբանական և ինժեներաերկրաբանական պրոցեսները։</w:t>
      </w:r>
    </w:p>
    <w:p w14:paraId="7581EE10" w14:textId="77777777" w:rsidR="00FD1AC3" w:rsidRPr="00555452" w:rsidRDefault="00FD1AC3" w:rsidP="00606862">
      <w:pPr>
        <w:pStyle w:val="1"/>
        <w:tabs>
          <w:tab w:val="clear" w:pos="1080"/>
          <w:tab w:val="clear" w:pos="1276"/>
          <w:tab w:val="left" w:pos="1260"/>
        </w:tabs>
        <w:ind w:left="0" w:firstLine="630"/>
      </w:pPr>
      <w:r w:rsidRPr="00555452">
        <w:t>Նեղ պայմաններում (հատկապես նկուղային սենքերում) հորատանցքերի հորատման ժամանակ խորհուրդ է տրվում օգտագործել փոքրաչափ սարքավորումներ՝ համապատասխանող աղմուկից, փոշուց և գազից մարդկանց պաշտպանության պահանջներին։</w:t>
      </w:r>
    </w:p>
    <w:p w14:paraId="1496D6C6" w14:textId="77777777" w:rsidR="00FD1AC3" w:rsidRPr="00555452" w:rsidRDefault="00FD1AC3" w:rsidP="00606862">
      <w:pPr>
        <w:pStyle w:val="1"/>
        <w:tabs>
          <w:tab w:val="clear" w:pos="1080"/>
          <w:tab w:val="clear" w:pos="1276"/>
          <w:tab w:val="left" w:pos="1260"/>
        </w:tabs>
        <w:ind w:left="0" w:firstLine="630"/>
      </w:pPr>
      <w:r w:rsidRPr="00555452">
        <w:t>Հետախուզահորերի հորատանցման ժամանակ դրանք պետք է տեղադրել այնպես, որ հետախուզահորի կարճ կողմը բացի հիմքը։ Բոլոր</w:t>
      </w:r>
      <w:r w:rsidR="00630062" w:rsidRPr="00555452">
        <w:t xml:space="preserve"> </w:t>
      </w:r>
      <w:r w:rsidRPr="00555452">
        <w:t>հետախուզահորերում</w:t>
      </w:r>
      <w:r w:rsidR="00842A5F" w:rsidRPr="00555452">
        <w:t xml:space="preserve"> </w:t>
      </w:r>
      <w:r w:rsidRPr="00555452">
        <w:t>անհրաժեշտ է տալ հիմքերի տակի գրունտերի նկարագրությունը, արտացոլել գրունտների հետ հիմքերի հպման վիճակը, լուսանկարել և</w:t>
      </w:r>
      <w:r w:rsidR="00311CDC" w:rsidRPr="00555452">
        <w:t xml:space="preserve"> </w:t>
      </w:r>
      <w:r w:rsidR="00630062" w:rsidRPr="00555452">
        <w:t xml:space="preserve">սխեմատիկ </w:t>
      </w:r>
      <w:r w:rsidR="00311CDC" w:rsidRPr="00555452">
        <w:t xml:space="preserve">պատկերել </w:t>
      </w:r>
      <w:r w:rsidRPr="00555452">
        <w:t>(փռվածքը) հետախուզահորի պատերը 1:20 կամ 1:50 մասշտաբով։</w:t>
      </w:r>
    </w:p>
    <w:p w14:paraId="79BA2040" w14:textId="77777777" w:rsidR="00FD1AC3" w:rsidRPr="00555452" w:rsidRDefault="00FD1AC3" w:rsidP="00606862">
      <w:pPr>
        <w:pStyle w:val="1"/>
        <w:tabs>
          <w:tab w:val="clear" w:pos="1080"/>
          <w:tab w:val="clear" w:pos="1276"/>
          <w:tab w:val="left" w:pos="1260"/>
        </w:tabs>
        <w:ind w:left="0" w:firstLine="630"/>
      </w:pPr>
      <w:r w:rsidRPr="00555452">
        <w:t>Հիմքերի մոտ գտնվող հետախուզահորերի խորությունը չպետք է գերազանցի հիմքի ներբանի խորությունը ավելի քան 0.5-1.0 մ։ Մինչև 1.5, 1.5-2.5 և 2.5 մ-ից ավելի հետախուզահորերի խորության դեպքում հատույթի հանձնարարելի մակերեսը կազմում է համապատասխանաբար 1.25, 2.0 և 2.5 մ</w:t>
      </w:r>
      <w:r w:rsidRPr="00555452">
        <w:rPr>
          <w:vertAlign w:val="superscript"/>
        </w:rPr>
        <w:t xml:space="preserve">2 </w:t>
      </w:r>
      <w:r w:rsidRPr="00555452">
        <w:t>է։</w:t>
      </w:r>
    </w:p>
    <w:p w14:paraId="74742B89" w14:textId="77777777" w:rsidR="00FD1AC3" w:rsidRPr="00555452" w:rsidRDefault="00FD1AC3" w:rsidP="00606862">
      <w:pPr>
        <w:pStyle w:val="1"/>
        <w:tabs>
          <w:tab w:val="clear" w:pos="1080"/>
          <w:tab w:val="clear" w:pos="1276"/>
          <w:tab w:val="left" w:pos="1260"/>
        </w:tabs>
        <w:ind w:left="0" w:firstLine="630"/>
      </w:pPr>
      <w:r w:rsidRPr="00555452">
        <w:t>Հետախուզահորերի քանակը պետք է համաձայնեցվի շենքերի և շինությունների շինարարական կոնստրուկցիաների հետազոտությունը իրականացնող մասնագետների հետ։</w:t>
      </w:r>
    </w:p>
    <w:p w14:paraId="27B72361" w14:textId="77777777" w:rsidR="00FD1AC3" w:rsidRPr="00555452" w:rsidRDefault="00FD1AC3" w:rsidP="00606862">
      <w:pPr>
        <w:pStyle w:val="1"/>
        <w:tabs>
          <w:tab w:val="clear" w:pos="1080"/>
          <w:tab w:val="clear" w:pos="1276"/>
          <w:tab w:val="left" w:pos="1260"/>
        </w:tabs>
        <w:ind w:left="0" w:firstLine="630"/>
      </w:pPr>
      <w:r w:rsidRPr="00555452">
        <w:t>Միաքարերը պետք է ընտրել յուրաքանչյուր տեսակի գրունտից անմիջապես հիմքի ներբանի տակից և հետախուզահորի հակառակ պատից։</w:t>
      </w:r>
    </w:p>
    <w:p w14:paraId="37D4F66A" w14:textId="77777777" w:rsidR="00FD1AC3" w:rsidRPr="00555452" w:rsidRDefault="00FD1AC3" w:rsidP="00606862">
      <w:pPr>
        <w:pStyle w:val="1"/>
        <w:tabs>
          <w:tab w:val="clear" w:pos="1080"/>
          <w:tab w:val="clear" w:pos="1276"/>
          <w:tab w:val="left" w:pos="1260"/>
        </w:tabs>
        <w:ind w:left="0" w:firstLine="630"/>
      </w:pPr>
      <w:r w:rsidRPr="00555452">
        <w:t>Հիմքի ներբանի տակ գտնվող գրունտների հետազոտությունը և փորձարկումը կատարվում է հորատանցքերում, որոնք պետք է փորել հետախուզահորի հատակից կամ դրա մոտ։</w:t>
      </w:r>
    </w:p>
    <w:p w14:paraId="7FFE007E" w14:textId="77777777" w:rsidR="00FD1AC3" w:rsidRPr="00555452" w:rsidRDefault="00FD1AC3" w:rsidP="00606862">
      <w:pPr>
        <w:pStyle w:val="1"/>
        <w:tabs>
          <w:tab w:val="clear" w:pos="1080"/>
          <w:tab w:val="clear" w:pos="1276"/>
          <w:tab w:val="left" w:pos="1260"/>
        </w:tabs>
        <w:ind w:left="0" w:firstLine="630"/>
      </w:pPr>
      <w:r w:rsidRPr="00555452">
        <w:t xml:space="preserve">Հիմքի ներբանի տեղադրման մեծ խորության դեպքում, ինչպես նաև  սալաքարային հիմքերի դեպքում խորհուրդ է տրվում հորատանցքերի հորատումը իրականացնել հիմքի միջով։ </w:t>
      </w:r>
    </w:p>
    <w:p w14:paraId="4E65E69F"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հորատանցքերի խորությունը որոշում են՝ ելնելով հիմնատակի սեղմվող հաստաշերտի խորությունից, շենքի կոնստրուկտիվ առանձնահատկություններից և ինժեներաերկրաբանական պայմանների բարդությունից։</w:t>
      </w:r>
    </w:p>
    <w:p w14:paraId="364D3D8D" w14:textId="77777777" w:rsidR="00FD1AC3" w:rsidRPr="00555452" w:rsidRDefault="00FD1AC3" w:rsidP="00606862">
      <w:pPr>
        <w:pStyle w:val="1"/>
        <w:tabs>
          <w:tab w:val="clear" w:pos="1080"/>
          <w:tab w:val="clear" w:pos="1276"/>
          <w:tab w:val="left" w:pos="1260"/>
        </w:tabs>
        <w:ind w:left="0" w:firstLine="630"/>
      </w:pPr>
      <w:r w:rsidRPr="00555452">
        <w:lastRenderedPageBreak/>
        <w:t xml:space="preserve">Աշխատանքների ավարտից հետո հորատանցքերը պետք է խցանվեն, իսկ հետախուզահորերը լցվեն դրանցից հանված գրունտով՝ շերտային խտացումով։ Այն դեպքերում, երբ հանված գրունտը թրջվել է, սառել կամ խառնվել է շինարարական կամ կենցաղային թափոնների հետ, հետլիցքը պետք է կատարել ցածր խոնավությամբ տեղական գրունտով։ </w:t>
      </w:r>
    </w:p>
    <w:p w14:paraId="4C3F1141" w14:textId="77777777" w:rsidR="00FD1AC3" w:rsidRPr="00555452" w:rsidRDefault="00FD1AC3" w:rsidP="00606862">
      <w:pPr>
        <w:pStyle w:val="1"/>
        <w:tabs>
          <w:tab w:val="clear" w:pos="1080"/>
          <w:tab w:val="clear" w:pos="1276"/>
          <w:tab w:val="left" w:pos="1260"/>
        </w:tabs>
        <w:ind w:left="0" w:firstLine="630"/>
      </w:pPr>
      <w:r w:rsidRPr="00555452">
        <w:t>Սալվածքի ծածկերը, հատակի</w:t>
      </w:r>
      <w:r w:rsidR="00842A5F" w:rsidRPr="00555452">
        <w:t xml:space="preserve"> </w:t>
      </w:r>
      <w:r w:rsidRPr="00555452">
        <w:t xml:space="preserve">հակաճնշման ջրամեկուսացումը, հիմնատակի գրունտները և հիմքերը պաշտպանող պաշտպանիչ շերտերը խախտված  հետազննության ժամանակ պետք է վերականգնել աշխատանքների ավարտից հետո։ Այդ աշխատանքների կատարումը պետք է կազմակերպի պատվիրատուն։ </w:t>
      </w:r>
    </w:p>
    <w:p w14:paraId="2A85CBF2" w14:textId="77777777" w:rsidR="00FD1AC3" w:rsidRPr="00555452" w:rsidRDefault="00FD1AC3" w:rsidP="00606862">
      <w:pPr>
        <w:pStyle w:val="1"/>
        <w:tabs>
          <w:tab w:val="clear" w:pos="1080"/>
          <w:tab w:val="clear" w:pos="1276"/>
          <w:tab w:val="left" w:pos="1260"/>
        </w:tabs>
        <w:ind w:left="0" w:firstLine="630"/>
      </w:pPr>
      <w:r w:rsidRPr="00555452">
        <w:t>Լեռնային փորվածքների քանակը, տեղադրման սխեման և հորատանցման խորությունը աշխատանքային ծրագրում պետք է սահմանել հաշվի առնելով հետազոտվող տարածքի ինժեներաերկրաբանական պայմանների ուսումնասիրության պահանջվող մանրամասնությունը։</w:t>
      </w:r>
    </w:p>
    <w:p w14:paraId="69EDDAE1"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փորվածքների հորատանցման ժամանակ պետք է իրականացնել միջոցառումներ գոյություն ունեցող հիմքերի հիմնատակերի գրունտների կառուցվածքը և վիճակը պահպանելու համար (կանխարգելելու թրջումը, սառեցումը, ողողումը, փխրունացումը և այլն):</w:t>
      </w:r>
    </w:p>
    <w:p w14:paraId="64F2CD04" w14:textId="77777777" w:rsidR="00FD1AC3" w:rsidRPr="00555452" w:rsidRDefault="00FD1AC3" w:rsidP="00606862">
      <w:pPr>
        <w:pStyle w:val="1"/>
        <w:tabs>
          <w:tab w:val="clear" w:pos="1080"/>
          <w:tab w:val="clear" w:pos="1276"/>
          <w:tab w:val="left" w:pos="1260"/>
        </w:tabs>
        <w:ind w:left="0" w:firstLine="630"/>
      </w:pPr>
      <w:r w:rsidRPr="00555452">
        <w:t xml:space="preserve">Գրունտների և ստորգետնյա ջրերի նմուշառումը պետք է համապատասխանի </w:t>
      </w:r>
      <w:r w:rsidR="00630062" w:rsidRPr="00555452">
        <w:t xml:space="preserve"> </w:t>
      </w:r>
      <w:r w:rsidRPr="00555452">
        <w:t xml:space="preserve"> 47-րդ կետի պահանջներին: Նմուշառումը պետք է կատարվի հիմքի ազդեցության գոտում և դրա սահմաններից դուրս գտնվող յուրաքանչյուր տեսակի գրունտից: Անհրաժեշտ է հաշվի առնել, որ տեխնածին ազդեցությունների ազդեցության գոտում գտնվող բոլոր գրունտները փոխում են իրենց լարվածության վիճակը և հատկությունները, ինչի հետևանքով նախկինում հետազոտությունների ժամանակ շինարարության համար </w:t>
      </w:r>
      <w:r w:rsidR="00A55E88" w:rsidRPr="00555452">
        <w:t>հատկաց</w:t>
      </w:r>
      <w:r w:rsidRPr="00555452">
        <w:t>ված մեկ ինժեներաերկրաբանական տարրի սահմաններում՝ մինչև հիմնատակերի գրունտների հետազոտությունները սկսվելը, կարող են առաջանալ մի քանի նոր ինժեներաերկրաբանական տարրեր՝ տարբերվող վիճակով, մեխանիկական հատկություններով և երբեմն նույնիսկ կազմով:</w:t>
      </w:r>
    </w:p>
    <w:p w14:paraId="51B00624" w14:textId="77777777" w:rsidR="00FD1AC3" w:rsidRPr="00555452" w:rsidRDefault="00FD1AC3" w:rsidP="00606862">
      <w:pPr>
        <w:pStyle w:val="1"/>
        <w:tabs>
          <w:tab w:val="clear" w:pos="1080"/>
          <w:tab w:val="clear" w:pos="1276"/>
          <w:tab w:val="left" w:pos="1260"/>
        </w:tabs>
        <w:ind w:left="0" w:firstLine="630"/>
      </w:pPr>
      <w:r w:rsidRPr="00555452">
        <w:t>Երկրաֆիզիկական հետազոտությունները խորհուրդ են տրվում կատարել հետևյալ խնդիրները լուծելու համար</w:t>
      </w:r>
      <w:r w:rsidRPr="00555452">
        <w:rPr>
          <w:rFonts w:ascii="Cambria Math" w:hAnsi="Cambria Math" w:cs="Cambria Math"/>
        </w:rPr>
        <w:t>․</w:t>
      </w:r>
    </w:p>
    <w:p w14:paraId="68E87E4C" w14:textId="77777777" w:rsidR="00FD1AC3" w:rsidRPr="00555452" w:rsidRDefault="00FD1AC3" w:rsidP="00665448">
      <w:pPr>
        <w:pStyle w:val="2"/>
        <w:numPr>
          <w:ilvl w:val="0"/>
          <w:numId w:val="46"/>
        </w:numPr>
        <w:tabs>
          <w:tab w:val="left" w:pos="1260"/>
        </w:tabs>
        <w:spacing w:after="0"/>
        <w:ind w:left="0" w:firstLine="630"/>
      </w:pPr>
      <w:r w:rsidRPr="00555452">
        <w:t>դատարկությունների, հին էրոզիոն ներկտրումների, թաղված կոնստրուկցիաների (հին հիմքերի), թաղված հին ջրհորների, աղբավայրերի, թաղման տեղերի, լքված և ըստ նշանակության չօգտագործվող հավաքիչների և այլ հաղորդակցուղիների որոնման,</w:t>
      </w:r>
    </w:p>
    <w:p w14:paraId="3A42270A" w14:textId="77777777" w:rsidR="00FD1AC3" w:rsidRPr="00555452" w:rsidRDefault="00FD1AC3" w:rsidP="00606862">
      <w:pPr>
        <w:pStyle w:val="2"/>
        <w:tabs>
          <w:tab w:val="left" w:pos="1260"/>
        </w:tabs>
        <w:spacing w:after="0"/>
        <w:ind w:left="0" w:firstLine="630"/>
      </w:pPr>
      <w:r w:rsidRPr="00555452">
        <w:lastRenderedPageBreak/>
        <w:t>վտանգավոր երկրաբանական և ինժեներաերկրաբանական պրոցեսների ուսումնասիրության,</w:t>
      </w:r>
    </w:p>
    <w:p w14:paraId="16E08706" w14:textId="77777777" w:rsidR="00FD1AC3" w:rsidRPr="00555452" w:rsidRDefault="00FD1AC3" w:rsidP="00606862">
      <w:pPr>
        <w:pStyle w:val="2"/>
        <w:tabs>
          <w:tab w:val="left" w:pos="1260"/>
        </w:tabs>
        <w:spacing w:after="0"/>
        <w:ind w:left="0" w:firstLine="630"/>
      </w:pPr>
      <w:r w:rsidRPr="00555452">
        <w:t xml:space="preserve">կտրվածքի մասնատման, այդ թվում խտացման և ամրացման տարբեր աստիճաններով գրունտի </w:t>
      </w:r>
      <w:r w:rsidRPr="00555452">
        <w:rPr>
          <w:bCs/>
        </w:rPr>
        <w:t>հաստաշերտ</w:t>
      </w:r>
      <w:r w:rsidRPr="00555452">
        <w:t>ը շերտերի բաժանման՝</w:t>
      </w:r>
      <w:r w:rsidR="00A55E88" w:rsidRPr="00555452">
        <w:t xml:space="preserve"> </w:t>
      </w:r>
      <w:r w:rsidRPr="00555452">
        <w:t xml:space="preserve">հիմքերի տակ և դրանց սահմաններից դուրս, </w:t>
      </w:r>
    </w:p>
    <w:p w14:paraId="3EA8A33B" w14:textId="77777777" w:rsidR="00FD1AC3" w:rsidRPr="00555452" w:rsidRDefault="00FD1AC3" w:rsidP="00606862">
      <w:pPr>
        <w:pStyle w:val="2"/>
        <w:tabs>
          <w:tab w:val="left" w:pos="1260"/>
        </w:tabs>
        <w:spacing w:after="0"/>
        <w:ind w:left="0" w:firstLine="630"/>
      </w:pPr>
      <w:r w:rsidRPr="00555452">
        <w:t>ցցերի ընկղմման խորության որոշման,</w:t>
      </w:r>
    </w:p>
    <w:p w14:paraId="668AF529" w14:textId="77777777" w:rsidR="00FD1AC3" w:rsidRPr="00555452" w:rsidRDefault="00FD1AC3" w:rsidP="00606862">
      <w:pPr>
        <w:pStyle w:val="2"/>
        <w:tabs>
          <w:tab w:val="left" w:pos="1260"/>
        </w:tabs>
        <w:spacing w:after="0"/>
        <w:ind w:left="0" w:firstLine="630"/>
      </w:pPr>
      <w:r w:rsidRPr="00555452">
        <w:t>ստորգետնյա հաղորդակցուղիներից ջրի արտահոսքի տարածքների բացահայտման և եզրագծման՝ կառուցապատված տարածքում կամ դրա անմիջապես մոտ։</w:t>
      </w:r>
    </w:p>
    <w:p w14:paraId="7BEC00DB" w14:textId="77777777" w:rsidR="00FD1AC3" w:rsidRPr="00555452" w:rsidRDefault="00FD1AC3" w:rsidP="00606862">
      <w:pPr>
        <w:pStyle w:val="1"/>
        <w:tabs>
          <w:tab w:val="clear" w:pos="1080"/>
          <w:tab w:val="clear" w:pos="1276"/>
          <w:tab w:val="left" w:pos="1260"/>
        </w:tabs>
        <w:ind w:left="0" w:firstLine="630"/>
      </w:pPr>
      <w:r w:rsidRPr="00555452">
        <w:t>Երկրաֆիզիկական մեթոդների ընտրությունը կատարում են 53-րդ</w:t>
      </w:r>
      <w:r w:rsidR="00A55E88" w:rsidRPr="00555452">
        <w:t xml:space="preserve"> </w:t>
      </w:r>
      <w:r w:rsidRPr="00555452">
        <w:t>կետի առաջարկությունների համաձայն։</w:t>
      </w:r>
    </w:p>
    <w:p w14:paraId="27E9BF08" w14:textId="77777777" w:rsidR="00FD1AC3" w:rsidRPr="00555452" w:rsidRDefault="00FD1AC3" w:rsidP="00606862">
      <w:pPr>
        <w:pStyle w:val="1"/>
        <w:tabs>
          <w:tab w:val="clear" w:pos="1080"/>
          <w:tab w:val="clear" w:pos="1276"/>
          <w:tab w:val="left" w:pos="1260"/>
        </w:tabs>
        <w:ind w:left="0" w:firstLine="630"/>
      </w:pPr>
      <w:r w:rsidRPr="00555452">
        <w:t>Կապված կառուցապատված տարածքների ստորգետնյա հաղորդակցություններով և էլեկտրական մալուխներով հագեցածության, թրթռային խանգարումների առկայության հետ՝ աշխատանքային ծրագրում պետք է հիմնավորվեն</w:t>
      </w:r>
      <w:r w:rsidR="00630062" w:rsidRPr="00555452">
        <w:t xml:space="preserve"> </w:t>
      </w:r>
      <w:r w:rsidRPr="00555452">
        <w:t>սեյսմահետախուզական մեթոդների կիրառման հնարավորությունն ու պայմանները։</w:t>
      </w:r>
    </w:p>
    <w:p w14:paraId="4D5257EB" w14:textId="77777777" w:rsidR="00FD1AC3" w:rsidRPr="00555452" w:rsidRDefault="00FD1AC3" w:rsidP="00606862">
      <w:pPr>
        <w:pStyle w:val="1"/>
        <w:tabs>
          <w:tab w:val="clear" w:pos="1080"/>
          <w:tab w:val="clear" w:pos="1276"/>
          <w:tab w:val="left" w:pos="1260"/>
        </w:tabs>
        <w:ind w:left="0" w:firstLine="630"/>
      </w:pPr>
      <w:r w:rsidRPr="00555452">
        <w:t>Անհրաժեշտ է օգտագործել խանգարումադիմացկուն սարքավորումներ, զտիչներ՝ չանցկացնող կայուն խանգարումների ամենահավանական հաճախականությունները (մասնավորապես՝ 50 Հց), աշխատանքները իրականացնել գիշերային ժամերին, այդ թվում՝ տրանսպորտի երթևեկության պատճառով։</w:t>
      </w:r>
    </w:p>
    <w:p w14:paraId="6B03AD2F" w14:textId="77777777" w:rsidR="00FD1AC3" w:rsidRPr="00555452" w:rsidRDefault="00FD1AC3" w:rsidP="00606862">
      <w:pPr>
        <w:pStyle w:val="1"/>
        <w:tabs>
          <w:tab w:val="clear" w:pos="1080"/>
          <w:tab w:val="clear" w:pos="1276"/>
          <w:tab w:val="left" w:pos="1260"/>
        </w:tabs>
        <w:ind w:left="0" w:firstLine="630"/>
      </w:pPr>
      <w:r w:rsidRPr="00555452">
        <w:t>Անհրաժեշտ է նաև օգտագործել երկրաֆիզիկական մեթոդների համալիր, որոնց տարբեր բաղադրիչները զգայուն չեն հետևյալ տեսակի խանգարումների նկատմամբ՝ սեյսմիկ մեթոդները, թրթռաչափությունը ավելի քիչ են զգայուն էլեկտրական խանգարումների նկատմամբ, էլեկտրաչափությունը՝ թրթռային խանգարումների։</w:t>
      </w:r>
    </w:p>
    <w:p w14:paraId="0717C39D" w14:textId="77777777" w:rsidR="00FD1AC3" w:rsidRPr="00555452" w:rsidRDefault="00FD1AC3" w:rsidP="00606862">
      <w:pPr>
        <w:pStyle w:val="1"/>
        <w:tabs>
          <w:tab w:val="clear" w:pos="1080"/>
          <w:tab w:val="clear" w:pos="1276"/>
          <w:tab w:val="left" w:pos="1260"/>
        </w:tabs>
        <w:ind w:left="0" w:firstLine="630"/>
      </w:pPr>
      <w:r w:rsidRPr="00555452">
        <w:t>Երկրաֆիզիկական հետազոտության տվյալների համաձայն հայտնաբերված անկանոն գոտիները պետք է հաստատվեն և ճշգրտվեն հետազոտության այլ</w:t>
      </w:r>
      <w:r w:rsidR="00A55E88" w:rsidRPr="00555452">
        <w:rPr>
          <w:rFonts w:ascii="Cambria Math" w:hAnsi="Cambria Math" w:cs="Cambria Math"/>
        </w:rPr>
        <w:t xml:space="preserve"> </w:t>
      </w:r>
      <w:r w:rsidRPr="00555452">
        <w:t>մեթոդներով (հետախուզահորատումով, ինժեներաերկրաբանական փորվածքների հորատումով, ստատիկ զոնդավորումով):</w:t>
      </w:r>
    </w:p>
    <w:p w14:paraId="35B801ED" w14:textId="77777777" w:rsidR="00FD1AC3" w:rsidRPr="00555452" w:rsidRDefault="00FD1AC3" w:rsidP="00606862">
      <w:pPr>
        <w:pStyle w:val="1"/>
        <w:tabs>
          <w:tab w:val="clear" w:pos="1080"/>
          <w:tab w:val="clear" w:pos="1276"/>
          <w:tab w:val="left" w:pos="1260"/>
        </w:tabs>
        <w:ind w:left="0" w:firstLine="630"/>
      </w:pPr>
      <w:r w:rsidRPr="00555452">
        <w:t xml:space="preserve">Երկրաֆիզիկական հետազոտությունների կազմը, աշխատանքների ծավալները (ցանցը, կետերի քանակը), օգտագործվող կայանքների տեսակը և չափերը պետք է սահմանվեն հետազննությունների ծրագրում՝ ելնելով ինժեներաերկրաբանական պայմանների ուսումնասիրության մանրամասներից և երկրաէլեկտրական կտրվածքի առանձնահատկություններից: </w:t>
      </w:r>
    </w:p>
    <w:p w14:paraId="6F2EBB29" w14:textId="77777777" w:rsidR="00FD1AC3" w:rsidRPr="00555452" w:rsidRDefault="00FD1AC3" w:rsidP="00606862">
      <w:pPr>
        <w:pStyle w:val="1"/>
        <w:tabs>
          <w:tab w:val="clear" w:pos="1080"/>
          <w:tab w:val="clear" w:pos="1276"/>
          <w:tab w:val="left" w:pos="1260"/>
        </w:tabs>
        <w:ind w:left="0" w:firstLine="630"/>
      </w:pPr>
      <w:r w:rsidRPr="00555452">
        <w:rPr>
          <w:bCs/>
        </w:rPr>
        <w:lastRenderedPageBreak/>
        <w:t>Գրունտների հետազննությունների դաշտային մեթոդները՝ օգտագործվող համապատասխան</w:t>
      </w:r>
      <w:r w:rsidRPr="00555452">
        <w:t xml:space="preserve"> 59-րդ կետի կարող են </w:t>
      </w:r>
      <w:r w:rsidRPr="00555452">
        <w:rPr>
          <w:bCs/>
        </w:rPr>
        <w:t xml:space="preserve">օգտագործվել ամբողջ ծավալով </w:t>
      </w:r>
      <w:r w:rsidRPr="00555452">
        <w:t>շենքերի և շինությունների հիմնատակերի գրունտների հետազոտության ժամանակ։</w:t>
      </w:r>
    </w:p>
    <w:p w14:paraId="6ECEFA78" w14:textId="77777777" w:rsidR="00FD1AC3" w:rsidRPr="00555452" w:rsidRDefault="00FD1AC3" w:rsidP="00606862">
      <w:pPr>
        <w:pStyle w:val="1"/>
        <w:tabs>
          <w:tab w:val="clear" w:pos="1080"/>
          <w:tab w:val="clear" w:pos="1276"/>
          <w:tab w:val="left" w:pos="1260"/>
        </w:tabs>
        <w:ind w:left="0" w:firstLine="630"/>
      </w:pPr>
      <w:r w:rsidRPr="00555452">
        <w:rPr>
          <w:bCs/>
        </w:rPr>
        <w:t>Գրունտների զոնդավորումն</w:t>
      </w:r>
      <w:r w:rsidRPr="00555452">
        <w:t xml:space="preserve"> օգտագործվում է շենքերի և շինությունների հիմքերի տակ և դրանց սահմաններից դուրս տարբեր խտության և ամրության գոտիների առանձնացման համար, գրունտների հատկությունների տարածական փոփոխականության գնահատման համար: Թույլատրվում է զոնդավորում կատարել հետախուզահորերից հորիզոնական և թեք ուղղություններով՝ գոյություն ունեցող հիմքերի տակ գտնվող</w:t>
      </w:r>
      <w:r w:rsidRPr="00555452">
        <w:rPr>
          <w:bCs/>
        </w:rPr>
        <w:t xml:space="preserve"> հիմնատակի գրունտների</w:t>
      </w:r>
      <w:r w:rsidRPr="00555452">
        <w:t xml:space="preserve"> անհամասեռությունները բացահայտելու համար (դատարկություններ, հին փայտե ցցերի քայքայված փայտ և այլն): Նեղ պայմաններում զոնդավորման համար խորհուրդ է տրվում օգտագործել փոքրաչափ կայանքներ: </w:t>
      </w:r>
    </w:p>
    <w:p w14:paraId="156BC110" w14:textId="77777777" w:rsidR="00FD1AC3" w:rsidRPr="00555452" w:rsidRDefault="00FD1AC3" w:rsidP="00606862">
      <w:pPr>
        <w:pStyle w:val="1"/>
        <w:tabs>
          <w:tab w:val="clear" w:pos="1080"/>
          <w:tab w:val="clear" w:pos="1276"/>
          <w:tab w:val="left" w:pos="1260"/>
        </w:tabs>
        <w:ind w:left="0" w:firstLine="630"/>
      </w:pPr>
      <w:r w:rsidRPr="00555452">
        <w:t>Ինժեներաերկրաբանական հետազննությունների ժամանակ հիդրոերկրաբանական հետազոտությունները պետք է իրականացվեն</w:t>
      </w:r>
      <w:r w:rsidR="00F47FFE" w:rsidRPr="00555452">
        <w:t xml:space="preserve"> </w:t>
      </w:r>
      <w:r w:rsidRPr="00555452">
        <w:t xml:space="preserve"> 78-րդ կետում նշված խնդիրների, աշխատանքի կազմի և դրանց իրականացմանը ներկայացված պահանջներին համապատասխան:</w:t>
      </w:r>
    </w:p>
    <w:p w14:paraId="61DA32D7" w14:textId="77777777" w:rsidR="00FD1AC3" w:rsidRPr="00555452" w:rsidRDefault="00FD1AC3" w:rsidP="00606862">
      <w:pPr>
        <w:pStyle w:val="1"/>
        <w:tabs>
          <w:tab w:val="clear" w:pos="1080"/>
          <w:tab w:val="clear" w:pos="1276"/>
          <w:tab w:val="left" w:pos="1260"/>
        </w:tabs>
        <w:ind w:left="0" w:firstLine="630"/>
      </w:pPr>
      <w:r w:rsidRPr="00555452">
        <w:t xml:space="preserve">Հիդրոերկրաբանական հաշվարկները (105-րդ կետ), հատուկ հիդրոերկրաբանական հետազոտությունները (102-րդ կետ), ներառյալ ձևախախտումների և պրոցեսների հաշվարկները՝ պայմանավորված ստորգետնյա ջրերով,  կանխատեսական գնահատումը (107-րդ կետ) կատարվում են առաջադրանքում նշված ծավալով՝ կախված շինության </w:t>
      </w:r>
      <w:r w:rsidR="00A55E88" w:rsidRPr="00555452">
        <w:t xml:space="preserve">ռիսկայնության և </w:t>
      </w:r>
      <w:r w:rsidRPr="00555452">
        <w:t>պատասխանատվության մակարդակից</w:t>
      </w:r>
      <w:r w:rsidR="00A55E88" w:rsidRPr="00555452">
        <w:t xml:space="preserve">, </w:t>
      </w:r>
      <w:r w:rsidRPr="00555452">
        <w:t xml:space="preserve"> բնական ու տեխնիկական պայմանների բարդությունից:</w:t>
      </w:r>
    </w:p>
    <w:p w14:paraId="0ADD4C82" w14:textId="77777777" w:rsidR="00FD1AC3" w:rsidRPr="00555452" w:rsidRDefault="00FD1AC3" w:rsidP="00606862">
      <w:pPr>
        <w:pStyle w:val="1"/>
        <w:tabs>
          <w:tab w:val="clear" w:pos="1080"/>
          <w:tab w:val="clear" w:pos="1276"/>
          <w:tab w:val="left" w:pos="1260"/>
        </w:tabs>
        <w:ind w:left="0" w:firstLine="630"/>
      </w:pPr>
      <w:r w:rsidRPr="00555452">
        <w:rPr>
          <w:bCs/>
        </w:rPr>
        <w:t>Փորձարարազտման</w:t>
      </w:r>
      <w:r w:rsidRPr="00555452">
        <w:t xml:space="preserve"> աշխատանքները չպետք է իրականացվեն գոյություն ունեցող շինությունների անմիջական մոտակայքում (50 մ-ից պակաս)՝ հիմքերի նստվածքներից խուսափելու համար։</w:t>
      </w:r>
    </w:p>
    <w:p w14:paraId="66CCC801" w14:textId="77777777" w:rsidR="00FD1AC3" w:rsidRPr="00555452" w:rsidRDefault="00FD1AC3" w:rsidP="00606862">
      <w:pPr>
        <w:pStyle w:val="1"/>
        <w:tabs>
          <w:tab w:val="clear" w:pos="1080"/>
          <w:tab w:val="clear" w:pos="1276"/>
          <w:tab w:val="left" w:pos="1260"/>
        </w:tabs>
        <w:ind w:left="0" w:firstLine="630"/>
      </w:pPr>
      <w:r w:rsidRPr="00555452">
        <w:t>Գրունտների լաբորատոր հետազոտությունները պետք է իրականացնել 109-110-րդ կետերի համաձայն, այդ դեպքում շենքերի և շինությունների հիմքերի տակ գտնվող գրունտների հետազոտությունները պետք է կատարել՝ հաշվի առնելով տեխնածին ազդեցությունները, որոնց ենթարկվում են (երկարատև և հաճախ փոփոխվող ստատիկ և դինամիկ բեռնվածքներ, տարբեր քիմիական բաղադրիչներ պարունակող կեղտաջրերով թրջում)։</w:t>
      </w:r>
    </w:p>
    <w:p w14:paraId="5921B1B8" w14:textId="77777777" w:rsidR="00FD1AC3" w:rsidRPr="00555452" w:rsidRDefault="00FD1AC3" w:rsidP="00606862">
      <w:pPr>
        <w:pStyle w:val="1"/>
        <w:tabs>
          <w:tab w:val="clear" w:pos="1080"/>
          <w:tab w:val="clear" w:pos="1276"/>
          <w:tab w:val="left" w:pos="1260"/>
        </w:tabs>
        <w:ind w:left="0" w:firstLine="630"/>
      </w:pPr>
      <w:r w:rsidRPr="00555452">
        <w:t xml:space="preserve">Լաբորատոր պայմաններում գրունտների </w:t>
      </w:r>
      <w:r w:rsidR="00630062" w:rsidRPr="00555452">
        <w:t>դեֆորմացիայի</w:t>
      </w:r>
      <w:r w:rsidRPr="00555452">
        <w:t xml:space="preserve"> մոդուլը և ամրության բնութագրերը պետք է որոշել՝ հաշվի առնելով գոյություն ունեցող շենքի և շինության </w:t>
      </w:r>
      <w:r w:rsidRPr="00555452">
        <w:lastRenderedPageBreak/>
        <w:t xml:space="preserve">հիմնատակի փաստացի լարվածության վիճակը բնական խոնավությամբ և թրջված վիճակում գրունտների համար՝ թրջման համար օգտագործելով լուծույթներ և հեղուկներ՝ գոյություն ունեցող արտադրության տեխնոլոգիական գծերից հնարավոր արտահոսքերի հետ միատիպ կազմ ունեցող։ </w:t>
      </w:r>
    </w:p>
    <w:p w14:paraId="7CABB422" w14:textId="77777777" w:rsidR="00FD1AC3" w:rsidRPr="00555452" w:rsidRDefault="00FD1AC3" w:rsidP="00606862">
      <w:pPr>
        <w:pStyle w:val="1"/>
        <w:tabs>
          <w:tab w:val="clear" w:pos="1080"/>
          <w:tab w:val="clear" w:pos="1276"/>
          <w:tab w:val="left" w:pos="1260"/>
        </w:tabs>
        <w:ind w:left="0" w:firstLine="630"/>
      </w:pPr>
      <w:r w:rsidRPr="00555452">
        <w:t xml:space="preserve">Նոր ձևավորված ինժեներաերկրաբանական տարրից յուրաքանչյուրը պետք է փորձարկել։ </w:t>
      </w:r>
    </w:p>
    <w:p w14:paraId="622A89D0" w14:textId="77777777" w:rsidR="00FD1AC3" w:rsidRPr="00555452" w:rsidRDefault="00FD1AC3" w:rsidP="00606862">
      <w:pPr>
        <w:pStyle w:val="1"/>
        <w:tabs>
          <w:tab w:val="clear" w:pos="1080"/>
          <w:tab w:val="clear" w:pos="1276"/>
          <w:tab w:val="left" w:pos="1260"/>
        </w:tabs>
        <w:ind w:left="0" w:firstLine="630"/>
      </w:pPr>
      <w:r w:rsidRPr="00555452">
        <w:t>Հիմքերի ձևախախտումների հնարավոր պատճառ հանդիսացող վտանգավոր երկրաբանական և ինժեներաերկրաբանական պրոցեսների ուսումնասիրությունը կատարում են՝ հաշվի առնելով</w:t>
      </w:r>
      <w:r w:rsidR="008E29D1" w:rsidRPr="00555452">
        <w:t xml:space="preserve"> </w:t>
      </w:r>
      <w:r w:rsidRPr="00555452">
        <w:t>119-12</w:t>
      </w:r>
      <w:r w:rsidR="003849FE" w:rsidRPr="00555452">
        <w:t>4</w:t>
      </w:r>
      <w:r w:rsidRPr="00555452">
        <w:t>-րդ կետերը։</w:t>
      </w:r>
    </w:p>
    <w:p w14:paraId="14F5EE5F" w14:textId="77777777" w:rsidR="00FD1AC3" w:rsidRPr="00555452" w:rsidRDefault="00FD1AC3" w:rsidP="00606862">
      <w:pPr>
        <w:pStyle w:val="1"/>
        <w:tabs>
          <w:tab w:val="clear" w:pos="1080"/>
          <w:tab w:val="clear" w:pos="1276"/>
          <w:tab w:val="left" w:pos="1260"/>
        </w:tabs>
        <w:ind w:left="0" w:firstLine="630"/>
      </w:pPr>
      <w:r w:rsidRPr="00555452">
        <w:t xml:space="preserve">Բացի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00DB370F" w:rsidRPr="00555452">
        <w:t xml:space="preserve"> </w:t>
      </w:r>
      <w:r w:rsidRPr="00555452">
        <w:t>Հիմնական դրույթներ» շինարարական նորմերի</w:t>
      </w:r>
      <w:r w:rsidRPr="00555452">
        <w:rPr>
          <w:bCs/>
        </w:rPr>
        <w:t xml:space="preserve"> </w:t>
      </w:r>
      <w:r w:rsidRPr="00555452">
        <w:t>պահանջներից հիմքերի հիմնատակերի գրունտների հետազոտության արդյունքների վերաբերյալ տեխնիկական հաշվետվությունում պետք է ներառել.</w:t>
      </w:r>
    </w:p>
    <w:p w14:paraId="39C66504" w14:textId="77777777" w:rsidR="00FD1AC3" w:rsidRPr="00555452" w:rsidRDefault="00FD1AC3" w:rsidP="00665448">
      <w:pPr>
        <w:pStyle w:val="2"/>
        <w:numPr>
          <w:ilvl w:val="0"/>
          <w:numId w:val="47"/>
        </w:numPr>
        <w:tabs>
          <w:tab w:val="left" w:pos="1260"/>
        </w:tabs>
        <w:spacing w:after="0"/>
        <w:ind w:left="0" w:firstLine="630"/>
      </w:pPr>
      <w:r w:rsidRPr="00555452">
        <w:t>տեղեկատվություն շենքերի (շինությունների) կառուցման և շահագործման ժամանակահատվածում ինժեներաերկրաբանական պայմանների փոփոխությունների, կանխատեսմանը դրանց համապատասխանության մասին,</w:t>
      </w:r>
    </w:p>
    <w:p w14:paraId="0B1E0E44" w14:textId="77777777" w:rsidR="00FD1AC3" w:rsidRPr="00555452" w:rsidRDefault="00FD1AC3" w:rsidP="00606862">
      <w:pPr>
        <w:pStyle w:val="2"/>
        <w:tabs>
          <w:tab w:val="left" w:pos="1260"/>
        </w:tabs>
        <w:spacing w:after="0"/>
        <w:ind w:left="0" w:firstLine="630"/>
      </w:pPr>
      <w:r w:rsidRPr="00555452">
        <w:t>ընդգծված ինժեներաերկրաբանական տարրի նորմատիվ և հաշվարկային ցուցանիշները՝ առանձին հիմքերի տակ գտնվող և դրանց ազդեցության գոտու սահմաններից դուրս գտնվող գրունտների համար,</w:t>
      </w:r>
    </w:p>
    <w:p w14:paraId="1B1608F1" w14:textId="77777777" w:rsidR="00FD1AC3" w:rsidRPr="00555452" w:rsidRDefault="00FD1AC3" w:rsidP="00606862">
      <w:pPr>
        <w:pStyle w:val="2"/>
        <w:tabs>
          <w:tab w:val="left" w:pos="1260"/>
        </w:tabs>
        <w:spacing w:after="0"/>
        <w:ind w:left="0" w:firstLine="630"/>
      </w:pPr>
      <w:r w:rsidRPr="00555452">
        <w:t>առաջարկություններ շենքերի և շինությունների շահագործման պայմանների հուսալիության և անվտանգության բարելավման վերաբերյալ (դրանց հիմքերի ուժեղացման,</w:t>
      </w:r>
      <w:r w:rsidR="00A55E88" w:rsidRPr="00555452">
        <w:t xml:space="preserve"> </w:t>
      </w:r>
      <w:r w:rsidRPr="00555452">
        <w:t>հիմնատակերի ամրացման, պլանավորման թերությունների վերացման, շենքերի և շինությունների տեխնոլոգիական պրոցեսի և շահագործման ռեժիմի փոփոխության, ինժեներական պաշտպանության եղանակների կատարելագործման):</w:t>
      </w:r>
    </w:p>
    <w:p w14:paraId="3761CEE8" w14:textId="77777777" w:rsidR="00FD1AC3" w:rsidRPr="00555452" w:rsidRDefault="00FD1AC3" w:rsidP="00606862">
      <w:pPr>
        <w:pStyle w:val="1"/>
        <w:tabs>
          <w:tab w:val="clear" w:pos="1080"/>
          <w:tab w:val="clear" w:pos="1276"/>
          <w:tab w:val="left" w:pos="1260"/>
        </w:tabs>
        <w:ind w:left="0" w:firstLine="630"/>
      </w:pPr>
      <w:r w:rsidRPr="00555452">
        <w:t>Տեխնիկական հաշվետվության գրաֆիկական մասը պետք է պարունակի ինժեներաերկրաբանական պայմանների քարտեզ (1</w:t>
      </w:r>
      <w:r w:rsidR="00E3717D">
        <w:t>29</w:t>
      </w:r>
      <w:r w:rsidRPr="00555452">
        <w:t>-14</w:t>
      </w:r>
      <w:r w:rsidR="00E3717D">
        <w:t>1</w:t>
      </w:r>
      <w:r w:rsidRPr="00555452">
        <w:t>-րդ կետեր), որի վրա պետք է անհրաժեշտ մանրամասնությամբ արտացվեն՝ տեխնածին բեռնվածքը, տնտեսական նպատակներով տարածքի օգտագործման առանձնահատկությունները, երկրաբանական միջավայրի առանձին բաղադրիչների փոփոխությունները։</w:t>
      </w:r>
    </w:p>
    <w:p w14:paraId="3E4B6D74" w14:textId="77777777" w:rsidR="00FD1AC3" w:rsidRPr="005A649A" w:rsidRDefault="00FD1AC3" w:rsidP="00606862">
      <w:pPr>
        <w:pStyle w:val="1"/>
        <w:tabs>
          <w:tab w:val="clear" w:pos="1080"/>
          <w:tab w:val="clear" w:pos="1276"/>
          <w:tab w:val="left" w:pos="1260"/>
        </w:tabs>
        <w:ind w:left="0" w:firstLine="630"/>
      </w:pPr>
      <w:r w:rsidRPr="005A649A">
        <w:t xml:space="preserve">Քարտեզների և երկրաբանական կտրվածքների վրա պետք է ցույց տալ հետազոտվող շենքի և շինության, ինչպես նաև մոտ գտնվող շինարարական օբյեկտների </w:t>
      </w:r>
      <w:r w:rsidRPr="005A649A">
        <w:lastRenderedPageBreak/>
        <w:t>տեղադիրքը, այդ թվում հիմքերի, փոսորակների, ագույցային ցանկապատերի, գրունտում պատերի, հիմքային ցցերի սուր ծայրերի, հայտնաբերված ստորգետնյա նկուղային շինությունների և հաղորդակցուղիների տեղադրման նիշերը։</w:t>
      </w:r>
    </w:p>
    <w:p w14:paraId="6EB2C671" w14:textId="77777777" w:rsidR="00FD1AC3" w:rsidRPr="00555452" w:rsidRDefault="00FD1AC3" w:rsidP="00606862">
      <w:pPr>
        <w:pStyle w:val="1"/>
        <w:tabs>
          <w:tab w:val="clear" w:pos="1080"/>
          <w:tab w:val="clear" w:pos="1276"/>
          <w:tab w:val="left" w:pos="1260"/>
        </w:tabs>
        <w:ind w:left="0" w:firstLine="630"/>
      </w:pPr>
      <w:r w:rsidRPr="00555452">
        <w:t>Երկրաբանական միջավայրի բաղադրիչների տեղային մոնիթորինգը կատարում են հատուկ հետազննությունների՝ շրջակա միջավայրի բաղադրիչների տեղային մոնիթորինգի կազմում։</w:t>
      </w:r>
    </w:p>
    <w:p w14:paraId="5B73CBF1" w14:textId="77777777" w:rsidR="00FD1AC3" w:rsidRPr="00555452" w:rsidRDefault="00FD1AC3" w:rsidP="00606862">
      <w:pPr>
        <w:pStyle w:val="1"/>
        <w:tabs>
          <w:tab w:val="clear" w:pos="1080"/>
          <w:tab w:val="clear" w:pos="1276"/>
          <w:tab w:val="left" w:pos="1260"/>
        </w:tabs>
        <w:ind w:left="0" w:firstLine="630"/>
      </w:pPr>
      <w:r w:rsidRPr="00555452">
        <w:t>Երկրաբանական միջավայրի բաղադրիչների տեղային մոնիթորինգը, որպես կանոն, իրականացնում են բարդ ինժեներաերկրաբանական պայմաններում։</w:t>
      </w:r>
    </w:p>
    <w:p w14:paraId="0463D62A" w14:textId="77777777" w:rsidR="00FD1AC3" w:rsidRPr="00555452" w:rsidRDefault="00FD1AC3" w:rsidP="00606862">
      <w:pPr>
        <w:pStyle w:val="1"/>
        <w:tabs>
          <w:tab w:val="clear" w:pos="1080"/>
          <w:tab w:val="clear" w:pos="1276"/>
          <w:tab w:val="left" w:pos="1260"/>
        </w:tabs>
        <w:ind w:left="0" w:firstLine="630"/>
      </w:pPr>
      <w:r w:rsidRPr="00555452">
        <w:t>Դիտարկումները սկսվում են հետազննությունների փուլում տարածքի պլանավորման վերաբերյալ փաստաթղթերի պատրաստման համար և շարունակվում են ինժեներաերկրաբանական հետազննությունների ժամանակ նախագծային փաստաթղթերի պատրաստման համար, իսկ եթե հնարավոր է վտանգավոր երկրաբանական և ինժեներաերկրաբանական պրոցեսների զարգացում՝ օբյեկտների կառուցման և շահագործման ժամանակ։</w:t>
      </w:r>
    </w:p>
    <w:p w14:paraId="051BB52B" w14:textId="77777777" w:rsidR="00FD1AC3" w:rsidRPr="00555452" w:rsidRDefault="00FD1AC3" w:rsidP="00606862">
      <w:pPr>
        <w:pStyle w:val="1"/>
        <w:tabs>
          <w:tab w:val="clear" w:pos="1080"/>
          <w:tab w:val="clear" w:pos="1276"/>
          <w:tab w:val="left" w:pos="1260"/>
        </w:tabs>
        <w:ind w:left="0" w:firstLine="630"/>
      </w:pPr>
      <w:r w:rsidRPr="00555452">
        <w:t>Երկրաբանական միջավայրի բաղադրիչների տեղային մոնիթորինգը անհրաժեշտ է իրականացնել ուսումնասիրության համար.</w:t>
      </w:r>
    </w:p>
    <w:p w14:paraId="1301F709" w14:textId="77777777" w:rsidR="00FD1AC3" w:rsidRPr="00555452" w:rsidRDefault="00FD1AC3" w:rsidP="00665448">
      <w:pPr>
        <w:pStyle w:val="2"/>
        <w:numPr>
          <w:ilvl w:val="0"/>
          <w:numId w:val="48"/>
        </w:numPr>
        <w:tabs>
          <w:tab w:val="left" w:pos="1260"/>
        </w:tabs>
        <w:spacing w:after="0"/>
        <w:ind w:left="0" w:firstLine="630"/>
      </w:pPr>
      <w:r w:rsidRPr="00555452">
        <w:t>վտանգավոր երկրաբանական պրոցեսների զարգացման դինամիկաի՝ լանջային պրոցեսների (սողանքների, փլուզումների, քարաթափվածքների), կարստի, ծովերի և ջրամբարների ափաքերումի, սելավների, ջրածածկումների, ապարների հողմահարման և այլն,</w:t>
      </w:r>
    </w:p>
    <w:p w14:paraId="4D6EC187" w14:textId="77777777" w:rsidR="00FD1AC3" w:rsidRPr="00555452" w:rsidRDefault="00FD1AC3" w:rsidP="00606862">
      <w:pPr>
        <w:pStyle w:val="2"/>
        <w:tabs>
          <w:tab w:val="left" w:pos="1260"/>
        </w:tabs>
        <w:spacing w:after="0"/>
        <w:ind w:left="0" w:firstLine="630"/>
      </w:pPr>
      <w:r w:rsidRPr="00555452">
        <w:t>ջրածածկումների զարգացման,</w:t>
      </w:r>
      <w:r w:rsidRPr="00555452">
        <w:rPr>
          <w:bCs/>
        </w:rPr>
        <w:t xml:space="preserve"> թերզարգացած</w:t>
      </w:r>
      <w:r w:rsidRPr="00555452">
        <w:t xml:space="preserve"> տարածքների ձևախախտման, տարածքի նստման և նստեցման, այդ թվում սեյսմիկ ակտիվության հետևանքով,</w:t>
      </w:r>
    </w:p>
    <w:p w14:paraId="2D0326CB" w14:textId="77777777" w:rsidR="00FD1AC3" w:rsidRPr="00555452" w:rsidRDefault="00FD1AC3" w:rsidP="00606862">
      <w:pPr>
        <w:pStyle w:val="2"/>
        <w:tabs>
          <w:tab w:val="left" w:pos="1260"/>
        </w:tabs>
        <w:spacing w:after="0"/>
        <w:ind w:left="0" w:firstLine="630"/>
      </w:pPr>
      <w:r w:rsidRPr="00555452">
        <w:t>գրունտների վիճակի և հատկությունների փոփոխությունների, ստորգետնյա ջրերի մակարդակային, ջերմաստիճանային և հիդրոքիմիական ռեժիմների, գրունտների սեզոնային սառեցման և հալեցման խորությունների,</w:t>
      </w:r>
    </w:p>
    <w:p w14:paraId="6CF40FE9" w14:textId="77777777" w:rsidR="00FD1AC3" w:rsidRPr="00555452" w:rsidRDefault="00FD1AC3" w:rsidP="00606862">
      <w:pPr>
        <w:pStyle w:val="2"/>
        <w:tabs>
          <w:tab w:val="left" w:pos="1260"/>
        </w:tabs>
        <w:spacing w:after="0"/>
        <w:ind w:left="0" w:firstLine="630"/>
      </w:pPr>
      <w:r w:rsidRPr="00555452">
        <w:t>շենքերի և շինությունների հիմքերի հիմնատակերի գրունտների նստման, ուռչման և այլ փոփոխությունների, ինժեներական պաշտպանության շինությունների վիճակը և այլն:</w:t>
      </w:r>
    </w:p>
    <w:p w14:paraId="6A135980" w14:textId="77777777" w:rsidR="00FD1AC3" w:rsidRPr="00555452" w:rsidRDefault="00FD1AC3" w:rsidP="00606862">
      <w:pPr>
        <w:pStyle w:val="1"/>
        <w:tabs>
          <w:tab w:val="clear" w:pos="1080"/>
          <w:tab w:val="clear" w:pos="1276"/>
          <w:tab w:val="left" w:pos="1260"/>
        </w:tabs>
        <w:ind w:left="0" w:firstLine="630"/>
      </w:pPr>
      <w:r w:rsidRPr="00555452">
        <w:t xml:space="preserve">Տեղային մոնիթորինգի ժամանակ անհրաժեշտ է ապահովել երկրաբանական միջավայրի առանձին բաղադրիչների ժամանակի և տարածության մեջ փոփոխությունների քանակական բնութագրերի ստացումը՝ հետազոտվող տարածքի ինժեներաերկրաբանական պայմանների հնարավոր փոփոխությունների գնահատման և կանխատեսման համար, </w:t>
      </w:r>
      <w:r w:rsidRPr="00555452">
        <w:lastRenderedPageBreak/>
        <w:t>ինչպես նաև շենքերի և շինությունների ինժեներական պաշտպանության նախագծային լուծումների հիմնավորման համար։</w:t>
      </w:r>
    </w:p>
    <w:p w14:paraId="035D6715" w14:textId="77777777" w:rsidR="00FD1AC3" w:rsidRPr="00555452" w:rsidRDefault="00FD1AC3" w:rsidP="00606862">
      <w:pPr>
        <w:pStyle w:val="1"/>
        <w:tabs>
          <w:tab w:val="clear" w:pos="1080"/>
          <w:tab w:val="clear" w:pos="1276"/>
          <w:tab w:val="left" w:pos="1260"/>
        </w:tabs>
        <w:ind w:left="0" w:firstLine="630"/>
      </w:pPr>
      <w:r w:rsidRPr="00555452">
        <w:t>Երկրաբանական միջավայրի բաղադրիչների տեղային մոնիթորինգի ժամանակ  ինժեներաերկրաբանական հետազննությունների կազմում կարող են իրականացվել ինժեներաերկրաֆիզիկական և հիդրոերկրաբանական հետազոտություններ, գրունտների դաշտային փորձարկումներ, լաբորատոր հետազոտություններ։ Ինժեներաերկրաբանական հետազննությունները կատարում են շենքերի և շինությունների հիմնատակում, ինչպես նաև երկրաբանական և ինժեներաերկրաբանական պրոցեսների զարգացման տարածքներում տեղադրված վերահսկիչ-չափիչ սարքավորումների օգտագործմամբ։</w:t>
      </w:r>
    </w:p>
    <w:p w14:paraId="31485377" w14:textId="77777777" w:rsidR="00FD1AC3" w:rsidRPr="00555452" w:rsidRDefault="00FD1AC3" w:rsidP="00606862">
      <w:pPr>
        <w:pStyle w:val="1"/>
        <w:tabs>
          <w:tab w:val="clear" w:pos="1080"/>
          <w:tab w:val="clear" w:pos="1276"/>
          <w:tab w:val="left" w:pos="1260"/>
        </w:tabs>
        <w:ind w:left="0" w:firstLine="630"/>
      </w:pPr>
      <w:r w:rsidRPr="00555452">
        <w:t xml:space="preserve">Տեղային մոնիթորինգը պետք է իրականացնել դիտարկման ցանցի բնորոշ տարածքներում (հարթակներում), սարքավորած կետերում (կայաններում, կետերում և այլն), որոնցից մի մասը նպատակահարմար է օգտագործել դիտարկումների համար օբյեկտի շինարարության ավարտից հետո։ </w:t>
      </w:r>
    </w:p>
    <w:p w14:paraId="3EB6D6F8" w14:textId="77777777" w:rsidR="00FD1AC3" w:rsidRPr="00555452" w:rsidRDefault="00FD1AC3" w:rsidP="00606862">
      <w:pPr>
        <w:pStyle w:val="1"/>
        <w:tabs>
          <w:tab w:val="clear" w:pos="1080"/>
          <w:tab w:val="clear" w:pos="1276"/>
          <w:tab w:val="left" w:pos="1260"/>
        </w:tabs>
        <w:ind w:left="0" w:firstLine="630"/>
      </w:pPr>
      <w:r w:rsidRPr="00555452">
        <w:t>Տեղային մոնիթորինգի ընթացքում պետք է իրականացնել ռեժիմային երկրաֆիզիկական  հետազոտություններ՝ միևնույն կետերում կամ միևնույն պրոֆիլներով պարբերաբար իրականացվող չափումներ, ամրացված տվիչներով և ընդունիչներով չափումներ, ինչպես նաև ռեժիմային հիդրոերկրաբանական դիտարկումներ հատուկ սարքավորված հորատանցքերում։</w:t>
      </w:r>
    </w:p>
    <w:p w14:paraId="0761C0AA" w14:textId="77777777" w:rsidR="00FD1AC3" w:rsidRPr="00555452" w:rsidRDefault="00FD1AC3" w:rsidP="00606862">
      <w:pPr>
        <w:pStyle w:val="1"/>
        <w:tabs>
          <w:tab w:val="clear" w:pos="1080"/>
          <w:tab w:val="clear" w:pos="1276"/>
          <w:tab w:val="left" w:pos="1260"/>
        </w:tabs>
        <w:ind w:left="0" w:firstLine="630"/>
      </w:pPr>
      <w:r w:rsidRPr="00555452">
        <w:t xml:space="preserve">Դիտարկումների կազմը (տեսակները, դիտարկման ցանցի կետերի տեղադրումը), աշխատանքների ծավալը (կետերի քանակը, դիտարկումների պարբերականությունը և տևողությունը), տեղային մոնիթորինգի անցկացման մեթոդները (տեսողական և գործիքային), չափումների ճշտությունը պետք է հիմնավորել հետազննությունների ծրագրում՝ ելնելով շինության առանձնահատկություններից, ինժեներաերկրաբանական և հիդրոերկրաբանական պայմաններից և պրոցեսների </w:t>
      </w:r>
      <w:r w:rsidR="000027A6" w:rsidRPr="00555452">
        <w:t>զարգացման</w:t>
      </w:r>
      <w:r w:rsidRPr="00555452">
        <w:t xml:space="preserve"> արագությունից (ինտենսիվությունից)։</w:t>
      </w:r>
    </w:p>
    <w:p w14:paraId="4C28E1B2" w14:textId="77777777" w:rsidR="00FD1AC3" w:rsidRPr="00555452" w:rsidRDefault="00FD1AC3" w:rsidP="00606862">
      <w:pPr>
        <w:pStyle w:val="1"/>
        <w:tabs>
          <w:tab w:val="clear" w:pos="1080"/>
          <w:tab w:val="clear" w:pos="1276"/>
          <w:tab w:val="left" w:pos="1260"/>
        </w:tabs>
        <w:ind w:left="0" w:firstLine="630"/>
      </w:pPr>
      <w:r w:rsidRPr="00555452">
        <w:t>Տարածքի պլանավորման փաստաթղթերի պատրաստման համար հետազննությունների փուլում ստեղծված դիտարկման ցանցի առկայության դեպքում (հորատանցքեր, դիրքեր, կետեր), պետք է օգտագործել այդ ցանցը և, անհրաժեշտության դեպքում, իրականացնել դրա զարգացումը (կրճատումը), ճշտել դիտարկումների հաճախականությունը (պարբերականությունը), չափումների ճշտությունը և այլ հարաչափեր՝ ցանցի գործողության ընթացքում ստացված չափումների արդյունքների համաձայն։</w:t>
      </w:r>
    </w:p>
    <w:p w14:paraId="57673C62" w14:textId="77777777" w:rsidR="00FD1AC3" w:rsidRPr="00555452" w:rsidRDefault="00FD1AC3" w:rsidP="00606862">
      <w:pPr>
        <w:pStyle w:val="1"/>
        <w:tabs>
          <w:tab w:val="clear" w:pos="1080"/>
          <w:tab w:val="clear" w:pos="1276"/>
          <w:tab w:val="left" w:pos="1260"/>
        </w:tabs>
        <w:ind w:left="0" w:firstLine="630"/>
      </w:pPr>
      <w:r w:rsidRPr="00555452">
        <w:lastRenderedPageBreak/>
        <w:t>Դիտարկումների տևողությունը պետք է լինի պրոցեսի դրսևորման մեկ սեզոնից ոչ պակաս, իսկ դիտարկումների հաճախականությունը (պարբերականությունը) պետք է ապահովի երկրաբանական միջավայրի բաղադրիչների փոփոխությունների ծայրահեղ (առավելագույն և նվազագույն) արժեքների գրանցումը դիտարկման ժամանակահատվածում։</w:t>
      </w:r>
    </w:p>
    <w:p w14:paraId="2E8469D3" w14:textId="77777777" w:rsidR="00FD1AC3" w:rsidRPr="00555452" w:rsidRDefault="00FD1AC3" w:rsidP="00606862">
      <w:pPr>
        <w:pStyle w:val="1"/>
        <w:tabs>
          <w:tab w:val="clear" w:pos="1080"/>
          <w:tab w:val="clear" w:pos="1276"/>
          <w:tab w:val="left" w:pos="1260"/>
        </w:tabs>
        <w:ind w:left="0" w:firstLine="630"/>
      </w:pPr>
      <w:r w:rsidRPr="00555452">
        <w:t>Գեոդեզիական մեթոդներով երկրաբանական միջավայրի բաղադրիչների տեղային մոնիթորինգը՝ կապված վտանգավոր երկրաբանական և ինժեներաերկրաբանական պրոցեսների զարգացման ճշգրիտ քանակական բնութագրերի ստացման անհրաժեշտության հետ կամ պայմանավորված հիդրոօդերևութաբանական գործոնների դրսևորմամբ, պետք է իրականացնել ինժեներագեոդեզիական և (կամ) ինժեներահիդրոօդերևութաբանական հետազննությունների իրականացման համապատասխան կանոնների դրույթներին համաձայն։</w:t>
      </w:r>
    </w:p>
    <w:p w14:paraId="28DC7E8C" w14:textId="77777777" w:rsidR="00FD1AC3" w:rsidRPr="00555452" w:rsidRDefault="00FD1AC3" w:rsidP="00606862">
      <w:pPr>
        <w:pStyle w:val="1"/>
        <w:tabs>
          <w:tab w:val="clear" w:pos="1080"/>
          <w:tab w:val="clear" w:pos="1276"/>
          <w:tab w:val="left" w:pos="1260"/>
        </w:tabs>
        <w:ind w:left="0" w:firstLine="630"/>
      </w:pPr>
      <w:r w:rsidRPr="00555452">
        <w:t>Հետազննությունների ավարտից հետո դիտարկման ցանցը պատշաճ վիճակում պետք է փոխանցվի ակտով պատվիրատուին (շինարարությունն իրականացնող անձին փոխանցելու համար) դիտարկումները շարունակելու համար։</w:t>
      </w:r>
    </w:p>
    <w:p w14:paraId="2DEF91DC" w14:textId="77777777" w:rsidR="00FD1AC3" w:rsidRPr="00555452" w:rsidRDefault="00FD1AC3" w:rsidP="00606862">
      <w:pPr>
        <w:tabs>
          <w:tab w:val="left" w:pos="450"/>
          <w:tab w:val="left" w:pos="720"/>
        </w:tabs>
        <w:autoSpaceDE w:val="0"/>
        <w:autoSpaceDN w:val="0"/>
        <w:adjustRightInd w:val="0"/>
        <w:spacing w:line="360" w:lineRule="auto"/>
        <w:ind w:firstLine="720"/>
        <w:rPr>
          <w:rFonts w:ascii="GHEA Grapalat" w:eastAsia="ArialMT" w:hAnsi="GHEA Grapalat" w:cs="ArialMT"/>
          <w:szCs w:val="24"/>
          <w:lang w:val="hy-AM"/>
        </w:rPr>
      </w:pPr>
    </w:p>
    <w:p w14:paraId="5ABB65F5" w14:textId="77777777" w:rsidR="00FD1AC3" w:rsidRPr="00555452" w:rsidRDefault="009340F4" w:rsidP="009340F4">
      <w:pPr>
        <w:pStyle w:val="Heading1"/>
      </w:pPr>
      <w:r w:rsidRPr="00555452">
        <w:t>6</w:t>
      </w:r>
      <w:r w:rsidRPr="00555452">
        <w:rPr>
          <w:rFonts w:ascii="Cambria Math" w:hAnsi="Cambria Math" w:cs="Cambria Math"/>
        </w:rPr>
        <w:t>․</w:t>
      </w:r>
      <w:r w:rsidRPr="00555452">
        <w:t xml:space="preserve"> </w:t>
      </w:r>
      <w:r w:rsidR="00FD1AC3" w:rsidRPr="00555452">
        <w:t>ԻՆԺԵՆԵՐԱԵՐԿՐԱԲԱՆԱԿԱՆ ՀԵՏԱԶՆՆՈՒԹՅՈՒՆՆԵՐ ՏԱՐԱԾՔ</w:t>
      </w:r>
      <w:r w:rsidR="000027A6" w:rsidRPr="00555452">
        <w:t>Ի</w:t>
      </w:r>
      <w:r w:rsidR="00FD1AC3" w:rsidRPr="00555452">
        <w:t xml:space="preserve"> ՊԼԱՆԱՎՈՐՄԱՆ ՓԱՍՏԱԹՂԹԵՐԻ</w:t>
      </w:r>
      <w:r w:rsidR="000027A6" w:rsidRPr="00555452">
        <w:t xml:space="preserve"> </w:t>
      </w:r>
      <w:r w:rsidR="00FD1AC3" w:rsidRPr="00555452">
        <w:t xml:space="preserve"> ՊԱՏՐԱՍՏՄԱՆ ԵՎ ՇԻՆ</w:t>
      </w:r>
      <w:r w:rsidR="000027A6" w:rsidRPr="00555452">
        <w:t xml:space="preserve">ԱՐԱՐԱԿԱՆ </w:t>
      </w:r>
      <w:r w:rsidR="00FD1AC3" w:rsidRPr="00555452">
        <w:t>ՀՐԱՊԱՐԱԿԻ (</w:t>
      </w:r>
      <w:r w:rsidR="00F02290" w:rsidRPr="00555452">
        <w:rPr>
          <w:rFonts w:eastAsia="ArialMT" w:cs="ArialMT"/>
        </w:rPr>
        <w:t>ԾՐԱԳԾԵՐԻ</w:t>
      </w:r>
      <w:r w:rsidR="00FD1AC3" w:rsidRPr="00555452">
        <w:rPr>
          <w:rFonts w:eastAsia="ArialMT" w:cs="ArialMT"/>
        </w:rPr>
        <w:t>) ԸՆՏՐՈՒԹՅԱՆ (</w:t>
      </w:r>
      <w:r w:rsidR="00A55E88" w:rsidRPr="00555452">
        <w:rPr>
          <w:rFonts w:eastAsia="ArialMT" w:cs="ArialMT"/>
        </w:rPr>
        <w:t xml:space="preserve">ՏԵՂԱԿԱՊՄԱՆ </w:t>
      </w:r>
      <w:r w:rsidR="00FD1AC3" w:rsidRPr="00555452">
        <w:rPr>
          <w:rFonts w:eastAsia="ArialMT" w:cs="ArialMT"/>
        </w:rPr>
        <w:t>ՀԻՄՆԱՎՈՐՄԱՆ)</w:t>
      </w:r>
      <w:r w:rsidR="00A55E88" w:rsidRPr="00555452">
        <w:t xml:space="preserve"> ՀԱՄԱՐ</w:t>
      </w:r>
    </w:p>
    <w:p w14:paraId="62435B51" w14:textId="77777777" w:rsidR="00FD1AC3" w:rsidRPr="00555452" w:rsidRDefault="00FD1AC3" w:rsidP="00606862">
      <w:pPr>
        <w:tabs>
          <w:tab w:val="left" w:pos="720"/>
          <w:tab w:val="left" w:pos="851"/>
        </w:tabs>
        <w:spacing w:line="360" w:lineRule="auto"/>
        <w:ind w:firstLine="360"/>
        <w:rPr>
          <w:rFonts w:ascii="GHEA Grapalat" w:hAnsi="GHEA Grapalat"/>
          <w:b/>
          <w:szCs w:val="24"/>
          <w:lang w:val="hy-AM"/>
        </w:rPr>
      </w:pPr>
    </w:p>
    <w:p w14:paraId="4D13212B" w14:textId="77777777" w:rsidR="00FD1AC3" w:rsidRPr="00555452" w:rsidRDefault="00FD1AC3" w:rsidP="00606862">
      <w:pPr>
        <w:pStyle w:val="1"/>
        <w:tabs>
          <w:tab w:val="clear" w:pos="709"/>
          <w:tab w:val="left" w:pos="1170"/>
        </w:tabs>
        <w:ind w:left="0" w:firstLine="630"/>
      </w:pPr>
      <w:r w:rsidRPr="00555452">
        <w:t>Տարածք</w:t>
      </w:r>
      <w:r w:rsidR="000027A6" w:rsidRPr="00555452">
        <w:t>ի</w:t>
      </w:r>
      <w:r w:rsidRPr="00555452">
        <w:t xml:space="preserve"> պլանավորման փաստաթղթերի պատրաստման և շին</w:t>
      </w:r>
      <w:r w:rsidR="000027A6" w:rsidRPr="00555452">
        <w:t xml:space="preserve">արարական </w:t>
      </w:r>
      <w:r w:rsidRPr="00555452">
        <w:t>հրապարակի (</w:t>
      </w:r>
      <w:r w:rsidR="00F02290" w:rsidRPr="00555452">
        <w:rPr>
          <w:rFonts w:eastAsia="ArialMT" w:cs="ArialMT"/>
        </w:rPr>
        <w:t>ծրագծերի</w:t>
      </w:r>
      <w:r w:rsidRPr="00555452">
        <w:rPr>
          <w:rFonts w:eastAsia="ArialMT" w:cs="ArialMT"/>
        </w:rPr>
        <w:t>) ընտրության (</w:t>
      </w:r>
      <w:r w:rsidR="00A55E88" w:rsidRPr="00555452">
        <w:rPr>
          <w:rFonts w:eastAsia="ArialMT" w:cs="ArialMT"/>
        </w:rPr>
        <w:t>տեղակապման</w:t>
      </w:r>
      <w:r w:rsidRPr="00555452">
        <w:rPr>
          <w:rFonts w:eastAsia="ArialMT" w:cs="ArialMT"/>
        </w:rPr>
        <w:t xml:space="preserve"> հիմնավորման)</w:t>
      </w:r>
      <w:r w:rsidRPr="00555452">
        <w:t xml:space="preserve"> համար ինժեներաերկրաբանական հետազննությունները պետք է ապահովեն շինարարության տեղամասի ինժեներաերկրաբանական պայմանների ուսումնասիրության և գնահատման համար անհրաժեշտ և բավարար տվյալների ստացումը, մասնավորապես՝</w:t>
      </w:r>
    </w:p>
    <w:p w14:paraId="71EC5A4A" w14:textId="77777777" w:rsidR="00FD1AC3" w:rsidRPr="00555452" w:rsidRDefault="00FD1AC3" w:rsidP="00665448">
      <w:pPr>
        <w:pStyle w:val="2"/>
        <w:numPr>
          <w:ilvl w:val="0"/>
          <w:numId w:val="49"/>
        </w:numPr>
        <w:tabs>
          <w:tab w:val="left" w:pos="1170"/>
        </w:tabs>
        <w:spacing w:after="0"/>
        <w:ind w:left="0" w:firstLine="630"/>
      </w:pPr>
      <w:r w:rsidRPr="00555452">
        <w:t>տարածքի գործառական նշանակության՝ դրանց կայուն զարգացումն ապահովելու նպատակով,</w:t>
      </w:r>
    </w:p>
    <w:p w14:paraId="1350C9C3" w14:textId="77777777" w:rsidR="00FD1AC3" w:rsidRPr="00555452" w:rsidRDefault="00FD1AC3" w:rsidP="00606862">
      <w:pPr>
        <w:pStyle w:val="2"/>
        <w:tabs>
          <w:tab w:val="left" w:pos="1170"/>
        </w:tabs>
        <w:spacing w:after="0"/>
        <w:ind w:left="0" w:firstLine="630"/>
        <w:rPr>
          <w:rFonts w:cs="Sylfaen"/>
          <w:b/>
        </w:rPr>
      </w:pPr>
      <w:r w:rsidRPr="00555452">
        <w:t>շրջակա միջավայրի պահպանության,</w:t>
      </w:r>
    </w:p>
    <w:p w14:paraId="1D590181" w14:textId="77777777" w:rsidR="00FD1AC3" w:rsidRPr="00555452" w:rsidRDefault="00FD1AC3" w:rsidP="00606862">
      <w:pPr>
        <w:pStyle w:val="2"/>
        <w:tabs>
          <w:tab w:val="left" w:pos="1170"/>
        </w:tabs>
        <w:spacing w:after="0"/>
        <w:ind w:left="0" w:firstLine="630"/>
        <w:rPr>
          <w:rFonts w:cs="Sylfaen"/>
          <w:b/>
        </w:rPr>
      </w:pPr>
      <w:r w:rsidRPr="00555452">
        <w:t>տեղանքի բարդության (կառուցվածքային շերտերի)  բնութագրմամբ,</w:t>
      </w:r>
    </w:p>
    <w:p w14:paraId="7A9B6629" w14:textId="77777777" w:rsidR="00FD1AC3" w:rsidRPr="00555452" w:rsidRDefault="00FD1AC3" w:rsidP="00606862">
      <w:pPr>
        <w:pStyle w:val="2"/>
        <w:tabs>
          <w:tab w:val="left" w:pos="1170"/>
        </w:tabs>
        <w:spacing w:after="0"/>
        <w:ind w:left="0" w:firstLine="630"/>
        <w:rPr>
          <w:rFonts w:cs="Sylfaen"/>
          <w:b/>
        </w:rPr>
      </w:pPr>
      <w:r w:rsidRPr="00555452">
        <w:t>կառուցապատվող հողամասի սահմանների նախանշման,</w:t>
      </w:r>
    </w:p>
    <w:p w14:paraId="36AB2ADB" w14:textId="77777777" w:rsidR="00FD1AC3" w:rsidRPr="00555452" w:rsidRDefault="00FD1AC3" w:rsidP="00606862">
      <w:pPr>
        <w:pStyle w:val="2"/>
        <w:tabs>
          <w:tab w:val="left" w:pos="1170"/>
        </w:tabs>
        <w:spacing w:after="0"/>
        <w:ind w:left="0" w:firstLine="630"/>
        <w:rPr>
          <w:rFonts w:cs="Sylfaen"/>
          <w:b/>
        </w:rPr>
      </w:pPr>
      <w:r w:rsidRPr="00555452">
        <w:t>տարածքների պաշտպանության  բնական</w:t>
      </w:r>
      <w:r w:rsidR="000027A6" w:rsidRPr="00555452">
        <w:t xml:space="preserve"> </w:t>
      </w:r>
      <w:r w:rsidRPr="00555452">
        <w:t>և տեխնածին արտակարգ իրավիճակներից,</w:t>
      </w:r>
    </w:p>
    <w:p w14:paraId="5F97E60E" w14:textId="77777777" w:rsidR="00FD1AC3" w:rsidRPr="00555452" w:rsidRDefault="00FD1AC3" w:rsidP="00606862">
      <w:pPr>
        <w:pStyle w:val="2"/>
        <w:tabs>
          <w:tab w:val="left" w:pos="1170"/>
        </w:tabs>
        <w:spacing w:after="0"/>
        <w:ind w:left="0" w:firstLine="630"/>
        <w:rPr>
          <w:rFonts w:cs="Sylfaen"/>
          <w:b/>
        </w:rPr>
      </w:pPr>
      <w:r w:rsidRPr="00555452">
        <w:lastRenderedPageBreak/>
        <w:t xml:space="preserve"> ինժեներաերկրաբանական պայմանների փոփոխությունների կանխատեսման:</w:t>
      </w:r>
    </w:p>
    <w:p w14:paraId="61618066" w14:textId="77777777" w:rsidR="00FD1AC3" w:rsidRPr="00555452" w:rsidRDefault="00FD1AC3" w:rsidP="00606862">
      <w:pPr>
        <w:pStyle w:val="1"/>
        <w:tabs>
          <w:tab w:val="clear" w:pos="709"/>
          <w:tab w:val="left" w:pos="1170"/>
        </w:tabs>
        <w:ind w:left="0" w:firstLine="630"/>
      </w:pPr>
      <w:r w:rsidRPr="00555452">
        <w:t>Տարածք</w:t>
      </w:r>
      <w:r w:rsidR="000027A6" w:rsidRPr="00555452">
        <w:t>ի</w:t>
      </w:r>
      <w:r w:rsidRPr="00555452">
        <w:t xml:space="preserve"> պլանավորման փաստաթղթերի մշակման համար ինժեներաերկրաբանական հետազննությունների կատարման նպատակներն են</w:t>
      </w:r>
      <w:r w:rsidRPr="00555452">
        <w:rPr>
          <w:rFonts w:ascii="Cambria Math" w:hAnsi="Cambria Math" w:cs="Cambria Math"/>
        </w:rPr>
        <w:t>․</w:t>
      </w:r>
    </w:p>
    <w:p w14:paraId="7487B6AC" w14:textId="77777777" w:rsidR="00FD1AC3" w:rsidRPr="00555452" w:rsidRDefault="00FD1AC3" w:rsidP="00665448">
      <w:pPr>
        <w:pStyle w:val="2"/>
        <w:numPr>
          <w:ilvl w:val="0"/>
          <w:numId w:val="50"/>
        </w:numPr>
        <w:tabs>
          <w:tab w:val="left" w:pos="1170"/>
        </w:tabs>
        <w:spacing w:after="0"/>
        <w:ind w:left="0" w:firstLine="630"/>
      </w:pPr>
      <w:r w:rsidRPr="00555452">
        <w:t xml:space="preserve">տարածքի ինժեներաերկրաբանական պայմանների վերաբերյալ նյութերի և տվյալների ստացումը,  </w:t>
      </w:r>
    </w:p>
    <w:p w14:paraId="1577DAB9" w14:textId="77777777" w:rsidR="00FD1AC3" w:rsidRPr="00555452" w:rsidRDefault="00FD1AC3" w:rsidP="00606862">
      <w:pPr>
        <w:pStyle w:val="2"/>
        <w:tabs>
          <w:tab w:val="left" w:pos="1170"/>
        </w:tabs>
        <w:spacing w:after="0"/>
        <w:ind w:left="0" w:firstLine="630"/>
      </w:pPr>
      <w:r w:rsidRPr="00555452">
        <w:t xml:space="preserve">շինարարական օբյեկտների պլանավորված տեղադրման որոշումը,    </w:t>
      </w:r>
    </w:p>
    <w:p w14:paraId="320EB6F6" w14:textId="77777777" w:rsidR="00FD1AC3" w:rsidRPr="00555452" w:rsidRDefault="00FD1AC3" w:rsidP="00606862">
      <w:pPr>
        <w:pStyle w:val="2"/>
        <w:tabs>
          <w:tab w:val="left" w:pos="1170"/>
        </w:tabs>
        <w:spacing w:after="0"/>
        <w:ind w:left="0" w:firstLine="630"/>
      </w:pPr>
      <w:r w:rsidRPr="00555452">
        <w:t>վտանգավոր երկրաբանական և ինժեներաերկրաբանական երևույթներից ինժեներական պաշտպանության նախնական սխեմաների մշակումը։</w:t>
      </w:r>
    </w:p>
    <w:p w14:paraId="798DC757" w14:textId="77777777" w:rsidR="00FD1AC3" w:rsidRPr="00555452" w:rsidRDefault="00FD1AC3" w:rsidP="00606862">
      <w:pPr>
        <w:pStyle w:val="1"/>
        <w:tabs>
          <w:tab w:val="clear" w:pos="709"/>
          <w:tab w:val="left" w:pos="1170"/>
        </w:tabs>
        <w:ind w:left="0" w:firstLine="630"/>
      </w:pPr>
      <w:r w:rsidRPr="00555452">
        <w:t>Տարածք</w:t>
      </w:r>
      <w:r w:rsidR="000027A6" w:rsidRPr="00555452">
        <w:t>ի</w:t>
      </w:r>
      <w:r w:rsidRPr="00555452">
        <w:t xml:space="preserve"> պլանավորման փաստաթղթերի մշակման համար ինժեներաերկրաբանական հետազննությունների</w:t>
      </w:r>
      <w:r w:rsidR="00A55E88" w:rsidRPr="00555452">
        <w:t xml:space="preserve"> </w:t>
      </w:r>
      <w:r w:rsidRPr="00555452">
        <w:t>կազմում կատարվում են.</w:t>
      </w:r>
    </w:p>
    <w:p w14:paraId="4F255BDA" w14:textId="77777777" w:rsidR="00FD1AC3" w:rsidRPr="00555452" w:rsidRDefault="00FD1AC3" w:rsidP="00665448">
      <w:pPr>
        <w:pStyle w:val="2"/>
        <w:numPr>
          <w:ilvl w:val="0"/>
          <w:numId w:val="51"/>
        </w:numPr>
        <w:tabs>
          <w:tab w:val="left" w:pos="1170"/>
        </w:tabs>
        <w:spacing w:after="0"/>
        <w:ind w:left="0" w:firstLine="630"/>
      </w:pPr>
      <w:r w:rsidRPr="00555452">
        <w:t>նախոր</w:t>
      </w:r>
      <w:r w:rsidR="00DA6C90" w:rsidRPr="00555452">
        <w:t>դ</w:t>
      </w:r>
      <w:r w:rsidRPr="00555452">
        <w:t xml:space="preserve"> տարիների</w:t>
      </w:r>
      <w:r w:rsidRPr="00555452">
        <w:rPr>
          <w:bCs/>
        </w:rPr>
        <w:t xml:space="preserve"> հետազննությունների</w:t>
      </w:r>
      <w:r w:rsidR="00A55E88" w:rsidRPr="00555452">
        <w:rPr>
          <w:rFonts w:ascii="Cambria Math" w:hAnsi="Cambria Math" w:cs="Cambria Math"/>
        </w:rPr>
        <w:t xml:space="preserve"> </w:t>
      </w:r>
      <w:r w:rsidRPr="00555452">
        <w:t>և հետազոտությունների նյութերի հավաքագրում, ուսումնասիրություն և համակարգում, դաշտային և կամերալ աշխատանքների կատարման ժամանակ դրանց օգտագործման հնարավորության գնահատում,</w:t>
      </w:r>
    </w:p>
    <w:p w14:paraId="67418ECA" w14:textId="77777777" w:rsidR="00FD1AC3" w:rsidRPr="00555452" w:rsidRDefault="00FD1AC3" w:rsidP="00606862">
      <w:pPr>
        <w:pStyle w:val="2"/>
        <w:tabs>
          <w:tab w:val="left" w:pos="1170"/>
        </w:tabs>
        <w:spacing w:after="0"/>
        <w:ind w:left="0" w:firstLine="630"/>
      </w:pPr>
      <w:r w:rsidRPr="00555452">
        <w:t>օդային և տիեզերական նյութերի վերծանում,</w:t>
      </w:r>
    </w:p>
    <w:p w14:paraId="590FB7FE" w14:textId="77777777" w:rsidR="00FD1AC3" w:rsidRPr="00555452" w:rsidRDefault="00FD1AC3" w:rsidP="00606862">
      <w:pPr>
        <w:pStyle w:val="2"/>
        <w:tabs>
          <w:tab w:val="left" w:pos="1170"/>
        </w:tabs>
        <w:spacing w:after="0"/>
        <w:ind w:left="0" w:firstLine="630"/>
      </w:pPr>
      <w:r w:rsidRPr="00555452">
        <w:t>նախորդ տարիների հետազննության նյութերի, օդային  և տիեզերական նյութերի (հանույթների) և այլ</w:t>
      </w:r>
      <w:r w:rsidR="000027A6" w:rsidRPr="00555452">
        <w:t xml:space="preserve"> </w:t>
      </w:r>
      <w:r w:rsidRPr="00555452">
        <w:t>տվյալների անբավարար լինելու դեպքում տարածքային պլանավորման փաստաթղթերի պատրաստման համար պետք է կատարել տեղադիտական հետազոտություն,</w:t>
      </w:r>
    </w:p>
    <w:p w14:paraId="4B127898" w14:textId="77777777" w:rsidR="00FD1AC3" w:rsidRPr="00555452" w:rsidRDefault="00FD1AC3" w:rsidP="00606862">
      <w:pPr>
        <w:pStyle w:val="2"/>
        <w:tabs>
          <w:tab w:val="left" w:pos="1170"/>
        </w:tabs>
        <w:spacing w:after="0"/>
        <w:ind w:left="0" w:firstLine="630"/>
      </w:pPr>
      <w:r w:rsidRPr="00555452">
        <w:t>սեյսմիկության և սեյսմատեկտոնական պայմանների անալիզ (սեյսմամիկության մասին տեղեկությունների հավաքագրում և անալիզ (կատալոգների և երկրաշարժերի նկարագրությանների) և տարածքի սեյսմատեկտոնական պայմանների մասին)։</w:t>
      </w:r>
    </w:p>
    <w:p w14:paraId="1EA93996" w14:textId="77777777" w:rsidR="00FD1AC3" w:rsidRPr="00555452" w:rsidRDefault="00FD1AC3" w:rsidP="00606862">
      <w:pPr>
        <w:pStyle w:val="1"/>
        <w:tabs>
          <w:tab w:val="clear" w:pos="709"/>
          <w:tab w:val="left" w:pos="1170"/>
        </w:tabs>
        <w:ind w:left="0" w:firstLine="630"/>
      </w:pPr>
      <w:r w:rsidRPr="00555452">
        <w:t>Ինժեներաերկրաբանական հետազննությունների կազմում կարող են իրականացվել ինժեներաերկրաբանական հանույթներ այն տարածքներում, որոնք բավարար չափով ուսումնասիրված չեն:</w:t>
      </w:r>
    </w:p>
    <w:p w14:paraId="5D12E537" w14:textId="77777777" w:rsidR="00FD1AC3" w:rsidRPr="00555452" w:rsidRDefault="00FD1AC3" w:rsidP="00606862">
      <w:pPr>
        <w:pStyle w:val="1"/>
        <w:tabs>
          <w:tab w:val="clear" w:pos="709"/>
          <w:tab w:val="left" w:pos="1170"/>
        </w:tabs>
        <w:ind w:left="0" w:firstLine="630"/>
      </w:pPr>
      <w:r w:rsidRPr="00555452">
        <w:t>Ինժեներաերկրաբանական հանույթի դիտարկման կետերի (ներառյալ ինժեներաերկրաբանական փորվածքները) քանակը 1 կմ</w:t>
      </w:r>
      <w:r w:rsidRPr="00555452">
        <w:rPr>
          <w:vertAlign w:val="superscript"/>
        </w:rPr>
        <w:t>2</w:t>
      </w:r>
      <w:r w:rsidRPr="00555452">
        <w:t>-ի համար որոշվում է ինժեներաերկրաբանական պայմանների բարդությամբ և կազմում է 0.5–1.1՝ 1:200 000 մասշտաբի համար, 1–2.2՝ 1:100 000 մասշտաբի համար և 2.3–5.3՝ 1:50 000 մասշտաբի համար։</w:t>
      </w:r>
    </w:p>
    <w:p w14:paraId="38F051E3" w14:textId="77777777" w:rsidR="00FD1AC3" w:rsidRPr="00555452" w:rsidRDefault="00FD1AC3" w:rsidP="00606862">
      <w:pPr>
        <w:pStyle w:val="1"/>
        <w:tabs>
          <w:tab w:val="clear" w:pos="709"/>
          <w:tab w:val="left" w:pos="1170"/>
        </w:tabs>
        <w:ind w:left="0" w:firstLine="630"/>
      </w:pPr>
      <w:r w:rsidRPr="00555452">
        <w:t>Տարածք</w:t>
      </w:r>
      <w:r w:rsidR="000027A6" w:rsidRPr="00555452">
        <w:t>ի</w:t>
      </w:r>
      <w:r w:rsidRPr="00555452">
        <w:t xml:space="preserve"> պլանավորման փաստաթղթերի մշակման համար</w:t>
      </w:r>
      <w:r w:rsidR="000027A6" w:rsidRPr="00555452">
        <w:t xml:space="preserve"> </w:t>
      </w:r>
      <w:r w:rsidRPr="00555452">
        <w:t xml:space="preserve">ինժեներաերկրաբանական հետազննությունների նյութերը պետք է պարունակեն բավարար </w:t>
      </w:r>
      <w:r w:rsidRPr="00555452">
        <w:lastRenderedPageBreak/>
        <w:t>տվյալներ տարածքի ինժեներաերկրաբանական շրջանացման և բնական և տեխնածին բնույթի արտակարգ իրավիճակների առաջացման ռիսկի ենթարկված տարածքների քարտեզների կազմման համար:</w:t>
      </w:r>
    </w:p>
    <w:p w14:paraId="7682424F" w14:textId="77777777" w:rsidR="00FD1AC3" w:rsidRPr="00555452" w:rsidRDefault="00FD1AC3" w:rsidP="00606862">
      <w:pPr>
        <w:pStyle w:val="1"/>
        <w:tabs>
          <w:tab w:val="clear" w:pos="709"/>
          <w:tab w:val="left" w:pos="1170"/>
        </w:tabs>
        <w:ind w:left="0" w:firstLine="630"/>
      </w:pPr>
      <w:r w:rsidRPr="00555452">
        <w:t>Տարածք</w:t>
      </w:r>
      <w:r w:rsidR="000027A6" w:rsidRPr="00555452">
        <w:t>ի</w:t>
      </w:r>
      <w:r w:rsidRPr="00555452">
        <w:t xml:space="preserve"> պլանավորման փաստաթղթերի պատրաստման համար ինժեներաերկրաբանական պայմանների փոփոխությունների կանխատեսումը, որպես կանոն, իրականացվում է որակական կանխատեսման ձևով:</w:t>
      </w:r>
    </w:p>
    <w:p w14:paraId="7E36D086" w14:textId="77777777" w:rsidR="00FD1AC3" w:rsidRPr="00555452" w:rsidRDefault="00FD1AC3" w:rsidP="00606862">
      <w:pPr>
        <w:pStyle w:val="1"/>
        <w:tabs>
          <w:tab w:val="clear" w:pos="709"/>
          <w:tab w:val="left" w:pos="1170"/>
        </w:tabs>
        <w:ind w:left="0" w:firstLine="630"/>
      </w:pPr>
      <w:r w:rsidRPr="00555452">
        <w:t>Կանխատեսումը</w:t>
      </w:r>
      <w:r w:rsidR="00FD0FDE" w:rsidRPr="00555452">
        <w:t xml:space="preserve"> </w:t>
      </w:r>
      <w:r w:rsidRPr="00555452">
        <w:t>պետք է կատարել նախորդ տարիների հետազննության նյութերի ամփոփման,</w:t>
      </w:r>
      <w:r w:rsidR="00FD0FDE" w:rsidRPr="00555452">
        <w:t xml:space="preserve"> </w:t>
      </w:r>
      <w:r w:rsidRPr="00555452">
        <w:t>օդային</w:t>
      </w:r>
      <w:r w:rsidR="00FD0FDE" w:rsidRPr="00555452">
        <w:t xml:space="preserve"> </w:t>
      </w:r>
      <w:r w:rsidRPr="00555452">
        <w:t xml:space="preserve">և տիեզերական նյութերի </w:t>
      </w:r>
      <w:r w:rsidRPr="00555452">
        <w:rPr>
          <w:rFonts w:eastAsia="ArialMT" w:cs="ArialMT"/>
        </w:rPr>
        <w:t xml:space="preserve">(հանույթների) </w:t>
      </w:r>
      <w:r w:rsidRPr="00555452">
        <w:t xml:space="preserve">վերծանման հիման վրա՝ հաշվի առնելով </w:t>
      </w:r>
      <w:r w:rsidRPr="00555452">
        <w:rPr>
          <w:rFonts w:eastAsia="ArialMT" w:cs="ArialMT"/>
        </w:rPr>
        <w:t>տեղադիտական հետազոտություն</w:t>
      </w:r>
      <w:r w:rsidRPr="00555452">
        <w:t>ների արդյունքները (դրանց կատարման դեպքում):</w:t>
      </w:r>
    </w:p>
    <w:p w14:paraId="17EAA064" w14:textId="77777777" w:rsidR="00FD1AC3" w:rsidRPr="00555452" w:rsidRDefault="00FD1AC3" w:rsidP="00606862">
      <w:pPr>
        <w:pStyle w:val="1"/>
        <w:tabs>
          <w:tab w:val="clear" w:pos="709"/>
          <w:tab w:val="left" w:pos="1170"/>
        </w:tabs>
        <w:ind w:left="0" w:firstLine="630"/>
      </w:pPr>
      <w:r w:rsidRPr="00555452">
        <w:t>Ինժեներաերկրաբանական պայմանների փոփոխությունների կանխատեսումը  պետք է ներառի բնական և տեխնածին գործոնների ազդեցության տակ ինժեներաերկրաբանական պայմանների հնարավոր փոփոխությունների գնահատումը:</w:t>
      </w:r>
    </w:p>
    <w:p w14:paraId="1F17CB9C" w14:textId="77777777" w:rsidR="00FD1AC3" w:rsidRPr="00555452" w:rsidRDefault="00FD1AC3" w:rsidP="00606862">
      <w:pPr>
        <w:pStyle w:val="1"/>
        <w:tabs>
          <w:tab w:val="clear" w:pos="709"/>
          <w:tab w:val="left" w:pos="1170"/>
        </w:tabs>
        <w:ind w:left="0" w:firstLine="630"/>
      </w:pPr>
      <w:r w:rsidRPr="00555452">
        <w:t>Ինժեներաերկրաբանական պայմանների փոփոխությունների կանխատեսում մշակելիս հատուկ ուշադրություն պետք է դարձնել վտանգավոր երկրաբանական և ինժեներաերկրաբանական պրոցեսների առաջացման և զարգացման հնարավորության գնահատմանը, ինչպես նաև գրունտների կազմի, վիճակի և հատկությունների փոփոխություններին։</w:t>
      </w:r>
    </w:p>
    <w:p w14:paraId="6EEAEABF" w14:textId="77777777" w:rsidR="00FD1AC3" w:rsidRPr="00555452" w:rsidRDefault="00FD1AC3" w:rsidP="00606862">
      <w:pPr>
        <w:pStyle w:val="1"/>
        <w:tabs>
          <w:tab w:val="clear" w:pos="709"/>
          <w:tab w:val="left" w:pos="1170"/>
        </w:tabs>
        <w:ind w:left="0" w:firstLine="630"/>
      </w:pPr>
      <w:r w:rsidRPr="00555452">
        <w:t>Տարածք</w:t>
      </w:r>
      <w:r w:rsidR="000027A6" w:rsidRPr="00555452">
        <w:t xml:space="preserve">ի </w:t>
      </w:r>
      <w:r w:rsidRPr="00555452">
        <w:t xml:space="preserve">պլանավորման փաստաթղթերի պատրաստման համար  ինժեներաերկրաբանական հետազննությունների արդյունքների հիման վրա կազմված տեխնիկական հաշվետվության կազմը և բովանդակությունը պետք է համապատասխանեն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w:t>
      </w:r>
      <w:r w:rsidRPr="00555452">
        <w:rPr>
          <w:bCs/>
        </w:rPr>
        <w:t xml:space="preserve">  </w:t>
      </w:r>
      <w:r w:rsidRPr="00555452">
        <w:t>պահանջներին։</w:t>
      </w:r>
    </w:p>
    <w:p w14:paraId="453CA1BD" w14:textId="77777777" w:rsidR="00FD1AC3" w:rsidRPr="00555452" w:rsidRDefault="00FD1AC3" w:rsidP="00606862">
      <w:pPr>
        <w:pStyle w:val="1"/>
        <w:tabs>
          <w:tab w:val="clear" w:pos="709"/>
          <w:tab w:val="left" w:pos="1170"/>
        </w:tabs>
        <w:ind w:left="0" w:firstLine="630"/>
      </w:pPr>
      <w:r w:rsidRPr="00555452">
        <w:t xml:space="preserve">Տարածքի </w:t>
      </w:r>
      <w:r w:rsidR="000027A6" w:rsidRPr="00555452">
        <w:t>պլանավորման</w:t>
      </w:r>
      <w:r w:rsidRPr="00555452">
        <w:t xml:space="preserve"> փաստաթղթերի պատրաստման համար ինժեներաերկրաբանական հետազննությունները պետք է ապահովեն.</w:t>
      </w:r>
    </w:p>
    <w:p w14:paraId="4215AF58" w14:textId="77777777" w:rsidR="00FD1AC3" w:rsidRPr="00555452" w:rsidRDefault="00FD1AC3" w:rsidP="00665448">
      <w:pPr>
        <w:pStyle w:val="2"/>
        <w:numPr>
          <w:ilvl w:val="0"/>
          <w:numId w:val="52"/>
        </w:numPr>
        <w:tabs>
          <w:tab w:val="left" w:pos="1170"/>
        </w:tabs>
        <w:spacing w:after="0"/>
        <w:ind w:left="0" w:firstLine="630"/>
      </w:pPr>
      <w:r w:rsidRPr="00555452">
        <w:t>շինարարական օբյեկտի</w:t>
      </w:r>
      <w:r w:rsidR="00A55E88" w:rsidRPr="00555452">
        <w:t xml:space="preserve"> </w:t>
      </w:r>
      <w:r w:rsidRPr="00555452">
        <w:t>պլանավորված տեղադրման գոտիների, հողամասերի սահմանների որոշման համար անհրաժեշտ տարածքի ինժեներաերկրաբանական պայմանների մասին նյութերի ձեռքբերում,</w:t>
      </w:r>
    </w:p>
    <w:p w14:paraId="54F49B15" w14:textId="77777777" w:rsidR="00FD1AC3" w:rsidRPr="00555452" w:rsidRDefault="00FD1AC3" w:rsidP="00606862">
      <w:pPr>
        <w:pStyle w:val="2"/>
        <w:tabs>
          <w:tab w:val="left" w:pos="1170"/>
        </w:tabs>
        <w:spacing w:after="0"/>
        <w:ind w:left="0" w:firstLine="630"/>
      </w:pPr>
      <w:r w:rsidRPr="00555452">
        <w:t>տարածքի տնտեսական յուրացման (շահագործման) ժամանակ նպատակահարմար և անվտանգ օգտագործման ապահովման նպատակով ինժեներաերկրաբանական պայմանների փոփոխությունների կանխատեսման մշակում,</w:t>
      </w:r>
    </w:p>
    <w:p w14:paraId="46EE65D8" w14:textId="77777777" w:rsidR="00FD1AC3" w:rsidRPr="00555452" w:rsidRDefault="00FD1AC3" w:rsidP="00606862">
      <w:pPr>
        <w:pStyle w:val="2"/>
        <w:tabs>
          <w:tab w:val="left" w:pos="1170"/>
        </w:tabs>
        <w:spacing w:after="0"/>
        <w:ind w:left="0" w:firstLine="630"/>
      </w:pPr>
      <w:r w:rsidRPr="00555452">
        <w:lastRenderedPageBreak/>
        <w:t>տարածքի ինժեներական նախապատրաստման, ինժեներական պաշտպանության և բարեկարգման հիմնավորման համար անհրաժեշտ նյութերի ձեռքբերում:</w:t>
      </w:r>
    </w:p>
    <w:p w14:paraId="42C5FAEB" w14:textId="77777777" w:rsidR="00FD1AC3" w:rsidRPr="00555452" w:rsidRDefault="000027A6" w:rsidP="00606862">
      <w:pPr>
        <w:pStyle w:val="1"/>
        <w:tabs>
          <w:tab w:val="clear" w:pos="709"/>
          <w:tab w:val="left" w:pos="1170"/>
        </w:tabs>
        <w:ind w:left="0" w:firstLine="630"/>
      </w:pPr>
      <w:r w:rsidRPr="00555452">
        <w:t xml:space="preserve"> Տ</w:t>
      </w:r>
      <w:r w:rsidR="00FD1AC3" w:rsidRPr="00555452">
        <w:t xml:space="preserve">արածքի </w:t>
      </w:r>
      <w:r w:rsidRPr="00555452">
        <w:t>պլանավորման</w:t>
      </w:r>
      <w:r w:rsidR="00FD1AC3" w:rsidRPr="00555452">
        <w:t xml:space="preserve"> փաստաթղթերի պատրաստման համար</w:t>
      </w:r>
      <w:r w:rsidR="00FD0FDE" w:rsidRPr="00555452">
        <w:t xml:space="preserve"> </w:t>
      </w:r>
      <w:r w:rsidR="00FD1AC3" w:rsidRPr="00555452">
        <w:t>ինժեներաերկրաբանական հետազննությունների կազմում կարող են իրականացվել հետևյալ աշխատանքները.</w:t>
      </w:r>
    </w:p>
    <w:p w14:paraId="4037CEFB" w14:textId="77777777" w:rsidR="00FD1AC3" w:rsidRPr="00555452" w:rsidRDefault="00FD1AC3" w:rsidP="00665448">
      <w:pPr>
        <w:pStyle w:val="2"/>
        <w:numPr>
          <w:ilvl w:val="0"/>
          <w:numId w:val="53"/>
        </w:numPr>
        <w:tabs>
          <w:tab w:val="left" w:pos="1170"/>
        </w:tabs>
        <w:spacing w:after="0"/>
        <w:ind w:left="0" w:firstLine="630"/>
      </w:pPr>
      <w:r w:rsidRPr="00555452">
        <w:t>նախորի տարիների</w:t>
      </w:r>
      <w:r w:rsidRPr="00555452">
        <w:rPr>
          <w:bCs/>
        </w:rPr>
        <w:t xml:space="preserve"> հետազննությունների</w:t>
      </w:r>
      <w:r w:rsidR="00FD0FDE" w:rsidRPr="00555452">
        <w:rPr>
          <w:rFonts w:ascii="Cambria Math" w:hAnsi="Cambria Math" w:cs="Cambria Math"/>
        </w:rPr>
        <w:t xml:space="preserve"> </w:t>
      </w:r>
      <w:r w:rsidRPr="00555452">
        <w:t>և հետազոտությունների նյութերի հավաքագրում, ուսումնասիրություն և համակարգում, դաշտային և կամերալ աշխատանքների կատարման ժամանակ դրանց օգտագործման հնարավորության գնահատում,</w:t>
      </w:r>
    </w:p>
    <w:p w14:paraId="380C4335" w14:textId="77777777" w:rsidR="00FD1AC3" w:rsidRPr="00555452" w:rsidRDefault="00FD1AC3" w:rsidP="00606862">
      <w:pPr>
        <w:pStyle w:val="2"/>
        <w:tabs>
          <w:tab w:val="left" w:pos="1170"/>
        </w:tabs>
        <w:spacing w:after="0"/>
        <w:ind w:left="0" w:firstLine="630"/>
      </w:pPr>
      <w:r w:rsidRPr="00555452">
        <w:t>օդային և տիեզերական նյութերի (հանույթների) վերծանում,</w:t>
      </w:r>
    </w:p>
    <w:p w14:paraId="497B21CB" w14:textId="77777777" w:rsidR="00FD1AC3" w:rsidRPr="00555452" w:rsidRDefault="00FD1AC3" w:rsidP="00606862">
      <w:pPr>
        <w:pStyle w:val="2"/>
        <w:tabs>
          <w:tab w:val="left" w:pos="1170"/>
        </w:tabs>
        <w:spacing w:after="0"/>
        <w:ind w:left="0" w:firstLine="630"/>
      </w:pPr>
      <w:r w:rsidRPr="00555452">
        <w:t>սեյսմիկության և սեյսմատեկտոնական պայմանների անալիզ (սեյսմամիկության մասին տեղեկությունների հավաքագրում և անալիզ (կատալոգների և երկրաշարժերի նկարագրությանների) և տարածքի սեյսմատեկտոնական պայմանների մասին)։</w:t>
      </w:r>
    </w:p>
    <w:p w14:paraId="13CC44E9" w14:textId="77777777" w:rsidR="00FD1AC3" w:rsidRPr="00555452" w:rsidRDefault="00FD1AC3" w:rsidP="00606862">
      <w:pPr>
        <w:pStyle w:val="2"/>
        <w:tabs>
          <w:tab w:val="left" w:pos="1170"/>
        </w:tabs>
        <w:spacing w:after="0"/>
        <w:ind w:left="0" w:firstLine="630"/>
      </w:pPr>
      <w:r w:rsidRPr="00555452">
        <w:t>տեղադիտական հետազոտություն,</w:t>
      </w:r>
    </w:p>
    <w:p w14:paraId="1E7C6228" w14:textId="77777777" w:rsidR="00FD1AC3" w:rsidRPr="00555452" w:rsidRDefault="00FD1AC3" w:rsidP="00606862">
      <w:pPr>
        <w:pStyle w:val="2"/>
        <w:tabs>
          <w:tab w:val="left" w:pos="1170"/>
        </w:tabs>
        <w:spacing w:after="0"/>
        <w:ind w:left="0" w:firstLine="630"/>
      </w:pPr>
      <w:r w:rsidRPr="00555452">
        <w:t>ինժեներաերկրաբանական հանույթ։</w:t>
      </w:r>
    </w:p>
    <w:p w14:paraId="24CE6543" w14:textId="77777777" w:rsidR="00FD1AC3" w:rsidRPr="00555452" w:rsidRDefault="00FD1AC3" w:rsidP="00606862">
      <w:pPr>
        <w:pStyle w:val="1"/>
        <w:tabs>
          <w:tab w:val="clear" w:pos="709"/>
          <w:tab w:val="left" w:pos="1170"/>
        </w:tabs>
        <w:ind w:left="0" w:firstLine="630"/>
      </w:pPr>
      <w:r w:rsidRPr="00555452">
        <w:t>Հատուկ</w:t>
      </w:r>
      <w:r w:rsidRPr="00555452">
        <w:rPr>
          <w:rFonts w:eastAsia="ArialMT" w:cs="ArialMT"/>
        </w:rPr>
        <w:t xml:space="preserve"> ինժեներական հետազննությունների</w:t>
      </w:r>
      <w:r w:rsidRPr="00555452">
        <w:t xml:space="preserve"> կազմում կարող է իրականացվել երկրաբանական միջավայրի բաղադրիչների տեղային մոնիթորինգ, եթե դա նախատեսված է առաջադրանքով (2</w:t>
      </w:r>
      <w:r w:rsidR="00E3717D">
        <w:t>09</w:t>
      </w:r>
      <w:r w:rsidRPr="00555452">
        <w:t>-22</w:t>
      </w:r>
      <w:r w:rsidR="00E3717D">
        <w:t>1</w:t>
      </w:r>
      <w:r w:rsidR="008E29D1" w:rsidRPr="00555452">
        <w:t>-րդ</w:t>
      </w:r>
      <w:r w:rsidRPr="00555452">
        <w:t xml:space="preserve"> կետեր)։</w:t>
      </w:r>
    </w:p>
    <w:p w14:paraId="1D0F6ED1" w14:textId="77777777" w:rsidR="00FD1AC3" w:rsidRPr="00555452" w:rsidRDefault="00FD1AC3" w:rsidP="00606862">
      <w:pPr>
        <w:pStyle w:val="1"/>
        <w:tabs>
          <w:tab w:val="clear" w:pos="709"/>
          <w:tab w:val="left" w:pos="1170"/>
        </w:tabs>
        <w:ind w:left="0" w:firstLine="630"/>
      </w:pPr>
      <w:r w:rsidRPr="00555452">
        <w:t>Ինժեներաերկրաբանական հետազննություններին կազմում կարող են իրականացվել հետևյալ աշխատանքները.</w:t>
      </w:r>
    </w:p>
    <w:p w14:paraId="741B1998" w14:textId="77777777" w:rsidR="00FD1AC3" w:rsidRPr="00555452" w:rsidRDefault="00FD1AC3" w:rsidP="00665448">
      <w:pPr>
        <w:pStyle w:val="2"/>
        <w:numPr>
          <w:ilvl w:val="0"/>
          <w:numId w:val="54"/>
        </w:numPr>
        <w:tabs>
          <w:tab w:val="left" w:pos="1170"/>
        </w:tabs>
        <w:spacing w:after="0"/>
        <w:ind w:left="0" w:firstLine="630"/>
        <w:rPr>
          <w:shd w:val="clear" w:color="auto" w:fill="FFFFFF"/>
        </w:rPr>
      </w:pPr>
      <w:r w:rsidRPr="00555452">
        <w:rPr>
          <w:shd w:val="clear" w:color="auto" w:fill="FFFFFF"/>
        </w:rPr>
        <w:t xml:space="preserve">գոյություն ունեցող մշակութային ժառանգության օբյեկտների որոնում և </w:t>
      </w:r>
      <w:r w:rsidRPr="00555452">
        <w:rPr>
          <w:rFonts w:eastAsia="ArialMT" w:cs="ArialMT"/>
        </w:rPr>
        <w:t>հետազոտություն</w:t>
      </w:r>
      <w:r w:rsidRPr="00555452">
        <w:rPr>
          <w:shd w:val="clear" w:color="auto" w:fill="FFFFFF"/>
        </w:rPr>
        <w:t xml:space="preserve"> և հնագիտական </w:t>
      </w:r>
      <w:r w:rsidRPr="00555452">
        <w:rPr>
          <w:rFonts w:eastAsia="ArialMT" w:cs="ArialMT"/>
        </w:rPr>
        <w:t>հետազոտություն</w:t>
      </w:r>
      <w:r w:rsidRPr="00555452">
        <w:rPr>
          <w:shd w:val="clear" w:color="auto" w:fill="FFFFFF"/>
        </w:rPr>
        <w:t>ներ,</w:t>
      </w:r>
    </w:p>
    <w:p w14:paraId="4EB1DBF9" w14:textId="77777777" w:rsidR="00FD1AC3" w:rsidRPr="00555452" w:rsidRDefault="00FD1AC3" w:rsidP="00606862">
      <w:pPr>
        <w:pStyle w:val="2"/>
        <w:tabs>
          <w:tab w:val="left" w:pos="1170"/>
        </w:tabs>
        <w:spacing w:after="0"/>
        <w:ind w:left="0" w:firstLine="630"/>
        <w:rPr>
          <w:shd w:val="clear" w:color="auto" w:fill="FFFFFF"/>
        </w:rPr>
      </w:pPr>
      <w:r w:rsidRPr="00555452">
        <w:rPr>
          <w:shd w:val="clear" w:color="auto" w:fill="FFFFFF"/>
        </w:rPr>
        <w:t>զինվորական թաղման վայրերի որոնում, հայտնաբերում և նույնականացում,</w:t>
      </w:r>
    </w:p>
    <w:p w14:paraId="1850ADC3" w14:textId="77777777" w:rsidR="00FD1AC3" w:rsidRPr="00555452" w:rsidRDefault="00FD1AC3" w:rsidP="00606862">
      <w:pPr>
        <w:pStyle w:val="2"/>
        <w:tabs>
          <w:tab w:val="left" w:pos="1170"/>
        </w:tabs>
        <w:spacing w:after="0"/>
        <w:ind w:left="0" w:firstLine="630"/>
        <w:rPr>
          <w:shd w:val="clear" w:color="auto" w:fill="FFFFFF"/>
        </w:rPr>
      </w:pPr>
      <w:r w:rsidRPr="00555452">
        <w:rPr>
          <w:shd w:val="clear" w:color="auto" w:fill="FFFFFF"/>
        </w:rPr>
        <w:t>նախկին ռազմական գործողությունների գոտիներում և զինվորական կազմավորումների տեղակայման տարածքներում պայթունավտանգ առարկաների որոնում և ուսումնասիրություն:</w:t>
      </w:r>
    </w:p>
    <w:p w14:paraId="6A26BE32" w14:textId="77777777" w:rsidR="00FD1AC3" w:rsidRPr="00555452" w:rsidRDefault="00FD1AC3" w:rsidP="00606862">
      <w:pPr>
        <w:pStyle w:val="1"/>
        <w:tabs>
          <w:tab w:val="clear" w:pos="709"/>
          <w:tab w:val="left" w:pos="1170"/>
        </w:tabs>
        <w:ind w:left="0" w:firstLine="630"/>
        <w:rPr>
          <w:shd w:val="clear" w:color="auto" w:fill="FFFFFF"/>
        </w:rPr>
      </w:pPr>
      <w:r w:rsidRPr="00555452">
        <w:rPr>
          <w:shd w:val="clear" w:color="auto" w:fill="FFFFFF"/>
        </w:rPr>
        <w:t>Վերոնշյալ աշխատանքները կատարվում են համապատասխան լիազորություններ ունեցող կազմակերպությունների կողմից՝ համաձայն Հայաստանի Հանրապետության օրենսդրության։</w:t>
      </w:r>
    </w:p>
    <w:p w14:paraId="6B5B7262" w14:textId="77777777" w:rsidR="00FD1AC3" w:rsidRPr="00555452" w:rsidRDefault="00FD1AC3" w:rsidP="00606862">
      <w:pPr>
        <w:pStyle w:val="1"/>
        <w:tabs>
          <w:tab w:val="clear" w:pos="709"/>
          <w:tab w:val="left" w:pos="1170"/>
        </w:tabs>
        <w:ind w:left="0" w:firstLine="630"/>
      </w:pPr>
      <w:r w:rsidRPr="00555452">
        <w:t>Նախորդ տարիների հետազննության նյութերի հավաքագրումը, ուսումնասիրությունը և մշակումն անհրաժեշտ է իրականացնել</w:t>
      </w:r>
      <w:r w:rsidR="000027A6" w:rsidRPr="00555452">
        <w:t xml:space="preserve"> </w:t>
      </w:r>
      <w:r w:rsidRPr="00555452">
        <w:t xml:space="preserve"> 17-րդ կետի համաձայն։</w:t>
      </w:r>
    </w:p>
    <w:p w14:paraId="2E3FFADC" w14:textId="77777777" w:rsidR="00FD1AC3" w:rsidRPr="00555452" w:rsidRDefault="00FD1AC3" w:rsidP="00606862">
      <w:pPr>
        <w:pStyle w:val="1"/>
        <w:tabs>
          <w:tab w:val="clear" w:pos="709"/>
          <w:tab w:val="left" w:pos="1170"/>
        </w:tabs>
        <w:ind w:left="0" w:firstLine="630"/>
      </w:pPr>
      <w:r w:rsidRPr="00555452">
        <w:lastRenderedPageBreak/>
        <w:t>Օդային</w:t>
      </w:r>
      <w:r w:rsidR="00A55E88" w:rsidRPr="00555452">
        <w:t xml:space="preserve"> </w:t>
      </w:r>
      <w:r w:rsidRPr="00555452">
        <w:t xml:space="preserve">և տիեզերական նյութերի </w:t>
      </w:r>
      <w:r w:rsidRPr="00555452">
        <w:rPr>
          <w:rFonts w:eastAsia="ArialMT" w:cs="ArialMT"/>
        </w:rPr>
        <w:t>(հանույթների)</w:t>
      </w:r>
      <w:r w:rsidRPr="00555452">
        <w:t xml:space="preserve"> վերծանումն առաջարկվում է իրականացնել երեք փուլով.</w:t>
      </w:r>
    </w:p>
    <w:p w14:paraId="67879B11" w14:textId="77777777" w:rsidR="00FD1AC3" w:rsidRPr="00555452" w:rsidRDefault="00FD1AC3" w:rsidP="00665448">
      <w:pPr>
        <w:pStyle w:val="2"/>
        <w:numPr>
          <w:ilvl w:val="0"/>
          <w:numId w:val="55"/>
        </w:numPr>
        <w:tabs>
          <w:tab w:val="left" w:pos="1170"/>
        </w:tabs>
        <w:spacing w:after="0"/>
        <w:ind w:left="0" w:firstLine="630"/>
      </w:pPr>
      <w:r w:rsidRPr="00555452">
        <w:t xml:space="preserve">նախադաշտային ժամանակահատվածում նախնական վերծանում, </w:t>
      </w:r>
    </w:p>
    <w:p w14:paraId="5854D083" w14:textId="77777777" w:rsidR="00FD1AC3" w:rsidRPr="00555452" w:rsidRDefault="00FD1AC3" w:rsidP="00606862">
      <w:pPr>
        <w:pStyle w:val="2"/>
        <w:tabs>
          <w:tab w:val="left" w:pos="1170"/>
        </w:tabs>
        <w:spacing w:after="0"/>
        <w:ind w:left="0" w:firstLine="630"/>
      </w:pPr>
      <w:r w:rsidRPr="00555452">
        <w:t>դաշտային պայմաններում վերծանում,</w:t>
      </w:r>
    </w:p>
    <w:p w14:paraId="48D01CAA" w14:textId="77777777" w:rsidR="00FD1AC3" w:rsidRPr="00555452" w:rsidRDefault="00FD1AC3" w:rsidP="00606862">
      <w:pPr>
        <w:pStyle w:val="2"/>
        <w:tabs>
          <w:tab w:val="left" w:pos="1170"/>
        </w:tabs>
        <w:spacing w:after="0"/>
        <w:ind w:left="0" w:firstLine="630"/>
      </w:pPr>
      <w:r w:rsidRPr="00555452">
        <w:t>վերջնական վերծանում նյութերի կամերալ մշակման և տեխնիկական հաշվետվության պատրաստման համար։</w:t>
      </w:r>
    </w:p>
    <w:p w14:paraId="72E86EE3" w14:textId="77777777" w:rsidR="00FD1AC3" w:rsidRPr="00555452" w:rsidRDefault="00FD1AC3" w:rsidP="00606862">
      <w:pPr>
        <w:pStyle w:val="1"/>
        <w:tabs>
          <w:tab w:val="clear" w:pos="709"/>
          <w:tab w:val="left" w:pos="1170"/>
        </w:tabs>
        <w:ind w:left="0" w:firstLine="630"/>
      </w:pPr>
      <w:r w:rsidRPr="00555452">
        <w:rPr>
          <w:rFonts w:cs="Arial"/>
        </w:rPr>
        <w:t>Տ</w:t>
      </w:r>
      <w:r w:rsidRPr="00555452">
        <w:rPr>
          <w:rFonts w:eastAsia="ArialMT" w:cs="ArialMT"/>
        </w:rPr>
        <w:t xml:space="preserve">եղադիտական հետազոտությունը </w:t>
      </w:r>
      <w:r w:rsidRPr="00555452">
        <w:t xml:space="preserve">կամ ինժեներաերկրաբանական հանույթը պետք է </w:t>
      </w:r>
      <w:r w:rsidRPr="00555452">
        <w:rPr>
          <w:rFonts w:cs="Sylfaen"/>
        </w:rPr>
        <w:t>իրականացնել</w:t>
      </w:r>
      <w:r w:rsidRPr="00555452">
        <w:t xml:space="preserve"> տարածքի հատակագծման փաստաթղթերի հիմնավորման համար՝</w:t>
      </w:r>
      <w:r w:rsidRPr="00555452">
        <w:rPr>
          <w:rFonts w:cs="Sylfaen"/>
          <w:color w:val="333333"/>
          <w:shd w:val="clear" w:color="auto" w:fill="FFFFFF"/>
        </w:rPr>
        <w:t xml:space="preserve"> ն</w:t>
      </w:r>
      <w:r w:rsidRPr="00555452">
        <w:t xml:space="preserve">ախորդ տարիների հավաքագրված հետազննության նյութերի, օդային և տիեզերական նյութերի </w:t>
      </w:r>
      <w:r w:rsidRPr="00555452">
        <w:rPr>
          <w:rFonts w:eastAsia="ArialMT" w:cs="ArialMT"/>
        </w:rPr>
        <w:t>(հանույթների)</w:t>
      </w:r>
      <w:r w:rsidRPr="00555452">
        <w:t xml:space="preserve"> </w:t>
      </w:r>
      <w:r w:rsidRPr="00555452">
        <w:rPr>
          <w:rFonts w:cs="Sylfaen"/>
        </w:rPr>
        <w:t>և</w:t>
      </w:r>
      <w:r w:rsidRPr="00555452">
        <w:t xml:space="preserve"> </w:t>
      </w:r>
      <w:r w:rsidRPr="00555452">
        <w:rPr>
          <w:rFonts w:cs="Sylfaen"/>
        </w:rPr>
        <w:t>այլ</w:t>
      </w:r>
      <w:r w:rsidRPr="00555452">
        <w:t xml:space="preserve"> </w:t>
      </w:r>
      <w:r w:rsidRPr="00555452">
        <w:rPr>
          <w:rFonts w:cs="Sylfaen"/>
        </w:rPr>
        <w:t>տվյալների անբավարար լինելու դեպքում</w:t>
      </w:r>
      <w:r w:rsidRPr="00555452">
        <w:t>։</w:t>
      </w:r>
    </w:p>
    <w:p w14:paraId="59F2DF18" w14:textId="77777777" w:rsidR="00FD1AC3" w:rsidRPr="00555452" w:rsidRDefault="00FD1AC3" w:rsidP="00606862">
      <w:pPr>
        <w:pStyle w:val="1"/>
        <w:tabs>
          <w:tab w:val="clear" w:pos="709"/>
          <w:tab w:val="left" w:pos="1170"/>
        </w:tabs>
        <w:ind w:left="0" w:firstLine="630"/>
      </w:pPr>
      <w:r w:rsidRPr="00555452">
        <w:t>Տ</w:t>
      </w:r>
      <w:r w:rsidRPr="00555452">
        <w:rPr>
          <w:rFonts w:eastAsia="ArialMT" w:cs="ArialMT"/>
        </w:rPr>
        <w:t>եղադիտական հետազոտություններն</w:t>
      </w:r>
      <w:r w:rsidRPr="00555452">
        <w:t xml:space="preserve"> իրականացվում են</w:t>
      </w:r>
      <w:r w:rsidR="00197501" w:rsidRPr="00555452">
        <w:t xml:space="preserve"> </w:t>
      </w:r>
      <w:r w:rsidRPr="00555452">
        <w:t xml:space="preserve">28-րդ կետի համաձայն՝ շինարարական հրապարակի տարածքում կամ գծային </w:t>
      </w:r>
      <w:r w:rsidR="008B313B" w:rsidRPr="00555452">
        <w:t>ենթակառուցվածքների ծրագծեր</w:t>
      </w:r>
      <w:r w:rsidRPr="00555452">
        <w:rPr>
          <w:rFonts w:eastAsia="ArialMT" w:cs="ArialMT"/>
        </w:rPr>
        <w:t>ում։</w:t>
      </w:r>
    </w:p>
    <w:p w14:paraId="55657375" w14:textId="77777777" w:rsidR="00FD1AC3" w:rsidRPr="00555452" w:rsidRDefault="00FD1AC3" w:rsidP="00606862">
      <w:pPr>
        <w:pStyle w:val="1"/>
        <w:tabs>
          <w:tab w:val="clear" w:pos="709"/>
          <w:tab w:val="left" w:pos="1170"/>
        </w:tabs>
        <w:ind w:left="0" w:firstLine="630"/>
      </w:pPr>
      <w:r w:rsidRPr="00555452">
        <w:t xml:space="preserve">Գծային կառուցվածքների </w:t>
      </w:r>
      <w:r w:rsidR="00F02290" w:rsidRPr="00555452">
        <w:rPr>
          <w:rFonts w:eastAsia="ArialMT" w:cs="ArialMT"/>
        </w:rPr>
        <w:t>ծրագծերի</w:t>
      </w:r>
      <w:r w:rsidRPr="00555452">
        <w:rPr>
          <w:rFonts w:eastAsia="ArialMT" w:cs="ArialMT"/>
        </w:rPr>
        <w:t xml:space="preserve"> </w:t>
      </w:r>
      <w:r w:rsidRPr="00555452">
        <w:t xml:space="preserve">երկայնքով նախատեսվում են բնահատուկ ինժեներաերկրաբանական պայմաններով վճռական հատվածները, այդ թվում յուրահատուկ գրունտների տարածման, վտանգավոր երկրաբանական և ինժեներաերկրաբանական պրոցեսների, բնական և արհեստական խոչընդոտների միջով գծային </w:t>
      </w:r>
      <w:r w:rsidR="008B313B" w:rsidRPr="00555452">
        <w:t>ենթակառուցվածքների ծրագծերի</w:t>
      </w:r>
      <w:r w:rsidRPr="00555452">
        <w:t xml:space="preserve"> անցման տեղերի տարածքները։</w:t>
      </w:r>
    </w:p>
    <w:p w14:paraId="300B443E" w14:textId="77777777" w:rsidR="00FD1AC3" w:rsidRPr="00555452" w:rsidRDefault="00FE0C48" w:rsidP="00606862">
      <w:pPr>
        <w:pStyle w:val="1"/>
        <w:tabs>
          <w:tab w:val="clear" w:pos="709"/>
          <w:tab w:val="left" w:pos="1170"/>
        </w:tabs>
        <w:ind w:left="0" w:firstLine="630"/>
        <w:rPr>
          <w:rFonts w:cs="Arial"/>
          <w:color w:val="333333"/>
        </w:rPr>
      </w:pPr>
      <w:r w:rsidRPr="00555452">
        <w:t>Շ</w:t>
      </w:r>
      <w:r w:rsidR="00FD1AC3" w:rsidRPr="00555452">
        <w:t>ինարար</w:t>
      </w:r>
      <w:r w:rsidR="009C1D31" w:rsidRPr="00555452">
        <w:t xml:space="preserve">ական </w:t>
      </w:r>
      <w:r w:rsidR="00FD1AC3" w:rsidRPr="00555452">
        <w:t xml:space="preserve"> օբյեկտների</w:t>
      </w:r>
      <w:r w:rsidR="00197501" w:rsidRPr="00555452">
        <w:t xml:space="preserve"> տեղակապման </w:t>
      </w:r>
      <w:r w:rsidR="00FD1AC3" w:rsidRPr="00555452">
        <w:t xml:space="preserve"> համար</w:t>
      </w:r>
      <w:r w:rsidR="00197501" w:rsidRPr="00555452">
        <w:t xml:space="preserve"> շինարարական </w:t>
      </w:r>
      <w:r w:rsidR="00FD1AC3" w:rsidRPr="00555452">
        <w:t xml:space="preserve"> հրապարակի ինժեներաերկրաբանական</w:t>
      </w:r>
      <w:r w:rsidR="00FD1AC3" w:rsidRPr="00555452">
        <w:rPr>
          <w:rFonts w:cs="Arial"/>
          <w:color w:val="333333"/>
        </w:rPr>
        <w:t xml:space="preserve"> հանույթը պետք է իրականա</w:t>
      </w:r>
      <w:r w:rsidR="009C1D31" w:rsidRPr="00555452">
        <w:rPr>
          <w:rFonts w:cs="Arial"/>
          <w:color w:val="333333"/>
        </w:rPr>
        <w:t>ց</w:t>
      </w:r>
      <w:r w:rsidR="00FD1AC3" w:rsidRPr="00555452">
        <w:rPr>
          <w:rFonts w:cs="Arial"/>
          <w:color w:val="333333"/>
        </w:rPr>
        <w:t>նել</w:t>
      </w:r>
      <w:r w:rsidR="00FD1AC3" w:rsidRPr="00555452">
        <w:t xml:space="preserve"> առաջադրանքում  նշված մասշտաբով կամ ՀՀ քաղաքաշինության կոմիտեի նախագահի 2026 թվականի հունվարի 22-ի N 04-Ն հրամանով </w:t>
      </w:r>
      <w:r w:rsidR="00FD1AC3" w:rsidRPr="00555452">
        <w:rPr>
          <w:bCs/>
        </w:rPr>
        <w:t xml:space="preserve">հաստատված ՀՀՇՆ 11.01-2026 </w:t>
      </w:r>
      <w:r w:rsidR="00FD1AC3" w:rsidRPr="00555452">
        <w:t>«Ինժեներական հետազննություններ շինարարությունում</w:t>
      </w:r>
      <w:r w:rsidR="00DB370F" w:rsidRPr="00555452">
        <w:rPr>
          <w:rFonts w:ascii="Cambria Math" w:hAnsi="Cambria Math" w:cs="Cambria Math"/>
        </w:rPr>
        <w:t>․</w:t>
      </w:r>
      <w:r w:rsidR="00FD1AC3" w:rsidRPr="00555452">
        <w:t xml:space="preserve"> Հիմնական դրույթներ» շինարարական նորմերի համապատասխան։</w:t>
      </w:r>
      <w:r w:rsidR="00FD1AC3" w:rsidRPr="00555452">
        <w:rPr>
          <w:rFonts w:cs="Arial"/>
          <w:color w:val="333333"/>
        </w:rPr>
        <w:t xml:space="preserve"> </w:t>
      </w:r>
      <w:r w:rsidR="00FD1AC3" w:rsidRPr="00555452">
        <w:t>Բարդ ինժեներաերկրաբանական պայմաններում հանույթի մասշտաբի մեծացումը և պարզ ինժեներաերկրաբանական պայմաններում դրա փոքրացումը՝ հաշվի առնելով նախագծվող օբյեկտների բնույթը, թույլատրվում է պատվիրատուի համաձայնությամբ՝  ծրագրում հիմնավորելու դեպքում:</w:t>
      </w:r>
    </w:p>
    <w:p w14:paraId="3B45D837" w14:textId="77777777" w:rsidR="00FD1AC3" w:rsidRPr="00555452" w:rsidRDefault="00FD1AC3" w:rsidP="00606862">
      <w:pPr>
        <w:pStyle w:val="1"/>
        <w:tabs>
          <w:tab w:val="clear" w:pos="709"/>
          <w:tab w:val="left" w:pos="1170"/>
        </w:tabs>
        <w:ind w:left="0" w:firstLine="630"/>
      </w:pPr>
      <w:r w:rsidRPr="00555452">
        <w:t>Ինժեներաերկրաբանական հանույթի սահմանները պետք է որոշել նախագծվող օբյեկտի ենթադրյալ տեղադրման սահմաններին համապատասխան՝ հաշվի առնելով երկրամորֆոլոգիական տարրերի և ջրագրական ցանցի դիրքը, երկրաբանական և ինժեներաերկրաբանական պրոցեսների զարգացումը և երկրաբանական միջավայրի հետ օբյեկտի փոխազդեցության ոլորտը։</w:t>
      </w:r>
    </w:p>
    <w:p w14:paraId="018479B8" w14:textId="77777777" w:rsidR="00FD1AC3" w:rsidRPr="00555452" w:rsidRDefault="00FD1AC3" w:rsidP="00606862">
      <w:pPr>
        <w:pStyle w:val="1"/>
        <w:tabs>
          <w:tab w:val="clear" w:pos="709"/>
          <w:tab w:val="left" w:pos="1170"/>
        </w:tabs>
        <w:ind w:left="0" w:firstLine="630"/>
      </w:pPr>
      <w:r w:rsidRPr="00555452">
        <w:lastRenderedPageBreak/>
        <w:t xml:space="preserve">Գծային </w:t>
      </w:r>
      <w:r w:rsidR="00FE0C48" w:rsidRPr="00555452">
        <w:t xml:space="preserve">օբյեկտների </w:t>
      </w:r>
      <w:r w:rsidR="00FE0C48" w:rsidRPr="00555452">
        <w:rPr>
          <w:rFonts w:eastAsia="ArialMT" w:cs="ArialMT"/>
        </w:rPr>
        <w:t>ծրագծերում</w:t>
      </w:r>
      <w:r w:rsidRPr="00555452">
        <w:rPr>
          <w:rFonts w:eastAsia="ArialMT" w:cs="ArialMT"/>
        </w:rPr>
        <w:t xml:space="preserve"> </w:t>
      </w:r>
      <w:r w:rsidRPr="00555452">
        <w:t>ինժեներաերկրաբանական հանույթը, որպես կանոն, իրականացնում են տարածքի տ</w:t>
      </w:r>
      <w:r w:rsidRPr="00555452">
        <w:rPr>
          <w:rFonts w:eastAsia="ArialMT" w:cs="ArialMT"/>
        </w:rPr>
        <w:t>եղադիտական հետազոտության ժամանակ</w:t>
      </w:r>
      <w:r w:rsidRPr="00555452">
        <w:t xml:space="preserve"> նախանշված վճռական հատվածներում:</w:t>
      </w:r>
    </w:p>
    <w:p w14:paraId="523E431C" w14:textId="77777777" w:rsidR="00FD1AC3" w:rsidRPr="00555452" w:rsidRDefault="00FD1AC3" w:rsidP="00606862">
      <w:pPr>
        <w:pStyle w:val="1"/>
        <w:tabs>
          <w:tab w:val="clear" w:pos="709"/>
          <w:tab w:val="left" w:pos="1170"/>
        </w:tabs>
        <w:ind w:left="0" w:firstLine="630"/>
      </w:pPr>
      <w:r w:rsidRPr="00555452">
        <w:t xml:space="preserve">Ինժեներաերկրաբանական հանույթի կազմում իրականացնում են հետևյալ աշխատանքները և համալիր </w:t>
      </w:r>
      <w:r w:rsidRPr="00555452">
        <w:rPr>
          <w:rFonts w:eastAsia="ArialMT" w:cs="ArialMT"/>
        </w:rPr>
        <w:t>հետազոտությունները</w:t>
      </w:r>
      <w:r w:rsidRPr="00555452">
        <w:t>.</w:t>
      </w:r>
    </w:p>
    <w:p w14:paraId="39A17D03" w14:textId="77777777" w:rsidR="00FD1AC3" w:rsidRPr="00555452" w:rsidRDefault="00FD1AC3" w:rsidP="00665448">
      <w:pPr>
        <w:pStyle w:val="2"/>
        <w:numPr>
          <w:ilvl w:val="0"/>
          <w:numId w:val="56"/>
        </w:numPr>
        <w:tabs>
          <w:tab w:val="left" w:pos="1170"/>
        </w:tabs>
        <w:spacing w:after="0"/>
        <w:ind w:left="0" w:firstLine="630"/>
      </w:pPr>
      <w:r w:rsidRPr="00555452">
        <w:t>ինժեներաերկրաբանական փորվածքների hորատանցումը՝ դրանց փորձարկմամբ,</w:t>
      </w:r>
    </w:p>
    <w:p w14:paraId="0345BA5B" w14:textId="77777777" w:rsidR="00FD1AC3" w:rsidRPr="00555452" w:rsidRDefault="00FD1AC3" w:rsidP="00606862">
      <w:pPr>
        <w:pStyle w:val="2"/>
        <w:tabs>
          <w:tab w:val="left" w:pos="1170"/>
        </w:tabs>
        <w:spacing w:after="0"/>
        <w:ind w:left="0" w:firstLine="630"/>
      </w:pPr>
      <w:r w:rsidRPr="00555452">
        <w:t xml:space="preserve">ինժեներաերկրաֆիզիկական </w:t>
      </w:r>
      <w:r w:rsidRPr="00555452">
        <w:rPr>
          <w:rFonts w:eastAsia="ArialMT" w:cs="ArialMT"/>
        </w:rPr>
        <w:t>հետազոտություններ,</w:t>
      </w:r>
    </w:p>
    <w:p w14:paraId="250AD581" w14:textId="77777777" w:rsidR="00FD1AC3" w:rsidRPr="00555452" w:rsidRDefault="00FD1AC3" w:rsidP="00606862">
      <w:pPr>
        <w:pStyle w:val="2"/>
        <w:tabs>
          <w:tab w:val="left" w:pos="1170"/>
        </w:tabs>
        <w:spacing w:after="0"/>
        <w:ind w:left="0" w:firstLine="630"/>
      </w:pPr>
      <w:r w:rsidRPr="00555452">
        <w:t xml:space="preserve">ջրաերկրաբանական </w:t>
      </w:r>
      <w:r w:rsidRPr="00555452">
        <w:rPr>
          <w:rFonts w:eastAsia="ArialMT" w:cs="ArialMT"/>
        </w:rPr>
        <w:t>հետազոտություններ,</w:t>
      </w:r>
      <w:r w:rsidRPr="00555452">
        <w:t xml:space="preserve"> </w:t>
      </w:r>
    </w:p>
    <w:p w14:paraId="2BAD824B" w14:textId="77777777" w:rsidR="00FD1AC3" w:rsidRPr="00555452" w:rsidRDefault="00FD1AC3" w:rsidP="00606862">
      <w:pPr>
        <w:pStyle w:val="2"/>
        <w:tabs>
          <w:tab w:val="left" w:pos="1170"/>
        </w:tabs>
        <w:spacing w:after="0"/>
        <w:ind w:left="0" w:firstLine="630"/>
      </w:pPr>
      <w:r w:rsidRPr="00555452">
        <w:t xml:space="preserve">գրունտների հատկությունների լաբորատոր </w:t>
      </w:r>
      <w:r w:rsidRPr="00555452">
        <w:rPr>
          <w:rFonts w:eastAsia="ArialMT" w:cs="ArialMT"/>
        </w:rPr>
        <w:t>հետազոտություններ</w:t>
      </w:r>
      <w:r w:rsidRPr="00555452">
        <w:t xml:space="preserve"> և ստորգետնյա ջրերի քիմիական անալիզ,</w:t>
      </w:r>
    </w:p>
    <w:p w14:paraId="3A6C4C37" w14:textId="77777777" w:rsidR="00FD1AC3" w:rsidRPr="00555452" w:rsidRDefault="00FD1AC3" w:rsidP="00606862">
      <w:pPr>
        <w:pStyle w:val="2"/>
        <w:tabs>
          <w:tab w:val="left" w:pos="1170"/>
        </w:tabs>
        <w:spacing w:after="0"/>
        <w:ind w:left="0" w:firstLine="630"/>
      </w:pPr>
      <w:r w:rsidRPr="00555452">
        <w:t>վտանգավոր երկրաբանական և ինժեներաերկրաբանական պրոցեսների ուսումնասիրություն,  տարածքի ինժեներական պաշտպանության առաջարկությունների մշակմամբ,</w:t>
      </w:r>
    </w:p>
    <w:p w14:paraId="67B4B311" w14:textId="77777777" w:rsidR="00FD1AC3" w:rsidRPr="00555452" w:rsidRDefault="00FD1AC3" w:rsidP="00606862">
      <w:pPr>
        <w:pStyle w:val="2"/>
        <w:tabs>
          <w:tab w:val="left" w:pos="1170"/>
        </w:tabs>
        <w:spacing w:after="0"/>
        <w:ind w:left="0" w:firstLine="630"/>
      </w:pPr>
      <w:r w:rsidRPr="00555452">
        <w:t>գրունտների դաշտային ուսումնասիրություններ (կատարվում են անհրաժեշտության դեպքում, ծրագրում  հիմնավորման դեպքում):</w:t>
      </w:r>
    </w:p>
    <w:p w14:paraId="1A469242" w14:textId="77777777" w:rsidR="00FD1AC3" w:rsidRPr="00555452" w:rsidRDefault="00FD1AC3" w:rsidP="00606862">
      <w:pPr>
        <w:pStyle w:val="1"/>
        <w:tabs>
          <w:tab w:val="clear" w:pos="709"/>
          <w:tab w:val="left" w:pos="1170"/>
        </w:tabs>
        <w:ind w:left="0" w:firstLine="630"/>
        <w:rPr>
          <w:rFonts w:cs="Calibri"/>
        </w:rPr>
      </w:pPr>
      <w:r w:rsidRPr="00555452">
        <w:t xml:space="preserve">Հարթակներում հանույթի սահմաններում դիտարկման կետերի քանակը </w:t>
      </w:r>
      <w:r w:rsidRPr="00555452">
        <w:rPr>
          <w:rFonts w:cs="Calibri"/>
        </w:rPr>
        <w:t xml:space="preserve">(այդ թվում </w:t>
      </w:r>
      <w:r w:rsidRPr="00555452">
        <w:t>ինժեներաերկրաբանական</w:t>
      </w:r>
      <w:r w:rsidRPr="00555452">
        <w:rPr>
          <w:rFonts w:cs="Calibri"/>
        </w:rPr>
        <w:t xml:space="preserve"> փորվածքների) պետք է որոշել </w:t>
      </w:r>
      <w:r w:rsidRPr="00555452">
        <w:t xml:space="preserve">համաձայն </w:t>
      </w:r>
      <w:r w:rsidRPr="00555452">
        <w:rPr>
          <w:rFonts w:cs="Calibri"/>
        </w:rPr>
        <w:t>21-րդ աղյուսակի՝ ելնելով</w:t>
      </w:r>
      <w:r w:rsidRPr="00555452">
        <w:t xml:space="preserve"> հանույթի մասշտաբից և ինժեներաերկրաբանական </w:t>
      </w:r>
      <w:r w:rsidRPr="00555452">
        <w:rPr>
          <w:rFonts w:cs="Calibri"/>
        </w:rPr>
        <w:t xml:space="preserve">պայմանների բարդության կարգից՝ որոշվող </w:t>
      </w:r>
      <w:r w:rsidRPr="00555452">
        <w:t xml:space="preserve">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համապատասխան, նախատեսելով </w:t>
      </w:r>
      <w:r w:rsidRPr="00555452">
        <w:rPr>
          <w:rFonts w:cs="Calibri"/>
        </w:rPr>
        <w:t>փորվածքների թվի կրճատում՝ լեռնային ապարների մերկացումների առկայության հաշվին։</w:t>
      </w:r>
    </w:p>
    <w:p w14:paraId="2065A3DA"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r w:rsidRPr="00555452">
        <w:rPr>
          <w:rFonts w:ascii="GHEA Grapalat" w:hAnsi="GHEA Grapalat" w:cs="Calibri"/>
          <w:szCs w:val="24"/>
          <w:lang w:val="hy-AM"/>
        </w:rPr>
        <w:t>Աղյուսակ 21</w:t>
      </w:r>
    </w:p>
    <w:p w14:paraId="764BACAC" w14:textId="77777777" w:rsidR="008E29D1" w:rsidRPr="00555452" w:rsidRDefault="00FD1AC3" w:rsidP="008E29D1">
      <w:pPr>
        <w:tabs>
          <w:tab w:val="left" w:pos="851"/>
        </w:tabs>
        <w:spacing w:line="360" w:lineRule="auto"/>
        <w:ind w:firstLine="426"/>
        <w:jc w:val="center"/>
        <w:rPr>
          <w:rFonts w:ascii="GHEA Grapalat" w:hAnsi="GHEA Grapalat" w:cs="Calibri"/>
          <w:szCs w:val="24"/>
          <w:lang w:val="hy-AM"/>
        </w:rPr>
      </w:pPr>
      <w:r w:rsidRPr="00555452">
        <w:rPr>
          <w:rFonts w:ascii="GHEA Grapalat" w:hAnsi="GHEA Grapalat"/>
          <w:szCs w:val="24"/>
          <w:lang w:val="hy-AM"/>
        </w:rPr>
        <w:t xml:space="preserve">Ինժեներաերկրաբանական հանույթի ժամանակ դիտարկման կետերի քանակը՝ կախված հանույթի մասշտաբից և ինժեներաերկրաբանական </w:t>
      </w:r>
      <w:r w:rsidRPr="00555452">
        <w:rPr>
          <w:rFonts w:ascii="GHEA Grapalat" w:hAnsi="GHEA Grapalat" w:cs="Calibri"/>
          <w:szCs w:val="24"/>
          <w:lang w:val="hy-AM"/>
        </w:rPr>
        <w:t xml:space="preserve">պայմանների բարդության </w:t>
      </w:r>
      <w:r w:rsidR="008E29D1" w:rsidRPr="00555452">
        <w:rPr>
          <w:rFonts w:ascii="GHEA Grapalat" w:hAnsi="GHEA Grapalat" w:cs="Calibri"/>
          <w:szCs w:val="24"/>
          <w:lang w:val="hy-AM"/>
        </w:rPr>
        <w:t>կարգերից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
        <w:gridCol w:w="1843"/>
        <w:gridCol w:w="1843"/>
        <w:gridCol w:w="1842"/>
        <w:gridCol w:w="1701"/>
        <w:gridCol w:w="2032"/>
      </w:tblGrid>
      <w:tr w:rsidR="00FD1AC3" w:rsidRPr="00A60452" w14:paraId="15AFACD5" w14:textId="77777777" w:rsidTr="00267949">
        <w:trPr>
          <w:trHeight w:val="323"/>
        </w:trPr>
        <w:tc>
          <w:tcPr>
            <w:tcW w:w="596" w:type="dxa"/>
            <w:vMerge w:val="restart"/>
          </w:tcPr>
          <w:p w14:paraId="502C3174" w14:textId="77777777" w:rsidR="00FD1AC3" w:rsidRPr="00555452" w:rsidRDefault="00FD1AC3" w:rsidP="00606862">
            <w:pPr>
              <w:tabs>
                <w:tab w:val="left" w:pos="435"/>
                <w:tab w:val="left" w:pos="851"/>
              </w:tabs>
              <w:spacing w:line="360" w:lineRule="auto"/>
              <w:ind w:firstLine="38"/>
              <w:jc w:val="center"/>
              <w:rPr>
                <w:rFonts w:ascii="GHEA Grapalat" w:hAnsi="GHEA Grapalat"/>
                <w:szCs w:val="24"/>
                <w:lang w:val="hy-AM"/>
              </w:rPr>
            </w:pPr>
          </w:p>
          <w:p w14:paraId="4A72096E" w14:textId="77777777" w:rsidR="00FD1AC3" w:rsidRPr="00555452" w:rsidRDefault="00FD1AC3" w:rsidP="00606862">
            <w:pPr>
              <w:tabs>
                <w:tab w:val="left" w:pos="435"/>
                <w:tab w:val="left" w:pos="851"/>
              </w:tabs>
              <w:spacing w:line="360" w:lineRule="auto"/>
              <w:ind w:firstLine="38"/>
              <w:jc w:val="center"/>
              <w:rPr>
                <w:rFonts w:ascii="GHEA Grapalat" w:hAnsi="GHEA Grapalat"/>
                <w:szCs w:val="24"/>
                <w:lang w:val="hy-AM"/>
              </w:rPr>
            </w:pPr>
          </w:p>
          <w:p w14:paraId="13E09615" w14:textId="77777777" w:rsidR="00FD1AC3" w:rsidRPr="00555452" w:rsidRDefault="00FD1AC3" w:rsidP="00606862">
            <w:pPr>
              <w:tabs>
                <w:tab w:val="left" w:pos="435"/>
                <w:tab w:val="left" w:pos="851"/>
              </w:tabs>
              <w:spacing w:line="360" w:lineRule="auto"/>
              <w:ind w:firstLine="38"/>
              <w:jc w:val="center"/>
              <w:rPr>
                <w:rFonts w:ascii="GHEA Grapalat" w:hAnsi="GHEA Grapalat"/>
                <w:szCs w:val="24"/>
              </w:rPr>
            </w:pPr>
            <w:r w:rsidRPr="00555452">
              <w:rPr>
                <w:rFonts w:ascii="GHEA Grapalat" w:hAnsi="GHEA Grapalat"/>
                <w:szCs w:val="24"/>
              </w:rPr>
              <w:t>N</w:t>
            </w:r>
          </w:p>
        </w:tc>
        <w:tc>
          <w:tcPr>
            <w:tcW w:w="1843" w:type="dxa"/>
            <w:vMerge w:val="restart"/>
          </w:tcPr>
          <w:p w14:paraId="29EA644B" w14:textId="77777777" w:rsidR="00FD1AC3" w:rsidRPr="00555452" w:rsidRDefault="00FD1AC3" w:rsidP="008E29D1">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Ինժեներաերկրաբանական պայմանների բարդության կա</w:t>
            </w:r>
            <w:r w:rsidR="008E29D1" w:rsidRPr="00555452">
              <w:rPr>
                <w:rFonts w:ascii="GHEA Grapalat" w:hAnsi="GHEA Grapalat"/>
                <w:szCs w:val="24"/>
                <w:lang w:val="hy-AM"/>
              </w:rPr>
              <w:t>րգը</w:t>
            </w:r>
          </w:p>
        </w:tc>
        <w:tc>
          <w:tcPr>
            <w:tcW w:w="7418" w:type="dxa"/>
            <w:gridSpan w:val="4"/>
          </w:tcPr>
          <w:p w14:paraId="201661B9"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lang w:val="hy-AM"/>
              </w:rPr>
              <w:t>Ինժեներաերկրաբանական հանույթի դիտարկման կետերի քանակը 1 կմ</w:t>
            </w:r>
            <w:r w:rsidRPr="00555452">
              <w:rPr>
                <w:rFonts w:ascii="GHEA Grapalat" w:hAnsi="GHEA Grapalat"/>
                <w:szCs w:val="24"/>
                <w:vertAlign w:val="superscript"/>
                <w:lang w:val="hy-AM"/>
              </w:rPr>
              <w:t>2</w:t>
            </w:r>
            <w:r w:rsidRPr="00555452">
              <w:rPr>
                <w:rFonts w:ascii="GHEA Grapalat" w:hAnsi="GHEA Grapalat"/>
                <w:szCs w:val="24"/>
                <w:lang w:val="hy-AM"/>
              </w:rPr>
              <w:t>-ի համար  (համարիչում), այդ թվում ինժեներաերկրաբանական փորվածքները (հայտարարում)</w:t>
            </w:r>
          </w:p>
        </w:tc>
      </w:tr>
      <w:tr w:rsidR="00FD1AC3" w:rsidRPr="00555452" w14:paraId="0DC69512" w14:textId="77777777" w:rsidTr="00267949">
        <w:trPr>
          <w:trHeight w:val="322"/>
        </w:trPr>
        <w:tc>
          <w:tcPr>
            <w:tcW w:w="596" w:type="dxa"/>
            <w:vMerge/>
          </w:tcPr>
          <w:p w14:paraId="0F862AD1"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1843" w:type="dxa"/>
            <w:vMerge/>
          </w:tcPr>
          <w:p w14:paraId="292559B0"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7418" w:type="dxa"/>
            <w:gridSpan w:val="4"/>
          </w:tcPr>
          <w:p w14:paraId="18EE6C89"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lang w:val="hy-AM"/>
              </w:rPr>
              <w:t>Ինժեներաերկրաբանական հանույթի մասշտաբը</w:t>
            </w:r>
          </w:p>
        </w:tc>
      </w:tr>
      <w:tr w:rsidR="00FD1AC3" w:rsidRPr="00555452" w14:paraId="22E33E0C" w14:textId="77777777" w:rsidTr="00267949">
        <w:trPr>
          <w:trHeight w:val="367"/>
        </w:trPr>
        <w:tc>
          <w:tcPr>
            <w:tcW w:w="596" w:type="dxa"/>
            <w:vMerge/>
          </w:tcPr>
          <w:p w14:paraId="16518A17"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1843" w:type="dxa"/>
            <w:vMerge/>
          </w:tcPr>
          <w:p w14:paraId="512B50D2"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1843" w:type="dxa"/>
          </w:tcPr>
          <w:p w14:paraId="05C87889"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1:25 000</w:t>
            </w:r>
          </w:p>
        </w:tc>
        <w:tc>
          <w:tcPr>
            <w:tcW w:w="1842" w:type="dxa"/>
          </w:tcPr>
          <w:p w14:paraId="76C4D6FD"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1:10 000</w:t>
            </w:r>
          </w:p>
        </w:tc>
        <w:tc>
          <w:tcPr>
            <w:tcW w:w="1701" w:type="dxa"/>
          </w:tcPr>
          <w:p w14:paraId="7878A317"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1:5 000</w:t>
            </w:r>
          </w:p>
        </w:tc>
        <w:tc>
          <w:tcPr>
            <w:tcW w:w="2032" w:type="dxa"/>
          </w:tcPr>
          <w:p w14:paraId="47159ADF"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1:2 000</w:t>
            </w:r>
          </w:p>
        </w:tc>
      </w:tr>
      <w:tr w:rsidR="00FD1AC3" w:rsidRPr="00555452" w14:paraId="4904014A" w14:textId="77777777" w:rsidTr="00267949">
        <w:trPr>
          <w:trHeight w:val="440"/>
        </w:trPr>
        <w:tc>
          <w:tcPr>
            <w:tcW w:w="596" w:type="dxa"/>
          </w:tcPr>
          <w:p w14:paraId="02D00E75"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lastRenderedPageBreak/>
              <w:t>1</w:t>
            </w:r>
            <w:r w:rsidRPr="00555452">
              <w:rPr>
                <w:rFonts w:ascii="Cambria Math" w:hAnsi="Cambria Math" w:cs="Cambria Math"/>
                <w:szCs w:val="24"/>
                <w:lang w:val="hy-AM"/>
              </w:rPr>
              <w:t>․</w:t>
            </w:r>
          </w:p>
        </w:tc>
        <w:tc>
          <w:tcPr>
            <w:tcW w:w="1843" w:type="dxa"/>
          </w:tcPr>
          <w:p w14:paraId="02C7458C"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I</w:t>
            </w:r>
          </w:p>
        </w:tc>
        <w:tc>
          <w:tcPr>
            <w:tcW w:w="1843" w:type="dxa"/>
          </w:tcPr>
          <w:p w14:paraId="31C3B154"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6/2,4</w:t>
            </w:r>
          </w:p>
        </w:tc>
        <w:tc>
          <w:tcPr>
            <w:tcW w:w="1842" w:type="dxa"/>
          </w:tcPr>
          <w:p w14:paraId="3B76A719"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25/9</w:t>
            </w:r>
          </w:p>
        </w:tc>
        <w:tc>
          <w:tcPr>
            <w:tcW w:w="1701" w:type="dxa"/>
          </w:tcPr>
          <w:p w14:paraId="51F53622"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50/25</w:t>
            </w:r>
          </w:p>
        </w:tc>
        <w:tc>
          <w:tcPr>
            <w:tcW w:w="2032" w:type="dxa"/>
          </w:tcPr>
          <w:p w14:paraId="472A9E34"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200/100</w:t>
            </w:r>
          </w:p>
        </w:tc>
      </w:tr>
      <w:tr w:rsidR="00FD1AC3" w:rsidRPr="00555452" w14:paraId="755DA76F" w14:textId="77777777" w:rsidTr="00267949">
        <w:trPr>
          <w:trHeight w:val="408"/>
        </w:trPr>
        <w:tc>
          <w:tcPr>
            <w:tcW w:w="596" w:type="dxa"/>
          </w:tcPr>
          <w:p w14:paraId="39B249E7"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2</w:t>
            </w:r>
            <w:r w:rsidRPr="00555452">
              <w:rPr>
                <w:rFonts w:ascii="Cambria Math" w:hAnsi="Cambria Math" w:cs="Cambria Math"/>
                <w:szCs w:val="24"/>
                <w:lang w:val="hy-AM"/>
              </w:rPr>
              <w:t>․</w:t>
            </w:r>
          </w:p>
        </w:tc>
        <w:tc>
          <w:tcPr>
            <w:tcW w:w="1843" w:type="dxa"/>
          </w:tcPr>
          <w:p w14:paraId="07C9EA7A"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II</w:t>
            </w:r>
          </w:p>
        </w:tc>
        <w:tc>
          <w:tcPr>
            <w:tcW w:w="1843" w:type="dxa"/>
          </w:tcPr>
          <w:p w14:paraId="68350FB4"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9/3</w:t>
            </w:r>
          </w:p>
        </w:tc>
        <w:tc>
          <w:tcPr>
            <w:tcW w:w="1842" w:type="dxa"/>
          </w:tcPr>
          <w:p w14:paraId="56A84DDF"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30/11</w:t>
            </w:r>
          </w:p>
        </w:tc>
        <w:tc>
          <w:tcPr>
            <w:tcW w:w="1701" w:type="dxa"/>
          </w:tcPr>
          <w:p w14:paraId="11C049EB"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70/35</w:t>
            </w:r>
          </w:p>
        </w:tc>
        <w:tc>
          <w:tcPr>
            <w:tcW w:w="2032" w:type="dxa"/>
          </w:tcPr>
          <w:p w14:paraId="18E0710C"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350/175</w:t>
            </w:r>
          </w:p>
        </w:tc>
      </w:tr>
      <w:tr w:rsidR="00FD1AC3" w:rsidRPr="00555452" w14:paraId="6935D391" w14:textId="77777777" w:rsidTr="00267949">
        <w:trPr>
          <w:trHeight w:val="376"/>
        </w:trPr>
        <w:tc>
          <w:tcPr>
            <w:tcW w:w="596" w:type="dxa"/>
          </w:tcPr>
          <w:p w14:paraId="24ED3181"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3</w:t>
            </w:r>
            <w:r w:rsidRPr="00555452">
              <w:rPr>
                <w:rFonts w:ascii="Cambria Math" w:hAnsi="Cambria Math" w:cs="Cambria Math"/>
                <w:szCs w:val="24"/>
                <w:lang w:val="hy-AM"/>
              </w:rPr>
              <w:t>․</w:t>
            </w:r>
          </w:p>
        </w:tc>
        <w:tc>
          <w:tcPr>
            <w:tcW w:w="1843" w:type="dxa"/>
          </w:tcPr>
          <w:p w14:paraId="3A90F629"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III</w:t>
            </w:r>
          </w:p>
        </w:tc>
        <w:tc>
          <w:tcPr>
            <w:tcW w:w="1843" w:type="dxa"/>
          </w:tcPr>
          <w:p w14:paraId="664043A1"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12/4</w:t>
            </w:r>
          </w:p>
        </w:tc>
        <w:tc>
          <w:tcPr>
            <w:tcW w:w="1842" w:type="dxa"/>
          </w:tcPr>
          <w:p w14:paraId="4A6F754B"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40/16</w:t>
            </w:r>
          </w:p>
        </w:tc>
        <w:tc>
          <w:tcPr>
            <w:tcW w:w="1701" w:type="dxa"/>
          </w:tcPr>
          <w:p w14:paraId="30F3971D"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100/50</w:t>
            </w:r>
          </w:p>
        </w:tc>
        <w:tc>
          <w:tcPr>
            <w:tcW w:w="2032" w:type="dxa"/>
          </w:tcPr>
          <w:p w14:paraId="0BF8F759"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rPr>
              <w:t>500/250</w:t>
            </w:r>
          </w:p>
        </w:tc>
      </w:tr>
    </w:tbl>
    <w:p w14:paraId="51025165" w14:textId="77777777" w:rsidR="00FD1AC3" w:rsidRPr="00555452" w:rsidRDefault="00FD1AC3" w:rsidP="00606862">
      <w:pPr>
        <w:tabs>
          <w:tab w:val="left" w:pos="851"/>
        </w:tabs>
        <w:spacing w:line="360" w:lineRule="auto"/>
        <w:ind w:firstLine="426"/>
        <w:rPr>
          <w:rFonts w:ascii="GHEA Grapalat" w:hAnsi="GHEA Grapalat"/>
          <w:szCs w:val="24"/>
          <w:lang w:val="hy-AM"/>
        </w:rPr>
      </w:pPr>
    </w:p>
    <w:p w14:paraId="60F962DC" w14:textId="77777777" w:rsidR="00FD1AC3" w:rsidRPr="00555452" w:rsidRDefault="00FD1AC3" w:rsidP="00606862">
      <w:pPr>
        <w:pStyle w:val="1"/>
        <w:tabs>
          <w:tab w:val="clear" w:pos="1080"/>
          <w:tab w:val="clear" w:pos="1276"/>
          <w:tab w:val="left" w:pos="1260"/>
        </w:tabs>
        <w:ind w:left="0" w:firstLine="540"/>
      </w:pPr>
      <w:r w:rsidRPr="00555452">
        <w:t>Ինժեներաերկրաբանական փորվածքների մի մասը թույլատրվում է փոխարինել երկրաֆիզիկական դիտարկումներով՝ ծրագրում համապատասխան հիմնավորման դեպքում (բայց ոչ ավելի, քան 25%):</w:t>
      </w:r>
    </w:p>
    <w:p w14:paraId="5A528396" w14:textId="77777777" w:rsidR="00FD1AC3" w:rsidRPr="00555452" w:rsidRDefault="00FD1AC3" w:rsidP="00606862">
      <w:pPr>
        <w:pStyle w:val="1"/>
        <w:tabs>
          <w:tab w:val="clear" w:pos="1080"/>
          <w:tab w:val="clear" w:pos="1276"/>
          <w:tab w:val="left" w:pos="1260"/>
        </w:tabs>
        <w:ind w:left="0" w:firstLine="540"/>
      </w:pPr>
      <w:r w:rsidRPr="00555452">
        <w:t>Այն տարածքում, որտեղ նախկինում կատարվել է բավարար քանակությամբ փորվածքների հորատանցում (աղյուսակ 21-ում նշվածից ոչ պակաս), ինժեներաերկրաբանական կտրվածքը հաստատելու համար պետք է լրացուցիչ իրականացվեն ստուգիչ փորվածքներ (նախկինում կատարված փորվածքների 5%-ից ոչ պակաս։)</w:t>
      </w:r>
    </w:p>
    <w:p w14:paraId="2A8F0063" w14:textId="77777777" w:rsidR="00FD1AC3" w:rsidRPr="00555452" w:rsidRDefault="00FD1AC3" w:rsidP="00606862">
      <w:pPr>
        <w:pStyle w:val="1"/>
        <w:tabs>
          <w:tab w:val="clear" w:pos="1080"/>
          <w:tab w:val="clear" w:pos="1276"/>
          <w:tab w:val="left" w:pos="1260"/>
        </w:tabs>
        <w:ind w:left="0" w:firstLine="540"/>
      </w:pPr>
      <w:r w:rsidRPr="00555452">
        <w:t>Փորվածքներն ու դիտարկման կետերը պետք է խտացվեն ինժեներաերկրաբանական բարդ պայմաններ ունեցող տեղամասերում և տարբեր երկրամորֆոլոգիական տարրերի ու լանդշաֆտների տիպերի միացման տեղերում։</w:t>
      </w:r>
    </w:p>
    <w:p w14:paraId="4B0EA936" w14:textId="77777777" w:rsidR="00FD1AC3" w:rsidRPr="00555452" w:rsidRDefault="00FD1AC3" w:rsidP="00606862">
      <w:pPr>
        <w:pStyle w:val="1"/>
        <w:tabs>
          <w:tab w:val="clear" w:pos="1080"/>
          <w:tab w:val="clear" w:pos="1276"/>
          <w:tab w:val="left" w:pos="1260"/>
        </w:tabs>
        <w:ind w:left="0" w:firstLine="540"/>
      </w:pPr>
      <w:r w:rsidRPr="00555452">
        <w:t>Ինժեներաերկրաբանական փորվածքների հորատանցման խորությունն</w:t>
      </w:r>
      <w:r w:rsidR="00197501" w:rsidRPr="00555452">
        <w:t xml:space="preserve"> </w:t>
      </w:r>
      <w:r w:rsidRPr="00555452">
        <w:t>ինժեներաերկրաբանական հանույթի ժամանակ պետք է ապահովի ինժեներաերկրաբանական կտրվածքի ուսումնասիրությունը և ջրաերկրաբանական պայմանների գնահատումը՝ երկրաբանական միջավայրի հետ նախագծվող օբյեկտների  փոխազդեցության ենթադրվող  ոլորտի սահմաններում։</w:t>
      </w:r>
    </w:p>
    <w:p w14:paraId="0C7E4EE4" w14:textId="77777777" w:rsidR="00FD1AC3" w:rsidRPr="00555452" w:rsidRDefault="00FD1AC3" w:rsidP="00606862">
      <w:pPr>
        <w:pStyle w:val="1"/>
        <w:tabs>
          <w:tab w:val="clear" w:pos="1080"/>
          <w:tab w:val="clear" w:pos="1276"/>
          <w:tab w:val="left" w:pos="1260"/>
        </w:tabs>
        <w:ind w:left="0" w:firstLine="540"/>
      </w:pPr>
      <w:r w:rsidRPr="00555452">
        <w:t xml:space="preserve">Գծային </w:t>
      </w:r>
      <w:r w:rsidR="00FE0C48" w:rsidRPr="00555452">
        <w:t>ենթակառուցվածքների</w:t>
      </w:r>
      <w:r w:rsidRPr="00555452">
        <w:t xml:space="preserve"> </w:t>
      </w:r>
      <w:r w:rsidR="00FE0C48" w:rsidRPr="00555452">
        <w:t>ծրագծերի հիմնային</w:t>
      </w:r>
      <w:r w:rsidRPr="00555452">
        <w:t xml:space="preserve"> հատվածներում դիտարկման</w:t>
      </w:r>
      <w:r w:rsidR="00A55E88" w:rsidRPr="00555452">
        <w:t xml:space="preserve"> </w:t>
      </w:r>
      <w:r w:rsidRPr="00555452">
        <w:t xml:space="preserve">կետերը, այդ թվում ինժեներաերկրաբանական փորվածքները պետք է տեղադրել  </w:t>
      </w:r>
      <w:r w:rsidR="008B313B" w:rsidRPr="00555452">
        <w:t>ծրագծի</w:t>
      </w:r>
      <w:r w:rsidRPr="00555452">
        <w:t xml:space="preserve"> երկայնքով և լայնադրակներով։</w:t>
      </w:r>
    </w:p>
    <w:p w14:paraId="64A5453C" w14:textId="77777777" w:rsidR="00FD1AC3" w:rsidRPr="00555452" w:rsidRDefault="00FD1AC3" w:rsidP="00606862">
      <w:pPr>
        <w:pStyle w:val="1"/>
        <w:tabs>
          <w:tab w:val="clear" w:pos="1080"/>
          <w:tab w:val="clear" w:pos="1276"/>
          <w:tab w:val="left" w:pos="1260"/>
        </w:tabs>
        <w:ind w:left="0" w:firstLine="540"/>
      </w:pPr>
      <w:r w:rsidRPr="00555452">
        <w:t>Բարդ ինժեներաերկրաբանական պայմաններ ունեցող, այդ թվում՝ երկրաբանական և ինժեներաերկրաբանական պրոցեսների զարգածման, յուրահատուկ գրունտների տարածման  տեղամասերում,  անհրաժեշտ է տեղադրել լայնադրակներ՝ 3-ից մինչև 5 փորվածքներով և մեծացնել ինժեներաերկրաբանական</w:t>
      </w:r>
      <w:r w:rsidR="00197501" w:rsidRPr="00555452">
        <w:t xml:space="preserve"> </w:t>
      </w:r>
      <w:r w:rsidRPr="00555452">
        <w:t>հանույթի գոտու լայնությունը ։</w:t>
      </w:r>
    </w:p>
    <w:p w14:paraId="335E08C8" w14:textId="77777777" w:rsidR="00FD1AC3" w:rsidRPr="00555452" w:rsidRDefault="008B313B" w:rsidP="00606862">
      <w:pPr>
        <w:pStyle w:val="1"/>
        <w:tabs>
          <w:tab w:val="clear" w:pos="1080"/>
          <w:tab w:val="clear" w:pos="1276"/>
          <w:tab w:val="left" w:pos="1260"/>
        </w:tabs>
        <w:ind w:left="0" w:firstLine="540"/>
      </w:pPr>
      <w:r w:rsidRPr="00555452">
        <w:t xml:space="preserve">Ծրագծի </w:t>
      </w:r>
      <w:r w:rsidR="00FD1AC3" w:rsidRPr="00555452">
        <w:t xml:space="preserve">երկայնքով ինժեներաերկրաբանական հորատանցքերի միջև  հեռավորությունը պետք է ընդունել՝ ելնելով </w:t>
      </w:r>
      <w:r w:rsidRPr="00555452">
        <w:t>ծրագծի</w:t>
      </w:r>
      <w:r w:rsidR="00FD1AC3" w:rsidRPr="00555452">
        <w:t xml:space="preserve"> նշանակությունից (տեսակից), երկարությունից, ինժեներաերկրաբանական պայմանների բարդությունից՝</w:t>
      </w:r>
      <w:r w:rsidR="00A55E88" w:rsidRPr="00555452">
        <w:t xml:space="preserve"> </w:t>
      </w:r>
      <w:r w:rsidR="00FD1AC3" w:rsidRPr="00555452">
        <w:t>500</w:t>
      </w:r>
      <w:r w:rsidR="00197501" w:rsidRPr="00555452">
        <w:t>մ</w:t>
      </w:r>
      <w:r w:rsidR="00FD1AC3" w:rsidRPr="00555452">
        <w:t xml:space="preserve">-ից մինչև </w:t>
      </w:r>
      <w:r w:rsidR="00FD1AC3" w:rsidRPr="00555452">
        <w:lastRenderedPageBreak/>
        <w:t>1000մ միջակայքում, իսկ հորատանցքերի խորությունը՝ նախագծվող օբյեկտի նախնական տեխնիկական  բնութագրերին  համապատասխան։</w:t>
      </w:r>
    </w:p>
    <w:p w14:paraId="3983AF68" w14:textId="77777777" w:rsidR="00FD1AC3" w:rsidRPr="00555452" w:rsidRDefault="00FD1AC3" w:rsidP="00606862">
      <w:pPr>
        <w:pStyle w:val="1"/>
        <w:tabs>
          <w:tab w:val="clear" w:pos="1080"/>
          <w:tab w:val="clear" w:pos="1276"/>
          <w:tab w:val="left" w:pos="1260"/>
        </w:tabs>
        <w:ind w:left="0" w:firstLine="540"/>
      </w:pPr>
      <w:r w:rsidRPr="00555452">
        <w:t xml:space="preserve">Բնական և արհեստական խոչընդոտներով </w:t>
      </w:r>
      <w:r w:rsidR="00197501" w:rsidRPr="00555452">
        <w:t xml:space="preserve">գծային ենթակառուցվածքների </w:t>
      </w:r>
      <w:r w:rsidR="008B313B" w:rsidRPr="00555452">
        <w:t>ծրագծի</w:t>
      </w:r>
      <w:r w:rsidRPr="00555452">
        <w:t xml:space="preserve"> հորատանցման  տեղամասերում անհրաժեշտ է իրականացնել մեկից մինչև երեք ինժեներաերկրաբանական հորատանցքեր՝ 5-ից մինչև 10 մ խորությամբ։</w:t>
      </w:r>
    </w:p>
    <w:p w14:paraId="0BECFEF4" w14:textId="77777777" w:rsidR="00FD1AC3" w:rsidRPr="00555452" w:rsidRDefault="00FD1AC3" w:rsidP="00606862">
      <w:pPr>
        <w:pStyle w:val="1"/>
        <w:tabs>
          <w:tab w:val="clear" w:pos="1080"/>
          <w:tab w:val="clear" w:pos="1276"/>
          <w:tab w:val="left" w:pos="1260"/>
        </w:tabs>
        <w:ind w:left="0" w:firstLine="540"/>
      </w:pPr>
      <w:r w:rsidRPr="00555452">
        <w:t>Ինժեներաերկրաֆիզիկական հետազննությունները</w:t>
      </w:r>
      <w:r w:rsidR="00A55E88" w:rsidRPr="00555452">
        <w:t xml:space="preserve"> </w:t>
      </w:r>
      <w:r w:rsidRPr="00555452">
        <w:t>կատարվում</w:t>
      </w:r>
      <w:r w:rsidR="00A55E88" w:rsidRPr="00555452">
        <w:t xml:space="preserve"> </w:t>
      </w:r>
      <w:r w:rsidRPr="00555452">
        <w:t>են հետևյալ խնդիրների լուծման համար</w:t>
      </w:r>
      <w:r w:rsidRPr="00555452">
        <w:rPr>
          <w:rFonts w:ascii="Cambria Math" w:hAnsi="Cambria Math" w:cs="Cambria Math"/>
        </w:rPr>
        <w:t>․</w:t>
      </w:r>
    </w:p>
    <w:p w14:paraId="1DFD85C6" w14:textId="77777777" w:rsidR="00FD1AC3" w:rsidRPr="00555452" w:rsidRDefault="00DA6C90" w:rsidP="00665448">
      <w:pPr>
        <w:pStyle w:val="2"/>
        <w:numPr>
          <w:ilvl w:val="0"/>
          <w:numId w:val="57"/>
        </w:numPr>
        <w:tabs>
          <w:tab w:val="left" w:pos="1260"/>
        </w:tabs>
        <w:spacing w:after="0"/>
        <w:ind w:left="0" w:firstLine="540"/>
      </w:pPr>
      <w:r w:rsidRPr="00555452">
        <w:t xml:space="preserve"> </w:t>
      </w:r>
      <w:r w:rsidR="00FD1AC3" w:rsidRPr="00555452">
        <w:t>լեռնային փորվածքների միջև երկրաբանական կառուցվածքի պարզաբանում (այդ թվում հիմնական ապարային առաստաղի դիրքի, չորրորդական նստվածքների հզորության և հողմահարման կեղևի որոշում),</w:t>
      </w:r>
    </w:p>
    <w:p w14:paraId="2201BA13" w14:textId="77777777" w:rsidR="00FD1AC3" w:rsidRPr="00555452" w:rsidRDefault="00FD1AC3" w:rsidP="00606862">
      <w:pPr>
        <w:pStyle w:val="2"/>
        <w:tabs>
          <w:tab w:val="left" w:pos="1260"/>
        </w:tabs>
        <w:spacing w:after="0"/>
        <w:ind w:left="0" w:firstLine="540"/>
      </w:pPr>
      <w:r w:rsidRPr="00555452">
        <w:t>ժայռային և</w:t>
      </w:r>
      <w:r w:rsidR="00DA6C90" w:rsidRPr="00555452">
        <w:t xml:space="preserve"> </w:t>
      </w:r>
      <w:r w:rsidRPr="00555452">
        <w:t xml:space="preserve">դիսպերսային գրունտների կտրվածքի մասնատում տարբեր քարաբանական կազմի և վիճակի շերտերի, </w:t>
      </w:r>
    </w:p>
    <w:p w14:paraId="374C26C5" w14:textId="77777777" w:rsidR="00FD1AC3" w:rsidRPr="00555452" w:rsidRDefault="00FD1AC3" w:rsidP="00606862">
      <w:pPr>
        <w:pStyle w:val="2"/>
        <w:tabs>
          <w:tab w:val="left" w:pos="1260"/>
        </w:tabs>
        <w:spacing w:after="0"/>
        <w:ind w:left="0" w:firstLine="540"/>
      </w:pPr>
      <w:r w:rsidRPr="00555452">
        <w:t>ջրաերկրաբանական  պայմանների նախնական գնահատում,</w:t>
      </w:r>
    </w:p>
    <w:p w14:paraId="7F78326C" w14:textId="77777777" w:rsidR="00FD1AC3" w:rsidRPr="00555452" w:rsidRDefault="00FD1AC3" w:rsidP="00606862">
      <w:pPr>
        <w:pStyle w:val="2"/>
        <w:tabs>
          <w:tab w:val="left" w:pos="1260"/>
        </w:tabs>
        <w:spacing w:after="0"/>
        <w:ind w:left="0" w:firstLine="540"/>
      </w:pPr>
      <w:r w:rsidRPr="00555452">
        <w:t>վտանգավոր երկրաբանական և ինժեներաերկրաբանական պրոցեսների սահմանների որոշում,</w:t>
      </w:r>
    </w:p>
    <w:p w14:paraId="413357CA" w14:textId="77777777" w:rsidR="00FD1AC3" w:rsidRPr="00555452" w:rsidRDefault="00FD1AC3" w:rsidP="00606862">
      <w:pPr>
        <w:pStyle w:val="2"/>
        <w:tabs>
          <w:tab w:val="left" w:pos="1260"/>
        </w:tabs>
        <w:spacing w:after="0"/>
        <w:ind w:left="0" w:firstLine="540"/>
      </w:pPr>
      <w:r w:rsidRPr="00555452">
        <w:t>բարձր ճաքավորության գոտիների, տեկտոնական խախտումների,</w:t>
      </w:r>
      <w:r w:rsidR="00A55E88" w:rsidRPr="00555452">
        <w:t xml:space="preserve"> </w:t>
      </w:r>
      <w:r w:rsidRPr="00555452">
        <w:t>երկրադինամիկական գոտիների և ակտիվ ճեղքման կառուցվածքների</w:t>
      </w:r>
      <w:r w:rsidR="00A55E88" w:rsidRPr="00555452">
        <w:t xml:space="preserve"> </w:t>
      </w:r>
      <w:r w:rsidRPr="00555452">
        <w:t>հայտնաբերում և եզրագծում։</w:t>
      </w:r>
    </w:p>
    <w:p w14:paraId="69BBB247" w14:textId="77777777" w:rsidR="00FD1AC3" w:rsidRPr="00555452" w:rsidRDefault="00FD1AC3" w:rsidP="00606862">
      <w:pPr>
        <w:pStyle w:val="1"/>
        <w:tabs>
          <w:tab w:val="clear" w:pos="1080"/>
          <w:tab w:val="clear" w:pos="1276"/>
          <w:tab w:val="left" w:pos="1260"/>
        </w:tabs>
        <w:ind w:left="0" w:firstLine="540"/>
      </w:pPr>
      <w:r w:rsidRPr="00555452">
        <w:t>Երկրաֆիզիկական դիտարկումների կետերի և պրոֆիլների քանակը որոշվում է ինժեներաերկրաբանական հանույթների  մասշտաբից (21-րդ աղյուսակ)՝ հաշվի առնելով 7-րդ աղյուսակի առաջարկությունները: Նշված անոմալային տարածքներում դիտարկման ցանցը  խտացվում է։</w:t>
      </w:r>
    </w:p>
    <w:p w14:paraId="60B33C16" w14:textId="77777777" w:rsidR="00FD1AC3" w:rsidRPr="00555452" w:rsidRDefault="00FD1AC3" w:rsidP="00606862">
      <w:pPr>
        <w:pStyle w:val="1"/>
        <w:tabs>
          <w:tab w:val="clear" w:pos="1080"/>
          <w:tab w:val="clear" w:pos="1276"/>
          <w:tab w:val="left" w:pos="1260"/>
        </w:tabs>
        <w:ind w:left="0" w:firstLine="540"/>
      </w:pPr>
      <w:r w:rsidRPr="00555452">
        <w:t>Գրունտների ֆիզիկամեխանիկական բնութագրերի նախնական գնահատման համար կարող են օգտագործվել նմանատիպ գրունտների համար ընդունված  հարաբերակցական կախվածությունները։</w:t>
      </w:r>
    </w:p>
    <w:p w14:paraId="57150037" w14:textId="77777777" w:rsidR="00FD1AC3" w:rsidRPr="00555452" w:rsidRDefault="00FD1AC3" w:rsidP="00606862">
      <w:pPr>
        <w:pStyle w:val="1"/>
        <w:tabs>
          <w:tab w:val="clear" w:pos="1080"/>
          <w:tab w:val="clear" w:pos="1276"/>
          <w:tab w:val="left" w:pos="1260"/>
        </w:tabs>
        <w:ind w:left="0" w:firstLine="540"/>
      </w:pPr>
      <w:r w:rsidRPr="00555452">
        <w:t xml:space="preserve">Գրունտների դաշտային հետազոտությունները կատարվում են՝ </w:t>
      </w:r>
    </w:p>
    <w:p w14:paraId="5BB63138" w14:textId="77777777" w:rsidR="00FD1AC3" w:rsidRPr="00555452" w:rsidRDefault="00FD1AC3" w:rsidP="00665448">
      <w:pPr>
        <w:pStyle w:val="2"/>
        <w:numPr>
          <w:ilvl w:val="0"/>
          <w:numId w:val="58"/>
        </w:numPr>
        <w:tabs>
          <w:tab w:val="left" w:pos="1260"/>
        </w:tabs>
        <w:spacing w:after="0"/>
        <w:ind w:left="0" w:firstLine="540"/>
      </w:pPr>
      <w:r w:rsidRPr="00555452">
        <w:t xml:space="preserve">զանգվածի մեջ գրունտների ֆիզիկամեխանիկական հատկությունների գնահատման համար, </w:t>
      </w:r>
    </w:p>
    <w:p w14:paraId="778B191E" w14:textId="77777777" w:rsidR="00FD1AC3" w:rsidRPr="00555452" w:rsidRDefault="00FD1AC3" w:rsidP="00606862">
      <w:pPr>
        <w:pStyle w:val="2"/>
        <w:tabs>
          <w:tab w:val="left" w:pos="1260"/>
        </w:tabs>
        <w:spacing w:after="0"/>
        <w:ind w:left="0" w:firstLine="540"/>
      </w:pPr>
      <w:r w:rsidRPr="00555452">
        <w:t>գրունտների հատկությունների տարածական փոփոխականության բնույթը պարզելու համար,</w:t>
      </w:r>
    </w:p>
    <w:p w14:paraId="2E4F83B1" w14:textId="77777777" w:rsidR="00FD1AC3" w:rsidRPr="00555452" w:rsidRDefault="00FD1AC3" w:rsidP="00606862">
      <w:pPr>
        <w:pStyle w:val="2"/>
        <w:tabs>
          <w:tab w:val="left" w:pos="1260"/>
        </w:tabs>
        <w:spacing w:after="0"/>
        <w:ind w:left="0" w:firstLine="540"/>
      </w:pPr>
      <w:r w:rsidRPr="00555452">
        <w:t>քարաբանական մարմինների (շերտերի, ենթաշերտերի, ոսպնյակների) սահմանները ճշտելոււ և դրանց հնարավոր փոփոխությունները վերահսկելու համար,</w:t>
      </w:r>
    </w:p>
    <w:p w14:paraId="3B7BF771" w14:textId="77777777" w:rsidR="00FD1AC3" w:rsidRPr="00555452" w:rsidRDefault="00FD1AC3" w:rsidP="00606862">
      <w:pPr>
        <w:pStyle w:val="2"/>
        <w:tabs>
          <w:tab w:val="left" w:pos="1260"/>
        </w:tabs>
        <w:spacing w:after="0"/>
        <w:ind w:left="0" w:firstLine="540"/>
      </w:pPr>
      <w:r w:rsidRPr="00555452">
        <w:lastRenderedPageBreak/>
        <w:t>այլ նպատակների համար։</w:t>
      </w:r>
    </w:p>
    <w:p w14:paraId="1DD0713C" w14:textId="77777777" w:rsidR="00FD1AC3" w:rsidRPr="00555452" w:rsidRDefault="00FD1AC3" w:rsidP="00606862">
      <w:pPr>
        <w:pStyle w:val="1"/>
        <w:tabs>
          <w:tab w:val="clear" w:pos="1080"/>
          <w:tab w:val="clear" w:pos="1276"/>
          <w:tab w:val="left" w:pos="1260"/>
        </w:tabs>
        <w:ind w:left="0" w:firstLine="540"/>
      </w:pPr>
      <w:r w:rsidRPr="00555452">
        <w:t>Գրունտների դաշտային հետազոտություններ կատարելու անհրաժեշտությունը, դրանց մեթոդները և ծավալները պետք է սահմանվեն ծրագրով՝ հաշվի առնելով հետազոտվող տարածքի ինժեներաերկրաբանական պայմանների բարդությունը: Հետազննության այս փուլում առաջարկվում է  օգտագործել զոնդավորում (</w:t>
      </w:r>
      <w:r w:rsidR="00197501" w:rsidRPr="00555452">
        <w:t xml:space="preserve">9-15-րդ </w:t>
      </w:r>
      <w:r w:rsidRPr="00555452">
        <w:t>աղյուսակներ):</w:t>
      </w:r>
    </w:p>
    <w:p w14:paraId="6094D3B3" w14:textId="77777777" w:rsidR="00FD1AC3" w:rsidRPr="00555452" w:rsidRDefault="00FD1AC3" w:rsidP="00606862">
      <w:pPr>
        <w:pStyle w:val="1"/>
        <w:tabs>
          <w:tab w:val="clear" w:pos="1080"/>
          <w:tab w:val="clear" w:pos="1276"/>
          <w:tab w:val="left" w:pos="1260"/>
        </w:tabs>
        <w:ind w:left="0" w:firstLine="540"/>
      </w:pPr>
      <w:r w:rsidRPr="00555452">
        <w:t>Հիդրոերկրաբանական հետազոտությունները պետք է իրականացվեն</w:t>
      </w:r>
      <w:r w:rsidR="00197501" w:rsidRPr="00555452">
        <w:t xml:space="preserve"> </w:t>
      </w:r>
      <w:r w:rsidRPr="00555452">
        <w:t>78-րդ կետի համաձայն՝ ջրատար հորիզոնների տեղադրման պայմանների ուսումնասիրության համար, վերգետնյա և ստորգետնյա ջրերի տեղադրման խորության գնահատման, ստորգետնյա ջրերի քիմիական կազմի ուսումնասիրության համար:</w:t>
      </w:r>
    </w:p>
    <w:p w14:paraId="488A701D" w14:textId="77777777" w:rsidR="00FD1AC3" w:rsidRPr="00555452" w:rsidRDefault="00FD1AC3" w:rsidP="00606862">
      <w:pPr>
        <w:pStyle w:val="1"/>
        <w:tabs>
          <w:tab w:val="clear" w:pos="1080"/>
          <w:tab w:val="clear" w:pos="1276"/>
          <w:tab w:val="left" w:pos="1260"/>
        </w:tabs>
        <w:ind w:left="0" w:firstLine="540"/>
      </w:pPr>
      <w:r w:rsidRPr="00555452">
        <w:t xml:space="preserve">Ջրատար հորիզոնների տեղադրման պայմանների ուսումնասիրությունը, վերգետնյա և ստորգետնյա ջրերի տեղադրման խորության գնահատումը, ստորգետնյա ջրերի քիմիական կազմի ուսումնասիրությունն իրականացնում են՝ օգտագործելով ֆոնդային նյութերի հավաքագրման և անալիզի, տարածքի </w:t>
      </w:r>
      <w:r w:rsidRPr="00555452">
        <w:rPr>
          <w:rFonts w:eastAsia="ArialMT" w:cs="ArialMT"/>
        </w:rPr>
        <w:t>տեղադիտական հետազոտության,</w:t>
      </w:r>
      <w:r w:rsidRPr="00555452">
        <w:t xml:space="preserve"> ինժեներաերկրաբանական հորատանցքերի հորատման, երկրաֆիզիկական և լաբորատոր հետազոտությունների կատարման արդյունքները:</w:t>
      </w:r>
    </w:p>
    <w:p w14:paraId="01FBEC92" w14:textId="77777777" w:rsidR="00FD1AC3" w:rsidRPr="00555452" w:rsidRDefault="00FD1AC3" w:rsidP="00606862">
      <w:pPr>
        <w:pStyle w:val="1"/>
        <w:tabs>
          <w:tab w:val="clear" w:pos="1080"/>
          <w:tab w:val="clear" w:pos="1276"/>
          <w:tab w:val="left" w:pos="1260"/>
        </w:tabs>
        <w:ind w:left="0" w:firstLine="540"/>
      </w:pPr>
      <w:r w:rsidRPr="00555452">
        <w:t>Ինժեներաերկրաբանական հորատանցքերի հորատանցման խորության վրա գտնվող յուրաքանչյուր ջրատար հորիզոնից  պետք է վերցնել ոչ պակաս, քան երեք ջրի նմուշ քիմիական անալիզի համար։</w:t>
      </w:r>
    </w:p>
    <w:p w14:paraId="38AF3CF6" w14:textId="77777777" w:rsidR="00FD1AC3" w:rsidRPr="00555452" w:rsidRDefault="00FD1AC3" w:rsidP="00606862">
      <w:pPr>
        <w:pStyle w:val="1"/>
        <w:tabs>
          <w:tab w:val="clear" w:pos="1080"/>
          <w:tab w:val="clear" w:pos="1276"/>
          <w:tab w:val="left" w:pos="1260"/>
        </w:tabs>
        <w:ind w:left="0" w:firstLine="540"/>
      </w:pPr>
      <w:r w:rsidRPr="00555452">
        <w:t>Ջրատար հորիզոնի</w:t>
      </w:r>
      <w:r w:rsidR="001A66B9" w:rsidRPr="00555452">
        <w:t xml:space="preserve"> </w:t>
      </w:r>
      <w:r w:rsidRPr="00555452">
        <w:t>ջրաերկրաբանական հարաչափերը բնութագրվում են նմանատիպ օբյեկտներով, տեղեկատվական, ֆոնդային և հրապարակված նյութերով։</w:t>
      </w:r>
    </w:p>
    <w:p w14:paraId="35C26B62" w14:textId="77777777" w:rsidR="00FD1AC3" w:rsidRPr="00555452" w:rsidRDefault="00FD1AC3" w:rsidP="00606862">
      <w:pPr>
        <w:pStyle w:val="1"/>
        <w:tabs>
          <w:tab w:val="clear" w:pos="1080"/>
          <w:tab w:val="clear" w:pos="1276"/>
          <w:tab w:val="left" w:pos="1260"/>
        </w:tabs>
        <w:ind w:left="0" w:firstLine="540"/>
      </w:pPr>
      <w:r w:rsidRPr="00555452">
        <w:t>Գրունտների հատկությունների ցուցանիշների լաբորատոր որոշումը պետք է իրականացնել յուրաքանչյուր ընտրված շերտի գրունտների դասակարգման համար՝ համաձայն ԳՕՍՏ 25100</w:t>
      </w:r>
      <w:r w:rsidR="000879DB" w:rsidRPr="00555452">
        <w:t>-2020</w:t>
      </w:r>
      <w:r w:rsidRPr="00555452">
        <w:t xml:space="preserve"> ստանդարտի, գրունտների կազմի ու ֆիզիկական բնութագրերի գնահատման համար՝ համաձայն ԳՕՍՏ 5180</w:t>
      </w:r>
      <w:r w:rsidR="000879DB" w:rsidRPr="00555452">
        <w:t>-2015</w:t>
      </w:r>
      <w:r w:rsidRPr="00555452">
        <w:t xml:space="preserve"> ստանդարտի։</w:t>
      </w:r>
    </w:p>
    <w:p w14:paraId="7E9E5A0D" w14:textId="77777777" w:rsidR="00FD1AC3" w:rsidRPr="00555452" w:rsidRDefault="00FD1AC3" w:rsidP="00606862">
      <w:pPr>
        <w:pStyle w:val="1"/>
        <w:tabs>
          <w:tab w:val="clear" w:pos="1080"/>
          <w:tab w:val="clear" w:pos="1276"/>
          <w:tab w:val="left" w:pos="1260"/>
        </w:tabs>
        <w:ind w:left="0" w:firstLine="540"/>
      </w:pPr>
      <w:r w:rsidRPr="00555452">
        <w:t>Գրունտների ֆիզիկական բնութագրերի որոշման քանակը պետք է բավարար լինի ընտրված շերտերի ստատիկորեն ապահովված բնութագրեր ստանալու համար՝</w:t>
      </w:r>
      <w:r w:rsidR="00A55E88" w:rsidRPr="00555452">
        <w:t xml:space="preserve"> </w:t>
      </w:r>
      <w:r w:rsidRPr="00555452">
        <w:t>ԳՕՍՏ 20522</w:t>
      </w:r>
      <w:r w:rsidR="005A4CC6" w:rsidRPr="00555452">
        <w:t>-2012</w:t>
      </w:r>
      <w:r w:rsidRPr="00555452">
        <w:t xml:space="preserve"> ստանդարտի պահանջներին համապատասխան:</w:t>
      </w:r>
    </w:p>
    <w:p w14:paraId="1BF1A18E" w14:textId="77777777" w:rsidR="00FD1AC3" w:rsidRPr="00555452" w:rsidRDefault="00FD1AC3" w:rsidP="00606862">
      <w:pPr>
        <w:pStyle w:val="1"/>
        <w:tabs>
          <w:tab w:val="clear" w:pos="1080"/>
          <w:tab w:val="clear" w:pos="1276"/>
          <w:tab w:val="left" w:pos="1260"/>
        </w:tabs>
        <w:ind w:left="0" w:firstLine="540"/>
      </w:pPr>
      <w:r w:rsidRPr="00555452">
        <w:t>Ինժեներաերկրաբանական հետազննությունների ժամանակ գրունտների հատկությունների լաբորատոր որոշման տեսակները որոշվում են համաձայն 18-րդ աղյուսակի։</w:t>
      </w:r>
    </w:p>
    <w:p w14:paraId="1FCF8FBE" w14:textId="77777777" w:rsidR="00FD1AC3" w:rsidRPr="00555452" w:rsidRDefault="005A4CC6" w:rsidP="00606862">
      <w:pPr>
        <w:pStyle w:val="1"/>
        <w:tabs>
          <w:tab w:val="clear" w:pos="1080"/>
          <w:tab w:val="clear" w:pos="1276"/>
          <w:tab w:val="left" w:pos="1260"/>
        </w:tabs>
        <w:ind w:left="0" w:firstLine="540"/>
      </w:pPr>
      <w:r w:rsidRPr="00555452">
        <w:lastRenderedPageBreak/>
        <w:t>Շ</w:t>
      </w:r>
      <w:r w:rsidR="009C1D31" w:rsidRPr="00555452">
        <w:t xml:space="preserve">ինարարական </w:t>
      </w:r>
      <w:r w:rsidR="00FD1AC3" w:rsidRPr="00555452">
        <w:t xml:space="preserve">օբյեկտների, ինչպես նաև գծային </w:t>
      </w:r>
      <w:r w:rsidR="00FE0C48" w:rsidRPr="00555452">
        <w:t>ենթակառուցվածքների</w:t>
      </w:r>
      <w:r w:rsidR="00FD1AC3" w:rsidRPr="00555452">
        <w:t xml:space="preserve"> համար </w:t>
      </w:r>
      <w:r w:rsidR="00FD1AC3" w:rsidRPr="00555452">
        <w:rPr>
          <w:rFonts w:cs="Calibri"/>
        </w:rPr>
        <w:t xml:space="preserve">գրունտների  ամրության և ձևախախտման հատկությունների բնութագրերի գնահատումը պետք է իրականացնել համաձայն </w:t>
      </w:r>
      <w:r w:rsidR="00FD1AC3" w:rsidRPr="00555452">
        <w:t>ՀՀ քաղաքաշինության նախարարի 2006 թվականի նոյեմբերի 6-ի N 245-Ն հրամանով հաստատված ՀՀՇՆ IV-10.01.01-2006 «Շենքերի և կառուցվածքների հիմնատակեր» շինարարական նորմերի։</w:t>
      </w:r>
    </w:p>
    <w:p w14:paraId="78CA269D" w14:textId="77777777" w:rsidR="00FD1AC3" w:rsidRPr="00555452" w:rsidRDefault="00FD1AC3" w:rsidP="00606862">
      <w:pPr>
        <w:pStyle w:val="1"/>
        <w:tabs>
          <w:tab w:val="clear" w:pos="1080"/>
          <w:tab w:val="clear" w:pos="1276"/>
          <w:tab w:val="left" w:pos="1260"/>
        </w:tabs>
        <w:ind w:left="0" w:firstLine="540"/>
      </w:pPr>
      <w:r w:rsidRPr="00555452">
        <w:t>Խոշորաբեկոր և ժայռային գրունտների կազմի ու վիճակի բնութագրերը պետք է տրվեն դրանց ակնադիտական նկարագրության արդյունքների (ապարագիտական կազմ, բեկորների չափ, դրանց տոկոսային պարունակություն, լցանյութի կազմ և վիճակ, ճաքավորություն, հողմահարման աստիճան և այլն) հիման վրա՝ օգտագործելով տեղեկատվական աղյուսակային տվյալները, ինչպես նաև ինժեներաերկրաֆիզիկական հետազոտությունների արդյունքները:</w:t>
      </w:r>
    </w:p>
    <w:p w14:paraId="7E3856E2" w14:textId="77777777" w:rsidR="00FD1AC3" w:rsidRPr="00555452" w:rsidRDefault="00FD1AC3" w:rsidP="00606862">
      <w:pPr>
        <w:pStyle w:val="1"/>
        <w:tabs>
          <w:tab w:val="clear" w:pos="1080"/>
          <w:tab w:val="clear" w:pos="1276"/>
          <w:tab w:val="left" w:pos="1260"/>
        </w:tabs>
        <w:ind w:left="0" w:firstLine="540"/>
      </w:pPr>
      <w:r w:rsidRPr="00555452">
        <w:t>Գրունտների հատկությունները գնահատելիս թույլատրվում է օգտագործել ինժեներաերկրաբանական անալոգիա</w:t>
      </w:r>
      <w:r w:rsidR="005A4CC6" w:rsidRPr="00555452">
        <w:t xml:space="preserve">յի </w:t>
      </w:r>
      <w:r w:rsidRPr="00555452">
        <w:t>մեթոդը (որպես օժանդակ մեթոդ):</w:t>
      </w:r>
    </w:p>
    <w:p w14:paraId="526A1410" w14:textId="77777777" w:rsidR="00FD1AC3" w:rsidRPr="00555452" w:rsidRDefault="00FD1AC3" w:rsidP="00606862">
      <w:pPr>
        <w:pStyle w:val="1"/>
        <w:tabs>
          <w:tab w:val="clear" w:pos="1080"/>
          <w:tab w:val="clear" w:pos="1276"/>
          <w:tab w:val="left" w:pos="1260"/>
        </w:tabs>
        <w:ind w:left="0" w:firstLine="540"/>
      </w:pPr>
      <w:r w:rsidRPr="00555452">
        <w:t>Ստորգետնյա ջրերի քիմիական կազմը որոշելիս կատարվում է ստանդարտ քիմիական անալիզ: Ջրի ստանդարտ քիմիական անալիզի ցուցանիշների կազմը պետք է որոշվի</w:t>
      </w:r>
      <w:r w:rsidR="00F47FFE" w:rsidRPr="00555452">
        <w:t xml:space="preserve"> </w:t>
      </w:r>
      <w:r w:rsidRPr="00555452">
        <w:t>19-20-րդ աղյուսակների համաձայն:</w:t>
      </w:r>
    </w:p>
    <w:p w14:paraId="4A907C4F" w14:textId="77777777" w:rsidR="00FD1AC3" w:rsidRPr="00555452" w:rsidRDefault="00FD1AC3" w:rsidP="00606862">
      <w:pPr>
        <w:pStyle w:val="1"/>
        <w:tabs>
          <w:tab w:val="clear" w:pos="1080"/>
          <w:tab w:val="clear" w:pos="1276"/>
          <w:tab w:val="left" w:pos="1260"/>
        </w:tabs>
        <w:ind w:left="0" w:firstLine="540"/>
      </w:pPr>
      <w:r w:rsidRPr="00555452">
        <w:t xml:space="preserve">Տարածքի </w:t>
      </w:r>
      <w:r w:rsidR="005A4CC6" w:rsidRPr="00555452">
        <w:t>պլանավորման</w:t>
      </w:r>
      <w:r w:rsidRPr="00555452">
        <w:t xml:space="preserve"> փաստաթղթղերի պատրաստման համար կատարվող հետազննությունների ժամանակ ինժեներաերկրաբանական պայմանների փոփոխությունների կանխատեսումը պետք է իրականացնել (ճշտել) 2</w:t>
      </w:r>
      <w:r w:rsidR="00362D1F">
        <w:t>28</w:t>
      </w:r>
      <w:r w:rsidRPr="00555452">
        <w:t>-րդ կետի համաձայն՝ նախորդ տարիների  հետազննության նյութերի, օդային</w:t>
      </w:r>
      <w:r w:rsidR="005A4CC6" w:rsidRPr="00555452">
        <w:t xml:space="preserve"> </w:t>
      </w:r>
      <w:r w:rsidRPr="00555452">
        <w:t xml:space="preserve">և տիեզերական նյութերի </w:t>
      </w:r>
      <w:r w:rsidRPr="00555452">
        <w:rPr>
          <w:rFonts w:eastAsia="ArialMT" w:cs="ArialMT"/>
        </w:rPr>
        <w:t xml:space="preserve">(հանույթների) </w:t>
      </w:r>
      <w:r w:rsidRPr="00555452">
        <w:t>և հետազոտվող տարածքի ինժեներաերկրաբանական քարտեզագրական տվյալների ընդհանրացման հիման վրա՝ հաշվի առնելով տ</w:t>
      </w:r>
      <w:r w:rsidRPr="00555452">
        <w:rPr>
          <w:rFonts w:eastAsia="ArialMT" w:cs="ArialMT"/>
        </w:rPr>
        <w:t>եղադիտական հետազոտություններն</w:t>
      </w:r>
      <w:r w:rsidRPr="00555452">
        <w:t xml:space="preserve"> արդյունքները:</w:t>
      </w:r>
    </w:p>
    <w:p w14:paraId="23FDBC04" w14:textId="77777777" w:rsidR="00FD1AC3" w:rsidRPr="00555452" w:rsidRDefault="00FD1AC3" w:rsidP="00606862">
      <w:pPr>
        <w:pStyle w:val="1"/>
        <w:tabs>
          <w:tab w:val="clear" w:pos="1080"/>
          <w:tab w:val="clear" w:pos="1276"/>
          <w:tab w:val="left" w:pos="1260"/>
        </w:tabs>
        <w:ind w:left="0" w:firstLine="540"/>
      </w:pPr>
      <w:r w:rsidRPr="00555452">
        <w:t xml:space="preserve">Տարածքի </w:t>
      </w:r>
      <w:r w:rsidR="005A4CC6" w:rsidRPr="00555452">
        <w:t xml:space="preserve">պլանավորման </w:t>
      </w:r>
      <w:r w:rsidRPr="00555452">
        <w:t xml:space="preserve">փաստաթղթղերի պատրաստման համար իրականացվող ինժեներաերկրաբանական հետազննությունների արդյունքների վերաբերյալ տեխնիկական հաշվետվության կազմը և բովանդակությունը պետք է համապատասխանեն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պահանջներին։ Տեխնիկական հաշվետվության եզրակացության մեջ պետք է ձևակերպված լինեն հետագա ինժեներաերկրաբանական հետազննությունների կատարման վերաբերյալ առաջարկությունները։</w:t>
      </w:r>
    </w:p>
    <w:p w14:paraId="5822ACB5" w14:textId="77777777" w:rsidR="00FD1AC3" w:rsidRPr="00555452" w:rsidRDefault="00FD1AC3" w:rsidP="00606862">
      <w:pPr>
        <w:pStyle w:val="1"/>
        <w:tabs>
          <w:tab w:val="clear" w:pos="1080"/>
          <w:tab w:val="clear" w:pos="1276"/>
          <w:tab w:val="left" w:pos="1260"/>
        </w:tabs>
        <w:ind w:left="0" w:firstLine="540"/>
      </w:pPr>
      <w:r w:rsidRPr="00555452">
        <w:lastRenderedPageBreak/>
        <w:t>Շին</w:t>
      </w:r>
      <w:r w:rsidR="005A4CC6" w:rsidRPr="00555452">
        <w:t xml:space="preserve">արարական </w:t>
      </w:r>
      <w:r w:rsidRPr="00555452">
        <w:t>հրապարակների (</w:t>
      </w:r>
      <w:r w:rsidR="008B313B" w:rsidRPr="00555452">
        <w:t>ծրագծերի</w:t>
      </w:r>
      <w:r w:rsidRPr="00555452">
        <w:t xml:space="preserve">) ընտրության (ներդրումների հիմնավորման) </w:t>
      </w:r>
      <w:r w:rsidR="005A4CC6" w:rsidRPr="00555452">
        <w:t xml:space="preserve"> </w:t>
      </w:r>
      <w:r w:rsidRPr="00555452">
        <w:t xml:space="preserve"> համար իրականացվող ինժեներաերկրաբանական հետազննությունները</w:t>
      </w:r>
      <w:r w:rsidR="00A55E88" w:rsidRPr="00555452">
        <w:t xml:space="preserve"> </w:t>
      </w:r>
      <w:r w:rsidRPr="00555452">
        <w:t>պետք է ապահովեն շին</w:t>
      </w:r>
      <w:r w:rsidR="005A4CC6" w:rsidRPr="00555452">
        <w:t xml:space="preserve">արարական </w:t>
      </w:r>
      <w:r w:rsidRPr="00555452">
        <w:t>հրապարակների (</w:t>
      </w:r>
      <w:r w:rsidR="00FE0C48" w:rsidRPr="00555452">
        <w:t>ծրագծերի</w:t>
      </w:r>
      <w:r w:rsidRPr="00555452">
        <w:t xml:space="preserve">) տեղակայման </w:t>
      </w:r>
      <w:r w:rsidR="00FE0C48" w:rsidRPr="00555452">
        <w:t xml:space="preserve">հնարավոր </w:t>
      </w:r>
      <w:r w:rsidRPr="00555452">
        <w:t xml:space="preserve">տարբերակների </w:t>
      </w:r>
      <w:r w:rsidR="00A55E88" w:rsidRPr="00555452">
        <w:t xml:space="preserve">(տեխնիկատնտեսապես նպատակահարմար) </w:t>
      </w:r>
      <w:r w:rsidRPr="00555452">
        <w:t>ինժեներաերկրաբանական պայմանների վերաբերյալ նյութերի ստացումը.</w:t>
      </w:r>
    </w:p>
    <w:p w14:paraId="454891FE" w14:textId="77777777" w:rsidR="00FD1AC3" w:rsidRPr="00555452" w:rsidRDefault="00FD1AC3" w:rsidP="00665448">
      <w:pPr>
        <w:pStyle w:val="2"/>
        <w:numPr>
          <w:ilvl w:val="0"/>
          <w:numId w:val="59"/>
        </w:numPr>
        <w:tabs>
          <w:tab w:val="left" w:pos="1260"/>
        </w:tabs>
        <w:spacing w:after="0"/>
        <w:ind w:left="0" w:firstLine="540"/>
      </w:pPr>
      <w:r w:rsidRPr="00555452">
        <w:t>շինարարության բազային արժեքի որոշման համար,</w:t>
      </w:r>
    </w:p>
    <w:p w14:paraId="0C1588E1" w14:textId="77777777" w:rsidR="00FD1AC3" w:rsidRPr="00555452" w:rsidRDefault="00FD1AC3" w:rsidP="00606862">
      <w:pPr>
        <w:pStyle w:val="2"/>
        <w:tabs>
          <w:tab w:val="left" w:pos="1260"/>
        </w:tabs>
        <w:spacing w:after="0"/>
        <w:ind w:left="0" w:firstLine="540"/>
      </w:pPr>
      <w:r w:rsidRPr="00555452">
        <w:t>ծավալահատակագծային և կոնստրուկտիվ սկզբունքային լուծումների, ինչպես նաև շենքերի և շինությունների ինժեներական պաշտպանության վերաբերյալ որոշումների ընդունման համար,</w:t>
      </w:r>
    </w:p>
    <w:p w14:paraId="3130DDC8" w14:textId="77777777" w:rsidR="00FD1AC3" w:rsidRPr="00555452" w:rsidRDefault="009C1D31" w:rsidP="00606862">
      <w:pPr>
        <w:pStyle w:val="2"/>
        <w:tabs>
          <w:tab w:val="left" w:pos="1260"/>
        </w:tabs>
        <w:spacing w:after="0"/>
        <w:ind w:left="0" w:firstLine="540"/>
      </w:pPr>
      <w:r w:rsidRPr="00555452">
        <w:t xml:space="preserve"> </w:t>
      </w:r>
      <w:r w:rsidR="00FD1AC3" w:rsidRPr="00555452">
        <w:t>շինարար</w:t>
      </w:r>
      <w:r w:rsidRPr="00555452">
        <w:t xml:space="preserve">ական </w:t>
      </w:r>
      <w:r w:rsidR="00FD1AC3" w:rsidRPr="00555452">
        <w:t xml:space="preserve">օբյեկտների և գծային </w:t>
      </w:r>
      <w:r w:rsidRPr="00555452">
        <w:t xml:space="preserve">ենթակառուցվածքների </w:t>
      </w:r>
      <w:r w:rsidR="00FD1AC3" w:rsidRPr="00555452">
        <w:t>տեղադրմամբ (ներառյալ գոյություն ունեցող ինժեներական ցանցերին և հաղորդակցուղիներին միացման տեղերը) իրավիճակային հատակագծի (սխեմայի) կազմման համար,</w:t>
      </w:r>
    </w:p>
    <w:p w14:paraId="3AB9046B" w14:textId="77777777" w:rsidR="00FD1AC3" w:rsidRPr="00555452" w:rsidRDefault="00FD1AC3" w:rsidP="00606862">
      <w:pPr>
        <w:pStyle w:val="2"/>
        <w:tabs>
          <w:tab w:val="left" w:pos="1260"/>
        </w:tabs>
        <w:spacing w:after="0"/>
        <w:ind w:left="0" w:firstLine="540"/>
      </w:pPr>
      <w:r w:rsidRPr="00555452">
        <w:t xml:space="preserve">հատկացված հողամասի </w:t>
      </w:r>
      <w:r w:rsidR="005A4CC6" w:rsidRPr="00555452">
        <w:t xml:space="preserve">չափի հաշվառմամբ </w:t>
      </w:r>
      <w:r w:rsidRPr="00555452">
        <w:t>և շինարարական օբյեկտի երկրաբանական միջավայրի վրա ազդեցության գնահատմամբ օբյեկտի գլխավոր հատակագծի կազմման համար։</w:t>
      </w:r>
    </w:p>
    <w:p w14:paraId="66EB50A4" w14:textId="77777777" w:rsidR="00FD1AC3" w:rsidRPr="00555452" w:rsidRDefault="00FD1AC3" w:rsidP="00606862">
      <w:pPr>
        <w:pStyle w:val="1"/>
        <w:tabs>
          <w:tab w:val="clear" w:pos="1080"/>
          <w:tab w:val="clear" w:pos="1276"/>
          <w:tab w:val="left" w:pos="1260"/>
        </w:tabs>
        <w:ind w:left="0" w:firstLine="540"/>
      </w:pPr>
      <w:r w:rsidRPr="00555452">
        <w:t>Օբյեկտի յուրաքանչյուր տեղադրման տարբերակի տարածքում շին</w:t>
      </w:r>
      <w:r w:rsidR="005A4CC6" w:rsidRPr="00555452">
        <w:t xml:space="preserve">արարական </w:t>
      </w:r>
      <w:r w:rsidRPr="00555452">
        <w:t>հրապարակի (</w:t>
      </w:r>
      <w:r w:rsidR="008B313B" w:rsidRPr="00555452">
        <w:t>ծրագծի</w:t>
      </w:r>
      <w:r w:rsidRPr="00555452">
        <w:t>) ընտրության համար ինժեներարկրաբանական հետազննությունների կազմում իրականացվում են աշխատանքներ և համալիր ուսումնասիրություններ 23</w:t>
      </w:r>
      <w:r w:rsidR="00362D1F">
        <w:t>3</w:t>
      </w:r>
      <w:r w:rsidRPr="00555452">
        <w:t>-րդ կետի պահանջներին համապատասխան, վերլուծում են հրապարակների (</w:t>
      </w:r>
      <w:r w:rsidR="008B313B" w:rsidRPr="00555452">
        <w:t>ծրագծերի</w:t>
      </w:r>
      <w:r w:rsidRPr="00555452">
        <w:t xml:space="preserve">) տեղադրման մրցակցային տարբերակների ինժեներաերկրաբանական պայմանները, հիմնավորում են ինժեներաերկրաբանական պայմանների համաձայն շինհրապարակի տեղակայման կամ գծային </w:t>
      </w:r>
      <w:r w:rsidR="00FE0C48" w:rsidRPr="00555452">
        <w:t xml:space="preserve">ենթակառուցվածքի ծրագծի արդյունավետ </w:t>
      </w:r>
      <w:r w:rsidRPr="00555452">
        <w:t>տարբերակի ընտրությունը:</w:t>
      </w:r>
    </w:p>
    <w:p w14:paraId="6C818043" w14:textId="77777777" w:rsidR="00FD1AC3" w:rsidRPr="00555452" w:rsidRDefault="00FD1AC3" w:rsidP="00606862">
      <w:pPr>
        <w:pStyle w:val="1"/>
        <w:tabs>
          <w:tab w:val="clear" w:pos="1080"/>
          <w:tab w:val="clear" w:pos="1276"/>
          <w:tab w:val="left" w:pos="1260"/>
        </w:tabs>
        <w:ind w:left="0" w:firstLine="540"/>
      </w:pPr>
      <w:r w:rsidRPr="00555452">
        <w:t>Շին</w:t>
      </w:r>
      <w:r w:rsidR="005A4CC6" w:rsidRPr="00555452">
        <w:t xml:space="preserve">արարական </w:t>
      </w:r>
      <w:r w:rsidRPr="00555452">
        <w:t>հրապարակների (</w:t>
      </w:r>
      <w:r w:rsidR="008B313B" w:rsidRPr="00555452">
        <w:t>ծրագծերի</w:t>
      </w:r>
      <w:r w:rsidRPr="00555452">
        <w:t>) ընտրության</w:t>
      </w:r>
      <w:r w:rsidR="005A4CC6" w:rsidRPr="00555452">
        <w:t xml:space="preserve"> </w:t>
      </w:r>
      <w:r w:rsidRPr="00555452">
        <w:t xml:space="preserve">համար իրականացվող ինժեներաերկրաբանական հետազննությունների արդյունքների վերաբերյալ տեխնիկական հաշվետվության կազմը և բովանդակությունը պետք է համապատասխանեն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պահանջներին։</w:t>
      </w:r>
    </w:p>
    <w:p w14:paraId="3F227EA1" w14:textId="77777777" w:rsidR="00FD1AC3" w:rsidRPr="00555452" w:rsidRDefault="00FD1AC3" w:rsidP="003E1984">
      <w:pPr>
        <w:pStyle w:val="Heading1"/>
      </w:pPr>
    </w:p>
    <w:p w14:paraId="2960BCBC" w14:textId="77777777" w:rsidR="00FD1AC3" w:rsidRPr="00555452" w:rsidRDefault="003E1984" w:rsidP="003E1984">
      <w:pPr>
        <w:pStyle w:val="Heading1"/>
      </w:pPr>
      <w:r w:rsidRPr="00555452">
        <w:t>7</w:t>
      </w:r>
      <w:r w:rsidRPr="00555452">
        <w:rPr>
          <w:rFonts w:ascii="Cambria Math" w:hAnsi="Cambria Math" w:cs="Cambria Math"/>
        </w:rPr>
        <w:t>․</w:t>
      </w:r>
      <w:r w:rsidRPr="00555452">
        <w:t xml:space="preserve"> </w:t>
      </w:r>
      <w:r w:rsidR="00FD1AC3" w:rsidRPr="00555452">
        <w:t xml:space="preserve">ԻՆԺԵՆԵՐԱԵՐԿՐԱԲԱՆԱԿԱՆ ՀԵՏԱԶՆՆՈՒԹՅՈՒՆՆԵՐ ՃԱՐՏԱՐԱՊԵՏԱՇԻՆԱՐԱՐԱԿԱՆ ՆԱԽԱԳԾՄԱՆ ՀԱՄԱՐ </w:t>
      </w:r>
      <w:r w:rsidR="009C1D31" w:rsidRPr="00555452">
        <w:t xml:space="preserve"> </w:t>
      </w:r>
      <w:r w:rsidR="00FD1AC3" w:rsidRPr="00555452">
        <w:t>ՇԻՆԱՐԱՐ</w:t>
      </w:r>
      <w:r w:rsidR="009C1D31" w:rsidRPr="00555452">
        <w:t xml:space="preserve">ԱԿԱՆ </w:t>
      </w:r>
      <w:r w:rsidR="00FD1AC3" w:rsidRPr="00555452">
        <w:t>ՕԲՅԵԿՏՆԵՐԻ ՆԱԽԱԳԾԱՅԻՆ ՓԱՍՏԱԹՂԹԵՐԻ ՊԱՏՐԱՍՏՄԱՆ ԺԱՄԱՆԱԿ</w:t>
      </w:r>
    </w:p>
    <w:p w14:paraId="7F352E64" w14:textId="77777777" w:rsidR="00FD1AC3" w:rsidRPr="00555452" w:rsidRDefault="00FD1AC3" w:rsidP="00606862">
      <w:pPr>
        <w:tabs>
          <w:tab w:val="left" w:pos="851"/>
        </w:tabs>
        <w:spacing w:line="360" w:lineRule="auto"/>
        <w:ind w:firstLine="426"/>
        <w:jc w:val="center"/>
        <w:rPr>
          <w:rFonts w:ascii="GHEA Grapalat" w:hAnsi="GHEA Grapalat"/>
          <w:szCs w:val="24"/>
          <w:lang w:val="hy-AM"/>
        </w:rPr>
      </w:pPr>
    </w:p>
    <w:p w14:paraId="3641B813" w14:textId="77777777" w:rsidR="00FD1AC3" w:rsidRPr="00555452" w:rsidRDefault="00FD1AC3" w:rsidP="00606862">
      <w:pPr>
        <w:pStyle w:val="1"/>
        <w:tabs>
          <w:tab w:val="clear" w:pos="709"/>
          <w:tab w:val="clear" w:pos="1080"/>
          <w:tab w:val="clear" w:pos="1276"/>
          <w:tab w:val="left" w:pos="1170"/>
          <w:tab w:val="left" w:pos="1260"/>
        </w:tabs>
        <w:ind w:left="0" w:firstLine="630"/>
      </w:pPr>
      <w:r w:rsidRPr="00555452">
        <w:t>Ինժեներաերկրաբանական հետազննություններ</w:t>
      </w:r>
      <w:r w:rsidR="009C1D31" w:rsidRPr="00555452">
        <w:t xml:space="preserve"> </w:t>
      </w:r>
      <w:r w:rsidRPr="00555452">
        <w:t>շինարար</w:t>
      </w:r>
      <w:r w:rsidR="009C1D31" w:rsidRPr="00555452">
        <w:t xml:space="preserve">ական </w:t>
      </w:r>
      <w:r w:rsidRPr="00555452">
        <w:t>օբյեկտների նախագծային փաստաթղթերի պատրաստման համար</w:t>
      </w:r>
      <w:r w:rsidR="005A4CC6" w:rsidRPr="00555452">
        <w:t>՝</w:t>
      </w:r>
      <w:r w:rsidRPr="00555452">
        <w:t xml:space="preserve">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w:t>
      </w:r>
      <w:r w:rsidR="005A4CC6" w:rsidRPr="00555452">
        <w:t xml:space="preserve">, </w:t>
      </w:r>
      <w:r w:rsidRPr="00555452">
        <w:t xml:space="preserve"> իրականացվում են մեկ կամ երկու փուլով։</w:t>
      </w:r>
    </w:p>
    <w:p w14:paraId="123F9396" w14:textId="77777777" w:rsidR="00FD1AC3" w:rsidRPr="00555452" w:rsidRDefault="00FD1AC3" w:rsidP="00606862">
      <w:pPr>
        <w:pStyle w:val="1"/>
        <w:tabs>
          <w:tab w:val="clear" w:pos="709"/>
          <w:tab w:val="clear" w:pos="1080"/>
          <w:tab w:val="clear" w:pos="1276"/>
          <w:tab w:val="left" w:pos="1170"/>
          <w:tab w:val="left" w:pos="1260"/>
        </w:tabs>
        <w:ind w:left="0" w:firstLine="630"/>
      </w:pPr>
      <w:r w:rsidRPr="00555452">
        <w:t>Ինժեներաերկրաբանական հետազննություններ</w:t>
      </w:r>
      <w:r w:rsidR="009C1D31" w:rsidRPr="00555452">
        <w:t xml:space="preserve"> </w:t>
      </w:r>
      <w:r w:rsidRPr="00555452">
        <w:t>շինարար</w:t>
      </w:r>
      <w:r w:rsidR="009C1D31" w:rsidRPr="00555452">
        <w:t xml:space="preserve">ական </w:t>
      </w:r>
      <w:r w:rsidRPr="00555452">
        <w:t>օբյեկտների նախագծային փաստաթղթերի պատրաստման համար երկու փուլով իրականացվում են հետևյալ դեպքերում</w:t>
      </w:r>
      <w:r w:rsidRPr="00555452">
        <w:rPr>
          <w:rFonts w:ascii="Cambria Math" w:hAnsi="Cambria Math" w:cs="Cambria Math"/>
        </w:rPr>
        <w:t>․</w:t>
      </w:r>
    </w:p>
    <w:p w14:paraId="2C0D9D70" w14:textId="77777777" w:rsidR="00FD1AC3" w:rsidRPr="00555452" w:rsidRDefault="00FD1AC3" w:rsidP="00665448">
      <w:pPr>
        <w:pStyle w:val="2"/>
        <w:numPr>
          <w:ilvl w:val="0"/>
          <w:numId w:val="60"/>
        </w:numPr>
        <w:tabs>
          <w:tab w:val="left" w:pos="1170"/>
          <w:tab w:val="left" w:pos="1260"/>
        </w:tabs>
        <w:spacing w:after="0"/>
        <w:ind w:left="0" w:firstLine="630"/>
      </w:pPr>
      <w:r w:rsidRPr="00555452">
        <w:t>տարածքի ինժեներաերկրաբանական պայմանների և տեխնածին ազդեցությունների գործոնների անբավարար (բոլոր անհրաժեշտ տվյալները բացակայում են)  ուսումնասիրվածության դեպքում,</w:t>
      </w:r>
    </w:p>
    <w:p w14:paraId="215D9127" w14:textId="77777777" w:rsidR="00FD1AC3" w:rsidRPr="00555452" w:rsidRDefault="00FD1AC3" w:rsidP="00606862">
      <w:pPr>
        <w:pStyle w:val="2"/>
        <w:tabs>
          <w:tab w:val="left" w:pos="1170"/>
          <w:tab w:val="left" w:pos="1260"/>
        </w:tabs>
        <w:spacing w:after="0"/>
        <w:ind w:left="0" w:firstLine="630"/>
      </w:pPr>
      <w:r w:rsidRPr="00555452">
        <w:t xml:space="preserve">շենքերի և շինությունների տեղադիրքի վերջնական ընտրության վերաբերյալ (բնական և արհեստական խոչընդոտների միջով </w:t>
      </w:r>
      <w:r w:rsidR="008B313B" w:rsidRPr="00555452">
        <w:t>ծրագծի</w:t>
      </w:r>
      <w:r w:rsidRPr="00555452">
        <w:t xml:space="preserve"> անցումների), հիմքերի տեսակների ընտրության վերաբերյալ նախագծային լուծումների ընդունման համար նյութերի և տվյալների բացակայության բեպքում, </w:t>
      </w:r>
    </w:p>
    <w:p w14:paraId="1D96593D" w14:textId="77777777" w:rsidR="00FD1AC3" w:rsidRPr="00555452" w:rsidRDefault="00FD1AC3" w:rsidP="00606862">
      <w:pPr>
        <w:pStyle w:val="2"/>
        <w:tabs>
          <w:tab w:val="left" w:pos="1170"/>
          <w:tab w:val="left" w:pos="1260"/>
        </w:tabs>
        <w:spacing w:after="0"/>
        <w:ind w:left="0" w:firstLine="630"/>
      </w:pPr>
      <w:r w:rsidRPr="00555452">
        <w:t>շինարար</w:t>
      </w:r>
      <w:r w:rsidR="009C1D31" w:rsidRPr="00555452">
        <w:t xml:space="preserve">ական </w:t>
      </w:r>
      <w:r w:rsidRPr="00555452">
        <w:t>օբյեկտների ինժեներական պաշտպանության վերաբերյալ նախագծային լուծումների ընդունման համար նյութերի և տվյալների բացակայության դեպքում։</w:t>
      </w:r>
    </w:p>
    <w:p w14:paraId="2BEA4B5C" w14:textId="77777777" w:rsidR="00FD1AC3" w:rsidRPr="00555452" w:rsidRDefault="00FD1AC3" w:rsidP="00606862">
      <w:pPr>
        <w:pStyle w:val="1"/>
        <w:tabs>
          <w:tab w:val="clear" w:pos="709"/>
          <w:tab w:val="clear" w:pos="1080"/>
          <w:tab w:val="clear" w:pos="1276"/>
          <w:tab w:val="left" w:pos="1170"/>
          <w:tab w:val="left" w:pos="1260"/>
        </w:tabs>
        <w:ind w:left="0" w:firstLine="630"/>
      </w:pPr>
      <w:r w:rsidRPr="00555452">
        <w:t xml:space="preserve">Ինժեներաերկրաբանական հետազննությունները իրականացնում են մեկ փուլով, եթե տարածքը լավ ուսումնասիրված է ինժեներաերկրաբանական առումով, նյութերն ու տվյալները բավարար են (առկա են բոլոր անհրաժեշտ տվյալները) նախագծվող օբյեկտի վերջնական տեղադիրքի որոշման համար, հիմքերի տեսակի և խորության վերջնական ընտրության, ինչպես նաև ինժեներական պաշտպանության վերաբերյալ նախագծային որոշումների ընդունման համար։ Այս դեպքում ինժեներաերկրաբանական հետազննությունները պետք է իրականացվեն </w:t>
      </w:r>
      <w:r w:rsidR="005A4CC6" w:rsidRPr="00555452">
        <w:t xml:space="preserve"> </w:t>
      </w:r>
      <w:r w:rsidRPr="00555452">
        <w:t>7.2</w:t>
      </w:r>
      <w:r w:rsidR="005A4CC6" w:rsidRPr="00555452">
        <w:t xml:space="preserve">-րդ  բաժնի </w:t>
      </w:r>
      <w:r w:rsidRPr="00555452">
        <w:t>պահանջներին համապատասխան։</w:t>
      </w:r>
    </w:p>
    <w:p w14:paraId="5659C5DD" w14:textId="77777777" w:rsidR="00FD1AC3" w:rsidRPr="00555452" w:rsidRDefault="00FD1AC3" w:rsidP="00606862">
      <w:pPr>
        <w:tabs>
          <w:tab w:val="left" w:pos="851"/>
        </w:tabs>
        <w:spacing w:line="360" w:lineRule="auto"/>
        <w:ind w:firstLine="426"/>
        <w:rPr>
          <w:rFonts w:ascii="GHEA Grapalat" w:hAnsi="GHEA Grapalat"/>
          <w:szCs w:val="24"/>
          <w:lang w:val="hy-AM"/>
        </w:rPr>
      </w:pPr>
    </w:p>
    <w:p w14:paraId="4D088707" w14:textId="77777777" w:rsidR="00FD1AC3" w:rsidRPr="00555452" w:rsidRDefault="00FD1AC3" w:rsidP="009340F4">
      <w:pPr>
        <w:pStyle w:val="Heading1"/>
      </w:pPr>
      <w:r w:rsidRPr="00555452">
        <w:lastRenderedPageBreak/>
        <w:t>7.1</w:t>
      </w:r>
      <w:r w:rsidRPr="00555452">
        <w:rPr>
          <w:rFonts w:ascii="Cambria Math" w:hAnsi="Cambria Math" w:cs="Cambria Math"/>
        </w:rPr>
        <w:t>․</w:t>
      </w:r>
      <w:r w:rsidRPr="00555452">
        <w:t xml:space="preserve"> ԻՆԺԵՆԵՐԱԵՐԿՐԱԲԱՆԱԿԱՆ ՀԵՏԱԶՆՆՈՒԹՅՈՒՆՆԵՐ ՆԱԽԱԳԾԱՅԻՆ ՓԱՍՏԱԹՂԹԵՐԻ ՊԱՏՐԱՍՏՄԱՆ ՀԱՄԱՐ՝ ԱՌԱՋԻՆ ՓՈՒԼ</w:t>
      </w:r>
    </w:p>
    <w:p w14:paraId="5B30E5EB" w14:textId="77777777" w:rsidR="00FD1AC3" w:rsidRPr="00555452" w:rsidRDefault="00FD1AC3" w:rsidP="00606862">
      <w:pPr>
        <w:tabs>
          <w:tab w:val="left" w:pos="1080"/>
          <w:tab w:val="left" w:pos="1170"/>
        </w:tabs>
        <w:spacing w:line="360" w:lineRule="auto"/>
        <w:ind w:firstLine="540"/>
        <w:rPr>
          <w:rFonts w:ascii="GHEA Grapalat" w:hAnsi="GHEA Grapalat"/>
          <w:szCs w:val="24"/>
          <w:lang w:val="hy-AM"/>
        </w:rPr>
      </w:pPr>
    </w:p>
    <w:p w14:paraId="7DF1420F" w14:textId="77777777" w:rsidR="00FD1AC3" w:rsidRPr="00555452" w:rsidRDefault="00FD1AC3" w:rsidP="00606862">
      <w:pPr>
        <w:pStyle w:val="1"/>
        <w:tabs>
          <w:tab w:val="left" w:pos="1170"/>
        </w:tabs>
        <w:ind w:left="0" w:firstLine="540"/>
      </w:pPr>
      <w:r w:rsidRPr="00555452">
        <w:t xml:space="preserve">Նախագծային փաստաթղթերի պատրաստման համար ինժեներաերկրաբանական հետազննությունների առաջին փուլում իրականացնում են ընտրված հրապարակի (հատվածի, </w:t>
      </w:r>
      <w:r w:rsidR="008B313B" w:rsidRPr="00555452">
        <w:t>ծրագծի</w:t>
      </w:r>
      <w:r w:rsidRPr="00555452">
        <w:t>) ինժեներաերկրաբանական պայմանների համալիր ուսումնասիրություն և կազմում են շինարարության և շահագործման ընթացքւմ դրանց փոփոխությունների կանխատեսում՝  մանրամասնությամբ, բավարար շենքերի և շինությունների դասավորության, կոնստրուկտիվ և ծավալահատակագծային լուծումների, հիմքերի տեսակների նախնական ընտրության, նախագծվող օբյեկտի գլխավոր հատակագծի կազմման, ինժեներական պաշտպանության, երկրաբանական միջավայրի պաշտպանության և բնակչության համար անվտանգ կենսապայմանների ստեղծման միջոցառումների նախնական մշակման հիմնավորման համար։</w:t>
      </w:r>
    </w:p>
    <w:p w14:paraId="2B80238D" w14:textId="77777777" w:rsidR="00FD1AC3" w:rsidRPr="00555452" w:rsidRDefault="00FD1AC3" w:rsidP="00606862">
      <w:pPr>
        <w:pStyle w:val="1"/>
        <w:tabs>
          <w:tab w:val="left" w:pos="1170"/>
        </w:tabs>
        <w:ind w:left="0" w:firstLine="540"/>
      </w:pPr>
      <w:r w:rsidRPr="00555452">
        <w:t>Առաջին փուլում ինժեներաերկրաբանական հետազննությունների կազմում իրականացնում են</w:t>
      </w:r>
      <w:r w:rsidRPr="00555452">
        <w:rPr>
          <w:rFonts w:ascii="Cambria Math" w:hAnsi="Cambria Math" w:cs="Cambria Math"/>
        </w:rPr>
        <w:t>․</w:t>
      </w:r>
    </w:p>
    <w:p w14:paraId="6DE0937D" w14:textId="77777777" w:rsidR="00FD1AC3" w:rsidRPr="00555452" w:rsidRDefault="00FD1AC3" w:rsidP="00665448">
      <w:pPr>
        <w:pStyle w:val="2"/>
        <w:numPr>
          <w:ilvl w:val="0"/>
          <w:numId w:val="61"/>
        </w:numPr>
        <w:tabs>
          <w:tab w:val="clear" w:pos="993"/>
          <w:tab w:val="left" w:pos="1080"/>
          <w:tab w:val="left" w:pos="1170"/>
        </w:tabs>
        <w:spacing w:after="0"/>
        <w:ind w:left="0" w:firstLine="540"/>
      </w:pPr>
      <w:r w:rsidRPr="00555452">
        <w:t>նախոր</w:t>
      </w:r>
      <w:r w:rsidR="00A55E88" w:rsidRPr="00555452">
        <w:t>դ</w:t>
      </w:r>
      <w:r w:rsidRPr="00555452">
        <w:t xml:space="preserve"> տարիների</w:t>
      </w:r>
      <w:r w:rsidRPr="00555452">
        <w:rPr>
          <w:bCs/>
        </w:rPr>
        <w:t xml:space="preserve"> հետազննությունների</w:t>
      </w:r>
      <w:r w:rsidR="00A55E88" w:rsidRPr="00555452">
        <w:rPr>
          <w:rFonts w:ascii="Cambria Math" w:hAnsi="Cambria Math" w:cs="Cambria Math"/>
        </w:rPr>
        <w:t xml:space="preserve"> </w:t>
      </w:r>
      <w:r w:rsidRPr="00555452">
        <w:t>և հետազոտությունների նյութերի հավաքագրում, ուսումնասիրություն և համակարգում, դաշտային և կամերալ աշխատանքների կատարման ժամանակ դրանց օգտագործման հնարավորության գնահատում</w:t>
      </w:r>
      <w:r w:rsidR="00BE06C2" w:rsidRPr="00555452">
        <w:t xml:space="preserve">՝ </w:t>
      </w:r>
      <w:r w:rsidRPr="00555452">
        <w:t>17-րդ կետի պահանջներին համապատասխան),</w:t>
      </w:r>
    </w:p>
    <w:p w14:paraId="5B87163F" w14:textId="77777777" w:rsidR="00FD1AC3" w:rsidRPr="00555452" w:rsidRDefault="00FD1AC3" w:rsidP="00606862">
      <w:pPr>
        <w:pStyle w:val="2"/>
        <w:tabs>
          <w:tab w:val="clear" w:pos="993"/>
          <w:tab w:val="left" w:pos="1080"/>
          <w:tab w:val="left" w:pos="1170"/>
        </w:tabs>
        <w:spacing w:after="0"/>
        <w:ind w:left="0" w:firstLine="540"/>
      </w:pPr>
      <w:r w:rsidRPr="00555452">
        <w:t>օդային և տիեզերական նյութերի (հանույթների) վերծանում (24-րդ կետի պահանջներին համապատասխան) ,</w:t>
      </w:r>
    </w:p>
    <w:p w14:paraId="686D6832" w14:textId="77777777" w:rsidR="00FD1AC3" w:rsidRPr="00555452" w:rsidRDefault="00FD1AC3" w:rsidP="00606862">
      <w:pPr>
        <w:pStyle w:val="2"/>
        <w:tabs>
          <w:tab w:val="clear" w:pos="993"/>
          <w:tab w:val="left" w:pos="1080"/>
          <w:tab w:val="left" w:pos="1170"/>
        </w:tabs>
        <w:spacing w:after="0"/>
        <w:ind w:left="0" w:firstLine="540"/>
      </w:pPr>
      <w:r w:rsidRPr="00555452">
        <w:t>տեղադիտական հետազոտություն (28-րդ կետի պահանջներին համապատասխան) ,</w:t>
      </w:r>
    </w:p>
    <w:p w14:paraId="484322ED" w14:textId="77777777" w:rsidR="00FD1AC3" w:rsidRPr="00555452" w:rsidRDefault="00FD1AC3" w:rsidP="00606862">
      <w:pPr>
        <w:pStyle w:val="2"/>
        <w:tabs>
          <w:tab w:val="clear" w:pos="993"/>
          <w:tab w:val="left" w:pos="1080"/>
          <w:tab w:val="left" w:pos="1170"/>
        </w:tabs>
        <w:spacing w:after="0"/>
        <w:ind w:left="0" w:firstLine="540"/>
      </w:pPr>
      <w:r w:rsidRPr="00555452">
        <w:t xml:space="preserve">ելակետային սեյսմիկության ճշտում և սեյսմիկ միկրոշրջանացում սեյսմիկ շրջանների համար՝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w:t>
      </w:r>
    </w:p>
    <w:p w14:paraId="529FB2FE" w14:textId="77777777" w:rsidR="00FD1AC3" w:rsidRPr="00555452" w:rsidRDefault="00FD1AC3" w:rsidP="00606862">
      <w:pPr>
        <w:pStyle w:val="2"/>
        <w:tabs>
          <w:tab w:val="clear" w:pos="993"/>
          <w:tab w:val="left" w:pos="1080"/>
          <w:tab w:val="left" w:pos="1170"/>
        </w:tabs>
        <w:spacing w:after="0"/>
        <w:ind w:left="0" w:firstLine="540"/>
      </w:pPr>
      <w:r w:rsidRPr="00555452">
        <w:t>ինժեներաերկրաբանական հանույթ (1</w:t>
      </w:r>
      <w:r w:rsidR="00362D1F">
        <w:t>29</w:t>
      </w:r>
      <w:r w:rsidRPr="00555452">
        <w:t>-14</w:t>
      </w:r>
      <w:r w:rsidR="00362D1F">
        <w:t>1</w:t>
      </w:r>
      <w:r w:rsidRPr="00555452">
        <w:t>-րդ կետերիի պահանջներին համապատասխան)։</w:t>
      </w:r>
    </w:p>
    <w:p w14:paraId="53A28C65" w14:textId="77777777" w:rsidR="00FD1AC3" w:rsidRPr="00555452" w:rsidRDefault="00FD1AC3" w:rsidP="00606862">
      <w:pPr>
        <w:pStyle w:val="1"/>
        <w:tabs>
          <w:tab w:val="left" w:pos="1170"/>
        </w:tabs>
        <w:ind w:left="0" w:firstLine="540"/>
      </w:pPr>
      <w:r w:rsidRPr="00555452">
        <w:t>Հատուկ ինժեներական հետազոննւթյունների կազմում կարող է իրականացվել երկրաբանական միջավայրի բաղադրիչների տեղային մոնիթորինգ (2</w:t>
      </w:r>
      <w:r w:rsidR="00362D1F">
        <w:t>09</w:t>
      </w:r>
      <w:r w:rsidRPr="00555452">
        <w:t>-22</w:t>
      </w:r>
      <w:r w:rsidR="00362D1F">
        <w:t>1</w:t>
      </w:r>
      <w:r w:rsidR="00BE06C2" w:rsidRPr="00555452">
        <w:t>-րդ</w:t>
      </w:r>
      <w:r w:rsidRPr="00555452">
        <w:t xml:space="preserve"> կետեր), եթե դա նախատեսված է առաջադրանքով:</w:t>
      </w:r>
    </w:p>
    <w:p w14:paraId="1DF0DB88" w14:textId="77777777" w:rsidR="00FD1AC3" w:rsidRPr="00555452" w:rsidRDefault="00FD1AC3" w:rsidP="00606862">
      <w:pPr>
        <w:pStyle w:val="1"/>
        <w:tabs>
          <w:tab w:val="left" w:pos="1170"/>
        </w:tabs>
        <w:ind w:left="0" w:firstLine="540"/>
      </w:pPr>
      <w:r w:rsidRPr="00555452">
        <w:lastRenderedPageBreak/>
        <w:t>Ընտրված շինհրապարակի (</w:t>
      </w:r>
      <w:r w:rsidR="008B313B" w:rsidRPr="00555452">
        <w:t>ծրագծի</w:t>
      </w:r>
      <w:r w:rsidRPr="00555452">
        <w:t xml:space="preserve">) տարածքի ինժեներաերկրաբանական պայմանները ուսումնասիրելիս աշխատանքի կազմը և ծավալները պետք է բավարար լինեն հատակագծում և ըստ խորության ինժեներաերկրաբանական տարրի </w:t>
      </w:r>
      <w:r w:rsidRPr="00555452">
        <w:rPr>
          <w:rFonts w:eastAsia="ArialMT" w:cs="ArialMT"/>
        </w:rPr>
        <w:t>ընդգծման համար</w:t>
      </w:r>
      <w:r w:rsidRPr="00555452">
        <w:t xml:space="preserve"> (համաձայն ԳՕՍՏ 20522</w:t>
      </w:r>
      <w:r w:rsidR="00BE06C2" w:rsidRPr="00555452">
        <w:t>-2012</w:t>
      </w:r>
      <w:r w:rsidRPr="00555452">
        <w:t xml:space="preserve"> ստանդարտի պահանջների)՝ լաբորատոր և դաշտային հետազոտությունների միջոցով գրունտների ամրության և ձևախախտման բնութագրերի, դրանց նորմատիվ և հաշվարկային արժեքների որոշմամբ։ Ինժեներաերկրաբանական տարրերի համալիրն օգտագործվում է գրունտային զանգվածի ինժեներաերկրաբանական մոդելի ստեղծման համար: </w:t>
      </w:r>
    </w:p>
    <w:p w14:paraId="3C22A5E8" w14:textId="77777777" w:rsidR="00FD1AC3" w:rsidRPr="00555452" w:rsidRDefault="00FD1AC3" w:rsidP="00606862">
      <w:pPr>
        <w:pStyle w:val="1"/>
        <w:tabs>
          <w:tab w:val="left" w:pos="1170"/>
        </w:tabs>
        <w:ind w:left="0" w:firstLine="540"/>
      </w:pPr>
      <w:r w:rsidRPr="00555452">
        <w:t>Հարթակի ուսումնասիրվող տարածքի ինժեներաերկրաբանական հանույթը, որպես կանոն, կատարում են 1:5</w:t>
      </w:r>
      <w:r w:rsidR="00BE06C2" w:rsidRPr="00555452">
        <w:t>000 - 1:2</w:t>
      </w:r>
      <w:r w:rsidRPr="00555452">
        <w:t>000 մասշտաբներով (</w:t>
      </w:r>
      <w:r w:rsidR="00F47FFE" w:rsidRPr="00555452">
        <w:t xml:space="preserve">22-րդ </w:t>
      </w:r>
      <w:r w:rsidRPr="00555452">
        <w:t xml:space="preserve">աղյուսակ), գծային </w:t>
      </w:r>
      <w:r w:rsidR="00FE0C48" w:rsidRPr="00555452">
        <w:t>ենթակառուցվածքների</w:t>
      </w:r>
      <w:r w:rsidRPr="00555452">
        <w:t xml:space="preserve"> մերձ</w:t>
      </w:r>
      <w:r w:rsidR="00FE0C48" w:rsidRPr="00555452">
        <w:t>ծրագծային</w:t>
      </w:r>
      <w:r w:rsidRPr="00555452">
        <w:t xml:space="preserve"> շերտը՝</w:t>
      </w:r>
      <w:r w:rsidR="00BE06C2" w:rsidRPr="00555452">
        <w:t xml:space="preserve"> 1:10000 - 1:2</w:t>
      </w:r>
      <w:r w:rsidRPr="00555452">
        <w:t>000 մասշտաբներով: Մերձ</w:t>
      </w:r>
      <w:r w:rsidR="008B313B" w:rsidRPr="00555452">
        <w:t>ծրագծային</w:t>
      </w:r>
      <w:r w:rsidRPr="00555452">
        <w:t xml:space="preserve"> շերտի լայնությունը որոշվում է </w:t>
      </w:r>
      <w:r w:rsidR="00362D1F">
        <w:t>298</w:t>
      </w:r>
      <w:r w:rsidRPr="00555452">
        <w:t>-րդ կետի պահանջներով։</w:t>
      </w:r>
    </w:p>
    <w:p w14:paraId="18438349" w14:textId="77777777" w:rsidR="00FD1AC3" w:rsidRPr="00555452" w:rsidRDefault="00FD1AC3" w:rsidP="00606862">
      <w:pPr>
        <w:pStyle w:val="1"/>
        <w:tabs>
          <w:tab w:val="left" w:pos="1170"/>
        </w:tabs>
        <w:ind w:left="0" w:firstLine="540"/>
      </w:pPr>
      <w:r w:rsidRPr="00555452">
        <w:t>Բարդ ինժեներաերկրաբանական պայմաններում հատկապես վտանգավոր, տեխնիկապես բարդ և եզակի օբյեկտների նախագծման ժամանակ թույլատրվում է կատարել 1:1000 - 1:500 մասշտաբով հանույթներ՝ ծրագրում համապատասխան հիմնավորման դեպքում։</w:t>
      </w:r>
    </w:p>
    <w:p w14:paraId="71103E5D" w14:textId="77777777" w:rsidR="00FD1AC3" w:rsidRPr="00555452" w:rsidRDefault="00FD1AC3" w:rsidP="00606862">
      <w:pPr>
        <w:pStyle w:val="1"/>
        <w:tabs>
          <w:tab w:val="left" w:pos="1170"/>
        </w:tabs>
        <w:ind w:left="0" w:firstLine="540"/>
      </w:pPr>
      <w:r w:rsidRPr="00555452">
        <w:t>Ինժեներաերկրաբանական հանույթի մասշտաբի ընտրությունը պետք է կատարել՝ կախված հետազոտվող տարածքի չափից, ինժեներաերկրաբանական պայմանների բարդությունից, նախագծվող շենքերի և շինությունների տեսակից և նշանակությունից։</w:t>
      </w:r>
    </w:p>
    <w:p w14:paraId="1735747E" w14:textId="77777777" w:rsidR="00FD1AC3" w:rsidRPr="00555452" w:rsidRDefault="00FD1AC3" w:rsidP="00606862">
      <w:pPr>
        <w:pStyle w:val="1"/>
        <w:tabs>
          <w:tab w:val="left" w:pos="1170"/>
        </w:tabs>
        <w:ind w:left="0" w:firstLine="540"/>
      </w:pPr>
      <w:r w:rsidRPr="00555452">
        <w:t xml:space="preserve">Ինժեներաերկրաբանական հանույթի սահմանները (բնական և արհեստական հիդրոդինամիկ սահմանները), որպես կանոն, սահմանվում են՝ կախված ուսումնասիրվող տարածքի հիմնական երկրամորֆոլոգիական տարրերի դիրքից, երկրաբանական կառուցվածքից և ջրաերկրաբանական առանձնահատկություններից՝ հաշվի առնելով հարակից տարածքում բնական գործոնների և տեխնածին ազդեցությունների համալիրի բացահայտման և ուսումնասիրման անհրաժեշտությունը՝  պայմանավորւող նախագծվող օբյեկտի տարածքում վտանգավոր երկրաբանական և ինժեներաերկրաբանական պրոցեսների զարգացումը։ </w:t>
      </w:r>
    </w:p>
    <w:p w14:paraId="78C2BF3E" w14:textId="77777777" w:rsidR="00FD1AC3" w:rsidRPr="00555452" w:rsidRDefault="00FD1AC3" w:rsidP="00606862">
      <w:pPr>
        <w:pStyle w:val="1"/>
        <w:tabs>
          <w:tab w:val="left" w:pos="1170"/>
        </w:tabs>
        <w:ind w:left="0" w:firstLine="540"/>
      </w:pPr>
      <w:r w:rsidRPr="00555452">
        <w:t>Ինժեներաերկրաբանական հանույթր կազմում իրականացնում են հետևյալ աշխատանքները և համալիր հետազոտությունները</w:t>
      </w:r>
      <w:r w:rsidRPr="00555452">
        <w:rPr>
          <w:rFonts w:ascii="Cambria Math" w:hAnsi="Cambria Math" w:cs="Cambria Math"/>
        </w:rPr>
        <w:t>․</w:t>
      </w:r>
    </w:p>
    <w:p w14:paraId="622F9393" w14:textId="77777777" w:rsidR="00FD1AC3" w:rsidRPr="00555452" w:rsidRDefault="00FD1AC3" w:rsidP="00665448">
      <w:pPr>
        <w:pStyle w:val="2"/>
        <w:numPr>
          <w:ilvl w:val="0"/>
          <w:numId w:val="62"/>
        </w:numPr>
        <w:tabs>
          <w:tab w:val="clear" w:pos="993"/>
          <w:tab w:val="left" w:pos="1080"/>
          <w:tab w:val="left" w:pos="1170"/>
        </w:tabs>
        <w:spacing w:after="0"/>
        <w:ind w:left="0" w:firstLine="540"/>
      </w:pPr>
      <w:r w:rsidRPr="00555452">
        <w:t>ինժեներաերկրաբանական փորվածքների hորատանցումը՝ դրանց փորձարկմամբ,</w:t>
      </w:r>
    </w:p>
    <w:p w14:paraId="563D5787" w14:textId="77777777" w:rsidR="00FD1AC3" w:rsidRPr="00555452" w:rsidRDefault="00FD1AC3" w:rsidP="00606862">
      <w:pPr>
        <w:pStyle w:val="2"/>
        <w:tabs>
          <w:tab w:val="clear" w:pos="993"/>
          <w:tab w:val="left" w:pos="1080"/>
          <w:tab w:val="left" w:pos="1170"/>
        </w:tabs>
        <w:spacing w:after="0"/>
        <w:ind w:left="0" w:firstLine="540"/>
      </w:pPr>
      <w:r w:rsidRPr="00555452">
        <w:t xml:space="preserve">ինժեներաերկրաֆիզիկական </w:t>
      </w:r>
      <w:r w:rsidRPr="00555452">
        <w:rPr>
          <w:rFonts w:eastAsia="ArialMT" w:cs="ArialMT"/>
        </w:rPr>
        <w:t>հետազոտություններ,</w:t>
      </w:r>
    </w:p>
    <w:p w14:paraId="0A53A9D1" w14:textId="77777777" w:rsidR="00FD1AC3" w:rsidRPr="00555452" w:rsidRDefault="00FD1AC3" w:rsidP="00606862">
      <w:pPr>
        <w:pStyle w:val="2"/>
        <w:tabs>
          <w:tab w:val="clear" w:pos="993"/>
          <w:tab w:val="left" w:pos="1080"/>
          <w:tab w:val="left" w:pos="1170"/>
        </w:tabs>
        <w:spacing w:after="0"/>
        <w:ind w:left="0" w:firstLine="540"/>
      </w:pPr>
      <w:r w:rsidRPr="00555452">
        <w:lastRenderedPageBreak/>
        <w:t xml:space="preserve">գրունտների դաշտային </w:t>
      </w:r>
      <w:r w:rsidRPr="00555452">
        <w:rPr>
          <w:rFonts w:eastAsia="ArialMT" w:cs="ArialMT"/>
        </w:rPr>
        <w:t>հետազոտություններ,</w:t>
      </w:r>
    </w:p>
    <w:p w14:paraId="46A66D40" w14:textId="77777777" w:rsidR="00FD1AC3" w:rsidRPr="00555452" w:rsidRDefault="00FD1AC3" w:rsidP="00606862">
      <w:pPr>
        <w:pStyle w:val="2"/>
        <w:tabs>
          <w:tab w:val="clear" w:pos="993"/>
          <w:tab w:val="left" w:pos="1080"/>
          <w:tab w:val="left" w:pos="1170"/>
        </w:tabs>
        <w:spacing w:after="0"/>
        <w:ind w:left="0" w:firstLine="540"/>
      </w:pPr>
      <w:r w:rsidRPr="00555452">
        <w:t xml:space="preserve">ջրաերկրաբանական </w:t>
      </w:r>
      <w:r w:rsidRPr="00555452">
        <w:rPr>
          <w:rFonts w:eastAsia="ArialMT" w:cs="ArialMT"/>
        </w:rPr>
        <w:t>հետազոտություններ,</w:t>
      </w:r>
      <w:r w:rsidRPr="00555452">
        <w:t xml:space="preserve"> </w:t>
      </w:r>
    </w:p>
    <w:p w14:paraId="79B9FE2C" w14:textId="77777777" w:rsidR="00FD1AC3" w:rsidRPr="00555452" w:rsidRDefault="00FD1AC3" w:rsidP="00606862">
      <w:pPr>
        <w:pStyle w:val="2"/>
        <w:tabs>
          <w:tab w:val="clear" w:pos="993"/>
          <w:tab w:val="left" w:pos="1080"/>
          <w:tab w:val="left" w:pos="1170"/>
        </w:tabs>
        <w:spacing w:after="0"/>
        <w:ind w:left="0" w:firstLine="540"/>
      </w:pPr>
      <w:r w:rsidRPr="00555452">
        <w:t xml:space="preserve">գրունտների ֆիզիկա-մեխանիկական հատկությունների լաբորատոր </w:t>
      </w:r>
      <w:r w:rsidRPr="00555452">
        <w:rPr>
          <w:rFonts w:eastAsia="ArialMT" w:cs="ArialMT"/>
        </w:rPr>
        <w:t>հետազոտություններ</w:t>
      </w:r>
      <w:r w:rsidRPr="00555452">
        <w:t xml:space="preserve"> և ստորգետնյա ջրերի քիմիական անալիզ։</w:t>
      </w:r>
    </w:p>
    <w:p w14:paraId="6F58DA96" w14:textId="77777777" w:rsidR="00FD1AC3" w:rsidRPr="00555452" w:rsidRDefault="00FD1AC3" w:rsidP="00606862">
      <w:pPr>
        <w:pStyle w:val="1"/>
        <w:tabs>
          <w:tab w:val="left" w:pos="1170"/>
        </w:tabs>
        <w:ind w:left="0" w:firstLine="540"/>
      </w:pPr>
      <w:r w:rsidRPr="00555452">
        <w:t>Ինժեներաերկրաբանական հանույթի (այդ թվում ինժեներաերկրաբանական հորատանցքերի) կատարման ժամանակ ինժեներաերկրաբանական փորվածքների քանակը պետք է սահմանել ծրագրում՝ կախված հանույթի ընդունված մասշտաբից և ինժեներաերկրաբանական պայմանների բարդության</w:t>
      </w:r>
      <w:r w:rsidR="008E29D1" w:rsidRPr="00555452">
        <w:t xml:space="preserve"> կարգից</w:t>
      </w:r>
      <w:r w:rsidRPr="00555452">
        <w:t xml:space="preserve">՝ համաձայն 22-րդ աղյուսակի, հաշվի առնելով նախկինում հորատված փորվածքները, որոնց վերաբերյալ տվյալները մնում են արդիական ինժեներաերկրաբանական հանույթի կատարման ժամանակ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w:t>
      </w:r>
    </w:p>
    <w:p w14:paraId="3EC6AF64" w14:textId="77777777" w:rsidR="00FD1AC3" w:rsidRPr="00555452" w:rsidRDefault="00FD1AC3" w:rsidP="00606862">
      <w:pPr>
        <w:tabs>
          <w:tab w:val="left" w:pos="1080"/>
          <w:tab w:val="left" w:pos="1170"/>
        </w:tabs>
        <w:spacing w:line="360" w:lineRule="auto"/>
        <w:ind w:firstLine="540"/>
        <w:rPr>
          <w:rFonts w:ascii="GHEA Grapalat" w:hAnsi="GHEA Grapalat"/>
          <w:szCs w:val="24"/>
          <w:lang w:val="hy-AM"/>
        </w:rPr>
      </w:pPr>
    </w:p>
    <w:p w14:paraId="674375C1"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r w:rsidRPr="00555452">
        <w:rPr>
          <w:rFonts w:ascii="GHEA Grapalat" w:hAnsi="GHEA Grapalat" w:cs="Calibri"/>
          <w:szCs w:val="24"/>
          <w:lang w:val="hy-AM"/>
        </w:rPr>
        <w:t>Աղյուսակ 22</w:t>
      </w:r>
    </w:p>
    <w:p w14:paraId="22095291" w14:textId="77777777" w:rsidR="00FD1AC3" w:rsidRPr="00555452" w:rsidRDefault="00FD1AC3" w:rsidP="00606862">
      <w:pPr>
        <w:tabs>
          <w:tab w:val="left" w:pos="851"/>
        </w:tabs>
        <w:spacing w:line="360" w:lineRule="auto"/>
        <w:ind w:firstLine="426"/>
        <w:jc w:val="center"/>
        <w:rPr>
          <w:rFonts w:ascii="GHEA Grapalat" w:hAnsi="GHEA Grapalat"/>
          <w:szCs w:val="24"/>
          <w:lang w:val="hy-AM"/>
        </w:rPr>
      </w:pPr>
      <w:r w:rsidRPr="00555452">
        <w:rPr>
          <w:rFonts w:ascii="GHEA Grapalat" w:hAnsi="GHEA Grapalat"/>
          <w:szCs w:val="24"/>
          <w:lang w:val="hy-AM"/>
        </w:rPr>
        <w:t xml:space="preserve">Ինժեներաերկրաբանական փորվածքների քանակը ինժեներաերկրաբանական հանույթի ժամանակ՝ կախված դրա մասշտաբից և ինժեներաերկրաբանական </w:t>
      </w:r>
      <w:r w:rsidRPr="00555452">
        <w:rPr>
          <w:rFonts w:ascii="GHEA Grapalat" w:hAnsi="GHEA Grapalat" w:cs="Calibri"/>
          <w:szCs w:val="24"/>
          <w:lang w:val="hy-AM"/>
        </w:rPr>
        <w:t xml:space="preserve">պայմանների բարդության </w:t>
      </w:r>
      <w:r w:rsidR="008E29D1" w:rsidRPr="00555452">
        <w:rPr>
          <w:rFonts w:ascii="GHEA Grapalat" w:hAnsi="GHEA Grapalat" w:cs="Calibri"/>
          <w:szCs w:val="24"/>
          <w:lang w:val="hy-AM"/>
        </w:rPr>
        <w:t>կարգից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
        <w:gridCol w:w="1843"/>
        <w:gridCol w:w="1843"/>
        <w:gridCol w:w="1842"/>
        <w:gridCol w:w="1701"/>
        <w:gridCol w:w="2032"/>
      </w:tblGrid>
      <w:tr w:rsidR="00FD1AC3" w:rsidRPr="00A60452" w14:paraId="5AB58E03" w14:textId="77777777" w:rsidTr="00267949">
        <w:trPr>
          <w:trHeight w:val="323"/>
        </w:trPr>
        <w:tc>
          <w:tcPr>
            <w:tcW w:w="596" w:type="dxa"/>
            <w:vMerge w:val="restart"/>
          </w:tcPr>
          <w:p w14:paraId="5AB15C44" w14:textId="77777777" w:rsidR="00FD1AC3" w:rsidRPr="00555452" w:rsidRDefault="00FD1AC3" w:rsidP="00606862">
            <w:pPr>
              <w:tabs>
                <w:tab w:val="left" w:pos="435"/>
                <w:tab w:val="left" w:pos="851"/>
              </w:tabs>
              <w:spacing w:line="360" w:lineRule="auto"/>
              <w:ind w:firstLine="38"/>
              <w:rPr>
                <w:rFonts w:ascii="GHEA Grapalat" w:hAnsi="GHEA Grapalat"/>
                <w:szCs w:val="24"/>
                <w:lang w:val="hy-AM"/>
              </w:rPr>
            </w:pPr>
          </w:p>
          <w:p w14:paraId="612D8381" w14:textId="77777777" w:rsidR="00FD1AC3" w:rsidRPr="00555452" w:rsidRDefault="00FD1AC3" w:rsidP="00606862">
            <w:pPr>
              <w:tabs>
                <w:tab w:val="left" w:pos="435"/>
                <w:tab w:val="left" w:pos="851"/>
              </w:tabs>
              <w:spacing w:line="360" w:lineRule="auto"/>
              <w:ind w:firstLine="38"/>
              <w:rPr>
                <w:rFonts w:ascii="GHEA Grapalat" w:hAnsi="GHEA Grapalat"/>
                <w:szCs w:val="24"/>
                <w:lang w:val="hy-AM"/>
              </w:rPr>
            </w:pPr>
          </w:p>
          <w:p w14:paraId="2A1ACDCC" w14:textId="77777777" w:rsidR="00FD1AC3" w:rsidRPr="00555452" w:rsidRDefault="00FD1AC3" w:rsidP="00606862">
            <w:pPr>
              <w:tabs>
                <w:tab w:val="left" w:pos="435"/>
                <w:tab w:val="left" w:pos="851"/>
              </w:tabs>
              <w:spacing w:line="360" w:lineRule="auto"/>
              <w:ind w:firstLine="38"/>
              <w:rPr>
                <w:rFonts w:ascii="GHEA Grapalat" w:hAnsi="GHEA Grapalat"/>
                <w:szCs w:val="24"/>
              </w:rPr>
            </w:pPr>
            <w:r w:rsidRPr="00555452">
              <w:rPr>
                <w:rFonts w:ascii="GHEA Grapalat" w:hAnsi="GHEA Grapalat"/>
                <w:szCs w:val="24"/>
              </w:rPr>
              <w:t>N</w:t>
            </w:r>
          </w:p>
        </w:tc>
        <w:tc>
          <w:tcPr>
            <w:tcW w:w="1843" w:type="dxa"/>
            <w:vMerge w:val="restart"/>
          </w:tcPr>
          <w:p w14:paraId="6155CE18" w14:textId="77777777" w:rsidR="00FD1AC3" w:rsidRPr="00555452" w:rsidRDefault="00FD1AC3" w:rsidP="008E29D1">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Ինժեներաերկրաբանական պայմանների բարդության կա</w:t>
            </w:r>
            <w:r w:rsidR="008E29D1" w:rsidRPr="00555452">
              <w:rPr>
                <w:rFonts w:ascii="GHEA Grapalat" w:hAnsi="GHEA Grapalat"/>
                <w:szCs w:val="24"/>
                <w:lang w:val="hy-AM"/>
              </w:rPr>
              <w:t>րգը</w:t>
            </w:r>
          </w:p>
        </w:tc>
        <w:tc>
          <w:tcPr>
            <w:tcW w:w="7418" w:type="dxa"/>
            <w:gridSpan w:val="4"/>
          </w:tcPr>
          <w:p w14:paraId="33D05765"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lang w:val="hy-AM"/>
              </w:rPr>
              <w:t>Ինժեներաերկրաբանական փորվածքների քանակը ինժեներաերկրաբանական հանույթի 1 կմ</w:t>
            </w:r>
            <w:r w:rsidRPr="00555452">
              <w:rPr>
                <w:rFonts w:ascii="GHEA Grapalat" w:hAnsi="GHEA Grapalat"/>
                <w:szCs w:val="24"/>
                <w:vertAlign w:val="superscript"/>
                <w:lang w:val="hy-AM"/>
              </w:rPr>
              <w:t>2</w:t>
            </w:r>
            <w:r w:rsidRPr="00555452">
              <w:rPr>
                <w:rFonts w:ascii="GHEA Grapalat" w:hAnsi="GHEA Grapalat"/>
                <w:szCs w:val="24"/>
                <w:lang w:val="hy-AM"/>
              </w:rPr>
              <w:t>-ի համար  (համարիչում) և դրանց միջև հեռավորությունը (հայտարարում)</w:t>
            </w:r>
          </w:p>
        </w:tc>
      </w:tr>
      <w:tr w:rsidR="00FD1AC3" w:rsidRPr="00555452" w14:paraId="69C1FBDE" w14:textId="77777777" w:rsidTr="00267949">
        <w:trPr>
          <w:trHeight w:val="322"/>
        </w:trPr>
        <w:tc>
          <w:tcPr>
            <w:tcW w:w="596" w:type="dxa"/>
            <w:vMerge/>
          </w:tcPr>
          <w:p w14:paraId="0215FE82"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1843" w:type="dxa"/>
            <w:vMerge/>
          </w:tcPr>
          <w:p w14:paraId="20D1668B"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7418" w:type="dxa"/>
            <w:gridSpan w:val="4"/>
          </w:tcPr>
          <w:p w14:paraId="1C57A783"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lang w:val="hy-AM"/>
              </w:rPr>
              <w:t>Ինժեներաերկրաբանական հանույթի մասշտաբը</w:t>
            </w:r>
          </w:p>
        </w:tc>
      </w:tr>
      <w:tr w:rsidR="00FD1AC3" w:rsidRPr="00555452" w14:paraId="3AF19A1B" w14:textId="77777777" w:rsidTr="00267949">
        <w:trPr>
          <w:trHeight w:val="367"/>
        </w:trPr>
        <w:tc>
          <w:tcPr>
            <w:tcW w:w="596" w:type="dxa"/>
            <w:vMerge/>
          </w:tcPr>
          <w:p w14:paraId="51E86517"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1843" w:type="dxa"/>
            <w:vMerge/>
          </w:tcPr>
          <w:p w14:paraId="5B7AFD58" w14:textId="77777777" w:rsidR="00FD1AC3" w:rsidRPr="00555452" w:rsidRDefault="00FD1AC3" w:rsidP="00606862">
            <w:pPr>
              <w:tabs>
                <w:tab w:val="left" w:pos="851"/>
              </w:tabs>
              <w:spacing w:line="360" w:lineRule="auto"/>
              <w:ind w:firstLine="38"/>
              <w:rPr>
                <w:rFonts w:ascii="GHEA Grapalat" w:hAnsi="GHEA Grapalat"/>
                <w:szCs w:val="24"/>
                <w:lang w:val="hy-AM"/>
              </w:rPr>
            </w:pPr>
          </w:p>
        </w:tc>
        <w:tc>
          <w:tcPr>
            <w:tcW w:w="1843" w:type="dxa"/>
          </w:tcPr>
          <w:p w14:paraId="1855F894"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1:5 000</w:t>
            </w:r>
          </w:p>
        </w:tc>
        <w:tc>
          <w:tcPr>
            <w:tcW w:w="1842" w:type="dxa"/>
          </w:tcPr>
          <w:p w14:paraId="352E16EA"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1:2 000</w:t>
            </w:r>
          </w:p>
        </w:tc>
        <w:tc>
          <w:tcPr>
            <w:tcW w:w="1701" w:type="dxa"/>
          </w:tcPr>
          <w:p w14:paraId="4431DDFB"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1:1 000</w:t>
            </w:r>
          </w:p>
        </w:tc>
        <w:tc>
          <w:tcPr>
            <w:tcW w:w="2032" w:type="dxa"/>
          </w:tcPr>
          <w:p w14:paraId="481DD142"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1:500</w:t>
            </w:r>
          </w:p>
        </w:tc>
      </w:tr>
      <w:tr w:rsidR="00FD1AC3" w:rsidRPr="00555452" w14:paraId="642D5302" w14:textId="77777777" w:rsidTr="00267949">
        <w:trPr>
          <w:trHeight w:val="440"/>
        </w:trPr>
        <w:tc>
          <w:tcPr>
            <w:tcW w:w="596" w:type="dxa"/>
          </w:tcPr>
          <w:p w14:paraId="61B1E270"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1</w:t>
            </w:r>
            <w:r w:rsidRPr="00555452">
              <w:rPr>
                <w:rFonts w:ascii="Cambria Math" w:hAnsi="Cambria Math" w:cs="Cambria Math"/>
                <w:szCs w:val="24"/>
                <w:lang w:val="hy-AM"/>
              </w:rPr>
              <w:t>․</w:t>
            </w:r>
          </w:p>
        </w:tc>
        <w:tc>
          <w:tcPr>
            <w:tcW w:w="1843" w:type="dxa"/>
          </w:tcPr>
          <w:p w14:paraId="0048BA5C"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I</w:t>
            </w:r>
          </w:p>
        </w:tc>
        <w:tc>
          <w:tcPr>
            <w:tcW w:w="1843" w:type="dxa"/>
          </w:tcPr>
          <w:p w14:paraId="0121FC78"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25/</w:t>
            </w:r>
            <w:r w:rsidRPr="00555452">
              <w:rPr>
                <w:rFonts w:ascii="GHEA Grapalat" w:hAnsi="GHEA Grapalat"/>
                <w:szCs w:val="24"/>
                <w:lang w:val="hy-AM"/>
              </w:rPr>
              <w:t>200</w:t>
            </w:r>
          </w:p>
        </w:tc>
        <w:tc>
          <w:tcPr>
            <w:tcW w:w="1842" w:type="dxa"/>
          </w:tcPr>
          <w:p w14:paraId="0FDF3F0C"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100/</w:t>
            </w:r>
            <w:r w:rsidRPr="00555452">
              <w:rPr>
                <w:rFonts w:ascii="GHEA Grapalat" w:hAnsi="GHEA Grapalat"/>
                <w:szCs w:val="24"/>
                <w:lang w:val="hy-AM"/>
              </w:rPr>
              <w:t>100</w:t>
            </w:r>
          </w:p>
        </w:tc>
        <w:tc>
          <w:tcPr>
            <w:tcW w:w="1701" w:type="dxa"/>
          </w:tcPr>
          <w:p w14:paraId="02825ABC"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300/60</w:t>
            </w:r>
          </w:p>
        </w:tc>
        <w:tc>
          <w:tcPr>
            <w:tcW w:w="2032" w:type="dxa"/>
          </w:tcPr>
          <w:p w14:paraId="5DDF8CE7"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lang w:val="hy-AM"/>
              </w:rPr>
              <w:t>-</w:t>
            </w:r>
          </w:p>
        </w:tc>
      </w:tr>
      <w:tr w:rsidR="00FD1AC3" w:rsidRPr="00555452" w14:paraId="1E59529A" w14:textId="77777777" w:rsidTr="00267949">
        <w:trPr>
          <w:trHeight w:val="408"/>
        </w:trPr>
        <w:tc>
          <w:tcPr>
            <w:tcW w:w="596" w:type="dxa"/>
          </w:tcPr>
          <w:p w14:paraId="39D66372"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2</w:t>
            </w:r>
            <w:r w:rsidRPr="00555452">
              <w:rPr>
                <w:rFonts w:ascii="Cambria Math" w:hAnsi="Cambria Math" w:cs="Cambria Math"/>
                <w:szCs w:val="24"/>
                <w:lang w:val="hy-AM"/>
              </w:rPr>
              <w:t>․</w:t>
            </w:r>
          </w:p>
        </w:tc>
        <w:tc>
          <w:tcPr>
            <w:tcW w:w="1843" w:type="dxa"/>
          </w:tcPr>
          <w:p w14:paraId="70B1DF95"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II</w:t>
            </w:r>
          </w:p>
        </w:tc>
        <w:tc>
          <w:tcPr>
            <w:tcW w:w="1843" w:type="dxa"/>
          </w:tcPr>
          <w:p w14:paraId="72DB48CB"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35/</w:t>
            </w:r>
            <w:r w:rsidRPr="00555452">
              <w:rPr>
                <w:rFonts w:ascii="GHEA Grapalat" w:hAnsi="GHEA Grapalat"/>
                <w:szCs w:val="24"/>
                <w:lang w:val="hy-AM"/>
              </w:rPr>
              <w:t>170</w:t>
            </w:r>
          </w:p>
        </w:tc>
        <w:tc>
          <w:tcPr>
            <w:tcW w:w="1842" w:type="dxa"/>
          </w:tcPr>
          <w:p w14:paraId="618482B7"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175/75</w:t>
            </w:r>
          </w:p>
        </w:tc>
        <w:tc>
          <w:tcPr>
            <w:tcW w:w="1701" w:type="dxa"/>
          </w:tcPr>
          <w:p w14:paraId="339780C5"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575/45</w:t>
            </w:r>
          </w:p>
        </w:tc>
        <w:tc>
          <w:tcPr>
            <w:tcW w:w="2032" w:type="dxa"/>
          </w:tcPr>
          <w:p w14:paraId="5633DAAF"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lang w:val="hy-AM"/>
              </w:rPr>
              <w:t>-</w:t>
            </w:r>
          </w:p>
        </w:tc>
      </w:tr>
      <w:tr w:rsidR="00FD1AC3" w:rsidRPr="00555452" w14:paraId="2D757792" w14:textId="77777777" w:rsidTr="00267949">
        <w:trPr>
          <w:trHeight w:val="376"/>
        </w:trPr>
        <w:tc>
          <w:tcPr>
            <w:tcW w:w="596" w:type="dxa"/>
          </w:tcPr>
          <w:p w14:paraId="63C2AE6B"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3</w:t>
            </w:r>
            <w:r w:rsidRPr="00555452">
              <w:rPr>
                <w:rFonts w:ascii="Cambria Math" w:hAnsi="Cambria Math" w:cs="Cambria Math"/>
                <w:szCs w:val="24"/>
                <w:lang w:val="hy-AM"/>
              </w:rPr>
              <w:t>․</w:t>
            </w:r>
          </w:p>
        </w:tc>
        <w:tc>
          <w:tcPr>
            <w:tcW w:w="1843" w:type="dxa"/>
          </w:tcPr>
          <w:p w14:paraId="3EAA1BDC"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III</w:t>
            </w:r>
          </w:p>
        </w:tc>
        <w:tc>
          <w:tcPr>
            <w:tcW w:w="1843" w:type="dxa"/>
          </w:tcPr>
          <w:p w14:paraId="1EFB8A5C"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50/</w:t>
            </w:r>
            <w:r w:rsidRPr="00555452">
              <w:rPr>
                <w:rFonts w:ascii="GHEA Grapalat" w:hAnsi="GHEA Grapalat"/>
                <w:szCs w:val="24"/>
                <w:lang w:val="hy-AM"/>
              </w:rPr>
              <w:t>150</w:t>
            </w:r>
          </w:p>
        </w:tc>
        <w:tc>
          <w:tcPr>
            <w:tcW w:w="1842" w:type="dxa"/>
          </w:tcPr>
          <w:p w14:paraId="32F7B12E"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250/</w:t>
            </w:r>
            <w:r w:rsidRPr="00555452">
              <w:rPr>
                <w:rFonts w:ascii="GHEA Grapalat" w:hAnsi="GHEA Grapalat"/>
                <w:szCs w:val="24"/>
                <w:lang w:val="hy-AM"/>
              </w:rPr>
              <w:t>65</w:t>
            </w:r>
          </w:p>
        </w:tc>
        <w:tc>
          <w:tcPr>
            <w:tcW w:w="1701" w:type="dxa"/>
          </w:tcPr>
          <w:p w14:paraId="63550FAB"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750/</w:t>
            </w:r>
            <w:r w:rsidRPr="00555452">
              <w:rPr>
                <w:rFonts w:ascii="GHEA Grapalat" w:hAnsi="GHEA Grapalat"/>
                <w:szCs w:val="24"/>
                <w:lang w:val="hy-AM"/>
              </w:rPr>
              <w:t>3</w:t>
            </w:r>
            <w:r w:rsidRPr="00555452">
              <w:rPr>
                <w:rFonts w:ascii="GHEA Grapalat" w:hAnsi="GHEA Grapalat"/>
                <w:szCs w:val="24"/>
              </w:rPr>
              <w:t>5</w:t>
            </w:r>
          </w:p>
        </w:tc>
        <w:tc>
          <w:tcPr>
            <w:tcW w:w="2032" w:type="dxa"/>
          </w:tcPr>
          <w:p w14:paraId="51470AC8" w14:textId="77777777" w:rsidR="00FD1AC3" w:rsidRPr="00555452" w:rsidRDefault="00FD1AC3" w:rsidP="00606862">
            <w:pPr>
              <w:tabs>
                <w:tab w:val="left" w:pos="851"/>
              </w:tabs>
              <w:spacing w:line="360" w:lineRule="auto"/>
              <w:ind w:firstLine="38"/>
              <w:jc w:val="center"/>
              <w:rPr>
                <w:rFonts w:ascii="GHEA Grapalat" w:hAnsi="GHEA Grapalat"/>
                <w:szCs w:val="24"/>
                <w:lang w:val="hy-AM"/>
              </w:rPr>
            </w:pPr>
            <w:r w:rsidRPr="00555452">
              <w:rPr>
                <w:rFonts w:ascii="GHEA Grapalat" w:hAnsi="GHEA Grapalat"/>
                <w:szCs w:val="24"/>
              </w:rPr>
              <w:t>1600/25</w:t>
            </w:r>
          </w:p>
        </w:tc>
      </w:tr>
      <w:tr w:rsidR="00FD1AC3" w:rsidRPr="00555452" w14:paraId="463A0183" w14:textId="77777777" w:rsidTr="00267949">
        <w:trPr>
          <w:trHeight w:val="376"/>
        </w:trPr>
        <w:tc>
          <w:tcPr>
            <w:tcW w:w="596" w:type="dxa"/>
          </w:tcPr>
          <w:p w14:paraId="0E78D882" w14:textId="77777777" w:rsidR="00FD1AC3" w:rsidRPr="00555452" w:rsidRDefault="00FD1AC3" w:rsidP="00606862">
            <w:pPr>
              <w:rPr>
                <w:rFonts w:ascii="Sylfaen" w:hAnsi="Sylfaen"/>
                <w:lang w:val="hy-AM"/>
              </w:rPr>
            </w:pPr>
          </w:p>
          <w:p w14:paraId="4D16BD1B" w14:textId="77777777" w:rsidR="00FD1AC3" w:rsidRPr="00555452" w:rsidRDefault="00FD1AC3" w:rsidP="00606862">
            <w:pPr>
              <w:tabs>
                <w:tab w:val="left" w:pos="851"/>
              </w:tabs>
              <w:spacing w:line="360" w:lineRule="auto"/>
              <w:ind w:firstLine="38"/>
              <w:rPr>
                <w:rFonts w:ascii="GHEA Grapalat" w:hAnsi="GHEA Grapalat"/>
                <w:lang w:val="en-US"/>
              </w:rPr>
            </w:pPr>
            <w:r w:rsidRPr="00555452">
              <w:rPr>
                <w:rFonts w:ascii="GHEA Grapalat" w:hAnsi="GHEA Grapalat"/>
                <w:szCs w:val="24"/>
                <w:lang w:val="hy-AM"/>
              </w:rPr>
              <w:t>4.</w:t>
            </w:r>
          </w:p>
        </w:tc>
        <w:tc>
          <w:tcPr>
            <w:tcW w:w="9261" w:type="dxa"/>
            <w:gridSpan w:val="5"/>
          </w:tcPr>
          <w:p w14:paraId="7C619264" w14:textId="77777777" w:rsidR="00FD1AC3" w:rsidRPr="00555452" w:rsidRDefault="00FD1AC3" w:rsidP="00606862">
            <w:pPr>
              <w:tabs>
                <w:tab w:val="left" w:pos="851"/>
              </w:tabs>
              <w:spacing w:line="360" w:lineRule="auto"/>
              <w:ind w:firstLine="38"/>
              <w:rPr>
                <w:rFonts w:ascii="GHEA Grapalat" w:hAnsi="GHEA Grapalat"/>
                <w:szCs w:val="24"/>
                <w:lang w:val="en-US"/>
              </w:rPr>
            </w:pPr>
            <w:r w:rsidRPr="00555452">
              <w:rPr>
                <w:rFonts w:ascii="GHEA Grapalat" w:hAnsi="GHEA Grapalat"/>
                <w:szCs w:val="24"/>
                <w:lang w:val="hy-AM"/>
              </w:rPr>
              <w:t>Ինժեներաերկրաբանական փորվածքների մինչև 1/3-ը թույլատրվում է փոխարինել ստատիկ (դինամիկ) զոնդավորման կետերով։</w:t>
            </w:r>
          </w:p>
        </w:tc>
      </w:tr>
      <w:tr w:rsidR="00FD1AC3" w:rsidRPr="00A60452" w14:paraId="6F889EAB" w14:textId="77777777" w:rsidTr="00267949">
        <w:trPr>
          <w:trHeight w:val="376"/>
        </w:trPr>
        <w:tc>
          <w:tcPr>
            <w:tcW w:w="596" w:type="dxa"/>
          </w:tcPr>
          <w:p w14:paraId="3A58C9BE"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5․</w:t>
            </w:r>
          </w:p>
        </w:tc>
        <w:tc>
          <w:tcPr>
            <w:tcW w:w="9261" w:type="dxa"/>
            <w:gridSpan w:val="5"/>
          </w:tcPr>
          <w:p w14:paraId="7B405EFA" w14:textId="77777777" w:rsidR="00FD1AC3" w:rsidRPr="00555452" w:rsidRDefault="00FD1AC3" w:rsidP="00606862">
            <w:pPr>
              <w:tabs>
                <w:tab w:val="left" w:pos="851"/>
              </w:tabs>
              <w:spacing w:line="360" w:lineRule="auto"/>
              <w:ind w:firstLine="38"/>
              <w:rPr>
                <w:rFonts w:ascii="GHEA Grapalat" w:hAnsi="GHEA Grapalat"/>
                <w:szCs w:val="24"/>
                <w:lang w:val="hy-AM"/>
              </w:rPr>
            </w:pPr>
            <w:r w:rsidRPr="00555452">
              <w:rPr>
                <w:rFonts w:ascii="GHEA Grapalat" w:hAnsi="GHEA Grapalat"/>
                <w:szCs w:val="24"/>
                <w:lang w:val="hy-AM"/>
              </w:rPr>
              <w:t>Ինժեներաերկրաբանական հանույթը 1:500 մասշտաբով իրականացնում են բարդ ինժեներաերկրաբանական պայմաններում՝ ծրագրում հիմնավորման դեպքում։</w:t>
            </w:r>
          </w:p>
        </w:tc>
      </w:tr>
    </w:tbl>
    <w:p w14:paraId="673BFE14" w14:textId="77777777" w:rsidR="00FD1AC3" w:rsidRPr="00555452" w:rsidRDefault="00FD1AC3" w:rsidP="00606862">
      <w:pPr>
        <w:tabs>
          <w:tab w:val="left" w:pos="1260"/>
        </w:tabs>
        <w:spacing w:line="360" w:lineRule="auto"/>
        <w:ind w:firstLine="630"/>
        <w:rPr>
          <w:rFonts w:ascii="GHEA Grapalat" w:hAnsi="GHEA Grapalat"/>
          <w:szCs w:val="24"/>
          <w:lang w:val="hy-AM"/>
        </w:rPr>
      </w:pPr>
    </w:p>
    <w:p w14:paraId="038F3E21" w14:textId="77777777" w:rsidR="00FD1AC3" w:rsidRPr="00555452" w:rsidRDefault="00FD1AC3" w:rsidP="00606862">
      <w:pPr>
        <w:pStyle w:val="1"/>
        <w:tabs>
          <w:tab w:val="clear" w:pos="1276"/>
          <w:tab w:val="left" w:pos="1260"/>
        </w:tabs>
        <w:ind w:left="0" w:firstLine="630"/>
      </w:pPr>
      <w:r w:rsidRPr="00555452">
        <w:lastRenderedPageBreak/>
        <w:t>Ինժեներաերկրաբանական փորվածքների տեղադրումը հանույթի տարածքի սահմաններում պետք է իրականացնել տեղերում՝ ընտրված</w:t>
      </w:r>
      <w:r w:rsidRPr="00555452">
        <w:rPr>
          <w:rFonts w:cs="Arial"/>
        </w:rPr>
        <w:t xml:space="preserve"> տ</w:t>
      </w:r>
      <w:r w:rsidRPr="00555452">
        <w:rPr>
          <w:rFonts w:eastAsia="ArialMT" w:cs="ArialMT"/>
        </w:rPr>
        <w:t>եղադիտական հետազոտության ժամանակ</w:t>
      </w:r>
      <w:r w:rsidRPr="00555452">
        <w:t xml:space="preserve"> </w:t>
      </w:r>
      <w:r w:rsidR="008B313B" w:rsidRPr="00555452">
        <w:t>ծրագծի</w:t>
      </w:r>
      <w:r w:rsidRPr="00555452">
        <w:t xml:space="preserve"> դիտարկումների </w:t>
      </w:r>
      <w:r w:rsidR="008B313B" w:rsidRPr="00555452">
        <w:t>գործընթացում</w:t>
      </w:r>
      <w:r w:rsidRPr="00555452">
        <w:t xml:space="preserve"> (համաձայն 30-38</w:t>
      </w:r>
      <w:r w:rsidR="00BE06C2" w:rsidRPr="00555452">
        <w:t>-րդ</w:t>
      </w:r>
      <w:r w:rsidRPr="00555452">
        <w:t xml:space="preserve"> կետերի), նախատեսելով փորվածքների առավելագույն քանակը առանձին երկրամորֆոլոգիական տարրերի և վտանգավոր երկրաբանական և ինժեներաերկրաբանական պրոցեսների դրսևորումների միացման տեղերում։</w:t>
      </w:r>
    </w:p>
    <w:p w14:paraId="294F2AF1" w14:textId="77777777" w:rsidR="00FD1AC3" w:rsidRPr="00555452" w:rsidRDefault="00FD1AC3" w:rsidP="00606862">
      <w:pPr>
        <w:pStyle w:val="1"/>
        <w:tabs>
          <w:tab w:val="clear" w:pos="1276"/>
          <w:tab w:val="left" w:pos="1260"/>
        </w:tabs>
        <w:ind w:left="0" w:firstLine="630"/>
      </w:pPr>
      <w:r w:rsidRPr="00555452">
        <w:t>Ինժեներաերկրաբանական փորվածքների խորությունը պետք է սահմանել՝ ելնելով երկրաբանական միջավայրի հետ նախատեսվող</w:t>
      </w:r>
      <w:r w:rsidR="009C1D31" w:rsidRPr="00555452">
        <w:t xml:space="preserve"> </w:t>
      </w:r>
      <w:r w:rsidRPr="00555452">
        <w:t>շինարար</w:t>
      </w:r>
      <w:r w:rsidR="009C1D31" w:rsidRPr="00555452">
        <w:t xml:space="preserve">ական </w:t>
      </w:r>
      <w:r w:rsidRPr="00555452">
        <w:t>օբյեկտների փոխազդեցության ենթադրվող ոլորտից, հաշվի առնելով նախագծվող շենքերի և շինությունների տեսակը և նշանակումը։</w:t>
      </w:r>
    </w:p>
    <w:p w14:paraId="5D2F26CE" w14:textId="77777777" w:rsidR="00FD1AC3" w:rsidRPr="00555452" w:rsidRDefault="00FD1AC3" w:rsidP="00606862">
      <w:pPr>
        <w:pStyle w:val="1"/>
        <w:tabs>
          <w:tab w:val="clear" w:pos="1276"/>
          <w:tab w:val="left" w:pos="1260"/>
        </w:tabs>
        <w:ind w:left="0" w:firstLine="630"/>
      </w:pPr>
      <w:r w:rsidRPr="00555452">
        <w:t xml:space="preserve">Փորվածքների խորությունը պետք է լինի առնվազն 2 մ-ով մեծ հիմքի  ենթադրվող խորության և սեղմվող </w:t>
      </w:r>
      <w:r w:rsidRPr="00555452">
        <w:rPr>
          <w:rFonts w:eastAsia="ArialMT" w:cs="ArialMT"/>
        </w:rPr>
        <w:t>հաստաշերտի</w:t>
      </w:r>
      <w:r w:rsidRPr="00555452">
        <w:t xml:space="preserve"> նվազագույն խորության գումարից։ Սեղմվող</w:t>
      </w:r>
      <w:r w:rsidRPr="00555452">
        <w:rPr>
          <w:rFonts w:eastAsia="ArialMT" w:cs="ArialMT"/>
        </w:rPr>
        <w:t xml:space="preserve"> հաստաշերտի</w:t>
      </w:r>
      <w:r w:rsidRPr="00555452">
        <w:t xml:space="preserve"> նվազագույն խորությունը պետք է ընդունվի համաձայն ՀՀ քաղաքաշինության նախարարի 2006 թվականի նոյեմբերի 6-ի N 245-Ն հրամանով հաստատված ՀՀՇՆ IV-10.01.01-2006 «Շենքերի և կառուցվածքների հիմնատակեր» շինարարական նորմերի։ Ինժեներաերկրաբանական հորատանցքերի հորատման ժամանակ հիմքի տարբեր լայնություններով շենքերի և շինությունների դասավորության հիմնավորման համար, ամբողջ տեղամասում հորատանցքերի խորությունը պետք է համապատասխանի սահմանված առավելագույնին։</w:t>
      </w:r>
    </w:p>
    <w:p w14:paraId="74F0A312" w14:textId="77777777" w:rsidR="00FD1AC3" w:rsidRPr="00555452" w:rsidRDefault="00FD1AC3" w:rsidP="00606862">
      <w:pPr>
        <w:pStyle w:val="1"/>
        <w:tabs>
          <w:tab w:val="clear" w:pos="1276"/>
          <w:tab w:val="left" w:pos="1260"/>
        </w:tabs>
        <w:ind w:left="0" w:firstLine="630"/>
      </w:pPr>
      <w:r w:rsidRPr="00555452">
        <w:t xml:space="preserve">Տվյալների բացակայության դեպքում սեղմվող </w:t>
      </w:r>
      <w:r w:rsidRPr="00555452">
        <w:rPr>
          <w:rFonts w:eastAsia="ArialMT" w:cs="ArialMT"/>
        </w:rPr>
        <w:t>հաստաշերտի</w:t>
      </w:r>
      <w:r w:rsidRPr="00555452">
        <w:t xml:space="preserve"> նվազագույն խորության որոշման համար հետազոտության տվյալ փուլում փորվածքների խորությունը պետք է լինի 10 մ-ից ոչ պակաս (շինհրապարակի օբյեկտների համար)։</w:t>
      </w:r>
    </w:p>
    <w:p w14:paraId="4EACDB81" w14:textId="77777777" w:rsidR="00FD1AC3" w:rsidRPr="00555452" w:rsidRDefault="00FD1AC3" w:rsidP="00606862">
      <w:pPr>
        <w:pStyle w:val="1"/>
        <w:tabs>
          <w:tab w:val="clear" w:pos="1276"/>
          <w:tab w:val="left" w:pos="1260"/>
        </w:tabs>
        <w:ind w:left="0" w:firstLine="630"/>
      </w:pPr>
      <w:r w:rsidRPr="00555452">
        <w:t>Ինժեներաերկրաբանական հորատանցքերի հորատման եղանակի և տեսակի ընտրությունը պետք է սահմանել համաձայն Հավաքծուի 41-42-րդ կետերի։</w:t>
      </w:r>
    </w:p>
    <w:p w14:paraId="586DC857" w14:textId="77777777" w:rsidR="00FD1AC3" w:rsidRPr="00555452" w:rsidRDefault="00FD1AC3" w:rsidP="00606862">
      <w:pPr>
        <w:pStyle w:val="1"/>
        <w:tabs>
          <w:tab w:val="clear" w:pos="1276"/>
          <w:tab w:val="left" w:pos="1260"/>
        </w:tabs>
        <w:ind w:left="0" w:firstLine="630"/>
      </w:pPr>
      <w:r w:rsidRPr="00555452">
        <w:t>Ինժեներաերկրաբանական փորվածքների մինչև 30% յուրահատուկ գրունտների տարածման հողամասերում պետք է հորատել յուրահատուկ գրունտների ամբողջ խորության կամ այն խորությամբ, որտեղ դրանց առկայությունը չի ազդի նախագծվող շենքերի և շինությունների կայունության վրա (համաձայն 35</w:t>
      </w:r>
      <w:r w:rsidR="00362D1F">
        <w:t>7</w:t>
      </w:r>
      <w:r w:rsidRPr="00555452">
        <w:t>-րդ կետի):</w:t>
      </w:r>
    </w:p>
    <w:p w14:paraId="06ABA1B4" w14:textId="77777777" w:rsidR="00FD1AC3" w:rsidRPr="00555452" w:rsidRDefault="00FD1AC3" w:rsidP="00606862">
      <w:pPr>
        <w:pStyle w:val="1"/>
        <w:tabs>
          <w:tab w:val="clear" w:pos="1276"/>
          <w:tab w:val="left" w:pos="1260"/>
        </w:tabs>
        <w:ind w:left="0" w:firstLine="630"/>
      </w:pPr>
      <w:r w:rsidRPr="00555452">
        <w:t>Ինժեներաերկրաբանական հետազննությունների ժամանակ երկրաբանական և ինժեներաերկրաբանական պրոցեսների զարգացման տարածքներում փորվածքները պետք է հորատել պրոցեսի ակտիվ զարգացման գոտուց 3-5 մ ներքև:</w:t>
      </w:r>
    </w:p>
    <w:p w14:paraId="01671FAE" w14:textId="77777777" w:rsidR="00FD1AC3" w:rsidRPr="00555452" w:rsidRDefault="00FD1AC3" w:rsidP="00606862">
      <w:pPr>
        <w:pStyle w:val="1"/>
        <w:tabs>
          <w:tab w:val="clear" w:pos="1276"/>
          <w:tab w:val="left" w:pos="1260"/>
        </w:tabs>
        <w:ind w:left="0" w:firstLine="630"/>
      </w:pPr>
      <w:r w:rsidRPr="00555452">
        <w:lastRenderedPageBreak/>
        <w:t xml:space="preserve">Եթե հորատանցքի ենթադրվող խորության սահմաններում տեղադրված են ժայռային գրունտներ, դրանք պետք է հորատել </w:t>
      </w:r>
      <w:r w:rsidRPr="00555452">
        <w:rPr>
          <w:rFonts w:eastAsia="ArialMT" w:cs="ArialMT"/>
        </w:rPr>
        <w:t xml:space="preserve">թույլ ճաքավորված </w:t>
      </w:r>
      <w:r w:rsidRPr="00555452">
        <w:t xml:space="preserve">(թույլ </w:t>
      </w:r>
      <w:r w:rsidRPr="00555452">
        <w:rPr>
          <w:rFonts w:eastAsia="ArialMT" w:cs="ArialMT"/>
        </w:rPr>
        <w:t>հողմահարված</w:t>
      </w:r>
      <w:r w:rsidRPr="00555452">
        <w:t xml:space="preserve">) գրունտների </w:t>
      </w:r>
      <w:r w:rsidRPr="00555452">
        <w:rPr>
          <w:rFonts w:eastAsia="ArialMT" w:cs="ArialMT"/>
        </w:rPr>
        <w:t>առաստաղի</w:t>
      </w:r>
      <w:r w:rsidRPr="00555452">
        <w:t>ց 1-2 մ ներքև: Ժայռային գրունտների</w:t>
      </w:r>
      <w:r w:rsidRPr="00555452">
        <w:rPr>
          <w:rFonts w:eastAsia="ArialMT" w:cs="ArialMT"/>
        </w:rPr>
        <w:t xml:space="preserve"> ճաքավորվածության</w:t>
      </w:r>
      <w:r w:rsidRPr="00555452">
        <w:t xml:space="preserve"> աստիճանի գնահատումը լեռնային փորվածքների հորատման և հորատանցման ընթացքում խորհուրդ է տրվում կատարել համաձայն 23–րդ աղյուսակի:</w:t>
      </w:r>
    </w:p>
    <w:p w14:paraId="6C370CE8"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r w:rsidRPr="00555452">
        <w:rPr>
          <w:rFonts w:ascii="GHEA Grapalat" w:hAnsi="GHEA Grapalat" w:cs="Calibri"/>
          <w:szCs w:val="24"/>
          <w:lang w:val="hy-AM"/>
        </w:rPr>
        <w:t>Աղյուսակ 23</w:t>
      </w:r>
    </w:p>
    <w:p w14:paraId="16F7110D" w14:textId="77777777" w:rsidR="00FD1AC3" w:rsidRPr="00555452" w:rsidRDefault="00FD1AC3" w:rsidP="00606862">
      <w:pPr>
        <w:tabs>
          <w:tab w:val="left" w:pos="851"/>
        </w:tabs>
        <w:spacing w:line="360" w:lineRule="auto"/>
        <w:jc w:val="center"/>
        <w:rPr>
          <w:rFonts w:ascii="GHEA Grapalat" w:hAnsi="GHEA Grapalat" w:cs="Calibri"/>
          <w:szCs w:val="24"/>
          <w:lang w:val="hy-AM"/>
        </w:rPr>
      </w:pPr>
      <w:r w:rsidRPr="00555452">
        <w:rPr>
          <w:rFonts w:ascii="GHEA Grapalat" w:hAnsi="GHEA Grapalat"/>
          <w:szCs w:val="24"/>
          <w:lang w:val="hy-AM"/>
        </w:rPr>
        <w:t xml:space="preserve">Կեռնում, </w:t>
      </w:r>
      <w:r w:rsidRPr="00555452">
        <w:rPr>
          <w:rFonts w:ascii="GHEA Grapalat" w:eastAsia="ArialMT" w:hAnsi="GHEA Grapalat" w:cs="ArialMT"/>
          <w:szCs w:val="24"/>
          <w:lang w:val="hy-AM"/>
        </w:rPr>
        <w:t xml:space="preserve">մերկացումներում և </w:t>
      </w:r>
      <w:r w:rsidRPr="00555452">
        <w:rPr>
          <w:rFonts w:ascii="GHEA Grapalat" w:hAnsi="GHEA Grapalat"/>
          <w:szCs w:val="24"/>
          <w:lang w:val="hy-AM"/>
        </w:rPr>
        <w:t>լեռնային փորվածքներում</w:t>
      </w:r>
      <w:r w:rsidRPr="00555452">
        <w:rPr>
          <w:rFonts w:ascii="GHEA Grapalat" w:hAnsi="GHEA Grapalat" w:cs="Calibri"/>
          <w:szCs w:val="24"/>
          <w:lang w:val="hy-AM"/>
        </w:rPr>
        <w:t xml:space="preserve"> </w:t>
      </w:r>
      <w:r w:rsidRPr="00555452">
        <w:rPr>
          <w:rFonts w:ascii="GHEA Grapalat" w:eastAsia="ArialMT" w:hAnsi="GHEA Grapalat" w:cs="ArialMT"/>
          <w:szCs w:val="24"/>
          <w:lang w:val="hy-AM"/>
        </w:rPr>
        <w:t xml:space="preserve">ճաքերի </w:t>
      </w:r>
      <w:r w:rsidRPr="00555452">
        <w:rPr>
          <w:rFonts w:ascii="GHEA Grapalat" w:hAnsi="GHEA Grapalat" w:cs="Calibri"/>
          <w:szCs w:val="24"/>
          <w:lang w:val="hy-AM"/>
        </w:rPr>
        <w:t>նկարագրության համաձայն</w:t>
      </w:r>
      <w:r w:rsidRPr="00555452">
        <w:rPr>
          <w:rFonts w:ascii="GHEA Grapalat" w:hAnsi="GHEA Grapalat"/>
          <w:szCs w:val="24"/>
          <w:lang w:val="hy-AM"/>
        </w:rPr>
        <w:t xml:space="preserve"> ժայռային գրունտների</w:t>
      </w:r>
      <w:r w:rsidRPr="00555452">
        <w:rPr>
          <w:rFonts w:ascii="GHEA Grapalat" w:eastAsia="ArialMT" w:hAnsi="GHEA Grapalat" w:cs="ArialMT"/>
          <w:szCs w:val="24"/>
          <w:lang w:val="hy-AM"/>
        </w:rPr>
        <w:t xml:space="preserve"> ճաքավորվածության</w:t>
      </w:r>
      <w:r w:rsidRPr="00555452">
        <w:rPr>
          <w:rFonts w:ascii="GHEA Grapalat" w:hAnsi="GHEA Grapalat"/>
          <w:szCs w:val="24"/>
          <w:lang w:val="hy-AM"/>
        </w:rPr>
        <w:t xml:space="preserve"> աստիճանի գնահատում</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2340"/>
        <w:gridCol w:w="1440"/>
        <w:gridCol w:w="1440"/>
        <w:gridCol w:w="2520"/>
      </w:tblGrid>
      <w:tr w:rsidR="00FD1AC3" w:rsidRPr="00A60452" w14:paraId="6D60A744" w14:textId="77777777" w:rsidTr="005435B4">
        <w:trPr>
          <w:trHeight w:val="1439"/>
        </w:trPr>
        <w:tc>
          <w:tcPr>
            <w:tcW w:w="540" w:type="dxa"/>
            <w:vMerge w:val="restart"/>
          </w:tcPr>
          <w:p w14:paraId="1F55ECFA"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N</w:t>
            </w:r>
          </w:p>
        </w:tc>
        <w:tc>
          <w:tcPr>
            <w:tcW w:w="1980" w:type="dxa"/>
            <w:vMerge w:val="restart"/>
          </w:tcPr>
          <w:p w14:paraId="3E70F0B6" w14:textId="77777777" w:rsidR="00FD1AC3" w:rsidRPr="00555452" w:rsidRDefault="00FD1AC3" w:rsidP="00606862">
            <w:pPr>
              <w:tabs>
                <w:tab w:val="left" w:pos="851"/>
              </w:tabs>
              <w:spacing w:line="276" w:lineRule="auto"/>
              <w:jc w:val="center"/>
              <w:rPr>
                <w:rFonts w:ascii="GHEA Grapalat" w:eastAsia="ArialMT" w:hAnsi="GHEA Grapalat" w:cs="ArialMT"/>
                <w:szCs w:val="24"/>
                <w:lang w:val="hy-AM"/>
              </w:rPr>
            </w:pPr>
            <w:r w:rsidRPr="00555452">
              <w:rPr>
                <w:rFonts w:ascii="GHEA Grapalat" w:hAnsi="GHEA Grapalat"/>
                <w:szCs w:val="24"/>
                <w:lang w:val="hy-AM"/>
              </w:rPr>
              <w:t>Ժայռային գրունտների</w:t>
            </w:r>
            <w:r w:rsidRPr="00555452">
              <w:rPr>
                <w:rFonts w:ascii="GHEA Grapalat" w:eastAsia="ArialMT" w:hAnsi="GHEA Grapalat" w:cs="ArialMT"/>
                <w:szCs w:val="24"/>
                <w:lang w:val="hy-AM"/>
              </w:rPr>
              <w:t xml:space="preserve"> ճաքավորվածության</w:t>
            </w:r>
            <w:r w:rsidRPr="00555452">
              <w:rPr>
                <w:rFonts w:ascii="GHEA Grapalat" w:hAnsi="GHEA Grapalat"/>
                <w:szCs w:val="24"/>
                <w:lang w:val="hy-AM"/>
              </w:rPr>
              <w:t xml:space="preserve"> աստիճան</w:t>
            </w:r>
          </w:p>
        </w:tc>
        <w:tc>
          <w:tcPr>
            <w:tcW w:w="2340" w:type="dxa"/>
            <w:vMerge w:val="restart"/>
          </w:tcPr>
          <w:p w14:paraId="0DCF514F"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Կեռնի վիճակի նկարագրություն</w:t>
            </w:r>
          </w:p>
        </w:tc>
        <w:tc>
          <w:tcPr>
            <w:tcW w:w="5400" w:type="dxa"/>
            <w:gridSpan w:val="3"/>
          </w:tcPr>
          <w:p w14:paraId="656EF959"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eastAsia="ArialMT" w:hAnsi="GHEA Grapalat" w:cs="ArialMT"/>
                <w:szCs w:val="24"/>
                <w:lang w:val="hy-AM"/>
              </w:rPr>
              <w:t xml:space="preserve">Մերկացումներում, </w:t>
            </w:r>
            <w:r w:rsidRPr="00555452">
              <w:rPr>
                <w:rFonts w:ascii="GHEA Grapalat" w:hAnsi="GHEA Grapalat"/>
                <w:szCs w:val="24"/>
                <w:lang w:val="hy-AM"/>
              </w:rPr>
              <w:t>լեռնային փորվածքներում</w:t>
            </w:r>
            <w:r w:rsidRPr="00555452">
              <w:rPr>
                <w:rFonts w:ascii="GHEA Grapalat" w:hAnsi="GHEA Grapalat" w:cs="Calibri"/>
                <w:szCs w:val="24"/>
                <w:lang w:val="hy-AM"/>
              </w:rPr>
              <w:t xml:space="preserve"> </w:t>
            </w:r>
            <w:r w:rsidRPr="00555452">
              <w:rPr>
                <w:rFonts w:ascii="GHEA Grapalat" w:eastAsia="ArialMT" w:hAnsi="GHEA Grapalat" w:cs="ArialMT"/>
                <w:szCs w:val="24"/>
                <w:lang w:val="hy-AM"/>
              </w:rPr>
              <w:t xml:space="preserve">ճաքերի </w:t>
            </w:r>
            <w:r w:rsidRPr="00555452">
              <w:rPr>
                <w:rFonts w:ascii="GHEA Grapalat" w:hAnsi="GHEA Grapalat" w:cs="Calibri"/>
                <w:szCs w:val="24"/>
                <w:lang w:val="hy-AM"/>
              </w:rPr>
              <w:t>նկարագրություն</w:t>
            </w:r>
          </w:p>
        </w:tc>
      </w:tr>
      <w:tr w:rsidR="00FD1AC3" w:rsidRPr="00555452" w14:paraId="0E59BDC1" w14:textId="77777777" w:rsidTr="005435B4">
        <w:tc>
          <w:tcPr>
            <w:tcW w:w="540" w:type="dxa"/>
            <w:vMerge/>
          </w:tcPr>
          <w:p w14:paraId="2FFDD709" w14:textId="77777777" w:rsidR="00FD1AC3" w:rsidRPr="00555452" w:rsidRDefault="00FD1AC3" w:rsidP="00606862">
            <w:pPr>
              <w:tabs>
                <w:tab w:val="left" w:pos="851"/>
              </w:tabs>
              <w:spacing w:line="360" w:lineRule="auto"/>
              <w:jc w:val="right"/>
              <w:rPr>
                <w:rFonts w:ascii="GHEA Grapalat" w:hAnsi="GHEA Grapalat" w:cs="Calibri"/>
                <w:szCs w:val="24"/>
                <w:lang w:val="hy-AM"/>
              </w:rPr>
            </w:pPr>
          </w:p>
        </w:tc>
        <w:tc>
          <w:tcPr>
            <w:tcW w:w="1980" w:type="dxa"/>
            <w:vMerge/>
          </w:tcPr>
          <w:p w14:paraId="382F4D83" w14:textId="77777777" w:rsidR="00FD1AC3" w:rsidRPr="00555452" w:rsidRDefault="00FD1AC3" w:rsidP="00606862">
            <w:pPr>
              <w:tabs>
                <w:tab w:val="left" w:pos="851"/>
              </w:tabs>
              <w:spacing w:line="276" w:lineRule="auto"/>
              <w:jc w:val="right"/>
              <w:rPr>
                <w:rFonts w:ascii="GHEA Grapalat" w:hAnsi="GHEA Grapalat" w:cs="Calibri"/>
                <w:szCs w:val="24"/>
                <w:lang w:val="hy-AM"/>
              </w:rPr>
            </w:pPr>
          </w:p>
        </w:tc>
        <w:tc>
          <w:tcPr>
            <w:tcW w:w="2340" w:type="dxa"/>
            <w:vMerge/>
          </w:tcPr>
          <w:p w14:paraId="09BD5AE2" w14:textId="77777777" w:rsidR="00FD1AC3" w:rsidRPr="00555452" w:rsidRDefault="00FD1AC3" w:rsidP="00606862">
            <w:pPr>
              <w:tabs>
                <w:tab w:val="left" w:pos="851"/>
              </w:tabs>
              <w:spacing w:line="276" w:lineRule="auto"/>
              <w:jc w:val="right"/>
              <w:rPr>
                <w:rFonts w:ascii="GHEA Grapalat" w:hAnsi="GHEA Grapalat" w:cs="Calibri"/>
                <w:szCs w:val="24"/>
                <w:lang w:val="hy-AM"/>
              </w:rPr>
            </w:pPr>
          </w:p>
        </w:tc>
        <w:tc>
          <w:tcPr>
            <w:tcW w:w="1440" w:type="dxa"/>
          </w:tcPr>
          <w:p w14:paraId="40543DBC" w14:textId="77777777" w:rsidR="00FD1AC3" w:rsidRPr="00555452" w:rsidRDefault="00FD1AC3" w:rsidP="00606862">
            <w:pPr>
              <w:tabs>
                <w:tab w:val="left" w:pos="851"/>
              </w:tabs>
              <w:spacing w:line="276" w:lineRule="auto"/>
              <w:jc w:val="center"/>
              <w:rPr>
                <w:rFonts w:ascii="GHEA Grapalat" w:eastAsia="ArialMT" w:hAnsi="GHEA Grapalat" w:cs="ArialMT"/>
                <w:szCs w:val="24"/>
                <w:lang w:val="hy-AM"/>
              </w:rPr>
            </w:pPr>
            <w:r w:rsidRPr="00555452">
              <w:rPr>
                <w:rFonts w:ascii="GHEA Grapalat" w:eastAsia="ArialMT" w:hAnsi="GHEA Grapalat" w:cs="ArialMT"/>
                <w:szCs w:val="24"/>
                <w:lang w:val="hy-AM"/>
              </w:rPr>
              <w:t>Ճաքավորվածության մոդուլ</w:t>
            </w:r>
          </w:p>
        </w:tc>
        <w:tc>
          <w:tcPr>
            <w:tcW w:w="1440" w:type="dxa"/>
          </w:tcPr>
          <w:p w14:paraId="7AD12086"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eastAsia="ArialMT" w:hAnsi="GHEA Grapalat" w:cs="ArialMT"/>
                <w:szCs w:val="24"/>
                <w:lang w:val="hy-AM"/>
              </w:rPr>
              <w:t>Ճաքավորվածության գործակից</w:t>
            </w:r>
          </w:p>
        </w:tc>
        <w:tc>
          <w:tcPr>
            <w:tcW w:w="2520" w:type="dxa"/>
          </w:tcPr>
          <w:p w14:paraId="43D99C9B"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eastAsia="ArialMT" w:hAnsi="GHEA Grapalat" w:cs="ArialMT"/>
                <w:szCs w:val="24"/>
                <w:lang w:val="hy-AM"/>
              </w:rPr>
              <w:t>Ճաքերի բնույթը</w:t>
            </w:r>
          </w:p>
        </w:tc>
      </w:tr>
      <w:tr w:rsidR="00FD1AC3" w:rsidRPr="00A60452" w14:paraId="6EE976DF" w14:textId="77777777" w:rsidTr="005435B4">
        <w:tc>
          <w:tcPr>
            <w:tcW w:w="540" w:type="dxa"/>
          </w:tcPr>
          <w:p w14:paraId="23D1479E"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1.</w:t>
            </w:r>
          </w:p>
        </w:tc>
        <w:tc>
          <w:tcPr>
            <w:tcW w:w="1980" w:type="dxa"/>
          </w:tcPr>
          <w:p w14:paraId="2EB53C36" w14:textId="77777777" w:rsidR="00FD1AC3" w:rsidRPr="00555452" w:rsidRDefault="00FD1AC3" w:rsidP="00606862">
            <w:pPr>
              <w:tabs>
                <w:tab w:val="left" w:pos="851"/>
              </w:tabs>
              <w:spacing w:line="276" w:lineRule="auto"/>
              <w:rPr>
                <w:rFonts w:ascii="GHEA Grapalat" w:hAnsi="GHEA Grapalat" w:cs="Calibri"/>
                <w:szCs w:val="24"/>
                <w:lang w:val="hy-AM"/>
              </w:rPr>
            </w:pPr>
            <w:proofErr w:type="spellStart"/>
            <w:r w:rsidRPr="00555452">
              <w:rPr>
                <w:rFonts w:ascii="GHEA Grapalat" w:eastAsia="ArialMT" w:hAnsi="GHEA Grapalat" w:cs="ArialMT"/>
                <w:szCs w:val="24"/>
              </w:rPr>
              <w:t>Գործնականո</w:t>
            </w:r>
            <w:proofErr w:type="spellEnd"/>
            <w:r w:rsidRPr="00555452">
              <w:rPr>
                <w:rFonts w:ascii="GHEA Grapalat" w:eastAsia="ArialMT" w:hAnsi="GHEA Grapalat" w:cs="ArialMT"/>
                <w:szCs w:val="24"/>
                <w:lang w:val="hy-AM"/>
              </w:rPr>
              <w:t>-</w:t>
            </w:r>
            <w:proofErr w:type="spellStart"/>
            <w:r w:rsidRPr="00555452">
              <w:rPr>
                <w:rFonts w:ascii="GHEA Grapalat" w:eastAsia="ArialMT" w:hAnsi="GHEA Grapalat" w:cs="ArialMT"/>
                <w:szCs w:val="24"/>
              </w:rPr>
              <w:t>րեն</w:t>
            </w:r>
            <w:proofErr w:type="spellEnd"/>
            <w:r w:rsidRPr="00555452">
              <w:rPr>
                <w:rFonts w:ascii="GHEA Grapalat" w:eastAsia="ArialMT" w:hAnsi="GHEA Grapalat" w:cs="ArialMT"/>
                <w:szCs w:val="24"/>
                <w:lang w:val="hy-AM"/>
              </w:rPr>
              <w:t xml:space="preserve"> չճաքավորված </w:t>
            </w:r>
            <w:r w:rsidRPr="00555452">
              <w:rPr>
                <w:rFonts w:ascii="GHEA Grapalat" w:eastAsia="ArialMT" w:hAnsi="GHEA Grapalat" w:cs="ArialMT"/>
                <w:szCs w:val="24"/>
              </w:rPr>
              <w:t>(</w:t>
            </w:r>
            <w:r w:rsidRPr="00555452">
              <w:rPr>
                <w:rFonts w:ascii="GHEA Grapalat" w:eastAsia="ArialMT" w:hAnsi="GHEA Grapalat" w:cs="ArialMT"/>
                <w:szCs w:val="24"/>
                <w:lang w:val="hy-AM"/>
              </w:rPr>
              <w:t>միաձույլ</w:t>
            </w:r>
            <w:r w:rsidRPr="00555452">
              <w:rPr>
                <w:rFonts w:ascii="GHEA Grapalat" w:eastAsia="ArialMT" w:hAnsi="GHEA Grapalat" w:cs="ArialMT"/>
                <w:szCs w:val="24"/>
              </w:rPr>
              <w:t>)</w:t>
            </w:r>
          </w:p>
        </w:tc>
        <w:tc>
          <w:tcPr>
            <w:tcW w:w="2340" w:type="dxa"/>
          </w:tcPr>
          <w:p w14:paraId="79D3A5DA" w14:textId="77777777" w:rsidR="00FD1AC3" w:rsidRPr="00555452" w:rsidRDefault="00FD1AC3" w:rsidP="00606862">
            <w:pPr>
              <w:tabs>
                <w:tab w:val="left" w:pos="851"/>
              </w:tabs>
              <w:spacing w:line="276" w:lineRule="auto"/>
              <w:rPr>
                <w:rFonts w:ascii="GHEA Grapalat" w:eastAsia="ArialMT" w:hAnsi="GHEA Grapalat" w:cs="ArialMT"/>
                <w:szCs w:val="24"/>
              </w:rPr>
            </w:pPr>
            <w:r w:rsidRPr="00555452">
              <w:rPr>
                <w:rFonts w:ascii="GHEA Grapalat" w:eastAsia="ArialMT" w:hAnsi="GHEA Grapalat" w:cs="ArialMT"/>
                <w:szCs w:val="24"/>
                <w:lang w:val="hy-AM"/>
              </w:rPr>
              <w:t xml:space="preserve">Ճաքերը </w:t>
            </w:r>
            <w:proofErr w:type="spellStart"/>
            <w:r w:rsidRPr="00555452">
              <w:rPr>
                <w:rFonts w:ascii="GHEA Grapalat" w:eastAsia="ArialMT" w:hAnsi="GHEA Grapalat" w:cs="ArialMT"/>
                <w:szCs w:val="24"/>
              </w:rPr>
              <w:t>գործնականորեն</w:t>
            </w:r>
            <w:proofErr w:type="spellEnd"/>
            <w:r w:rsidRPr="00555452">
              <w:rPr>
                <w:rFonts w:ascii="GHEA Grapalat" w:eastAsia="ArialMT" w:hAnsi="GHEA Grapalat" w:cs="ArialMT"/>
                <w:szCs w:val="24"/>
                <w:lang w:val="hy-AM"/>
              </w:rPr>
              <w:t xml:space="preserve"> բացակայում են</w:t>
            </w:r>
          </w:p>
        </w:tc>
        <w:tc>
          <w:tcPr>
            <w:tcW w:w="1440" w:type="dxa"/>
          </w:tcPr>
          <w:p w14:paraId="478E8BEA"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0,5-ից պակաս</w:t>
            </w:r>
          </w:p>
        </w:tc>
        <w:tc>
          <w:tcPr>
            <w:tcW w:w="1440" w:type="dxa"/>
          </w:tcPr>
          <w:p w14:paraId="429A6341"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1-2</w:t>
            </w:r>
          </w:p>
        </w:tc>
        <w:tc>
          <w:tcPr>
            <w:tcW w:w="2520" w:type="dxa"/>
          </w:tcPr>
          <w:p w14:paraId="37DE86E3"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1 մմ-ից պակաս լայնությամբ միակի մազաթելային և բարակ ճաքեր</w:t>
            </w:r>
          </w:p>
        </w:tc>
      </w:tr>
      <w:tr w:rsidR="00FD1AC3" w:rsidRPr="00A60452" w14:paraId="4EE191CC" w14:textId="77777777" w:rsidTr="005435B4">
        <w:tc>
          <w:tcPr>
            <w:tcW w:w="540" w:type="dxa"/>
          </w:tcPr>
          <w:p w14:paraId="0D824300"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2.</w:t>
            </w:r>
          </w:p>
        </w:tc>
        <w:tc>
          <w:tcPr>
            <w:tcW w:w="1980" w:type="dxa"/>
          </w:tcPr>
          <w:p w14:paraId="5950FF63" w14:textId="77777777" w:rsidR="00FD1AC3" w:rsidRPr="00555452" w:rsidRDefault="00FD1AC3" w:rsidP="00606862">
            <w:pPr>
              <w:tabs>
                <w:tab w:val="left" w:pos="851"/>
              </w:tabs>
              <w:spacing w:line="276" w:lineRule="auto"/>
              <w:rPr>
                <w:rFonts w:ascii="GHEA Grapalat" w:hAnsi="GHEA Grapalat" w:cs="Calibri"/>
                <w:szCs w:val="24"/>
                <w:lang w:val="hy-AM"/>
              </w:rPr>
            </w:pPr>
            <w:r w:rsidRPr="00555452">
              <w:rPr>
                <w:rFonts w:ascii="GHEA Grapalat" w:eastAsia="ArialMT" w:hAnsi="GHEA Grapalat" w:cs="ArialMT"/>
                <w:szCs w:val="24"/>
                <w:lang w:val="hy-AM"/>
              </w:rPr>
              <w:t>Թույլ ճաքավորված</w:t>
            </w:r>
          </w:p>
        </w:tc>
        <w:tc>
          <w:tcPr>
            <w:tcW w:w="2340" w:type="dxa"/>
          </w:tcPr>
          <w:p w14:paraId="13624F23"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Միջինը 1-1,5 մ մեկ թուլացման հարթություններով կեռն</w:t>
            </w:r>
          </w:p>
        </w:tc>
        <w:tc>
          <w:tcPr>
            <w:tcW w:w="1440" w:type="dxa"/>
          </w:tcPr>
          <w:p w14:paraId="3D82A0D8"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0,5-1,5</w:t>
            </w:r>
          </w:p>
        </w:tc>
        <w:tc>
          <w:tcPr>
            <w:tcW w:w="1440" w:type="dxa"/>
          </w:tcPr>
          <w:p w14:paraId="576161F9"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2-5</w:t>
            </w:r>
          </w:p>
        </w:tc>
        <w:tc>
          <w:tcPr>
            <w:tcW w:w="2520" w:type="dxa"/>
          </w:tcPr>
          <w:p w14:paraId="4DF86FB0"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1 մմ-ից պակաս լայնությամբ մազաթելային և բարակ ճաքեր՝ 2մմ  լայնությամբ միակի ճաքերով</w:t>
            </w:r>
          </w:p>
        </w:tc>
      </w:tr>
      <w:tr w:rsidR="00FD1AC3" w:rsidRPr="00A60452" w14:paraId="547C6494" w14:textId="77777777" w:rsidTr="005435B4">
        <w:tc>
          <w:tcPr>
            <w:tcW w:w="540" w:type="dxa"/>
          </w:tcPr>
          <w:p w14:paraId="3EA3174D"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3.</w:t>
            </w:r>
          </w:p>
        </w:tc>
        <w:tc>
          <w:tcPr>
            <w:tcW w:w="1980" w:type="dxa"/>
          </w:tcPr>
          <w:p w14:paraId="11C1B6CC" w14:textId="77777777" w:rsidR="00FD1AC3" w:rsidRPr="00555452" w:rsidRDefault="00FD1AC3" w:rsidP="00606862">
            <w:pPr>
              <w:tabs>
                <w:tab w:val="left" w:pos="851"/>
              </w:tabs>
              <w:spacing w:line="276" w:lineRule="auto"/>
              <w:rPr>
                <w:rFonts w:ascii="GHEA Grapalat" w:eastAsia="ArialMT" w:hAnsi="GHEA Grapalat" w:cs="ArialMT"/>
                <w:szCs w:val="24"/>
                <w:lang w:val="hy-AM"/>
              </w:rPr>
            </w:pPr>
            <w:r w:rsidRPr="00555452">
              <w:rPr>
                <w:rFonts w:ascii="GHEA Grapalat" w:eastAsia="ArialMT" w:hAnsi="GHEA Grapalat" w:cs="ArialMT"/>
                <w:szCs w:val="24"/>
                <w:lang w:val="hy-AM"/>
              </w:rPr>
              <w:t>Միջին ճաքավորված</w:t>
            </w:r>
          </w:p>
        </w:tc>
        <w:tc>
          <w:tcPr>
            <w:tcW w:w="2340" w:type="dxa"/>
          </w:tcPr>
          <w:p w14:paraId="4F8E7112" w14:textId="77777777" w:rsidR="00FD1AC3" w:rsidRPr="00555452" w:rsidRDefault="00FD1AC3" w:rsidP="00606862">
            <w:pPr>
              <w:tabs>
                <w:tab w:val="left" w:pos="851"/>
              </w:tabs>
              <w:spacing w:line="276" w:lineRule="auto"/>
              <w:rPr>
                <w:rFonts w:ascii="GHEA Grapalat" w:hAnsi="GHEA Grapalat" w:cs="Calibri"/>
                <w:szCs w:val="24"/>
                <w:lang w:val="hy-AM"/>
              </w:rPr>
            </w:pPr>
            <w:r w:rsidRPr="00555452">
              <w:rPr>
                <w:rFonts w:ascii="GHEA Grapalat" w:hAnsi="GHEA Grapalat" w:cs="Calibri"/>
                <w:szCs w:val="24"/>
                <w:lang w:val="hy-AM"/>
              </w:rPr>
              <w:t>Միջինը 0,5-1 մ մեկ թուլացման հարթություններով կեռն</w:t>
            </w:r>
          </w:p>
        </w:tc>
        <w:tc>
          <w:tcPr>
            <w:tcW w:w="1440" w:type="dxa"/>
          </w:tcPr>
          <w:p w14:paraId="2694ABE3" w14:textId="77777777" w:rsidR="00FD1AC3" w:rsidRPr="00555452" w:rsidRDefault="00FD1AC3" w:rsidP="00606862">
            <w:pPr>
              <w:tabs>
                <w:tab w:val="left" w:pos="851"/>
                <w:tab w:val="left" w:pos="1024"/>
              </w:tabs>
              <w:spacing w:line="276" w:lineRule="auto"/>
              <w:jc w:val="center"/>
              <w:rPr>
                <w:rFonts w:ascii="GHEA Grapalat" w:hAnsi="GHEA Grapalat" w:cs="Calibri"/>
                <w:szCs w:val="24"/>
                <w:lang w:val="hy-AM"/>
              </w:rPr>
            </w:pPr>
            <w:r w:rsidRPr="00555452">
              <w:rPr>
                <w:rFonts w:ascii="GHEA Grapalat" w:hAnsi="GHEA Grapalat" w:cs="Calibri"/>
                <w:szCs w:val="24"/>
                <w:lang w:val="hy-AM"/>
              </w:rPr>
              <w:t>5-10</w:t>
            </w:r>
          </w:p>
        </w:tc>
        <w:tc>
          <w:tcPr>
            <w:tcW w:w="1440" w:type="dxa"/>
          </w:tcPr>
          <w:p w14:paraId="3092EFF8"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5-10</w:t>
            </w:r>
          </w:p>
        </w:tc>
        <w:tc>
          <w:tcPr>
            <w:tcW w:w="2520" w:type="dxa"/>
          </w:tcPr>
          <w:p w14:paraId="100CC208"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1 մմ-ից պակաս լայնությամբ բարակ ճաքերի հետ (մինչև 50%) հանդիպում են մանր ճաքեր 2 -5 մմ լայնությամբ և միջին՝ 5-20 մմ  լայնությամբ</w:t>
            </w:r>
          </w:p>
        </w:tc>
      </w:tr>
      <w:tr w:rsidR="00FD1AC3" w:rsidRPr="00A60452" w14:paraId="78502723" w14:textId="77777777" w:rsidTr="005435B4">
        <w:tc>
          <w:tcPr>
            <w:tcW w:w="540" w:type="dxa"/>
          </w:tcPr>
          <w:p w14:paraId="432B5A08"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4.</w:t>
            </w:r>
          </w:p>
        </w:tc>
        <w:tc>
          <w:tcPr>
            <w:tcW w:w="1980" w:type="dxa"/>
          </w:tcPr>
          <w:p w14:paraId="7129BDB2" w14:textId="77777777" w:rsidR="00FD1AC3" w:rsidRPr="00555452" w:rsidRDefault="00FD1AC3" w:rsidP="00606862">
            <w:pPr>
              <w:tabs>
                <w:tab w:val="left" w:pos="851"/>
              </w:tabs>
              <w:spacing w:line="276" w:lineRule="auto"/>
              <w:rPr>
                <w:rFonts w:ascii="GHEA Grapalat" w:hAnsi="GHEA Grapalat" w:cs="Calibri"/>
                <w:szCs w:val="24"/>
                <w:lang w:val="hy-AM"/>
              </w:rPr>
            </w:pPr>
            <w:r w:rsidRPr="00555452">
              <w:rPr>
                <w:rFonts w:ascii="GHEA Grapalat" w:eastAsia="ArialMT" w:hAnsi="GHEA Grapalat" w:cs="ArialMT"/>
                <w:szCs w:val="24"/>
                <w:lang w:val="hy-AM"/>
              </w:rPr>
              <w:t>Ուժեղ ճաքավորված</w:t>
            </w:r>
          </w:p>
        </w:tc>
        <w:tc>
          <w:tcPr>
            <w:tcW w:w="2340" w:type="dxa"/>
          </w:tcPr>
          <w:p w14:paraId="695F38DE"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Միջինը 0,1-0,5 մ մեկ թուլացման հարթություններով կտորներով կեռնի ելք</w:t>
            </w:r>
          </w:p>
        </w:tc>
        <w:tc>
          <w:tcPr>
            <w:tcW w:w="1440" w:type="dxa"/>
          </w:tcPr>
          <w:p w14:paraId="05158960"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10-30</w:t>
            </w:r>
          </w:p>
        </w:tc>
        <w:tc>
          <w:tcPr>
            <w:tcW w:w="1440" w:type="dxa"/>
          </w:tcPr>
          <w:p w14:paraId="2643CA7E" w14:textId="77777777" w:rsidR="00FD1AC3" w:rsidRPr="00555452" w:rsidRDefault="00FD1AC3" w:rsidP="00606862">
            <w:pPr>
              <w:tabs>
                <w:tab w:val="left" w:pos="851"/>
              </w:tabs>
              <w:spacing w:line="276" w:lineRule="auto"/>
              <w:jc w:val="center"/>
              <w:rPr>
                <w:rFonts w:ascii="GHEA Grapalat" w:hAnsi="GHEA Grapalat" w:cs="Calibri"/>
                <w:szCs w:val="24"/>
                <w:lang w:val="hy-AM"/>
              </w:rPr>
            </w:pPr>
          </w:p>
        </w:tc>
        <w:tc>
          <w:tcPr>
            <w:tcW w:w="2520" w:type="dxa"/>
          </w:tcPr>
          <w:p w14:paraId="11BC1A78"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Մանր ճաքերի հետ հանդիպում են խոշոր ճաքեր 20-100 մմ  լայնությամբ (10-20%)</w:t>
            </w:r>
          </w:p>
        </w:tc>
      </w:tr>
      <w:tr w:rsidR="00FD1AC3" w:rsidRPr="00A60452" w14:paraId="545CB552" w14:textId="77777777" w:rsidTr="005435B4">
        <w:tc>
          <w:tcPr>
            <w:tcW w:w="540" w:type="dxa"/>
          </w:tcPr>
          <w:p w14:paraId="35FA56BD"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lastRenderedPageBreak/>
              <w:t>5.</w:t>
            </w:r>
          </w:p>
        </w:tc>
        <w:tc>
          <w:tcPr>
            <w:tcW w:w="1980" w:type="dxa"/>
          </w:tcPr>
          <w:p w14:paraId="5FDE4F39" w14:textId="77777777" w:rsidR="00FD1AC3" w:rsidRPr="00555452" w:rsidRDefault="00FD1AC3" w:rsidP="00606862">
            <w:pPr>
              <w:tabs>
                <w:tab w:val="left" w:pos="851"/>
              </w:tabs>
              <w:spacing w:line="276" w:lineRule="auto"/>
              <w:rPr>
                <w:rFonts w:ascii="GHEA Grapalat" w:hAnsi="GHEA Grapalat" w:cs="Calibri"/>
                <w:szCs w:val="24"/>
                <w:lang w:val="hy-AM"/>
              </w:rPr>
            </w:pPr>
            <w:r w:rsidRPr="00555452">
              <w:rPr>
                <w:rFonts w:ascii="GHEA Grapalat" w:eastAsia="ArialMT" w:hAnsi="GHEA Grapalat" w:cs="ArialMT"/>
                <w:szCs w:val="24"/>
                <w:lang w:val="hy-AM"/>
              </w:rPr>
              <w:t>Շատ ուժեղ ճաքավորված</w:t>
            </w:r>
          </w:p>
        </w:tc>
        <w:tc>
          <w:tcPr>
            <w:tcW w:w="2340" w:type="dxa"/>
          </w:tcPr>
          <w:p w14:paraId="6E92313E"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Ոչ ավել, քան 0,1 մ մեկ թուլացման հարթություններով մանր բեկորներով կեռնի ելք</w:t>
            </w:r>
          </w:p>
        </w:tc>
        <w:tc>
          <w:tcPr>
            <w:tcW w:w="1440" w:type="dxa"/>
          </w:tcPr>
          <w:p w14:paraId="79781B2B"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30-ից ավել</w:t>
            </w:r>
          </w:p>
        </w:tc>
        <w:tc>
          <w:tcPr>
            <w:tcW w:w="1440" w:type="dxa"/>
          </w:tcPr>
          <w:p w14:paraId="0FB7465F"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10-ից ավել</w:t>
            </w:r>
          </w:p>
        </w:tc>
        <w:tc>
          <w:tcPr>
            <w:tcW w:w="2520" w:type="dxa"/>
          </w:tcPr>
          <w:p w14:paraId="051366D5" w14:textId="77777777" w:rsidR="00FD1AC3" w:rsidRPr="00555452" w:rsidRDefault="00FD1AC3" w:rsidP="00606862">
            <w:pPr>
              <w:tabs>
                <w:tab w:val="left" w:pos="851"/>
              </w:tabs>
              <w:spacing w:line="276" w:lineRule="auto"/>
              <w:jc w:val="center"/>
              <w:rPr>
                <w:rFonts w:ascii="GHEA Grapalat" w:hAnsi="GHEA Grapalat" w:cs="Calibri"/>
                <w:szCs w:val="24"/>
                <w:lang w:val="hy-AM"/>
              </w:rPr>
            </w:pPr>
            <w:r w:rsidRPr="00555452">
              <w:rPr>
                <w:rFonts w:ascii="GHEA Grapalat" w:hAnsi="GHEA Grapalat" w:cs="Calibri"/>
                <w:szCs w:val="24"/>
                <w:lang w:val="hy-AM"/>
              </w:rPr>
              <w:t>Մանր և խոշոր ճաքերի հետ հանդիպում են 100 մմ-ից ավել  լայնությամբ ճաքեր</w:t>
            </w:r>
          </w:p>
        </w:tc>
      </w:tr>
      <w:tr w:rsidR="00FD1AC3" w:rsidRPr="00555452" w14:paraId="14381ACB" w14:textId="77777777" w:rsidTr="006D3460">
        <w:tc>
          <w:tcPr>
            <w:tcW w:w="540" w:type="dxa"/>
          </w:tcPr>
          <w:p w14:paraId="03A4F09F"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6.</w:t>
            </w:r>
          </w:p>
        </w:tc>
        <w:tc>
          <w:tcPr>
            <w:tcW w:w="9720" w:type="dxa"/>
            <w:gridSpan w:val="5"/>
          </w:tcPr>
          <w:p w14:paraId="69AFB177" w14:textId="77777777" w:rsidR="00FD1AC3" w:rsidRPr="00555452" w:rsidRDefault="00FD1AC3" w:rsidP="00606862">
            <w:pPr>
              <w:tabs>
                <w:tab w:val="left" w:pos="851"/>
              </w:tabs>
              <w:spacing w:line="276" w:lineRule="auto"/>
              <w:rPr>
                <w:rFonts w:ascii="GHEA Grapalat" w:hAnsi="GHEA Grapalat" w:cs="Calibri"/>
                <w:szCs w:val="24"/>
                <w:lang w:val="hy-AM"/>
              </w:rPr>
            </w:pPr>
            <w:r w:rsidRPr="00555452">
              <w:rPr>
                <w:rFonts w:ascii="GHEA Grapalat" w:hAnsi="GHEA Grapalat" w:cs="Calibri"/>
                <w:szCs w:val="24"/>
                <w:lang w:val="hy-AM"/>
              </w:rPr>
              <w:t>Թուլացման հարթություններ՝ սահքի մակերևույթներ, ճաքեր, կավային շերտեր և այլ առանց</w:t>
            </w:r>
            <w:r w:rsidRPr="00555452">
              <w:rPr>
                <w:rFonts w:ascii="GHEA Grapalat" w:eastAsia="ArialMT" w:hAnsi="GHEA Grapalat" w:cs="ArialMT"/>
                <w:szCs w:val="24"/>
              </w:rPr>
              <w:t xml:space="preserve"> </w:t>
            </w:r>
            <w:proofErr w:type="spellStart"/>
            <w:r w:rsidRPr="00555452">
              <w:rPr>
                <w:rFonts w:ascii="GHEA Grapalat" w:eastAsia="ArialMT" w:hAnsi="GHEA Grapalat" w:cs="ArialMT"/>
                <w:szCs w:val="24"/>
              </w:rPr>
              <w:t>շաղկապման</w:t>
            </w:r>
            <w:proofErr w:type="spellEnd"/>
            <w:r w:rsidRPr="00555452">
              <w:rPr>
                <w:rFonts w:ascii="GHEA Grapalat" w:hAnsi="GHEA Grapalat" w:cs="Calibri"/>
                <w:szCs w:val="24"/>
                <w:lang w:val="hy-AM"/>
              </w:rPr>
              <w:t xml:space="preserve"> մակերևույթներ։ </w:t>
            </w:r>
          </w:p>
        </w:tc>
      </w:tr>
      <w:tr w:rsidR="00FD1AC3" w:rsidRPr="00555452" w14:paraId="5B41AB16" w14:textId="77777777" w:rsidTr="006D3460">
        <w:tc>
          <w:tcPr>
            <w:tcW w:w="540" w:type="dxa"/>
          </w:tcPr>
          <w:p w14:paraId="47689B30" w14:textId="77777777" w:rsidR="00FD1AC3" w:rsidRPr="00555452" w:rsidRDefault="00FD1AC3" w:rsidP="00606862">
            <w:pPr>
              <w:tabs>
                <w:tab w:val="left" w:pos="851"/>
              </w:tabs>
              <w:spacing w:line="360" w:lineRule="auto"/>
              <w:jc w:val="center"/>
              <w:rPr>
                <w:rFonts w:ascii="GHEA Grapalat" w:hAnsi="GHEA Grapalat" w:cs="Calibri"/>
                <w:szCs w:val="24"/>
              </w:rPr>
            </w:pPr>
            <w:r w:rsidRPr="00555452">
              <w:rPr>
                <w:rFonts w:ascii="GHEA Grapalat" w:hAnsi="GHEA Grapalat" w:cs="Calibri"/>
                <w:szCs w:val="24"/>
              </w:rPr>
              <w:t>7.</w:t>
            </w:r>
          </w:p>
        </w:tc>
        <w:tc>
          <w:tcPr>
            <w:tcW w:w="9720" w:type="dxa"/>
            <w:gridSpan w:val="5"/>
          </w:tcPr>
          <w:p w14:paraId="1316582E" w14:textId="77777777" w:rsidR="00FD1AC3" w:rsidRPr="00555452" w:rsidRDefault="00FD1AC3" w:rsidP="00606862">
            <w:pPr>
              <w:tabs>
                <w:tab w:val="left" w:pos="851"/>
              </w:tabs>
              <w:spacing w:line="276" w:lineRule="auto"/>
              <w:rPr>
                <w:rFonts w:ascii="GHEA Grapalat" w:eastAsia="ArialMT" w:hAnsi="GHEA Grapalat" w:cs="ArialMT"/>
                <w:szCs w:val="24"/>
                <w:lang w:val="hy-AM"/>
              </w:rPr>
            </w:pPr>
            <w:r w:rsidRPr="00555452">
              <w:rPr>
                <w:rFonts w:ascii="GHEA Grapalat" w:hAnsi="GHEA Grapalat" w:cs="Calibri"/>
                <w:szCs w:val="24"/>
                <w:lang w:val="hy-AM"/>
              </w:rPr>
              <w:t>Ապարների</w:t>
            </w:r>
            <w:r w:rsidRPr="00555452">
              <w:rPr>
                <w:rFonts w:ascii="GHEA Grapalat" w:eastAsia="ArialMT" w:hAnsi="GHEA Grapalat" w:cs="ArialMT"/>
                <w:szCs w:val="24"/>
                <w:lang w:val="hy-AM"/>
              </w:rPr>
              <w:t xml:space="preserve"> ճաքավորվածության մոդուլ՝ </w:t>
            </w:r>
            <w:r w:rsidRPr="00555452">
              <w:rPr>
                <w:rFonts w:ascii="GHEA Grapalat" w:hAnsi="GHEA Grapalat" w:cs="Calibri"/>
                <w:szCs w:val="24"/>
                <w:lang w:val="hy-AM"/>
              </w:rPr>
              <w:t>ճաքերի գլխավոր համակարգին ուղղահայաց չափմ</w:t>
            </w:r>
            <w:r w:rsidR="005435B4" w:rsidRPr="00555452">
              <w:rPr>
                <w:rFonts w:ascii="GHEA Grapalat" w:hAnsi="GHEA Grapalat" w:cs="Calibri"/>
                <w:szCs w:val="24"/>
                <w:lang w:val="hy-AM"/>
              </w:rPr>
              <w:t>ան գծի 1 գծմ վրա ճաքերի քանակը։</w:t>
            </w:r>
          </w:p>
        </w:tc>
      </w:tr>
      <w:tr w:rsidR="00FD1AC3" w:rsidRPr="00A60452" w14:paraId="0EAF0556" w14:textId="77777777" w:rsidTr="006D3460">
        <w:tc>
          <w:tcPr>
            <w:tcW w:w="540" w:type="dxa"/>
          </w:tcPr>
          <w:p w14:paraId="014D44AF" w14:textId="77777777" w:rsidR="00FD1AC3" w:rsidRPr="00555452" w:rsidRDefault="00FD1AC3" w:rsidP="00606862">
            <w:pPr>
              <w:tabs>
                <w:tab w:val="left" w:pos="851"/>
              </w:tabs>
              <w:spacing w:line="360" w:lineRule="auto"/>
              <w:rPr>
                <w:rFonts w:ascii="Cambria Math" w:hAnsi="Cambria Math" w:cs="Calibri"/>
                <w:szCs w:val="24"/>
                <w:lang w:val="hy-AM"/>
              </w:rPr>
            </w:pPr>
            <w:r w:rsidRPr="00555452">
              <w:rPr>
                <w:rFonts w:ascii="GHEA Grapalat" w:hAnsi="GHEA Grapalat" w:cs="Calibri"/>
                <w:szCs w:val="24"/>
                <w:lang w:val="hy-AM"/>
              </w:rPr>
              <w:t>8</w:t>
            </w:r>
            <w:r w:rsidRPr="00555452">
              <w:rPr>
                <w:rFonts w:ascii="Cambria Math" w:hAnsi="Cambria Math" w:cs="Calibri"/>
                <w:szCs w:val="24"/>
                <w:lang w:val="hy-AM"/>
              </w:rPr>
              <w:t>․</w:t>
            </w:r>
          </w:p>
        </w:tc>
        <w:tc>
          <w:tcPr>
            <w:tcW w:w="9720" w:type="dxa"/>
            <w:gridSpan w:val="5"/>
          </w:tcPr>
          <w:p w14:paraId="0C50B150" w14:textId="77777777" w:rsidR="00FD1AC3" w:rsidRPr="00555452" w:rsidRDefault="00FD1AC3" w:rsidP="00606862">
            <w:pPr>
              <w:tabs>
                <w:tab w:val="left" w:pos="851"/>
              </w:tabs>
              <w:spacing w:line="276" w:lineRule="auto"/>
              <w:rPr>
                <w:rFonts w:ascii="GHEA Grapalat" w:hAnsi="GHEA Grapalat" w:cs="Calibri"/>
                <w:szCs w:val="24"/>
                <w:lang w:val="hy-AM"/>
              </w:rPr>
            </w:pPr>
            <w:r w:rsidRPr="00555452">
              <w:rPr>
                <w:rFonts w:ascii="GHEA Grapalat" w:hAnsi="GHEA Grapalat" w:cs="Calibri"/>
                <w:szCs w:val="24"/>
                <w:lang w:val="hy-AM"/>
              </w:rPr>
              <w:t>Ապարների</w:t>
            </w:r>
            <w:r w:rsidRPr="00555452">
              <w:rPr>
                <w:rFonts w:ascii="GHEA Grapalat" w:eastAsia="ArialMT" w:hAnsi="GHEA Grapalat" w:cs="ArialMT"/>
                <w:szCs w:val="24"/>
                <w:lang w:val="hy-AM"/>
              </w:rPr>
              <w:t xml:space="preserve"> ճաքավորվածության գործակից՝ լեռնային ապարների ճաքավորվածության մեծություն՝ արտահայտված ճաքերի ծավալի հարաբերությամբ ճաքերը պարունակող ապարների ամբողջ ծավալին։</w:t>
            </w:r>
          </w:p>
        </w:tc>
      </w:tr>
    </w:tbl>
    <w:p w14:paraId="6B6C66DB"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p>
    <w:p w14:paraId="38B2C101" w14:textId="77777777" w:rsidR="00FD1AC3" w:rsidRPr="00555452" w:rsidRDefault="00FD1AC3" w:rsidP="00606862">
      <w:pPr>
        <w:pStyle w:val="1"/>
        <w:tabs>
          <w:tab w:val="clear" w:pos="709"/>
          <w:tab w:val="clear" w:pos="1080"/>
          <w:tab w:val="left" w:pos="1170"/>
          <w:tab w:val="left" w:pos="1350"/>
        </w:tabs>
        <w:ind w:left="0" w:firstLine="540"/>
      </w:pPr>
      <w:r w:rsidRPr="00555452">
        <w:t>Գծային շինության մերձ</w:t>
      </w:r>
      <w:r w:rsidR="008B313B" w:rsidRPr="00555452">
        <w:t>ծրագծային</w:t>
      </w:r>
      <w:r w:rsidRPr="00555452">
        <w:t xml:space="preserve"> շերտի լայնությունը, ինժեներաերկրաբանական հորատանցքերի միջև միջին հեռավորությունը և դրանց խորությունը պետք է ընդունել համաձայն</w:t>
      </w:r>
      <w:r w:rsidR="00F47FFE" w:rsidRPr="00555452">
        <w:t xml:space="preserve"> </w:t>
      </w:r>
      <w:r w:rsidRPr="00555452">
        <w:t xml:space="preserve"> 24-րդ աղյուսակի:</w:t>
      </w:r>
    </w:p>
    <w:p w14:paraId="3CA312B6"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r w:rsidRPr="00555452">
        <w:rPr>
          <w:rFonts w:ascii="GHEA Grapalat" w:hAnsi="GHEA Grapalat" w:cs="Calibri"/>
          <w:szCs w:val="24"/>
          <w:lang w:val="hy-AM"/>
        </w:rPr>
        <w:t>Աղյուսակ 24</w:t>
      </w:r>
    </w:p>
    <w:p w14:paraId="5711B7AB" w14:textId="77777777" w:rsidR="00FD1AC3" w:rsidRPr="00555452" w:rsidRDefault="00FD1AC3" w:rsidP="00606862">
      <w:pPr>
        <w:tabs>
          <w:tab w:val="left" w:pos="851"/>
        </w:tabs>
        <w:spacing w:line="360" w:lineRule="auto"/>
        <w:ind w:firstLine="426"/>
        <w:jc w:val="center"/>
        <w:rPr>
          <w:rFonts w:ascii="GHEA Grapalat" w:hAnsi="GHEA Grapalat"/>
          <w:szCs w:val="24"/>
          <w:lang w:val="hy-AM"/>
        </w:rPr>
      </w:pPr>
      <w:r w:rsidRPr="00555452">
        <w:rPr>
          <w:rFonts w:ascii="GHEA Grapalat" w:hAnsi="GHEA Grapalat"/>
          <w:szCs w:val="24"/>
          <w:lang w:val="hy-AM"/>
        </w:rPr>
        <w:t>Գծային շինության մերձ</w:t>
      </w:r>
      <w:r w:rsidR="008B313B" w:rsidRPr="00555452">
        <w:rPr>
          <w:rFonts w:ascii="GHEA Grapalat" w:hAnsi="GHEA Grapalat"/>
          <w:szCs w:val="24"/>
          <w:lang w:val="hy-AM"/>
        </w:rPr>
        <w:t>ծրագծային</w:t>
      </w:r>
      <w:r w:rsidRPr="00555452">
        <w:rPr>
          <w:rFonts w:ascii="GHEA Grapalat" w:hAnsi="GHEA Grapalat"/>
          <w:szCs w:val="24"/>
          <w:lang w:val="hy-AM"/>
        </w:rPr>
        <w:t xml:space="preserve"> շերտի լայնությունը, ինժեներաերկրաբանական հորատանցքերի միջև միջին հեռավորությունը և դրանց խորությունը</w:t>
      </w:r>
    </w:p>
    <w:tbl>
      <w:tblPr>
        <w:tblW w:w="104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09"/>
        <w:gridCol w:w="1341"/>
        <w:gridCol w:w="2247"/>
        <w:gridCol w:w="2223"/>
        <w:gridCol w:w="1845"/>
      </w:tblGrid>
      <w:tr w:rsidR="00FD1AC3" w:rsidRPr="00A60452" w14:paraId="518A566E" w14:textId="77777777" w:rsidTr="005435B4">
        <w:tc>
          <w:tcPr>
            <w:tcW w:w="538" w:type="dxa"/>
          </w:tcPr>
          <w:p w14:paraId="5DBFF602" w14:textId="77777777" w:rsidR="00FD1AC3" w:rsidRPr="00555452" w:rsidRDefault="00FD1AC3" w:rsidP="00606862">
            <w:pPr>
              <w:tabs>
                <w:tab w:val="left" w:pos="851"/>
              </w:tabs>
              <w:spacing w:line="276" w:lineRule="auto"/>
              <w:ind w:right="-81" w:hanging="90"/>
              <w:jc w:val="center"/>
              <w:rPr>
                <w:rFonts w:ascii="GHEA Grapalat" w:hAnsi="GHEA Grapalat"/>
                <w:szCs w:val="24"/>
                <w:lang w:val="hy-AM"/>
              </w:rPr>
            </w:pPr>
            <w:r w:rsidRPr="00555452">
              <w:rPr>
                <w:rFonts w:ascii="GHEA Grapalat" w:hAnsi="GHEA Grapalat" w:cs="Calibri"/>
                <w:szCs w:val="24"/>
              </w:rPr>
              <w:t>N</w:t>
            </w:r>
          </w:p>
        </w:tc>
        <w:tc>
          <w:tcPr>
            <w:tcW w:w="2229" w:type="dxa"/>
          </w:tcPr>
          <w:p w14:paraId="284D913B" w14:textId="77777777" w:rsidR="00FD1AC3" w:rsidRPr="00555452" w:rsidRDefault="00FD1AC3" w:rsidP="00606862">
            <w:pPr>
              <w:tabs>
                <w:tab w:val="left" w:pos="851"/>
              </w:tabs>
              <w:spacing w:line="276" w:lineRule="auto"/>
              <w:ind w:right="69" w:hanging="42"/>
              <w:jc w:val="center"/>
              <w:rPr>
                <w:rFonts w:ascii="GHEA Grapalat" w:hAnsi="GHEA Grapalat"/>
                <w:szCs w:val="24"/>
                <w:lang w:val="hy-AM"/>
              </w:rPr>
            </w:pPr>
            <w:r w:rsidRPr="00555452">
              <w:rPr>
                <w:rFonts w:ascii="GHEA Grapalat" w:hAnsi="GHEA Grapalat"/>
                <w:szCs w:val="24"/>
                <w:lang w:val="hy-AM"/>
              </w:rPr>
              <w:t>Գծային շինության տեսակը</w:t>
            </w:r>
          </w:p>
        </w:tc>
        <w:tc>
          <w:tcPr>
            <w:tcW w:w="1278" w:type="dxa"/>
          </w:tcPr>
          <w:p w14:paraId="42C94A7E" w14:textId="77777777" w:rsidR="00FD1AC3" w:rsidRPr="00555452" w:rsidRDefault="008B313B" w:rsidP="008B313B">
            <w:pPr>
              <w:tabs>
                <w:tab w:val="left" w:pos="1168"/>
              </w:tabs>
              <w:spacing w:line="276" w:lineRule="auto"/>
              <w:ind w:left="-88" w:right="-63" w:firstLine="88"/>
              <w:jc w:val="center"/>
              <w:rPr>
                <w:rFonts w:ascii="GHEA Grapalat" w:hAnsi="GHEA Grapalat"/>
                <w:szCs w:val="24"/>
                <w:lang w:val="hy-AM"/>
              </w:rPr>
            </w:pPr>
            <w:r w:rsidRPr="00555452">
              <w:rPr>
                <w:rFonts w:ascii="GHEA Grapalat" w:hAnsi="GHEA Grapalat"/>
                <w:szCs w:val="24"/>
                <w:lang w:val="hy-AM"/>
              </w:rPr>
              <w:t>Ծրագծի</w:t>
            </w:r>
            <w:r w:rsidR="00FD1AC3" w:rsidRPr="00555452">
              <w:rPr>
                <w:rFonts w:ascii="GHEA Grapalat" w:hAnsi="GHEA Grapalat"/>
                <w:szCs w:val="24"/>
                <w:lang w:val="hy-AM"/>
              </w:rPr>
              <w:t xml:space="preserve"> շերտի լայնություն մ</w:t>
            </w:r>
          </w:p>
        </w:tc>
        <w:tc>
          <w:tcPr>
            <w:tcW w:w="2276" w:type="dxa"/>
          </w:tcPr>
          <w:p w14:paraId="3F3B973E"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Ինժեներաերկ</w:t>
            </w:r>
          </w:p>
          <w:p w14:paraId="6C260CB3"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րաբանական հորատանցքերի միջև միջին հեռավորությունը մ</w:t>
            </w:r>
          </w:p>
        </w:tc>
        <w:tc>
          <w:tcPr>
            <w:tcW w:w="4126" w:type="dxa"/>
            <w:gridSpan w:val="2"/>
          </w:tcPr>
          <w:p w14:paraId="0AC20D71"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Ինժեներաերկրաբանական փորվածքի խորությունը (գետնի մակերևույթից), մ</w:t>
            </w:r>
          </w:p>
        </w:tc>
      </w:tr>
      <w:tr w:rsidR="00FD1AC3" w:rsidRPr="00A60452" w14:paraId="2EE42974" w14:textId="77777777" w:rsidTr="005435B4">
        <w:tc>
          <w:tcPr>
            <w:tcW w:w="538" w:type="dxa"/>
          </w:tcPr>
          <w:p w14:paraId="4322A482" w14:textId="77777777" w:rsidR="00FD1AC3" w:rsidRPr="00555452" w:rsidRDefault="00FD1AC3" w:rsidP="00606862">
            <w:pPr>
              <w:tabs>
                <w:tab w:val="left" w:pos="851"/>
              </w:tabs>
              <w:spacing w:line="276" w:lineRule="auto"/>
              <w:ind w:right="40"/>
              <w:jc w:val="center"/>
              <w:rPr>
                <w:rFonts w:ascii="GHEA Grapalat" w:hAnsi="GHEA Grapalat"/>
                <w:szCs w:val="24"/>
                <w:lang w:val="hy-AM"/>
              </w:rPr>
            </w:pPr>
            <w:r w:rsidRPr="00555452">
              <w:rPr>
                <w:rFonts w:ascii="GHEA Grapalat" w:hAnsi="GHEA Grapalat"/>
                <w:szCs w:val="24"/>
                <w:lang w:val="hy-AM"/>
              </w:rPr>
              <w:t>1․</w:t>
            </w:r>
          </w:p>
        </w:tc>
        <w:tc>
          <w:tcPr>
            <w:tcW w:w="2229" w:type="dxa"/>
          </w:tcPr>
          <w:p w14:paraId="230DF44F" w14:textId="77777777" w:rsidR="00FD1AC3" w:rsidRPr="00555452" w:rsidRDefault="00FD1AC3" w:rsidP="00606862">
            <w:pPr>
              <w:tabs>
                <w:tab w:val="left" w:pos="851"/>
              </w:tabs>
              <w:spacing w:line="276" w:lineRule="auto"/>
              <w:ind w:firstLine="17"/>
              <w:rPr>
                <w:rFonts w:ascii="GHEA Grapalat" w:hAnsi="GHEA Grapalat"/>
                <w:szCs w:val="24"/>
                <w:lang w:val="hy-AM"/>
              </w:rPr>
            </w:pPr>
            <w:r w:rsidRPr="00555452">
              <w:rPr>
                <w:rFonts w:ascii="GHEA Grapalat" w:hAnsi="GHEA Grapalat"/>
                <w:szCs w:val="24"/>
                <w:lang w:val="hy-AM"/>
              </w:rPr>
              <w:t>Երկաթուղի</w:t>
            </w:r>
          </w:p>
        </w:tc>
        <w:tc>
          <w:tcPr>
            <w:tcW w:w="1278" w:type="dxa"/>
          </w:tcPr>
          <w:p w14:paraId="69622F72" w14:textId="77777777" w:rsidR="00FD1AC3" w:rsidRPr="00555452" w:rsidRDefault="00FD1AC3" w:rsidP="00606862">
            <w:pPr>
              <w:tabs>
                <w:tab w:val="left" w:pos="851"/>
              </w:tabs>
              <w:spacing w:line="276" w:lineRule="auto"/>
              <w:ind w:firstLine="34"/>
              <w:jc w:val="center"/>
              <w:rPr>
                <w:rFonts w:ascii="GHEA Grapalat" w:hAnsi="GHEA Grapalat"/>
                <w:szCs w:val="24"/>
                <w:lang w:val="hy-AM"/>
              </w:rPr>
            </w:pPr>
            <w:r w:rsidRPr="00555452">
              <w:rPr>
                <w:rFonts w:ascii="GHEA Grapalat" w:hAnsi="GHEA Grapalat"/>
                <w:szCs w:val="24"/>
                <w:lang w:val="hy-AM"/>
              </w:rPr>
              <w:t>200-500</w:t>
            </w:r>
          </w:p>
        </w:tc>
        <w:tc>
          <w:tcPr>
            <w:tcW w:w="2276" w:type="dxa"/>
          </w:tcPr>
          <w:p w14:paraId="76C323D1"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250-500</w:t>
            </w:r>
          </w:p>
        </w:tc>
        <w:tc>
          <w:tcPr>
            <w:tcW w:w="2252" w:type="dxa"/>
          </w:tcPr>
          <w:p w14:paraId="37420F59"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Մինչև 5</w:t>
            </w:r>
          </w:p>
        </w:tc>
        <w:tc>
          <w:tcPr>
            <w:tcW w:w="1874" w:type="dxa"/>
            <w:vMerge w:val="restart"/>
          </w:tcPr>
          <w:p w14:paraId="7C539E13" w14:textId="77777777" w:rsidR="00FD1AC3" w:rsidRPr="00555452" w:rsidRDefault="00FD1AC3" w:rsidP="00606862">
            <w:pPr>
              <w:tabs>
                <w:tab w:val="left" w:pos="851"/>
              </w:tabs>
              <w:spacing w:line="276" w:lineRule="auto"/>
              <w:ind w:left="-29" w:right="32" w:firstLine="29"/>
              <w:jc w:val="center"/>
              <w:rPr>
                <w:rFonts w:ascii="GHEA Grapalat" w:hAnsi="GHEA Grapalat"/>
                <w:szCs w:val="24"/>
                <w:lang w:val="hy-AM"/>
              </w:rPr>
            </w:pPr>
            <w:r w:rsidRPr="00555452">
              <w:rPr>
                <w:rFonts w:ascii="GHEA Grapalat" w:hAnsi="GHEA Grapalat"/>
                <w:szCs w:val="24"/>
                <w:lang w:val="hy-AM"/>
              </w:rPr>
              <w:t>Բայց ոչ պակաս, քան 2 մ ցածր գրունտի սառեցման նորմատիվ խորությունից</w:t>
            </w:r>
          </w:p>
        </w:tc>
      </w:tr>
      <w:tr w:rsidR="00FD1AC3" w:rsidRPr="00555452" w14:paraId="1EE49172" w14:textId="77777777" w:rsidTr="005435B4">
        <w:tc>
          <w:tcPr>
            <w:tcW w:w="538" w:type="dxa"/>
          </w:tcPr>
          <w:p w14:paraId="02170602"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2․</w:t>
            </w:r>
          </w:p>
        </w:tc>
        <w:tc>
          <w:tcPr>
            <w:tcW w:w="2229" w:type="dxa"/>
          </w:tcPr>
          <w:p w14:paraId="484E3D6A" w14:textId="77777777" w:rsidR="00FD1AC3" w:rsidRPr="00555452" w:rsidRDefault="00FD1AC3" w:rsidP="00606862">
            <w:pPr>
              <w:tabs>
                <w:tab w:val="left" w:pos="851"/>
              </w:tabs>
              <w:spacing w:line="276" w:lineRule="auto"/>
              <w:ind w:left="-35" w:right="-40" w:hanging="38"/>
              <w:rPr>
                <w:rFonts w:ascii="GHEA Grapalat" w:hAnsi="GHEA Grapalat"/>
                <w:szCs w:val="24"/>
                <w:lang w:val="hy-AM"/>
              </w:rPr>
            </w:pPr>
            <w:r w:rsidRPr="00555452">
              <w:rPr>
                <w:rFonts w:ascii="GHEA Grapalat" w:hAnsi="GHEA Grapalat"/>
                <w:szCs w:val="24"/>
                <w:lang w:val="hy-AM"/>
              </w:rPr>
              <w:t>Ավտոմոբիլային ճանապարհ</w:t>
            </w:r>
          </w:p>
        </w:tc>
        <w:tc>
          <w:tcPr>
            <w:tcW w:w="1278" w:type="dxa"/>
          </w:tcPr>
          <w:p w14:paraId="7C96D84F" w14:textId="77777777" w:rsidR="00FD1AC3" w:rsidRPr="00555452" w:rsidRDefault="00FD1AC3" w:rsidP="00606862">
            <w:pPr>
              <w:spacing w:line="276" w:lineRule="auto"/>
              <w:ind w:right="-23" w:hanging="56"/>
              <w:jc w:val="center"/>
              <w:rPr>
                <w:rFonts w:ascii="GHEA Grapalat" w:hAnsi="GHEA Grapalat"/>
                <w:szCs w:val="24"/>
                <w:lang w:val="hy-AM"/>
              </w:rPr>
            </w:pPr>
            <w:r w:rsidRPr="00555452">
              <w:rPr>
                <w:rFonts w:ascii="GHEA Grapalat" w:hAnsi="GHEA Grapalat"/>
                <w:szCs w:val="24"/>
                <w:lang w:val="hy-AM"/>
              </w:rPr>
              <w:t xml:space="preserve"> 200-500</w:t>
            </w:r>
          </w:p>
        </w:tc>
        <w:tc>
          <w:tcPr>
            <w:tcW w:w="2276" w:type="dxa"/>
          </w:tcPr>
          <w:p w14:paraId="41F54683"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350-500</w:t>
            </w:r>
          </w:p>
        </w:tc>
        <w:tc>
          <w:tcPr>
            <w:tcW w:w="2252" w:type="dxa"/>
          </w:tcPr>
          <w:p w14:paraId="799ED425"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3-5</w:t>
            </w:r>
          </w:p>
        </w:tc>
        <w:tc>
          <w:tcPr>
            <w:tcW w:w="1874" w:type="dxa"/>
            <w:vMerge/>
          </w:tcPr>
          <w:p w14:paraId="5D3D975C" w14:textId="77777777" w:rsidR="00FD1AC3" w:rsidRPr="00555452" w:rsidRDefault="00FD1AC3" w:rsidP="00606862">
            <w:pPr>
              <w:tabs>
                <w:tab w:val="left" w:pos="851"/>
              </w:tabs>
              <w:spacing w:line="276" w:lineRule="auto"/>
              <w:rPr>
                <w:rFonts w:ascii="GHEA Grapalat" w:hAnsi="GHEA Grapalat"/>
                <w:szCs w:val="24"/>
                <w:lang w:val="hy-AM"/>
              </w:rPr>
            </w:pPr>
          </w:p>
        </w:tc>
      </w:tr>
      <w:tr w:rsidR="00FD1AC3" w:rsidRPr="00A60452" w14:paraId="08C990C1" w14:textId="77777777" w:rsidTr="005435B4">
        <w:tc>
          <w:tcPr>
            <w:tcW w:w="538" w:type="dxa"/>
          </w:tcPr>
          <w:p w14:paraId="41AC80E8" w14:textId="77777777" w:rsidR="00FD1AC3" w:rsidRPr="00555452" w:rsidRDefault="00FD1AC3" w:rsidP="00606862">
            <w:pPr>
              <w:tabs>
                <w:tab w:val="left" w:pos="851"/>
              </w:tabs>
              <w:spacing w:line="276" w:lineRule="auto"/>
              <w:ind w:right="40"/>
              <w:jc w:val="center"/>
              <w:rPr>
                <w:rFonts w:ascii="GHEA Grapalat" w:hAnsi="GHEA Grapalat"/>
                <w:szCs w:val="24"/>
                <w:lang w:val="hy-AM"/>
              </w:rPr>
            </w:pPr>
            <w:r w:rsidRPr="00555452">
              <w:rPr>
                <w:rFonts w:ascii="GHEA Grapalat" w:hAnsi="GHEA Grapalat"/>
                <w:szCs w:val="24"/>
                <w:lang w:val="hy-AM"/>
              </w:rPr>
              <w:t>3․</w:t>
            </w:r>
          </w:p>
        </w:tc>
        <w:tc>
          <w:tcPr>
            <w:tcW w:w="2229" w:type="dxa"/>
          </w:tcPr>
          <w:p w14:paraId="11DA0A7E" w14:textId="77777777" w:rsidR="00FD1AC3" w:rsidRPr="00555452" w:rsidRDefault="00FD1AC3" w:rsidP="00606862">
            <w:pPr>
              <w:tabs>
                <w:tab w:val="left" w:pos="851"/>
              </w:tabs>
              <w:spacing w:line="276" w:lineRule="auto"/>
              <w:ind w:right="-94" w:firstLine="17"/>
              <w:rPr>
                <w:rFonts w:ascii="GHEA Grapalat" w:hAnsi="GHEA Grapalat"/>
                <w:szCs w:val="24"/>
                <w:lang w:val="hy-AM"/>
              </w:rPr>
            </w:pPr>
            <w:r w:rsidRPr="00555452">
              <w:rPr>
                <w:rFonts w:ascii="GHEA Grapalat" w:hAnsi="GHEA Grapalat"/>
                <w:szCs w:val="24"/>
                <w:lang w:val="hy-AM"/>
              </w:rPr>
              <w:t>Մայրուղային</w:t>
            </w:r>
          </w:p>
          <w:p w14:paraId="74D13ED0" w14:textId="77777777" w:rsidR="00FD1AC3" w:rsidRPr="00555452" w:rsidRDefault="00FD1AC3" w:rsidP="00606862">
            <w:pPr>
              <w:tabs>
                <w:tab w:val="left" w:pos="851"/>
              </w:tabs>
              <w:spacing w:line="276" w:lineRule="auto"/>
              <w:rPr>
                <w:rFonts w:ascii="GHEA Grapalat" w:hAnsi="GHEA Grapalat"/>
                <w:szCs w:val="24"/>
                <w:lang w:val="hy-AM"/>
              </w:rPr>
            </w:pPr>
            <w:r w:rsidRPr="00555452">
              <w:rPr>
                <w:rFonts w:ascii="GHEA Grapalat" w:hAnsi="GHEA Grapalat"/>
                <w:szCs w:val="24"/>
                <w:lang w:val="hy-AM"/>
              </w:rPr>
              <w:t>խողովակաշար</w:t>
            </w:r>
          </w:p>
        </w:tc>
        <w:tc>
          <w:tcPr>
            <w:tcW w:w="1278" w:type="dxa"/>
          </w:tcPr>
          <w:p w14:paraId="1A63B6DD" w14:textId="77777777" w:rsidR="00FD1AC3" w:rsidRPr="00555452" w:rsidRDefault="00FD1AC3" w:rsidP="00606862">
            <w:pPr>
              <w:spacing w:line="276" w:lineRule="auto"/>
              <w:jc w:val="center"/>
              <w:rPr>
                <w:rFonts w:ascii="GHEA Grapalat" w:hAnsi="GHEA Grapalat"/>
                <w:szCs w:val="24"/>
                <w:lang w:val="hy-AM"/>
              </w:rPr>
            </w:pPr>
            <w:r w:rsidRPr="00555452">
              <w:rPr>
                <w:rFonts w:ascii="GHEA Grapalat" w:hAnsi="GHEA Grapalat"/>
                <w:szCs w:val="24"/>
                <w:lang w:val="hy-AM"/>
              </w:rPr>
              <w:t>100-500</w:t>
            </w:r>
          </w:p>
        </w:tc>
        <w:tc>
          <w:tcPr>
            <w:tcW w:w="2276" w:type="dxa"/>
          </w:tcPr>
          <w:p w14:paraId="7E6AF527"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300-500</w:t>
            </w:r>
          </w:p>
        </w:tc>
        <w:tc>
          <w:tcPr>
            <w:tcW w:w="2252" w:type="dxa"/>
          </w:tcPr>
          <w:p w14:paraId="684BD433" w14:textId="77777777" w:rsidR="00FD1AC3" w:rsidRPr="00555452" w:rsidRDefault="00FD1AC3" w:rsidP="00606862">
            <w:pPr>
              <w:tabs>
                <w:tab w:val="left" w:pos="851"/>
              </w:tabs>
              <w:spacing w:line="276" w:lineRule="auto"/>
              <w:ind w:right="-6" w:hanging="14"/>
              <w:rPr>
                <w:rFonts w:ascii="GHEA Grapalat" w:hAnsi="GHEA Grapalat"/>
                <w:szCs w:val="24"/>
                <w:lang w:val="hy-AM"/>
              </w:rPr>
            </w:pPr>
            <w:r w:rsidRPr="00555452">
              <w:rPr>
                <w:rFonts w:ascii="GHEA Grapalat" w:hAnsi="GHEA Grapalat"/>
                <w:szCs w:val="24"/>
                <w:lang w:val="hy-AM"/>
              </w:rPr>
              <w:t>Խողովակաշարի տեղադրաման ենթադրվող խորությունից 1-2 մ ցածր</w:t>
            </w:r>
          </w:p>
        </w:tc>
        <w:tc>
          <w:tcPr>
            <w:tcW w:w="1874" w:type="dxa"/>
            <w:vMerge/>
          </w:tcPr>
          <w:p w14:paraId="40188C42" w14:textId="77777777" w:rsidR="00FD1AC3" w:rsidRPr="00555452" w:rsidRDefault="00FD1AC3" w:rsidP="00606862">
            <w:pPr>
              <w:tabs>
                <w:tab w:val="left" w:pos="851"/>
              </w:tabs>
              <w:spacing w:line="276" w:lineRule="auto"/>
              <w:rPr>
                <w:rFonts w:ascii="GHEA Grapalat" w:hAnsi="GHEA Grapalat"/>
                <w:szCs w:val="24"/>
                <w:lang w:val="hy-AM"/>
              </w:rPr>
            </w:pPr>
          </w:p>
        </w:tc>
      </w:tr>
      <w:tr w:rsidR="00FD1AC3" w:rsidRPr="00555452" w14:paraId="67714886" w14:textId="77777777" w:rsidTr="005435B4">
        <w:tc>
          <w:tcPr>
            <w:tcW w:w="538" w:type="dxa"/>
          </w:tcPr>
          <w:p w14:paraId="37C2E83F" w14:textId="77777777" w:rsidR="00FD1AC3" w:rsidRPr="00555452" w:rsidRDefault="00FD1AC3" w:rsidP="00606862">
            <w:pPr>
              <w:tabs>
                <w:tab w:val="left" w:pos="851"/>
              </w:tabs>
              <w:spacing w:line="276" w:lineRule="auto"/>
              <w:ind w:right="-12"/>
              <w:jc w:val="center"/>
              <w:rPr>
                <w:rFonts w:ascii="GHEA Grapalat" w:hAnsi="GHEA Grapalat"/>
                <w:szCs w:val="24"/>
                <w:lang w:val="hy-AM"/>
              </w:rPr>
            </w:pPr>
            <w:r w:rsidRPr="00555452">
              <w:rPr>
                <w:rFonts w:ascii="GHEA Grapalat" w:hAnsi="GHEA Grapalat"/>
                <w:szCs w:val="24"/>
                <w:lang w:val="hy-AM"/>
              </w:rPr>
              <w:t>4․</w:t>
            </w:r>
          </w:p>
        </w:tc>
        <w:tc>
          <w:tcPr>
            <w:tcW w:w="2229" w:type="dxa"/>
          </w:tcPr>
          <w:p w14:paraId="4B549233" w14:textId="77777777" w:rsidR="00FD1AC3" w:rsidRPr="00555452" w:rsidRDefault="00FD1AC3" w:rsidP="00606862">
            <w:pPr>
              <w:tabs>
                <w:tab w:val="left" w:pos="851"/>
              </w:tabs>
              <w:spacing w:line="276" w:lineRule="auto"/>
              <w:ind w:right="-45" w:firstLine="17"/>
              <w:rPr>
                <w:rFonts w:ascii="GHEA Grapalat" w:hAnsi="GHEA Grapalat"/>
                <w:szCs w:val="24"/>
                <w:lang w:val="hy-AM"/>
              </w:rPr>
            </w:pPr>
            <w:r w:rsidRPr="00555452">
              <w:rPr>
                <w:rFonts w:ascii="GHEA Grapalat" w:eastAsia="ArialMT" w:hAnsi="GHEA Grapalat" w:cs="ArialMT"/>
                <w:szCs w:val="24"/>
                <w:lang w:val="hy-AM"/>
              </w:rPr>
              <w:t>Էստակադ վերգետնյա հաղորդակցուղի-ների համար</w:t>
            </w:r>
          </w:p>
        </w:tc>
        <w:tc>
          <w:tcPr>
            <w:tcW w:w="1278" w:type="dxa"/>
          </w:tcPr>
          <w:p w14:paraId="06799C27"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02682DAF"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100</w:t>
            </w:r>
          </w:p>
        </w:tc>
        <w:tc>
          <w:tcPr>
            <w:tcW w:w="2276" w:type="dxa"/>
          </w:tcPr>
          <w:p w14:paraId="71AD37D0"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1D430AF9"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100-200</w:t>
            </w:r>
          </w:p>
        </w:tc>
        <w:tc>
          <w:tcPr>
            <w:tcW w:w="4126" w:type="dxa"/>
            <w:gridSpan w:val="2"/>
          </w:tcPr>
          <w:p w14:paraId="3008A5EF" w14:textId="77777777" w:rsidR="00FD1AC3" w:rsidRPr="00555452" w:rsidRDefault="00FD1AC3" w:rsidP="00606862">
            <w:pPr>
              <w:tabs>
                <w:tab w:val="left" w:pos="851"/>
              </w:tabs>
              <w:spacing w:line="276" w:lineRule="auto"/>
              <w:rPr>
                <w:rFonts w:ascii="GHEA Grapalat" w:hAnsi="GHEA Grapalat"/>
                <w:szCs w:val="24"/>
                <w:lang w:val="hy-AM"/>
              </w:rPr>
            </w:pPr>
          </w:p>
          <w:p w14:paraId="56D2937F"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3-7</w:t>
            </w:r>
          </w:p>
        </w:tc>
      </w:tr>
      <w:tr w:rsidR="00FD1AC3" w:rsidRPr="00555452" w14:paraId="0373D6D8" w14:textId="77777777" w:rsidTr="005435B4">
        <w:tc>
          <w:tcPr>
            <w:tcW w:w="538" w:type="dxa"/>
          </w:tcPr>
          <w:p w14:paraId="7FF83144" w14:textId="77777777" w:rsidR="00FD1AC3" w:rsidRPr="00555452" w:rsidRDefault="00FD1AC3" w:rsidP="00606862">
            <w:pPr>
              <w:tabs>
                <w:tab w:val="left" w:pos="851"/>
              </w:tabs>
              <w:spacing w:line="276" w:lineRule="auto"/>
              <w:ind w:right="-102"/>
              <w:jc w:val="center"/>
              <w:rPr>
                <w:rFonts w:ascii="GHEA Grapalat" w:hAnsi="GHEA Grapalat"/>
                <w:szCs w:val="24"/>
                <w:lang w:val="hy-AM"/>
              </w:rPr>
            </w:pPr>
            <w:r w:rsidRPr="00555452">
              <w:rPr>
                <w:rFonts w:ascii="GHEA Grapalat" w:hAnsi="GHEA Grapalat"/>
                <w:szCs w:val="24"/>
                <w:lang w:val="hy-AM"/>
              </w:rPr>
              <w:t>5․</w:t>
            </w:r>
          </w:p>
        </w:tc>
        <w:tc>
          <w:tcPr>
            <w:tcW w:w="2229" w:type="dxa"/>
          </w:tcPr>
          <w:p w14:paraId="6F86EFD1" w14:textId="77777777" w:rsidR="00FD1AC3" w:rsidRPr="00555452" w:rsidRDefault="00FD1AC3" w:rsidP="00606862">
            <w:pPr>
              <w:tabs>
                <w:tab w:val="left" w:pos="851"/>
              </w:tabs>
              <w:spacing w:line="276" w:lineRule="auto"/>
              <w:ind w:firstLine="17"/>
              <w:rPr>
                <w:rFonts w:ascii="GHEA Grapalat" w:hAnsi="GHEA Grapalat"/>
                <w:szCs w:val="24"/>
                <w:lang w:val="hy-AM"/>
              </w:rPr>
            </w:pPr>
            <w:r w:rsidRPr="00555452">
              <w:rPr>
                <w:rFonts w:ascii="GHEA Grapalat" w:hAnsi="GHEA Grapalat"/>
                <w:szCs w:val="24"/>
                <w:lang w:val="hy-AM"/>
              </w:rPr>
              <w:t xml:space="preserve">Կապի և էլեկ-տրահաղորդման </w:t>
            </w:r>
            <w:r w:rsidRPr="00555452">
              <w:rPr>
                <w:rFonts w:ascii="GHEA Grapalat" w:hAnsi="GHEA Grapalat"/>
                <w:szCs w:val="24"/>
                <w:lang w:val="hy-AM"/>
              </w:rPr>
              <w:lastRenderedPageBreak/>
              <w:t>օդային գծեր լարումով, կՎ</w:t>
            </w:r>
            <w:r w:rsidRPr="00555452">
              <w:rPr>
                <w:rFonts w:ascii="Cambria Math" w:hAnsi="Cambria Math" w:cs="Cambria Math"/>
                <w:szCs w:val="24"/>
                <w:lang w:val="hy-AM"/>
              </w:rPr>
              <w:t>․</w:t>
            </w:r>
          </w:p>
          <w:p w14:paraId="26AB1758" w14:textId="77777777" w:rsidR="00FD1AC3" w:rsidRPr="00555452" w:rsidRDefault="00FD1AC3" w:rsidP="00606862">
            <w:pPr>
              <w:tabs>
                <w:tab w:val="left" w:pos="851"/>
              </w:tabs>
              <w:spacing w:line="276" w:lineRule="auto"/>
              <w:rPr>
                <w:rFonts w:ascii="GHEA Grapalat" w:hAnsi="GHEA Grapalat"/>
                <w:szCs w:val="24"/>
                <w:lang w:val="hy-AM"/>
              </w:rPr>
            </w:pPr>
            <w:r w:rsidRPr="00555452">
              <w:rPr>
                <w:rFonts w:ascii="GHEA Grapalat" w:hAnsi="GHEA Grapalat"/>
                <w:szCs w:val="24"/>
                <w:lang w:val="hy-AM"/>
              </w:rPr>
              <w:t>1</w:t>
            </w:r>
            <w:r w:rsidRPr="00555452">
              <w:rPr>
                <w:rFonts w:ascii="GHEA Grapalat" w:hAnsi="GHEA Grapalat"/>
                <w:szCs w:val="24"/>
              </w:rPr>
              <w:t>)</w:t>
            </w:r>
            <w:r w:rsidRPr="00555452">
              <w:rPr>
                <w:rFonts w:ascii="GHEA Grapalat" w:hAnsi="GHEA Grapalat"/>
                <w:szCs w:val="24"/>
                <w:lang w:val="hy-AM"/>
              </w:rPr>
              <w:t xml:space="preserve"> մինչև 35</w:t>
            </w:r>
          </w:p>
          <w:p w14:paraId="0CAB4C89" w14:textId="77777777" w:rsidR="00FD1AC3" w:rsidRPr="00555452" w:rsidRDefault="00FD1AC3" w:rsidP="00606862">
            <w:pPr>
              <w:tabs>
                <w:tab w:val="left" w:pos="851"/>
              </w:tabs>
              <w:spacing w:line="276" w:lineRule="auto"/>
              <w:rPr>
                <w:rFonts w:ascii="GHEA Grapalat" w:hAnsi="GHEA Grapalat"/>
                <w:szCs w:val="24"/>
                <w:lang w:val="hy-AM"/>
              </w:rPr>
            </w:pPr>
            <w:r w:rsidRPr="00555452">
              <w:rPr>
                <w:rFonts w:ascii="GHEA Grapalat" w:hAnsi="GHEA Grapalat"/>
                <w:szCs w:val="24"/>
              </w:rPr>
              <w:t>2)</w:t>
            </w:r>
            <w:r w:rsidRPr="00555452">
              <w:rPr>
                <w:rFonts w:ascii="GHEA Grapalat" w:hAnsi="GHEA Grapalat"/>
                <w:szCs w:val="24"/>
                <w:lang w:val="hy-AM"/>
              </w:rPr>
              <w:t xml:space="preserve"> 35-ից բարձր</w:t>
            </w:r>
          </w:p>
        </w:tc>
        <w:tc>
          <w:tcPr>
            <w:tcW w:w="1278" w:type="dxa"/>
          </w:tcPr>
          <w:p w14:paraId="22A3D4C6"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022681D5" w14:textId="77777777" w:rsidR="00FD1AC3" w:rsidRPr="00555452" w:rsidRDefault="00FD1AC3" w:rsidP="00606862">
            <w:pPr>
              <w:tabs>
                <w:tab w:val="left" w:pos="851"/>
              </w:tabs>
              <w:spacing w:line="276" w:lineRule="auto"/>
              <w:rPr>
                <w:rFonts w:ascii="GHEA Grapalat" w:hAnsi="GHEA Grapalat"/>
                <w:szCs w:val="24"/>
                <w:lang w:val="hy-AM"/>
              </w:rPr>
            </w:pPr>
          </w:p>
          <w:p w14:paraId="1A4F69F3" w14:textId="77777777" w:rsidR="00FD1AC3" w:rsidRPr="00555452" w:rsidRDefault="00FD1AC3" w:rsidP="00606862">
            <w:pPr>
              <w:tabs>
                <w:tab w:val="left" w:pos="840"/>
              </w:tabs>
              <w:spacing w:line="276" w:lineRule="auto"/>
              <w:rPr>
                <w:rFonts w:ascii="GHEA Grapalat" w:hAnsi="GHEA Grapalat"/>
                <w:szCs w:val="24"/>
                <w:lang w:val="hy-AM"/>
              </w:rPr>
            </w:pPr>
          </w:p>
          <w:p w14:paraId="73A05124" w14:textId="77777777" w:rsidR="00FD1AC3" w:rsidRPr="00555452" w:rsidRDefault="00FD1AC3" w:rsidP="00606862">
            <w:pPr>
              <w:tabs>
                <w:tab w:val="left" w:pos="691"/>
              </w:tabs>
              <w:spacing w:line="276" w:lineRule="auto"/>
              <w:ind w:right="-113"/>
              <w:rPr>
                <w:rFonts w:ascii="GHEA Grapalat" w:hAnsi="GHEA Grapalat"/>
                <w:szCs w:val="24"/>
                <w:lang w:val="hy-AM"/>
              </w:rPr>
            </w:pPr>
            <w:r w:rsidRPr="00555452">
              <w:rPr>
                <w:rFonts w:ascii="GHEA Grapalat" w:hAnsi="GHEA Grapalat"/>
                <w:szCs w:val="24"/>
                <w:lang w:val="hy-AM"/>
              </w:rPr>
              <w:t>100-300</w:t>
            </w:r>
          </w:p>
          <w:p w14:paraId="6855B5F5" w14:textId="77777777" w:rsidR="00FD1AC3" w:rsidRPr="00555452" w:rsidRDefault="00FD1AC3" w:rsidP="00606862">
            <w:pPr>
              <w:tabs>
                <w:tab w:val="left" w:pos="331"/>
              </w:tabs>
              <w:spacing w:line="276" w:lineRule="auto"/>
              <w:ind w:right="-113"/>
              <w:rPr>
                <w:rFonts w:ascii="GHEA Grapalat" w:hAnsi="GHEA Grapalat"/>
                <w:szCs w:val="24"/>
                <w:lang w:val="hy-AM"/>
              </w:rPr>
            </w:pPr>
            <w:r w:rsidRPr="00555452">
              <w:rPr>
                <w:rFonts w:ascii="GHEA Grapalat" w:hAnsi="GHEA Grapalat"/>
                <w:szCs w:val="24"/>
                <w:lang w:val="hy-AM"/>
              </w:rPr>
              <w:t>100-300</w:t>
            </w:r>
          </w:p>
        </w:tc>
        <w:tc>
          <w:tcPr>
            <w:tcW w:w="2276" w:type="dxa"/>
          </w:tcPr>
          <w:p w14:paraId="3B3256CA"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1538549C" w14:textId="77777777" w:rsidR="00FD1AC3" w:rsidRPr="00555452" w:rsidRDefault="00FD1AC3" w:rsidP="00606862">
            <w:pPr>
              <w:tabs>
                <w:tab w:val="left" w:pos="851"/>
              </w:tabs>
              <w:spacing w:line="276" w:lineRule="auto"/>
              <w:rPr>
                <w:rFonts w:ascii="GHEA Grapalat" w:hAnsi="GHEA Grapalat"/>
                <w:szCs w:val="24"/>
                <w:lang w:val="hy-AM"/>
              </w:rPr>
            </w:pPr>
          </w:p>
          <w:p w14:paraId="2D129441"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3CCE4234"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1000-3000</w:t>
            </w:r>
          </w:p>
          <w:p w14:paraId="4FCE8E65"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500-1000</w:t>
            </w:r>
          </w:p>
        </w:tc>
        <w:tc>
          <w:tcPr>
            <w:tcW w:w="4126" w:type="dxa"/>
            <w:gridSpan w:val="2"/>
          </w:tcPr>
          <w:p w14:paraId="423999CC"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36CE1089"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1A5D210D" w14:textId="77777777" w:rsidR="00FD1AC3" w:rsidRPr="00555452" w:rsidRDefault="00FD1AC3" w:rsidP="00606862">
            <w:pPr>
              <w:tabs>
                <w:tab w:val="left" w:pos="851"/>
              </w:tabs>
              <w:spacing w:line="276" w:lineRule="auto"/>
              <w:rPr>
                <w:rFonts w:ascii="GHEA Grapalat" w:hAnsi="GHEA Grapalat"/>
                <w:szCs w:val="24"/>
                <w:lang w:val="hy-AM"/>
              </w:rPr>
            </w:pPr>
          </w:p>
          <w:p w14:paraId="01C9BBEE"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3-5</w:t>
            </w:r>
          </w:p>
          <w:p w14:paraId="333B4286"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5-7</w:t>
            </w:r>
          </w:p>
        </w:tc>
      </w:tr>
      <w:tr w:rsidR="00FD1AC3" w:rsidRPr="00A60452" w14:paraId="4C1C10E3" w14:textId="77777777" w:rsidTr="005435B4">
        <w:tc>
          <w:tcPr>
            <w:tcW w:w="538" w:type="dxa"/>
          </w:tcPr>
          <w:p w14:paraId="0E05BD84" w14:textId="77777777" w:rsidR="00FD1AC3" w:rsidRPr="00555452" w:rsidRDefault="00FD1AC3" w:rsidP="00606862">
            <w:pPr>
              <w:tabs>
                <w:tab w:val="left" w:pos="851"/>
              </w:tabs>
              <w:spacing w:line="276" w:lineRule="auto"/>
              <w:ind w:right="-102"/>
              <w:rPr>
                <w:rFonts w:ascii="GHEA Grapalat" w:hAnsi="GHEA Grapalat"/>
                <w:szCs w:val="24"/>
                <w:lang w:val="hy-AM"/>
              </w:rPr>
            </w:pPr>
            <w:r w:rsidRPr="00555452">
              <w:rPr>
                <w:rFonts w:ascii="GHEA Grapalat" w:hAnsi="GHEA Grapalat"/>
                <w:szCs w:val="24"/>
                <w:lang w:val="hy-AM"/>
              </w:rPr>
              <w:t>6․</w:t>
            </w:r>
          </w:p>
        </w:tc>
        <w:tc>
          <w:tcPr>
            <w:tcW w:w="2229" w:type="dxa"/>
          </w:tcPr>
          <w:p w14:paraId="0D442867" w14:textId="77777777" w:rsidR="00FD1AC3" w:rsidRPr="00555452" w:rsidRDefault="00FD1AC3" w:rsidP="00606862">
            <w:pPr>
              <w:tabs>
                <w:tab w:val="left" w:pos="851"/>
              </w:tabs>
              <w:spacing w:line="276" w:lineRule="auto"/>
              <w:ind w:hanging="28"/>
              <w:rPr>
                <w:rFonts w:ascii="GHEA Grapalat" w:hAnsi="GHEA Grapalat"/>
                <w:szCs w:val="24"/>
                <w:lang w:val="hy-AM"/>
              </w:rPr>
            </w:pPr>
            <w:r w:rsidRPr="00555452">
              <w:rPr>
                <w:rFonts w:ascii="GHEA Grapalat" w:hAnsi="GHEA Grapalat"/>
                <w:szCs w:val="24"/>
                <w:lang w:val="hy-AM"/>
              </w:rPr>
              <w:t>Կապի և էլեկ-տրահաղորդման մալուխային գծեր</w:t>
            </w:r>
          </w:p>
        </w:tc>
        <w:tc>
          <w:tcPr>
            <w:tcW w:w="1278" w:type="dxa"/>
          </w:tcPr>
          <w:p w14:paraId="0ACEBAC8"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37E04972"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50-100</w:t>
            </w:r>
          </w:p>
          <w:p w14:paraId="326E7C7F" w14:textId="77777777" w:rsidR="00FD1AC3" w:rsidRPr="00555452" w:rsidRDefault="00FD1AC3" w:rsidP="00606862">
            <w:pPr>
              <w:tabs>
                <w:tab w:val="left" w:pos="851"/>
              </w:tabs>
              <w:spacing w:line="276" w:lineRule="auto"/>
              <w:jc w:val="center"/>
              <w:rPr>
                <w:rFonts w:ascii="GHEA Grapalat" w:hAnsi="GHEA Grapalat"/>
                <w:szCs w:val="24"/>
                <w:lang w:val="hy-AM"/>
              </w:rPr>
            </w:pPr>
          </w:p>
        </w:tc>
        <w:tc>
          <w:tcPr>
            <w:tcW w:w="2276" w:type="dxa"/>
          </w:tcPr>
          <w:p w14:paraId="53AAE50F" w14:textId="77777777" w:rsidR="00FD1AC3" w:rsidRPr="00555452" w:rsidRDefault="00FD1AC3" w:rsidP="00606862">
            <w:pPr>
              <w:tabs>
                <w:tab w:val="left" w:pos="851"/>
              </w:tabs>
              <w:spacing w:line="276" w:lineRule="auto"/>
              <w:jc w:val="center"/>
              <w:rPr>
                <w:rFonts w:ascii="GHEA Grapalat" w:hAnsi="GHEA Grapalat"/>
                <w:szCs w:val="24"/>
                <w:lang w:val="hy-AM"/>
              </w:rPr>
            </w:pPr>
          </w:p>
          <w:p w14:paraId="5E2250E1"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300-500</w:t>
            </w:r>
          </w:p>
        </w:tc>
        <w:tc>
          <w:tcPr>
            <w:tcW w:w="2252" w:type="dxa"/>
            <w:vMerge w:val="restart"/>
          </w:tcPr>
          <w:p w14:paraId="6585BF2C"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Խողովակաշարի տեղադրաման ենթադրվող խորությունից 2մ ցածր (ագույցի, ցցի ծայրի, ջրհորի)</w:t>
            </w:r>
          </w:p>
        </w:tc>
        <w:tc>
          <w:tcPr>
            <w:tcW w:w="1874" w:type="dxa"/>
            <w:vMerge w:val="restart"/>
          </w:tcPr>
          <w:p w14:paraId="5703E95A" w14:textId="77777777" w:rsidR="00FD1AC3" w:rsidRPr="00555452" w:rsidRDefault="00FD1AC3" w:rsidP="00606862">
            <w:pPr>
              <w:tabs>
                <w:tab w:val="left" w:pos="851"/>
              </w:tabs>
              <w:spacing w:line="276" w:lineRule="auto"/>
              <w:jc w:val="center"/>
              <w:rPr>
                <w:rFonts w:ascii="GHEA Grapalat" w:hAnsi="GHEA Grapalat"/>
                <w:szCs w:val="24"/>
                <w:lang w:val="hy-AM"/>
              </w:rPr>
            </w:pPr>
            <w:r w:rsidRPr="00555452">
              <w:rPr>
                <w:rFonts w:ascii="GHEA Grapalat" w:hAnsi="GHEA Grapalat"/>
                <w:szCs w:val="24"/>
                <w:lang w:val="hy-AM"/>
              </w:rPr>
              <w:t>Բայց ոչ պակաս, քան 1-2 մ ցածր գրունտի սառեցման նորմատիվ խորությունից</w:t>
            </w:r>
          </w:p>
        </w:tc>
      </w:tr>
      <w:tr w:rsidR="00FD1AC3" w:rsidRPr="00555452" w14:paraId="0E132857" w14:textId="77777777" w:rsidTr="005435B4">
        <w:tc>
          <w:tcPr>
            <w:tcW w:w="538" w:type="dxa"/>
          </w:tcPr>
          <w:p w14:paraId="6BC0C395" w14:textId="77777777" w:rsidR="00FD1AC3" w:rsidRPr="00555452" w:rsidRDefault="00FD1AC3" w:rsidP="00606862">
            <w:pPr>
              <w:tabs>
                <w:tab w:val="left" w:pos="851"/>
              </w:tabs>
              <w:spacing w:line="276" w:lineRule="auto"/>
              <w:ind w:right="-192"/>
              <w:rPr>
                <w:rFonts w:ascii="GHEA Grapalat" w:hAnsi="GHEA Grapalat"/>
                <w:szCs w:val="24"/>
                <w:lang w:val="hy-AM"/>
              </w:rPr>
            </w:pPr>
            <w:r w:rsidRPr="00555452">
              <w:rPr>
                <w:rFonts w:ascii="GHEA Grapalat" w:hAnsi="GHEA Grapalat"/>
                <w:szCs w:val="24"/>
                <w:lang w:val="hy-AM"/>
              </w:rPr>
              <w:t>7․</w:t>
            </w:r>
          </w:p>
        </w:tc>
        <w:tc>
          <w:tcPr>
            <w:tcW w:w="2229" w:type="dxa"/>
          </w:tcPr>
          <w:p w14:paraId="5D1C1347" w14:textId="77777777" w:rsidR="00FD1AC3" w:rsidRPr="00555452" w:rsidRDefault="00FD1AC3" w:rsidP="00606862">
            <w:pPr>
              <w:tabs>
                <w:tab w:val="left" w:pos="851"/>
                <w:tab w:val="left" w:pos="1784"/>
              </w:tabs>
              <w:spacing w:line="276" w:lineRule="auto"/>
              <w:ind w:firstLine="15"/>
              <w:rPr>
                <w:rFonts w:ascii="GHEA Grapalat" w:hAnsi="GHEA Grapalat"/>
                <w:szCs w:val="24"/>
                <w:lang w:val="hy-AM"/>
              </w:rPr>
            </w:pPr>
            <w:r w:rsidRPr="00555452">
              <w:rPr>
                <w:rFonts w:ascii="GHEA Grapalat" w:hAnsi="GHEA Grapalat"/>
                <w:szCs w:val="24"/>
                <w:lang w:val="hy-AM"/>
              </w:rPr>
              <w:t>Ջրմուղ, կոյուղի, ջերմային ցանց և գազատար</w:t>
            </w:r>
          </w:p>
        </w:tc>
        <w:tc>
          <w:tcPr>
            <w:tcW w:w="1278" w:type="dxa"/>
          </w:tcPr>
          <w:p w14:paraId="191C7738" w14:textId="77777777" w:rsidR="00FD1AC3" w:rsidRPr="00555452" w:rsidRDefault="00FD1AC3" w:rsidP="00606862">
            <w:pPr>
              <w:tabs>
                <w:tab w:val="left" w:pos="508"/>
              </w:tabs>
              <w:spacing w:line="276" w:lineRule="auto"/>
              <w:ind w:right="16"/>
              <w:rPr>
                <w:rFonts w:ascii="GHEA Grapalat" w:hAnsi="GHEA Grapalat"/>
                <w:szCs w:val="24"/>
                <w:lang w:val="hy-AM"/>
              </w:rPr>
            </w:pPr>
            <w:r w:rsidRPr="00555452">
              <w:rPr>
                <w:rFonts w:ascii="GHEA Grapalat" w:hAnsi="GHEA Grapalat"/>
                <w:szCs w:val="24"/>
                <w:lang w:val="hy-AM"/>
              </w:rPr>
              <w:t>100-200</w:t>
            </w:r>
          </w:p>
        </w:tc>
        <w:tc>
          <w:tcPr>
            <w:tcW w:w="2276" w:type="dxa"/>
          </w:tcPr>
          <w:p w14:paraId="74164C73" w14:textId="77777777" w:rsidR="00FD1AC3" w:rsidRPr="00555452" w:rsidRDefault="00FD1AC3" w:rsidP="00606862">
            <w:pPr>
              <w:tabs>
                <w:tab w:val="left" w:pos="851"/>
              </w:tabs>
              <w:spacing w:line="276" w:lineRule="auto"/>
              <w:ind w:firstLine="50"/>
              <w:jc w:val="center"/>
              <w:rPr>
                <w:rFonts w:ascii="GHEA Grapalat" w:hAnsi="GHEA Grapalat"/>
                <w:szCs w:val="24"/>
                <w:lang w:val="hy-AM"/>
              </w:rPr>
            </w:pPr>
            <w:r w:rsidRPr="00555452">
              <w:rPr>
                <w:rFonts w:ascii="GHEA Grapalat" w:hAnsi="GHEA Grapalat"/>
                <w:szCs w:val="24"/>
                <w:lang w:val="hy-AM"/>
              </w:rPr>
              <w:t>100-300</w:t>
            </w:r>
          </w:p>
        </w:tc>
        <w:tc>
          <w:tcPr>
            <w:tcW w:w="2252" w:type="dxa"/>
            <w:vMerge/>
          </w:tcPr>
          <w:p w14:paraId="167FBEF5" w14:textId="77777777" w:rsidR="00FD1AC3" w:rsidRPr="00555452" w:rsidRDefault="00FD1AC3" w:rsidP="00606862">
            <w:pPr>
              <w:tabs>
                <w:tab w:val="left" w:pos="851"/>
              </w:tabs>
              <w:spacing w:line="276" w:lineRule="auto"/>
              <w:rPr>
                <w:rFonts w:ascii="GHEA Grapalat" w:hAnsi="GHEA Grapalat"/>
                <w:szCs w:val="24"/>
                <w:lang w:val="hy-AM"/>
              </w:rPr>
            </w:pPr>
          </w:p>
        </w:tc>
        <w:tc>
          <w:tcPr>
            <w:tcW w:w="1874" w:type="dxa"/>
            <w:vMerge/>
          </w:tcPr>
          <w:p w14:paraId="3DCD7520" w14:textId="77777777" w:rsidR="00FD1AC3" w:rsidRPr="00555452" w:rsidRDefault="00FD1AC3" w:rsidP="00606862">
            <w:pPr>
              <w:tabs>
                <w:tab w:val="left" w:pos="851"/>
              </w:tabs>
              <w:spacing w:line="276" w:lineRule="auto"/>
              <w:rPr>
                <w:rFonts w:ascii="GHEA Grapalat" w:hAnsi="GHEA Grapalat"/>
                <w:szCs w:val="24"/>
                <w:lang w:val="hy-AM"/>
              </w:rPr>
            </w:pPr>
          </w:p>
        </w:tc>
      </w:tr>
      <w:tr w:rsidR="00FD1AC3" w:rsidRPr="00A60452" w14:paraId="6FCC3DBA" w14:textId="77777777" w:rsidTr="005435B4">
        <w:tc>
          <w:tcPr>
            <w:tcW w:w="538" w:type="dxa"/>
          </w:tcPr>
          <w:p w14:paraId="0FFF51AC" w14:textId="77777777" w:rsidR="00FD1AC3" w:rsidRPr="00555452" w:rsidRDefault="00FD1AC3" w:rsidP="00606862">
            <w:pPr>
              <w:tabs>
                <w:tab w:val="left" w:pos="851"/>
              </w:tabs>
              <w:spacing w:line="276" w:lineRule="auto"/>
              <w:ind w:right="-102"/>
              <w:rPr>
                <w:rFonts w:ascii="GHEA Grapalat" w:hAnsi="GHEA Grapalat"/>
                <w:szCs w:val="24"/>
                <w:lang w:val="hy-AM"/>
              </w:rPr>
            </w:pPr>
            <w:r w:rsidRPr="00555452">
              <w:rPr>
                <w:rFonts w:ascii="GHEA Grapalat" w:hAnsi="GHEA Grapalat"/>
                <w:szCs w:val="24"/>
                <w:lang w:val="hy-AM"/>
              </w:rPr>
              <w:t>8․</w:t>
            </w:r>
          </w:p>
        </w:tc>
        <w:tc>
          <w:tcPr>
            <w:tcW w:w="2229" w:type="dxa"/>
          </w:tcPr>
          <w:p w14:paraId="50ECF293" w14:textId="77777777" w:rsidR="00FD1AC3" w:rsidRPr="00555452" w:rsidRDefault="00FD1AC3" w:rsidP="00606862">
            <w:pPr>
              <w:tabs>
                <w:tab w:val="left" w:pos="851"/>
                <w:tab w:val="left" w:pos="1799"/>
              </w:tabs>
              <w:spacing w:line="276" w:lineRule="auto"/>
              <w:ind w:firstLine="15"/>
              <w:rPr>
                <w:rFonts w:ascii="GHEA Grapalat" w:hAnsi="GHEA Grapalat"/>
                <w:szCs w:val="24"/>
                <w:lang w:val="hy-AM"/>
              </w:rPr>
            </w:pPr>
            <w:r w:rsidRPr="00555452">
              <w:rPr>
                <w:rFonts w:ascii="GHEA Grapalat" w:hAnsi="GHEA Grapalat"/>
                <w:szCs w:val="24"/>
                <w:lang w:val="hy-AM"/>
              </w:rPr>
              <w:t>Ստորգետնյա</w:t>
            </w:r>
            <w:r w:rsidRPr="00555452">
              <w:rPr>
                <w:rFonts w:ascii="GHEA Grapalat" w:eastAsia="ArialMT" w:hAnsi="GHEA Grapalat" w:cs="ArialMT"/>
                <w:szCs w:val="24"/>
                <w:lang w:val="hy-AM"/>
              </w:rPr>
              <w:t xml:space="preserve"> հավաքիչներ՝ ջրհոս և հաղոր-դակցուղային</w:t>
            </w:r>
          </w:p>
        </w:tc>
        <w:tc>
          <w:tcPr>
            <w:tcW w:w="1278" w:type="dxa"/>
          </w:tcPr>
          <w:p w14:paraId="2D22C8FF" w14:textId="77777777" w:rsidR="00FD1AC3" w:rsidRPr="00555452" w:rsidRDefault="00FD1AC3" w:rsidP="00606862">
            <w:pPr>
              <w:spacing w:line="276" w:lineRule="auto"/>
              <w:ind w:right="-74"/>
              <w:rPr>
                <w:rFonts w:ascii="GHEA Grapalat" w:hAnsi="GHEA Grapalat"/>
                <w:szCs w:val="24"/>
                <w:lang w:val="hy-AM"/>
              </w:rPr>
            </w:pPr>
            <w:r w:rsidRPr="00555452">
              <w:rPr>
                <w:rFonts w:ascii="GHEA Grapalat" w:hAnsi="GHEA Grapalat"/>
                <w:szCs w:val="24"/>
                <w:lang w:val="hy-AM"/>
              </w:rPr>
              <w:t>100-200</w:t>
            </w:r>
          </w:p>
        </w:tc>
        <w:tc>
          <w:tcPr>
            <w:tcW w:w="2276" w:type="dxa"/>
          </w:tcPr>
          <w:p w14:paraId="2A859F14" w14:textId="77777777" w:rsidR="00FD1AC3" w:rsidRPr="00555452" w:rsidRDefault="00FD1AC3" w:rsidP="00606862">
            <w:pPr>
              <w:tabs>
                <w:tab w:val="left" w:pos="851"/>
              </w:tabs>
              <w:spacing w:line="276" w:lineRule="auto"/>
              <w:ind w:firstLine="50"/>
              <w:jc w:val="center"/>
              <w:rPr>
                <w:rFonts w:ascii="GHEA Grapalat" w:hAnsi="GHEA Grapalat"/>
                <w:szCs w:val="24"/>
                <w:lang w:val="hy-AM"/>
              </w:rPr>
            </w:pPr>
            <w:r w:rsidRPr="00555452">
              <w:rPr>
                <w:rFonts w:ascii="GHEA Grapalat" w:hAnsi="GHEA Grapalat"/>
                <w:szCs w:val="24"/>
                <w:lang w:val="hy-AM"/>
              </w:rPr>
              <w:t>100-200</w:t>
            </w:r>
          </w:p>
        </w:tc>
        <w:tc>
          <w:tcPr>
            <w:tcW w:w="4126" w:type="dxa"/>
            <w:gridSpan w:val="2"/>
          </w:tcPr>
          <w:p w14:paraId="63347DD5" w14:textId="77777777" w:rsidR="00FD1AC3" w:rsidRPr="00555452" w:rsidRDefault="00FD1AC3" w:rsidP="00606862">
            <w:pPr>
              <w:tabs>
                <w:tab w:val="left" w:pos="851"/>
              </w:tabs>
              <w:spacing w:line="276" w:lineRule="auto"/>
              <w:ind w:hanging="32"/>
              <w:jc w:val="center"/>
              <w:rPr>
                <w:rFonts w:ascii="GHEA Grapalat" w:hAnsi="GHEA Grapalat"/>
                <w:szCs w:val="24"/>
                <w:lang w:val="hy-AM"/>
              </w:rPr>
            </w:pPr>
            <w:r w:rsidRPr="00555452">
              <w:rPr>
                <w:rFonts w:ascii="GHEA Grapalat" w:hAnsi="GHEA Grapalat"/>
                <w:szCs w:val="24"/>
                <w:lang w:val="hy-AM"/>
              </w:rPr>
              <w:t>Խողովակաշարի տեղադրաման ենթադրվող խորությունից 2մ ցածր (ագույցի, ցցի ծայրի)</w:t>
            </w:r>
          </w:p>
        </w:tc>
      </w:tr>
      <w:tr w:rsidR="00FD1AC3" w:rsidRPr="00A60452" w14:paraId="6C259C89" w14:textId="77777777" w:rsidTr="005435B4">
        <w:tc>
          <w:tcPr>
            <w:tcW w:w="538" w:type="dxa"/>
          </w:tcPr>
          <w:p w14:paraId="0968F140" w14:textId="77777777" w:rsidR="00FD1AC3" w:rsidRPr="00555452" w:rsidRDefault="00FD1AC3" w:rsidP="00606862">
            <w:pPr>
              <w:tabs>
                <w:tab w:val="left" w:pos="851"/>
              </w:tabs>
              <w:spacing w:line="276" w:lineRule="auto"/>
              <w:ind w:right="-192"/>
              <w:rPr>
                <w:rFonts w:ascii="GHEA Grapalat" w:hAnsi="GHEA Grapalat"/>
                <w:szCs w:val="24"/>
                <w:lang w:val="hy-AM"/>
              </w:rPr>
            </w:pPr>
            <w:r w:rsidRPr="00555452">
              <w:rPr>
                <w:rFonts w:ascii="GHEA Grapalat" w:hAnsi="GHEA Grapalat"/>
                <w:szCs w:val="24"/>
                <w:lang w:val="hy-AM"/>
              </w:rPr>
              <w:t>9․</w:t>
            </w:r>
          </w:p>
        </w:tc>
        <w:tc>
          <w:tcPr>
            <w:tcW w:w="9909" w:type="dxa"/>
            <w:gridSpan w:val="5"/>
          </w:tcPr>
          <w:p w14:paraId="19FBCE4A" w14:textId="77777777" w:rsidR="00FD1AC3" w:rsidRPr="00555452" w:rsidRDefault="00FD1AC3" w:rsidP="00606862">
            <w:pPr>
              <w:tabs>
                <w:tab w:val="left" w:pos="851"/>
              </w:tabs>
              <w:spacing w:line="276" w:lineRule="auto"/>
              <w:rPr>
                <w:rFonts w:ascii="GHEA Grapalat" w:hAnsi="GHEA Grapalat"/>
                <w:szCs w:val="24"/>
                <w:lang w:val="hy-AM"/>
              </w:rPr>
            </w:pPr>
            <w:r w:rsidRPr="00555452">
              <w:rPr>
                <w:rFonts w:ascii="GHEA Grapalat" w:hAnsi="GHEA Grapalat"/>
                <w:szCs w:val="24"/>
                <w:lang w:val="hy-AM"/>
              </w:rPr>
              <w:t>Յուրահատուկ գրունտների տարածման, վտանգավոր երկրաբանական պրոցեսների զարգացման,  բնական և արհեստական խոչընդոտների վրայով անցումների տարածքներումպետք է փոքրացնել հեռավորությունը փորվածքների միջև և ավելացնել դրանց խորությունը, ինչպես նաև, անհրաժեշտության դեպքում, նախատեսել առանձին լայնադրակներ՝ 3-ից մինչև 5 փորվածքներով։</w:t>
            </w:r>
          </w:p>
        </w:tc>
      </w:tr>
      <w:tr w:rsidR="00FD1AC3" w:rsidRPr="00A60452" w14:paraId="2BD42301" w14:textId="77777777" w:rsidTr="005435B4">
        <w:tc>
          <w:tcPr>
            <w:tcW w:w="538" w:type="dxa"/>
          </w:tcPr>
          <w:p w14:paraId="79F321B0" w14:textId="77777777" w:rsidR="00FD1AC3" w:rsidRPr="00555452" w:rsidRDefault="00FD1AC3" w:rsidP="00606862">
            <w:pPr>
              <w:tabs>
                <w:tab w:val="left" w:pos="851"/>
              </w:tabs>
              <w:spacing w:line="276" w:lineRule="auto"/>
              <w:ind w:right="-90"/>
              <w:rPr>
                <w:rFonts w:ascii="GHEA Grapalat" w:hAnsi="GHEA Grapalat"/>
                <w:szCs w:val="24"/>
                <w:lang w:val="hy-AM"/>
              </w:rPr>
            </w:pPr>
            <w:r w:rsidRPr="00555452">
              <w:rPr>
                <w:rFonts w:ascii="GHEA Grapalat" w:hAnsi="GHEA Grapalat"/>
                <w:szCs w:val="24"/>
                <w:lang w:val="hy-AM"/>
              </w:rPr>
              <w:t>10․</w:t>
            </w:r>
          </w:p>
        </w:tc>
        <w:tc>
          <w:tcPr>
            <w:tcW w:w="9909" w:type="dxa"/>
            <w:gridSpan w:val="5"/>
          </w:tcPr>
          <w:p w14:paraId="7F6048C1" w14:textId="77777777" w:rsidR="00FD1AC3" w:rsidRPr="00555452" w:rsidRDefault="00FD1AC3" w:rsidP="00BE06C2">
            <w:pPr>
              <w:tabs>
                <w:tab w:val="left" w:pos="851"/>
              </w:tabs>
              <w:spacing w:line="276" w:lineRule="auto"/>
              <w:rPr>
                <w:rFonts w:ascii="GHEA Grapalat" w:hAnsi="GHEA Grapalat"/>
                <w:szCs w:val="24"/>
                <w:lang w:val="hy-AM"/>
              </w:rPr>
            </w:pPr>
            <w:r w:rsidRPr="00555452">
              <w:rPr>
                <w:rFonts w:ascii="GHEA Grapalat" w:hAnsi="GHEA Grapalat"/>
                <w:szCs w:val="24"/>
                <w:lang w:val="hy-AM"/>
              </w:rPr>
              <w:t>Ցցային հիմքերի վրա օդային էլեկտրահաղորդման գծերի կամ այլ շինությունների նախագծման ժամանակ փորվածքների խորությունըպետք է ընդունել՝ հաշվի առնելով 3</w:t>
            </w:r>
            <w:r w:rsidR="00BE06C2" w:rsidRPr="00555452">
              <w:rPr>
                <w:rFonts w:ascii="GHEA Grapalat" w:hAnsi="GHEA Grapalat"/>
                <w:szCs w:val="24"/>
                <w:lang w:val="hy-AM"/>
              </w:rPr>
              <w:t>78</w:t>
            </w:r>
            <w:r w:rsidRPr="00555452">
              <w:rPr>
                <w:rFonts w:ascii="GHEA Grapalat" w:hAnsi="GHEA Grapalat"/>
                <w:szCs w:val="24"/>
                <w:lang w:val="hy-AM"/>
              </w:rPr>
              <w:t>-րդ կետը։</w:t>
            </w:r>
          </w:p>
        </w:tc>
      </w:tr>
      <w:tr w:rsidR="00FD1AC3" w:rsidRPr="00A60452" w14:paraId="60A7BAD0" w14:textId="77777777" w:rsidTr="005435B4">
        <w:tc>
          <w:tcPr>
            <w:tcW w:w="538" w:type="dxa"/>
          </w:tcPr>
          <w:p w14:paraId="044F9FD4" w14:textId="77777777" w:rsidR="00FD1AC3" w:rsidRPr="00555452" w:rsidRDefault="00FD1AC3" w:rsidP="00606862">
            <w:pPr>
              <w:tabs>
                <w:tab w:val="left" w:pos="851"/>
              </w:tabs>
              <w:spacing w:line="276" w:lineRule="auto"/>
              <w:ind w:right="-55"/>
              <w:rPr>
                <w:rFonts w:ascii="GHEA Grapalat" w:hAnsi="GHEA Grapalat"/>
                <w:szCs w:val="24"/>
                <w:lang w:val="hy-AM"/>
              </w:rPr>
            </w:pPr>
            <w:r w:rsidRPr="00555452">
              <w:rPr>
                <w:rFonts w:ascii="GHEA Grapalat" w:hAnsi="GHEA Grapalat"/>
                <w:szCs w:val="24"/>
                <w:lang w:val="hy-AM"/>
              </w:rPr>
              <w:t>11․</w:t>
            </w:r>
          </w:p>
        </w:tc>
        <w:tc>
          <w:tcPr>
            <w:tcW w:w="9909" w:type="dxa"/>
            <w:gridSpan w:val="5"/>
          </w:tcPr>
          <w:p w14:paraId="7DB33FE9" w14:textId="77777777" w:rsidR="00FD1AC3" w:rsidRPr="00555452" w:rsidRDefault="00FD1AC3" w:rsidP="00FE0C48">
            <w:pPr>
              <w:tabs>
                <w:tab w:val="left" w:pos="851"/>
              </w:tabs>
              <w:spacing w:line="276" w:lineRule="auto"/>
              <w:rPr>
                <w:rFonts w:ascii="GHEA Grapalat" w:hAnsi="GHEA Grapalat"/>
                <w:szCs w:val="24"/>
                <w:lang w:val="hy-AM"/>
              </w:rPr>
            </w:pPr>
            <w:r w:rsidRPr="00555452">
              <w:rPr>
                <w:rFonts w:ascii="GHEA Grapalat" w:hAnsi="GHEA Grapalat"/>
                <w:szCs w:val="24"/>
                <w:lang w:val="hy-AM"/>
              </w:rPr>
              <w:t xml:space="preserve">Մեկ միջանցքում գծային </w:t>
            </w:r>
            <w:r w:rsidR="00FE0C48" w:rsidRPr="00555452">
              <w:rPr>
                <w:rFonts w:ascii="GHEA Grapalat" w:hAnsi="GHEA Grapalat"/>
                <w:szCs w:val="24"/>
                <w:lang w:val="hy-AM"/>
              </w:rPr>
              <w:t>ենթակառուցվածքների</w:t>
            </w:r>
            <w:r w:rsidRPr="00555452">
              <w:rPr>
                <w:rFonts w:ascii="GHEA Grapalat" w:hAnsi="GHEA Grapalat"/>
                <w:szCs w:val="24"/>
                <w:lang w:val="hy-AM"/>
              </w:rPr>
              <w:t xml:space="preserve"> մի քանի </w:t>
            </w:r>
            <w:r w:rsidR="00FE0C48" w:rsidRPr="00555452">
              <w:rPr>
                <w:rFonts w:ascii="GHEA Grapalat" w:hAnsi="GHEA Grapalat"/>
                <w:szCs w:val="24"/>
                <w:lang w:val="hy-AM"/>
              </w:rPr>
              <w:t>ծրագծերի</w:t>
            </w:r>
            <w:r w:rsidRPr="00555452">
              <w:rPr>
                <w:rFonts w:ascii="GHEA Grapalat" w:hAnsi="GHEA Grapalat"/>
                <w:szCs w:val="24"/>
                <w:lang w:val="hy-AM"/>
              </w:rPr>
              <w:t xml:space="preserve"> տեղադրման դեպքում փորվածքների քանակը և խորությունը պետք է սահմանել ծրագրում՝ ելնելով գծային </w:t>
            </w:r>
            <w:r w:rsidR="00FE0C48" w:rsidRPr="00555452">
              <w:rPr>
                <w:rFonts w:ascii="GHEA Grapalat" w:hAnsi="GHEA Grapalat"/>
                <w:szCs w:val="24"/>
                <w:lang w:val="hy-AM"/>
              </w:rPr>
              <w:t>ենթակառուցվածքների</w:t>
            </w:r>
            <w:r w:rsidRPr="00555452">
              <w:rPr>
                <w:rFonts w:ascii="GHEA Grapalat" w:hAnsi="GHEA Grapalat"/>
                <w:szCs w:val="24"/>
                <w:lang w:val="hy-AM"/>
              </w:rPr>
              <w:t xml:space="preserve"> համապատասխան տեսակների համար առավելագույն խորություններից և փորվածքների միջև նվազագույն հեռավորություններից։</w:t>
            </w:r>
          </w:p>
        </w:tc>
      </w:tr>
      <w:tr w:rsidR="00FD1AC3" w:rsidRPr="00A60452" w14:paraId="50AF9F3A" w14:textId="77777777" w:rsidTr="005435B4">
        <w:tc>
          <w:tcPr>
            <w:tcW w:w="538" w:type="dxa"/>
          </w:tcPr>
          <w:p w14:paraId="1DB6B06E" w14:textId="77777777" w:rsidR="00FD1AC3" w:rsidRPr="00555452" w:rsidRDefault="00FD1AC3" w:rsidP="00606862">
            <w:pPr>
              <w:tabs>
                <w:tab w:val="left" w:pos="851"/>
              </w:tabs>
              <w:spacing w:line="276" w:lineRule="auto"/>
              <w:ind w:left="-90" w:right="-15"/>
              <w:rPr>
                <w:rFonts w:ascii="GHEA Grapalat" w:hAnsi="GHEA Grapalat"/>
                <w:szCs w:val="24"/>
                <w:lang w:val="hy-AM"/>
              </w:rPr>
            </w:pPr>
            <w:r w:rsidRPr="00555452">
              <w:rPr>
                <w:rFonts w:ascii="GHEA Grapalat" w:hAnsi="GHEA Grapalat"/>
                <w:szCs w:val="24"/>
                <w:lang w:val="hy-AM"/>
              </w:rPr>
              <w:t xml:space="preserve"> 12․</w:t>
            </w:r>
          </w:p>
        </w:tc>
        <w:tc>
          <w:tcPr>
            <w:tcW w:w="9909" w:type="dxa"/>
            <w:gridSpan w:val="5"/>
          </w:tcPr>
          <w:p w14:paraId="049B30E6" w14:textId="77777777" w:rsidR="00FD1AC3" w:rsidRPr="00555452" w:rsidRDefault="008B313B" w:rsidP="008B313B">
            <w:pPr>
              <w:tabs>
                <w:tab w:val="left" w:pos="851"/>
              </w:tabs>
              <w:spacing w:line="276" w:lineRule="auto"/>
              <w:rPr>
                <w:rFonts w:ascii="GHEA Grapalat" w:hAnsi="GHEA Grapalat"/>
                <w:szCs w:val="24"/>
                <w:lang w:val="hy-AM"/>
              </w:rPr>
            </w:pPr>
            <w:r w:rsidRPr="00555452">
              <w:rPr>
                <w:rFonts w:ascii="GHEA Grapalat" w:hAnsi="GHEA Grapalat"/>
                <w:szCs w:val="24"/>
                <w:lang w:val="hy-AM"/>
              </w:rPr>
              <w:t xml:space="preserve"> Մերձծրագծային</w:t>
            </w:r>
            <w:r w:rsidR="00FD1AC3" w:rsidRPr="00555452">
              <w:rPr>
                <w:rFonts w:ascii="GHEA Grapalat" w:hAnsi="GHEA Grapalat"/>
                <w:szCs w:val="24"/>
                <w:lang w:val="hy-AM"/>
              </w:rPr>
              <w:t xml:space="preserve"> գոտու լայնությունը (եթե առաջադրանքում նշված չէ) որոշվում է՝ կախված տարածքի ինժեներաերկրաբանական պայմանների բարդությունից։ </w:t>
            </w:r>
            <w:r w:rsidRPr="00555452">
              <w:rPr>
                <w:rFonts w:ascii="GHEA Grapalat" w:hAnsi="GHEA Grapalat"/>
                <w:szCs w:val="24"/>
                <w:lang w:val="hy-AM"/>
              </w:rPr>
              <w:t>Մերձծրագծային</w:t>
            </w:r>
            <w:r w:rsidR="00FD1AC3" w:rsidRPr="00555452">
              <w:rPr>
                <w:rFonts w:ascii="GHEA Grapalat" w:hAnsi="GHEA Grapalat"/>
                <w:szCs w:val="24"/>
                <w:lang w:val="hy-AM"/>
              </w:rPr>
              <w:t xml:space="preserve"> գոտու լայնության ավելի մեծ արժեքները պետք է կիրառել բարդ ինժեներաերկրաբանական պայմաններում։ Քաղաքային կառուցապատման պայմաններում </w:t>
            </w:r>
            <w:r w:rsidRPr="00555452">
              <w:rPr>
                <w:rFonts w:ascii="GHEA Grapalat" w:hAnsi="GHEA Grapalat"/>
                <w:szCs w:val="24"/>
                <w:lang w:val="hy-AM"/>
              </w:rPr>
              <w:t>մերձծրագծային</w:t>
            </w:r>
            <w:r w:rsidR="00FD1AC3" w:rsidRPr="00555452">
              <w:rPr>
                <w:rFonts w:ascii="GHEA Grapalat" w:hAnsi="GHEA Grapalat"/>
                <w:szCs w:val="24"/>
                <w:lang w:val="hy-AM"/>
              </w:rPr>
              <w:t xml:space="preserve"> գոտու լայնությունը կարող է փոքրացվել՝ ծրագրում համապատասխան հիմնավորման դեպքում։</w:t>
            </w:r>
          </w:p>
        </w:tc>
      </w:tr>
    </w:tbl>
    <w:p w14:paraId="7C7C4C55" w14:textId="77777777" w:rsidR="00FD1AC3" w:rsidRPr="00555452" w:rsidRDefault="00FD1AC3" w:rsidP="00606862">
      <w:pPr>
        <w:tabs>
          <w:tab w:val="left" w:pos="851"/>
        </w:tabs>
        <w:spacing w:line="360" w:lineRule="auto"/>
        <w:ind w:firstLine="426"/>
        <w:rPr>
          <w:rFonts w:ascii="GHEA Grapalat" w:hAnsi="GHEA Grapalat"/>
          <w:szCs w:val="24"/>
          <w:lang w:val="hy-AM"/>
        </w:rPr>
      </w:pPr>
    </w:p>
    <w:p w14:paraId="47895808" w14:textId="77777777" w:rsidR="00FD1AC3" w:rsidRPr="00555452" w:rsidRDefault="00FD1AC3" w:rsidP="00606862">
      <w:pPr>
        <w:pStyle w:val="1"/>
        <w:tabs>
          <w:tab w:val="left" w:pos="1170"/>
        </w:tabs>
        <w:ind w:left="0" w:firstLine="630"/>
      </w:pPr>
      <w:r w:rsidRPr="00555452">
        <w:t>Քիչ ուսումնասիրված տարածքներում հետազոտվող տարածքի երկրաբանական կառուցվածքի և ջրաերկրաբանական պայմանների ընդհանուր օրինաչափությունների բացահայտման համար պետք է նախատեսել</w:t>
      </w:r>
      <w:r w:rsidR="00BE06C2" w:rsidRPr="00555452">
        <w:t xml:space="preserve"> </w:t>
      </w:r>
      <w:r w:rsidRPr="00555452">
        <w:t>29</w:t>
      </w:r>
      <w:r w:rsidR="00BE06C2" w:rsidRPr="00555452">
        <w:t>2</w:t>
      </w:r>
      <w:r w:rsidRPr="00555452">
        <w:t>-րդ կետում նշված խորությունը գերազանցող խորությամբ ինժեներաերկրաբանական հիմնային հորատանցքերի հորատում։ Հիմնային հորատանցքերի խորությունը հիմնավորվում է ծրագրում։</w:t>
      </w:r>
    </w:p>
    <w:p w14:paraId="7B030E2F" w14:textId="77777777" w:rsidR="00FD1AC3" w:rsidRPr="00555452" w:rsidRDefault="00FD1AC3" w:rsidP="00606862">
      <w:pPr>
        <w:pStyle w:val="1"/>
        <w:tabs>
          <w:tab w:val="left" w:pos="1170"/>
        </w:tabs>
        <w:ind w:left="0" w:firstLine="630"/>
      </w:pPr>
      <w:r w:rsidRPr="00555452">
        <w:lastRenderedPageBreak/>
        <w:t xml:space="preserve">Հիմնային հորատանցքերի տեղադիրքը և քանակը պետք է սահմանել </w:t>
      </w:r>
      <w:r w:rsidR="008B313B" w:rsidRPr="00555452">
        <w:t>ծրագծային</w:t>
      </w:r>
      <w:r w:rsidRPr="00555452">
        <w:t xml:space="preserve"> դիտարկումների ընթացքում, բայց մեկից ոչ պակաս ուսումնասիրվող տարածքի յուրաքանչյուր հիմնական երկրամորֆոլոգիական տարրի սահմաններում։ </w:t>
      </w:r>
    </w:p>
    <w:p w14:paraId="3F4414C4" w14:textId="77777777" w:rsidR="00FD1AC3" w:rsidRPr="00555452" w:rsidRDefault="00FD1AC3" w:rsidP="00606862">
      <w:pPr>
        <w:pStyle w:val="1"/>
        <w:tabs>
          <w:tab w:val="left" w:pos="1170"/>
        </w:tabs>
        <w:ind w:left="0" w:firstLine="630"/>
      </w:pPr>
      <w:r w:rsidRPr="00555452">
        <w:t>Ինժեներաերկրաբանական հետազննությունների առաջին փուլում նախագծային փաստաթղթերի պատրաստման համար ինժեներաերկրաֆիզիկական հետազոտությունները պետք է իրականացնել</w:t>
      </w:r>
      <w:r w:rsidR="00BE06C2" w:rsidRPr="00555452">
        <w:t xml:space="preserve"> </w:t>
      </w:r>
      <w:r w:rsidRPr="00555452">
        <w:t>53-րդ կետի համաձայն՝ ուսումնասիրվող տարածքում գրունտների զանգվածի կառուցվածքի անհամասեռությունների բացահայտման և վերահսկման, գրունտների հատկությունների գնահատման, կայուն ապարների բլոկների ընդգծմամբ կառուցվածքա-դինամիկ քարտեզագրման (ելակետային սեյսմիկության ճշտման ժամանակ), գրունտների սեյսմիկ և սեյսմոակուստիկ հատկությունների որոշման համար (տարածքում սեյսմիկ միկրոշրջանացում իրականացման և այլ խնդիրների լուծման ժամանակ)։ Գրունտների հատկությունների բնութագրերի արժեքները պետք է անպայման ճշտվեն ուղղակի լաբորատոր և դաշտային մեթոդներով։</w:t>
      </w:r>
    </w:p>
    <w:p w14:paraId="31DD6810" w14:textId="77777777" w:rsidR="00FD1AC3" w:rsidRPr="00555452" w:rsidRDefault="00FD1AC3" w:rsidP="00606862">
      <w:pPr>
        <w:pStyle w:val="1"/>
        <w:tabs>
          <w:tab w:val="left" w:pos="1170"/>
        </w:tabs>
        <w:ind w:left="0" w:firstLine="630"/>
      </w:pPr>
      <w:r w:rsidRPr="00555452">
        <w:t>Նշված խնդիրները լուծվում են ինչպես առանձին երկրաֆիզիկական մեթոդներով, այնպես էլ երկրաֆիզիկական մեթոդների համալիրով համաձայն 6-րդ աղյուսակի։</w:t>
      </w:r>
    </w:p>
    <w:p w14:paraId="15EE04E2" w14:textId="77777777" w:rsidR="00FD1AC3" w:rsidRPr="00555452" w:rsidRDefault="00FD1AC3" w:rsidP="00606862">
      <w:pPr>
        <w:pStyle w:val="1"/>
        <w:tabs>
          <w:tab w:val="left" w:pos="1170"/>
        </w:tabs>
        <w:ind w:left="0" w:firstLine="630"/>
      </w:pPr>
      <w:r w:rsidRPr="00555452">
        <w:t>Տեղամասերում հետազոտությունների կատարման ժամանակ  երկրաֆիզիկական պրոֆիլների և դիտարկման կետերի ցանցը նշանակում են ինժեներաերկրաբանական հանույթի մասշտաբին</w:t>
      </w:r>
      <w:r w:rsidR="00BE06C2" w:rsidRPr="00555452">
        <w:t xml:space="preserve">  համապատասխան 22-րդ </w:t>
      </w:r>
      <w:r w:rsidRPr="00555452">
        <w:t>և</w:t>
      </w:r>
      <w:r w:rsidR="00BE06C2" w:rsidRPr="00555452">
        <w:t xml:space="preserve"> </w:t>
      </w:r>
      <w:r w:rsidRPr="00555452">
        <w:t xml:space="preserve">7-րդ </w:t>
      </w:r>
      <w:r w:rsidR="00BE06C2" w:rsidRPr="00555452">
        <w:t>աղյուսակների</w:t>
      </w:r>
      <w:r w:rsidR="008E29D1" w:rsidRPr="00555452">
        <w:t xml:space="preserve"> համաձայն</w:t>
      </w:r>
      <w:r w:rsidR="00BE06C2" w:rsidRPr="00555452">
        <w:t xml:space="preserve">։ </w:t>
      </w:r>
      <w:r w:rsidRPr="00555452">
        <w:t>Երկրաֆիզիկական պրոֆիլների և դիտարկման կետերի քանակը պետք է սահմանել՝ հաշվի առնելով նախկինում կատարված աշխատանքների արդյունքները և դրանց արդիականությունը։</w:t>
      </w:r>
    </w:p>
    <w:p w14:paraId="673E081F" w14:textId="77777777" w:rsidR="00FD1AC3" w:rsidRPr="00555452" w:rsidRDefault="00FD1AC3" w:rsidP="00606862">
      <w:pPr>
        <w:pStyle w:val="1"/>
        <w:tabs>
          <w:tab w:val="left" w:pos="1170"/>
        </w:tabs>
        <w:ind w:left="0" w:firstLine="630"/>
      </w:pPr>
      <w:r w:rsidRPr="00555452">
        <w:t xml:space="preserve">Գծային շինության </w:t>
      </w:r>
      <w:r w:rsidR="008B313B" w:rsidRPr="00555452">
        <w:t>ծրագծի</w:t>
      </w:r>
      <w:r w:rsidRPr="00555452">
        <w:t xml:space="preserve"> շերտում ինժեներաերկրաֆիզիկական հետազոտություններ կատարելիս մերձ</w:t>
      </w:r>
      <w:r w:rsidR="008B313B" w:rsidRPr="00555452">
        <w:t>ծրագծային</w:t>
      </w:r>
      <w:r w:rsidRPr="00555452">
        <w:t xml:space="preserve"> շերտի լայնությունը պետք է ընդունել</w:t>
      </w:r>
      <w:r w:rsidR="00BE06C2" w:rsidRPr="00555452">
        <w:t xml:space="preserve"> </w:t>
      </w:r>
      <w:r w:rsidRPr="00555452">
        <w:t xml:space="preserve">24-րդ աղյուսակի համաձայն։ Հետազոտությունները պետք է իրականացել </w:t>
      </w:r>
      <w:r w:rsidR="008B313B" w:rsidRPr="00555452">
        <w:t xml:space="preserve">ծրագծի </w:t>
      </w:r>
      <w:r w:rsidRPr="00555452">
        <w:t xml:space="preserve">առանցքի երկայնքով և </w:t>
      </w:r>
      <w:r w:rsidR="008B313B" w:rsidRPr="00555452">
        <w:t>ծրագծի</w:t>
      </w:r>
      <w:r w:rsidRPr="00555452">
        <w:t xml:space="preserve"> առանցքին ուղղահայաց լայնադրակներով-պրոֆիլներով։ Լայնադրակների երկարությունը պետք է լինի մերձ</w:t>
      </w:r>
      <w:r w:rsidR="008B313B" w:rsidRPr="00555452">
        <w:t>ծրագծային</w:t>
      </w:r>
      <w:r w:rsidRPr="00555452">
        <w:t xml:space="preserve"> շերտի լայնությունից ոչ պակաս։ Դիտարկման կետերի տեղադրումը </w:t>
      </w:r>
      <w:r w:rsidR="008B313B" w:rsidRPr="00555452">
        <w:t>ծրագծի</w:t>
      </w:r>
      <w:r w:rsidRPr="00555452">
        <w:t xml:space="preserve"> առանցքի երկայնքով և լայնադրակների վրա որոշվում է </w:t>
      </w:r>
      <w:r w:rsidR="00BE06C2" w:rsidRPr="00555452">
        <w:t xml:space="preserve"> համաձայն </w:t>
      </w:r>
      <w:r w:rsidRPr="00555452">
        <w:t>7-րդ և 24-րդ աղյուսակների։</w:t>
      </w:r>
    </w:p>
    <w:p w14:paraId="51CA8C0A" w14:textId="77777777" w:rsidR="00FD1AC3" w:rsidRPr="00555452" w:rsidRDefault="00FD1AC3" w:rsidP="00606862">
      <w:pPr>
        <w:pStyle w:val="1"/>
        <w:tabs>
          <w:tab w:val="left" w:pos="1170"/>
        </w:tabs>
        <w:ind w:left="0" w:firstLine="630"/>
      </w:pPr>
      <w:r w:rsidRPr="00555452">
        <w:t xml:space="preserve">Ինժեներաերկրաբանական հետազննությունների առաջին փուլում ինժեներաերկրաֆիզիկական հետազոտությունների կազմում իրականացնում են անընդհատ էլեկտրամագնիսական և սեյսմոակուստիկ պրոֆիլավորում և զոնդավորում: Պրոֆիլավորման ժամանակ դիտարկման քայլը չպետք է գերազանցի ընդունող գծի </w:t>
      </w:r>
      <w:r w:rsidRPr="00555452">
        <w:lastRenderedPageBreak/>
        <w:t>երկարությունը (2-ից մինչև 10 մ): Պրոֆիլով զոնդավորման ժամանակ դիտարկման քայլը կարող է փոփոխվել՝ մեծանալով համասեռ հատվածների սահմաններում մինչև առաջին հարյուր մետրը և նվազելով հպման գոտիներում և տեղային անհամասեռություններում՝ մինչև առաջին մետրերը: Առանձին տարրերի (անհամասեռությունների) զոնդավորման ժամանակ կետերի միջև հեռավորությունները չպետք է գերազանցեն այդ տարրերի գծային չափերի 1/3-ը։</w:t>
      </w:r>
    </w:p>
    <w:p w14:paraId="626B425C" w14:textId="77777777" w:rsidR="00FD1AC3" w:rsidRPr="00555452" w:rsidRDefault="00FD1AC3" w:rsidP="00606862">
      <w:pPr>
        <w:pStyle w:val="1"/>
        <w:tabs>
          <w:tab w:val="left" w:pos="1170"/>
        </w:tabs>
        <w:ind w:left="0" w:firstLine="630"/>
      </w:pPr>
      <w:r w:rsidRPr="00555452">
        <w:t xml:space="preserve">Տարբեր նշանակության մետաղական խողովակաշարերի </w:t>
      </w:r>
      <w:r w:rsidR="008B313B" w:rsidRPr="00555452">
        <w:t xml:space="preserve">ծրագծերի </w:t>
      </w:r>
      <w:r w:rsidRPr="00555452">
        <w:t>երկայնքով՝ պաշտպանիչ շինությունների նախագծման նպատակով, պետք է իրականացնել էլեկտրահետախուզական աշխատանքներ թափառող հոսանքները որոշելու և գրունտի կոռոզիոն ագրեսիվությունը գնահատելու համար՝ համաձայն ԳՕՍՏ 9.60</w:t>
      </w:r>
      <w:r w:rsidR="00BE06C2" w:rsidRPr="00555452">
        <w:t>2-2015</w:t>
      </w:r>
      <w:r w:rsidRPr="00555452">
        <w:t xml:space="preserve"> ստանդարտի: Թափառող հոսանքների չափումները </w:t>
      </w:r>
      <w:r w:rsidR="008B313B" w:rsidRPr="00555452">
        <w:t>ծրագծի</w:t>
      </w:r>
      <w:r w:rsidRPr="00555452">
        <w:t xml:space="preserve"> երկայնքով իրականացնում 1 կմ-ի վրա են մեկ կետ քայլով: Գրունտի կոռոզիոն ագրեսիվության գնահատման համար էլեկտրահետախուզական աշխատանքները կատարում են 50-100 մ քայլով՝ խողովակի տեղադրման խորությունների վրա (դրա վերին և ստորին մասերում): </w:t>
      </w:r>
    </w:p>
    <w:p w14:paraId="47DD9E62" w14:textId="77777777" w:rsidR="00FD1AC3" w:rsidRPr="00555452" w:rsidRDefault="00FD1AC3" w:rsidP="00606862">
      <w:pPr>
        <w:pStyle w:val="1"/>
        <w:tabs>
          <w:tab w:val="left" w:pos="1170"/>
        </w:tabs>
        <w:ind w:left="0" w:firstLine="630"/>
      </w:pPr>
      <w:r w:rsidRPr="00555452">
        <w:t>Վտանգավոր երկրաբանական և ինժեներաերկրաբանական պրոցեսների և երևույթների զարգացման տարածքներում հետազոտությունները պետք է իրականացնել պրոֆիլներով կամ վտանգավոր երկրաբանական պրոցեսի մարմնի առանցքի երկայնքով տեղադրված զուգահեռ պրոֆիլների ցանցով: Պրոֆիլների քանակը որոշվում պրոցեսի զարգացման տարածքի գծային չափերով: Պրոֆիլները պետք է տեղադրել ամբողջ տարածքով, իմչպես նաև դրա սահմաններից դուրս:</w:t>
      </w:r>
    </w:p>
    <w:p w14:paraId="1C120313" w14:textId="77777777" w:rsidR="00FD1AC3" w:rsidRPr="00555452" w:rsidRDefault="00FD1AC3" w:rsidP="00606862">
      <w:pPr>
        <w:pStyle w:val="1"/>
        <w:tabs>
          <w:tab w:val="left" w:pos="1170"/>
        </w:tabs>
        <w:ind w:left="0" w:firstLine="630"/>
      </w:pPr>
      <w:r w:rsidRPr="00555452">
        <w:t xml:space="preserve">Սողանքային պրոցեսների տարածքներում (պրոֆիլները տեղադրված են սողանքի մարմնի երկայնքով) և տեկտոնական խախտումների գոտիներում (պրոֆիլները տեղադրված են հնարավոր </w:t>
      </w:r>
      <w:r w:rsidRPr="00555452">
        <w:rPr>
          <w:rFonts w:eastAsia="ArialMT" w:cs="ArialMT"/>
        </w:rPr>
        <w:t>տարածմանը</w:t>
      </w:r>
      <w:r w:rsidRPr="00555452">
        <w:t xml:space="preserve"> ուղղահայաց) համալիր հետազոտությունների կատարման ժամանակ օգտագործում են համալիր սեյսմիկ և էլեկտրահետախուզական հետազոտություններ՝ կետերի միջև 2-ից մինչև 10 մ քայլով՝ կախված մարմինների չափերից։</w:t>
      </w:r>
    </w:p>
    <w:p w14:paraId="7A0CB1D6" w14:textId="77777777" w:rsidR="00FD1AC3" w:rsidRPr="00555452" w:rsidRDefault="00FD1AC3" w:rsidP="00606862">
      <w:pPr>
        <w:pStyle w:val="1"/>
        <w:tabs>
          <w:tab w:val="left" w:pos="1170"/>
        </w:tabs>
        <w:ind w:left="0" w:firstLine="630"/>
      </w:pPr>
      <w:r w:rsidRPr="00555452">
        <w:t>Հատուկ խնդիրների լուծման ժամանակ հնարավոր է միկրոմագնիսական և ծ</w:t>
      </w:r>
      <w:r w:rsidRPr="00555452">
        <w:rPr>
          <w:rFonts w:eastAsia="ArialMT" w:cs="ArialMT"/>
        </w:rPr>
        <w:t>անրաչափական</w:t>
      </w:r>
      <w:r w:rsidRPr="00555452">
        <w:t xml:space="preserve"> հանույթների կատարումը։</w:t>
      </w:r>
    </w:p>
    <w:p w14:paraId="540F58F3" w14:textId="77777777" w:rsidR="00FD1AC3" w:rsidRPr="00555452" w:rsidRDefault="00FD1AC3" w:rsidP="00606862">
      <w:pPr>
        <w:pStyle w:val="1"/>
        <w:tabs>
          <w:tab w:val="left" w:pos="1170"/>
        </w:tabs>
        <w:ind w:left="0" w:firstLine="630"/>
      </w:pPr>
      <w:r w:rsidRPr="00555452">
        <w:t>Հետազոտվող տարածքի յուրաքանչյուր երկրամորֆոլոգիական տարրի սահմաններում պետք է իրականացվի մեկից ոչ պակաս հարաչափական չափում։</w:t>
      </w:r>
    </w:p>
    <w:p w14:paraId="6BD44601" w14:textId="77777777" w:rsidR="00FD1AC3" w:rsidRPr="00555452" w:rsidRDefault="00FD1AC3" w:rsidP="00606862">
      <w:pPr>
        <w:pStyle w:val="1"/>
        <w:tabs>
          <w:tab w:val="left" w:pos="1170"/>
        </w:tabs>
        <w:ind w:left="0" w:firstLine="630"/>
      </w:pPr>
      <w:r w:rsidRPr="00555452">
        <w:t xml:space="preserve">Գրունտների դաշտային հետազոտությունները պետք է իրականացնել 59 կետի պահանջներին համապատասխան։ </w:t>
      </w:r>
    </w:p>
    <w:p w14:paraId="498E8B80" w14:textId="77777777" w:rsidR="00FD1AC3" w:rsidRPr="00555452" w:rsidRDefault="00FD1AC3" w:rsidP="00606862">
      <w:pPr>
        <w:pStyle w:val="1"/>
        <w:tabs>
          <w:tab w:val="left" w:pos="1170"/>
        </w:tabs>
        <w:ind w:left="0" w:firstLine="630"/>
      </w:pPr>
      <w:r w:rsidRPr="00555452">
        <w:lastRenderedPageBreak/>
        <w:t xml:space="preserve">Զանգվածում գրունտների  հաստաշերտն առանձին շերտերի բաժանման, գրունտների հատկությունների տարածական փոփոխականության գնահատման, դրանց ամրության և ձևախախտման բնութագրերի նախնական գնահատման համար, ինչպես նաև 0.75 դ. միլիմետրից բարձր հոսունության ցուցանիշով կավային գրունտների, փխրուն ավազների, յուրահատուկ գրունտների տարածման տարածքների </w:t>
      </w:r>
      <w:r w:rsidRPr="00555452">
        <w:rPr>
          <w:rFonts w:eastAsia="ArialMT" w:cs="ArialMT"/>
        </w:rPr>
        <w:t>եզրագծման</w:t>
      </w:r>
      <w:r w:rsidRPr="00555452">
        <w:t xml:space="preserve"> համար, ժայռային գրունտների մակերևույթի ռելիեֆի պարզաբանման, ողողաբեր և </w:t>
      </w:r>
      <w:r w:rsidRPr="00555452">
        <w:rPr>
          <w:rFonts w:eastAsia="ArialMT" w:cs="ArialMT"/>
        </w:rPr>
        <w:t xml:space="preserve">լցովի </w:t>
      </w:r>
      <w:r w:rsidRPr="00555452">
        <w:t>գրունտների</w:t>
      </w:r>
      <w:r w:rsidRPr="00555452">
        <w:rPr>
          <w:rFonts w:eastAsia="ArialMT" w:cs="ArialMT"/>
        </w:rPr>
        <w:t xml:space="preserve"> խտացման և ամրացման</w:t>
      </w:r>
      <w:r w:rsidRPr="00555452">
        <w:t xml:space="preserve"> աստիճանի և ժամանակի ընթացքում դրանց փոփոխությունների որոշման, ջրահագեցած </w:t>
      </w:r>
      <w:r w:rsidRPr="00555452">
        <w:rPr>
          <w:rFonts w:eastAsia="ArialMT" w:cs="ArialMT"/>
        </w:rPr>
        <w:t>գրունտ</w:t>
      </w:r>
      <w:r w:rsidRPr="00555452">
        <w:t xml:space="preserve">ների համար օգտագործում են ստատիկ և դինամիկ զոնդավորում (9-15-րդ աղյուսակներ): </w:t>
      </w:r>
    </w:p>
    <w:p w14:paraId="7C8A8024" w14:textId="77777777" w:rsidR="00FD1AC3" w:rsidRPr="00555452" w:rsidRDefault="00FD1AC3" w:rsidP="00606862">
      <w:pPr>
        <w:pStyle w:val="1"/>
        <w:tabs>
          <w:tab w:val="left" w:pos="1170"/>
        </w:tabs>
        <w:ind w:left="0" w:firstLine="630"/>
      </w:pPr>
      <w:r w:rsidRPr="00555452">
        <w:t>Ավազային գրունտների խտության, դրանց ամրության և ձևախախտման բնութագրերի որոշման համար կիրառում են նաև ստատիկ և դինամիկ զոնդավորում</w:t>
      </w:r>
      <w:r w:rsidR="00BE06C2" w:rsidRPr="00555452">
        <w:t xml:space="preserve"> համաձայն</w:t>
      </w:r>
      <w:r w:rsidRPr="00555452">
        <w:t xml:space="preserve"> 65-70-րդ կետերի։</w:t>
      </w:r>
    </w:p>
    <w:p w14:paraId="6862F2B1" w14:textId="77777777" w:rsidR="00FD1AC3" w:rsidRPr="00555452" w:rsidRDefault="00FD1AC3" w:rsidP="00606862">
      <w:pPr>
        <w:pStyle w:val="1"/>
        <w:tabs>
          <w:tab w:val="left" w:pos="1170"/>
        </w:tabs>
        <w:ind w:left="0" w:firstLine="630"/>
      </w:pPr>
      <w:r w:rsidRPr="00555452">
        <w:t xml:space="preserve">Այն դեպքերում, երբ շինությունների և երկրաբանական միջավայրի փոխազդեցության ոլորտում </w:t>
      </w:r>
      <w:r w:rsidRPr="00555452">
        <w:rPr>
          <w:rFonts w:eastAsia="ArialMT" w:cs="ArialMT"/>
        </w:rPr>
        <w:t xml:space="preserve">տեղադրված </w:t>
      </w:r>
      <w:r w:rsidRPr="00555452">
        <w:t xml:space="preserve">անհամասեռ, բարակաշերտ, հոսուն կավային, ջրահագեցած ավազային, արհեստական, խոշորաբեկոր և այլ գրունտներ, որոնցից դժվար է ընտրել </w:t>
      </w:r>
      <w:r w:rsidRPr="00555452">
        <w:rPr>
          <w:rFonts w:eastAsia="ArialMT" w:cs="ArialMT"/>
        </w:rPr>
        <w:t>մենաքարեր</w:t>
      </w:r>
      <w:r w:rsidRPr="00555452">
        <w:t>՝ բարձր և նորմալ պատասխանատվության մակարդակների, անհավասար նստվածքների նկատմամբ զգայուն շենքերի և շինությունների նախագծման ժամանակ, գրունտային զանգվածի ամրության և ձևախախտման բնութագրերի որոշման համար կատարում են նաև այլ դաշտային մեթոդներ՝ նշված</w:t>
      </w:r>
      <w:r w:rsidR="00BE06C2" w:rsidRPr="00555452">
        <w:t xml:space="preserve"> </w:t>
      </w:r>
      <w:r w:rsidRPr="00555452">
        <w:t xml:space="preserve"> 8-րդ աղյուսակում։ Այս դեպքում, որպես կանոն, կատարում են դրոշմոցով,  բնամասի կտրվածքով, պտտական կտրվածքով փորձարկումներ։ </w:t>
      </w:r>
    </w:p>
    <w:p w14:paraId="370555D4" w14:textId="77777777" w:rsidR="00FD1AC3" w:rsidRPr="00555452" w:rsidRDefault="00FD1AC3" w:rsidP="00606862">
      <w:pPr>
        <w:pStyle w:val="1"/>
        <w:tabs>
          <w:tab w:val="left" w:pos="1170"/>
        </w:tabs>
        <w:ind w:left="0" w:firstLine="630"/>
      </w:pPr>
      <w:r w:rsidRPr="00555452">
        <w:t>Ցցային հիմքերով շինությունների նախագծման ժամանակ կամ այն  դեպքում, երբ հիմքի տեսակը որոշված չէ գրունտային զանգվածի ամրության և ձևախախտման բնութագրերի որոշման համար իրականացնում են նաև ստատիկ զոնդավորում։ Զոնդավորման կետերը (վեցից ոչ պակաս) որպես կանոն, տեղադրում են ինժեներա-երկրաբանական փորվածքների մոտ՝ ամբողջ մակերեսով, 100 մ-ից ոչ ավելի կողմով ցանցի վրա։</w:t>
      </w:r>
    </w:p>
    <w:p w14:paraId="62BA8493" w14:textId="77777777" w:rsidR="00FD1AC3" w:rsidRPr="00555452" w:rsidRDefault="00FD1AC3" w:rsidP="00606862">
      <w:pPr>
        <w:pStyle w:val="1"/>
        <w:tabs>
          <w:tab w:val="left" w:pos="1170"/>
        </w:tabs>
        <w:ind w:left="0" w:firstLine="630"/>
      </w:pPr>
      <w:r w:rsidRPr="00555452">
        <w:t xml:space="preserve">Ցցային հիմքերով գծային </w:t>
      </w:r>
      <w:r w:rsidR="00FE0C48" w:rsidRPr="00555452">
        <w:t>ենթակառուցվածքների</w:t>
      </w:r>
      <w:r w:rsidRPr="00555452">
        <w:t xml:space="preserve"> համար ստատիկ զոնդավորումը պետք է կատարվի յուրաքանչյուր հորատանցքի մոտ։</w:t>
      </w:r>
    </w:p>
    <w:p w14:paraId="287CDE16" w14:textId="77777777" w:rsidR="00FD1AC3" w:rsidRPr="00555452" w:rsidRDefault="00FD1AC3" w:rsidP="00606862">
      <w:pPr>
        <w:pStyle w:val="1"/>
        <w:tabs>
          <w:tab w:val="left" w:pos="1170"/>
        </w:tabs>
        <w:ind w:left="0" w:firstLine="630"/>
      </w:pPr>
      <w:r w:rsidRPr="00555452">
        <w:t xml:space="preserve">Գրունտային զանգվածի ամրության և ձևախախտման բնութագրերի զանգվածի ամրության և դեֆորմացիոն բնութագրերը որոշելու համար հետլիցքով խրամուղներում </w:t>
      </w:r>
      <w:r w:rsidRPr="00555452">
        <w:lastRenderedPageBreak/>
        <w:t xml:space="preserve">գծային </w:t>
      </w:r>
      <w:r w:rsidR="008B313B" w:rsidRPr="00555452">
        <w:t>ենթակառուցվածքների</w:t>
      </w:r>
      <w:r w:rsidRPr="00555452">
        <w:t xml:space="preserve"> նախագծման ժամանակ թույլատրվում է դաշտային մեթոդներ չօգտագործել։</w:t>
      </w:r>
    </w:p>
    <w:p w14:paraId="5960ADEF" w14:textId="77777777" w:rsidR="00FD1AC3" w:rsidRPr="00555452" w:rsidRDefault="00FD1AC3" w:rsidP="00606862">
      <w:pPr>
        <w:pStyle w:val="1"/>
        <w:tabs>
          <w:tab w:val="left" w:pos="1170"/>
        </w:tabs>
        <w:ind w:left="0" w:firstLine="630"/>
      </w:pPr>
      <w:r w:rsidRPr="00555452">
        <w:t xml:space="preserve">Խոշորաբեկոր գրունտների և կոպճախառն ավազների </w:t>
      </w:r>
      <w:r w:rsidRPr="00555452">
        <w:rPr>
          <w:rFonts w:eastAsia="ArialMT" w:cs="ArialMT"/>
        </w:rPr>
        <w:t>հատիկաչափակա</w:t>
      </w:r>
      <w:r w:rsidRPr="00555452">
        <w:t>ն կազմի որոշման համար դաշտային պայմաններում իրականացվում են նմուշների քարմաղում և ցրում ըստ ֆրակցիաների։ Այդպիսի գրունտների բնական խոնավության և խտության որոշումը իրականացնում են համապատասխան ԳՕՍՏ 33028</w:t>
      </w:r>
      <w:r w:rsidR="00E70C33" w:rsidRPr="00555452">
        <w:t>-2014</w:t>
      </w:r>
      <w:r w:rsidRPr="00555452">
        <w:t>, ԳՕՍՏ 28514</w:t>
      </w:r>
      <w:r w:rsidR="00E70C33" w:rsidRPr="00555452">
        <w:t>-90</w:t>
      </w:r>
      <w:r w:rsidRPr="00555452">
        <w:t xml:space="preserve"> ստանդարտների, ինչպես նաև չափագրման և կշռման եղանակներով (մասնավորապես՝ չափման փոսիկի, չափման խորանարդի և այլն)։</w:t>
      </w:r>
    </w:p>
    <w:p w14:paraId="6CFD8FA6" w14:textId="77777777" w:rsidR="00FD1AC3" w:rsidRPr="00555452" w:rsidRDefault="00FD1AC3" w:rsidP="00606862">
      <w:pPr>
        <w:pStyle w:val="1"/>
        <w:tabs>
          <w:tab w:val="left" w:pos="1170"/>
        </w:tabs>
        <w:ind w:left="0" w:firstLine="630"/>
      </w:pPr>
      <w:r w:rsidRPr="00555452">
        <w:t>Խոշորաբեկոր գրունտների ամրության բնութագրերը որոշում են</w:t>
      </w:r>
      <w:r w:rsidR="00E70C33" w:rsidRPr="00555452">
        <w:t xml:space="preserve"> </w:t>
      </w:r>
      <w:r w:rsidRPr="00555452">
        <w:t>72-րդ կետի համաձայն։</w:t>
      </w:r>
    </w:p>
    <w:p w14:paraId="567CCDBD" w14:textId="77777777" w:rsidR="00FD1AC3" w:rsidRPr="00555452" w:rsidRDefault="00FD1AC3" w:rsidP="00606862">
      <w:pPr>
        <w:pStyle w:val="1"/>
        <w:tabs>
          <w:tab w:val="left" w:pos="1170"/>
        </w:tabs>
        <w:ind w:left="0" w:firstLine="630"/>
      </w:pPr>
      <w:r w:rsidRPr="00555452">
        <w:t>Խոշորաբեկոր գրունտների դասակարգման համար առաջարկվում է նաև կատարել գրունտների ապարագիտական տեսակավորում ըստ կոպճի և ճալաքարի ֆրակցիաների (ցրելուց հետո) և որոշել տարբեր ապարագիտական տարատեսակների տոկոսային պարունակություն։</w:t>
      </w:r>
    </w:p>
    <w:p w14:paraId="0CED9E03" w14:textId="77777777" w:rsidR="00FD1AC3" w:rsidRPr="00555452" w:rsidRDefault="004561A6" w:rsidP="00606862">
      <w:pPr>
        <w:pStyle w:val="1"/>
        <w:tabs>
          <w:tab w:val="left" w:pos="1170"/>
        </w:tabs>
        <w:ind w:left="0" w:firstLine="630"/>
      </w:pPr>
      <w:r w:rsidRPr="00555452">
        <w:rPr>
          <w:rFonts w:ascii="Arial" w:hAnsi="Arial" w:cs="Arial"/>
          <w:color w:val="333333"/>
          <w:shd w:val="clear" w:color="auto" w:fill="FFFFFF"/>
        </w:rPr>
        <w:t xml:space="preserve">Տարածքի սեյսմաբանական պայմանները </w:t>
      </w:r>
      <w:r w:rsidR="00FD1AC3" w:rsidRPr="00555452">
        <w:t xml:space="preserve">հետազոտության տվյալ փուլում որոշում են ջրահագեցած ավազների </w:t>
      </w:r>
      <w:r w:rsidR="00FD1AC3" w:rsidRPr="00555452">
        <w:rPr>
          <w:rFonts w:eastAsia="ArialMT" w:cs="ArialMT"/>
        </w:rPr>
        <w:t xml:space="preserve">նոսրացման </w:t>
      </w:r>
      <w:r w:rsidR="00FD1AC3" w:rsidRPr="00555452">
        <w:t>հնարավորությունը դինամիկ զոնդավորման միջոցով։</w:t>
      </w:r>
    </w:p>
    <w:p w14:paraId="12D37E1C" w14:textId="77777777" w:rsidR="00FD1AC3" w:rsidRPr="00555452" w:rsidRDefault="00FD1AC3" w:rsidP="00606862">
      <w:pPr>
        <w:pStyle w:val="1"/>
        <w:tabs>
          <w:tab w:val="left" w:pos="1170"/>
        </w:tabs>
        <w:ind w:left="0" w:firstLine="630"/>
      </w:pPr>
      <w:r w:rsidRPr="00555452">
        <w:t>Ջրաերկրաբանական հետազոտությունները պետք է իրականացնել ջրատար հորիզոնների տեղադրման պայմանները, կառուցվածքը և հզորությունը, ստորգետնյա ջրերի քիմիական կազմը, դրանց ագրեսիվությունը ստորգետնյա կոմունալ հաղորդակցուղիների և հիմքերի նյութերի նկատմամբ ուսումնասիրելու համար, ինչպես նաև նախագծվող շենքերի և շինությունների վրա ստորգետնյա ջրերի հնարավոր ազդեցության որակական գնահատման, այդ ազդեցությունները կանխելու նպատակով նախնական առաջարկությունների մշակման համար։</w:t>
      </w:r>
    </w:p>
    <w:p w14:paraId="5699A14E" w14:textId="77777777" w:rsidR="00FD1AC3" w:rsidRPr="00555452" w:rsidRDefault="00FD1AC3" w:rsidP="00606862">
      <w:pPr>
        <w:pStyle w:val="1"/>
        <w:tabs>
          <w:tab w:val="left" w:pos="1170"/>
        </w:tabs>
        <w:ind w:left="0" w:firstLine="630"/>
      </w:pPr>
      <w:r w:rsidRPr="00555452">
        <w:t>Յուրաքանչյուր ջրատար հորիզոն մինչև հորատանցքերի հորատման խորությունը պետք է բնութագրվի ջրի նմուշների առնվազն երեք ստանդարտ քիմիական անալիզներով։</w:t>
      </w:r>
    </w:p>
    <w:p w14:paraId="5ECE22D2" w14:textId="77777777" w:rsidR="00FD1AC3" w:rsidRPr="00555452" w:rsidRDefault="00FD1AC3" w:rsidP="00606862">
      <w:pPr>
        <w:pStyle w:val="1"/>
        <w:tabs>
          <w:tab w:val="left" w:pos="1170"/>
        </w:tabs>
        <w:ind w:left="0" w:firstLine="630"/>
      </w:pPr>
      <w:r w:rsidRPr="00555452">
        <w:t>Թերջրածածկումը գնահատելու համար կազմում են ստորգետնյա ջրերի տեղադրման խորության քարտեզ։</w:t>
      </w:r>
    </w:p>
    <w:p w14:paraId="251ACB4D" w14:textId="77777777" w:rsidR="00FD1AC3" w:rsidRPr="00555452" w:rsidRDefault="00FD1AC3" w:rsidP="00606862">
      <w:pPr>
        <w:pStyle w:val="1"/>
        <w:tabs>
          <w:tab w:val="left" w:pos="1170"/>
        </w:tabs>
        <w:ind w:left="0" w:firstLine="630"/>
      </w:pPr>
      <w:r w:rsidRPr="00555452">
        <w:t xml:space="preserve">Գծային </w:t>
      </w:r>
      <w:r w:rsidR="008B313B" w:rsidRPr="00555452">
        <w:t>ենթակառուցվածքների ծրագծերի</w:t>
      </w:r>
      <w:r w:rsidRPr="00555452">
        <w:t xml:space="preserve"> երկայնքով ինժեներաերկրաբանական կտրվածքների վրա պետք է ցույց տալ ստորգետնյա ջրերի մակերևույթը, հորատանցքերում  ջրի </w:t>
      </w:r>
      <w:r w:rsidRPr="00555452">
        <w:rPr>
          <w:rFonts w:eastAsia="ArialMT" w:cs="ArialMT"/>
        </w:rPr>
        <w:t>հայտնվելու և հաստատվելու</w:t>
      </w:r>
      <w:r w:rsidRPr="00555452">
        <w:t xml:space="preserve"> մակարդակները։</w:t>
      </w:r>
    </w:p>
    <w:p w14:paraId="0FF609DD" w14:textId="77777777" w:rsidR="00FD1AC3" w:rsidRPr="00555452" w:rsidRDefault="00FD1AC3" w:rsidP="00606862">
      <w:pPr>
        <w:pStyle w:val="1"/>
        <w:tabs>
          <w:tab w:val="left" w:pos="1170"/>
        </w:tabs>
        <w:ind w:left="0" w:firstLine="630"/>
      </w:pPr>
      <w:r w:rsidRPr="00555452">
        <w:lastRenderedPageBreak/>
        <w:t>Ջրաերկրաբանական հետազոտությունների կատարման ընթացքում ստացված տվյալների հիման վրա</w:t>
      </w:r>
      <w:r w:rsidR="00E70C33" w:rsidRPr="00555452">
        <w:t xml:space="preserve"> </w:t>
      </w:r>
      <w:r w:rsidRPr="00555452">
        <w:t xml:space="preserve"> 105-րդ կետում նշված շինությունների համար կազմում են հ</w:t>
      </w:r>
      <w:r w:rsidRPr="00555452">
        <w:rPr>
          <w:bCs/>
        </w:rPr>
        <w:t>իդրոիզոհիպսների</w:t>
      </w:r>
      <w:r w:rsidRPr="00555452">
        <w:t xml:space="preserve"> քարտեզ։</w:t>
      </w:r>
      <w:r w:rsidRPr="00555452">
        <w:rPr>
          <w:rFonts w:eastAsia="ArialMT" w:cs="ArialMT"/>
        </w:rPr>
        <w:t xml:space="preserve"> </w:t>
      </w:r>
    </w:p>
    <w:p w14:paraId="6CE5224C" w14:textId="77777777" w:rsidR="00FD1AC3" w:rsidRPr="00555452" w:rsidRDefault="00FD1AC3" w:rsidP="00606862">
      <w:pPr>
        <w:pStyle w:val="1"/>
        <w:tabs>
          <w:tab w:val="left" w:pos="1170"/>
        </w:tabs>
        <w:ind w:left="0" w:firstLine="630"/>
      </w:pPr>
      <w:r w:rsidRPr="00555452">
        <w:t>Գրունտների նմուշների լաբորատոր հետազոտությունները և ստորգետնյա ջրերի քիմիական կազմի և գրունտներից</w:t>
      </w:r>
      <w:r w:rsidRPr="00555452">
        <w:rPr>
          <w:rFonts w:eastAsia="ArialMT" w:cs="ArialMT"/>
        </w:rPr>
        <w:t xml:space="preserve"> ջրային լուծամզուկների</w:t>
      </w:r>
      <w:r w:rsidRPr="00555452">
        <w:t xml:space="preserve"> որոշումը պետք է իրականացնել </w:t>
      </w:r>
      <w:r w:rsidR="00E70C33" w:rsidRPr="00555452">
        <w:t xml:space="preserve"> </w:t>
      </w:r>
      <w:r w:rsidRPr="00555452">
        <w:t>109-րդ կետի պահանջներին համապատասխան։</w:t>
      </w:r>
    </w:p>
    <w:p w14:paraId="2D61B499" w14:textId="77777777" w:rsidR="00FD1AC3" w:rsidRPr="00555452" w:rsidRDefault="00FD1AC3" w:rsidP="00606862">
      <w:pPr>
        <w:pStyle w:val="1"/>
        <w:tabs>
          <w:tab w:val="left" w:pos="1170"/>
        </w:tabs>
        <w:ind w:left="0" w:firstLine="630"/>
      </w:pPr>
      <w:r w:rsidRPr="00555452">
        <w:t xml:space="preserve">Լաբորատոր հետազոտությունների տեսակները և գրունտների հատկությունների բնութագրերի որոշումների քանակը պետք է սահմանել ծրագրում՝ կախված գրունտների հատկությունների որոշման պահանջվող </w:t>
      </w:r>
      <w:r w:rsidRPr="00555452">
        <w:rPr>
          <w:rFonts w:eastAsia="ArialMT" w:cs="ArialMT"/>
        </w:rPr>
        <w:t>ճշտություն</w:t>
      </w:r>
      <w:r w:rsidRPr="00555452">
        <w:t>ից, անհամասեռության աստիճանից և նախագծվող օբյեկտի պատասխանատվության մակարդակից (հաշվի առնելով տվյալ շրջնում նախկինում կատարված ինժեներաերկրաբանական հետազննությունների արդյունքները): Գրունտների հատկությունների բնութագրերի</w:t>
      </w:r>
      <w:r w:rsidR="00E70C33" w:rsidRPr="00555452">
        <w:t xml:space="preserve"> </w:t>
      </w:r>
      <w:r w:rsidRPr="00555452">
        <w:t xml:space="preserve">քանակը պետք է բավարար լինի ինժեներաերկրաբանական տարրի անջատումը հիմնավորելու համար՝ համաձայն ԳՕՍՏ </w:t>
      </w:r>
      <w:r w:rsidR="00E70C33" w:rsidRPr="00555452">
        <w:t>-2012</w:t>
      </w:r>
      <w:r w:rsidRPr="00555452">
        <w:t xml:space="preserve"> ստանդարտի։</w:t>
      </w:r>
    </w:p>
    <w:p w14:paraId="185A1625" w14:textId="77777777" w:rsidR="00FD1AC3" w:rsidRPr="00555452" w:rsidRDefault="00FD1AC3" w:rsidP="00606862">
      <w:pPr>
        <w:pStyle w:val="1"/>
        <w:tabs>
          <w:tab w:val="left" w:pos="1170"/>
        </w:tabs>
        <w:ind w:left="0" w:firstLine="630"/>
      </w:pPr>
      <w:r w:rsidRPr="00555452">
        <w:t>Լաբորատոր պայմաններում</w:t>
      </w:r>
      <w:r w:rsidRPr="00555452">
        <w:rPr>
          <w:rFonts w:eastAsia="ArialMT" w:cs="ArialMT"/>
        </w:rPr>
        <w:t xml:space="preserve"> </w:t>
      </w:r>
      <w:r w:rsidRPr="00555452">
        <w:t>դիսպերս</w:t>
      </w:r>
      <w:r w:rsidRPr="00555452">
        <w:rPr>
          <w:rFonts w:eastAsia="ArialMT" w:cs="ArialMT"/>
        </w:rPr>
        <w:t xml:space="preserve"> գրունտներում</w:t>
      </w:r>
      <w:r w:rsidRPr="00555452">
        <w:t xml:space="preserve"> ամրության և ձևախախտման բնութագրերի որոշումը պետք է իրականացնել </w:t>
      </w:r>
      <w:r w:rsidRPr="00555452">
        <w:rPr>
          <w:rFonts w:eastAsia="ArialMT" w:cs="ArialMT"/>
        </w:rPr>
        <w:t>կոմպրեսիոն սեղմման</w:t>
      </w:r>
      <w:r w:rsidRPr="00555452">
        <w:t xml:space="preserve">, </w:t>
      </w:r>
      <w:r w:rsidRPr="00555452">
        <w:rPr>
          <w:rFonts w:eastAsia="ArialMT" w:cs="ArialMT"/>
        </w:rPr>
        <w:t>մեկ հարթության</w:t>
      </w:r>
      <w:r w:rsidR="00E70C33" w:rsidRPr="00555452">
        <w:rPr>
          <w:rFonts w:ascii="Cambria Math" w:eastAsia="ArialMT" w:hAnsi="Cambria Math" w:cs="Cambria Math"/>
        </w:rPr>
        <w:t xml:space="preserve"> </w:t>
      </w:r>
      <w:r w:rsidRPr="00555452">
        <w:rPr>
          <w:rFonts w:eastAsia="ArialMT" w:cs="ArialMT"/>
        </w:rPr>
        <w:t>կտրվածքի</w:t>
      </w:r>
      <w:r w:rsidRPr="00555452">
        <w:t xml:space="preserve"> և</w:t>
      </w:r>
      <w:r w:rsidRPr="00555452">
        <w:rPr>
          <w:rFonts w:eastAsia="ArialMT" w:cs="ArialMT"/>
        </w:rPr>
        <w:t xml:space="preserve"> եռառանցք սեղմման</w:t>
      </w:r>
      <w:r w:rsidRPr="00555452">
        <w:t xml:space="preserve"> մեթոդներով</w:t>
      </w:r>
      <w:r w:rsidR="00E70C33" w:rsidRPr="00555452">
        <w:t xml:space="preserve"> համաձայն </w:t>
      </w:r>
      <w:r w:rsidRPr="00555452">
        <w:t>ԳՕՍՏ 12248</w:t>
      </w:r>
      <w:r w:rsidR="00E70C33" w:rsidRPr="00555452">
        <w:t>-2010 ստանդարտի</w:t>
      </w:r>
      <w:r w:rsidRPr="00555452">
        <w:t>:</w:t>
      </w:r>
    </w:p>
    <w:p w14:paraId="531044A2" w14:textId="77777777" w:rsidR="00FD1AC3" w:rsidRPr="00555452" w:rsidRDefault="00FD1AC3" w:rsidP="00606862">
      <w:pPr>
        <w:pStyle w:val="1"/>
        <w:tabs>
          <w:tab w:val="left" w:pos="1170"/>
        </w:tabs>
        <w:ind w:left="0" w:firstLine="630"/>
      </w:pPr>
      <w:r w:rsidRPr="00555452">
        <w:t xml:space="preserve">Եռառանցք սեղմման մեթոդով ստացված արդյունքները օգտագործում են նորմալ պատասխանատվության մակարդակի շինությունների համար </w:t>
      </w:r>
      <w:r w:rsidRPr="00555452">
        <w:rPr>
          <w:rFonts w:eastAsia="ArialMT" w:cs="ArialMT"/>
        </w:rPr>
        <w:t>կոմպրեսիոն սեղմման</w:t>
      </w:r>
      <w:r w:rsidRPr="00555452">
        <w:t xml:space="preserve"> մեթոդներով ստացված փորձարկման արդյունքների ուղղման համար: </w:t>
      </w:r>
    </w:p>
    <w:p w14:paraId="3225E7B9" w14:textId="77777777" w:rsidR="00FD1AC3" w:rsidRPr="00555452" w:rsidRDefault="00FD1AC3" w:rsidP="00606862">
      <w:pPr>
        <w:pStyle w:val="1"/>
        <w:tabs>
          <w:tab w:val="left" w:pos="1170"/>
        </w:tabs>
        <w:ind w:left="0" w:firstLine="630"/>
      </w:pPr>
      <w:r w:rsidRPr="00555452">
        <w:t>Թույլատրվում է որոշել գրունտների հատկությունների ամրության և ձևախախտման բնութագրերի նորմատիվ արժեքները համաձայն ՀՀ քաղաքաշինության նախարարի 2006 թվականի նոյեմբերի 6-ի N 245-Ն հրամանով հաստատված ՀՀՇՆ IV-10.01.01-2006 «Շենքերի և կառուցվածքների հիմնատակեր» շինարարական նորմերի՝ կախված դրանց ֆիզիկական բնութագրերից՝ օդային էլեկտրահաղորդման գծերի (մինչև 35 կՎ), ստորգետնյա տեղադրման կապի և էլեկտրահաղորդման մալուխային գծերի, ցածր պատասխանատվության մակարդակի շինությունների, ինչպես նաև նորմալ պատասխանատվության մակարդակի շինությունների համար՝ նշված ՀՀ քաղաքաշինության նախարարի 2006 թվականի նոյեմբերի 6-ի N 245-Ն հրամանով հաստատված ՀՀՇՆ IV-10.01.01-2006 «Շենքերի և կառուցվածքների հիմնատակեր» շինարարական նորմերում:</w:t>
      </w:r>
    </w:p>
    <w:p w14:paraId="73377B1F" w14:textId="77777777" w:rsidR="00FD1AC3" w:rsidRPr="00555452" w:rsidRDefault="00FD1AC3" w:rsidP="00606862">
      <w:pPr>
        <w:pStyle w:val="1"/>
        <w:tabs>
          <w:tab w:val="left" w:pos="1170"/>
        </w:tabs>
        <w:ind w:left="0" w:firstLine="630"/>
      </w:pPr>
      <w:r w:rsidRPr="00555452">
        <w:lastRenderedPageBreak/>
        <w:t xml:space="preserve">Խոշորաբեկոր գրունտների ամրության հատկությունները թույլատրվում է որոշել հաշվարկով հատուկ մեթոդներով՝ ֆիզիկական հատկությունների լաբորատոր որոշման հիման վրա։ </w:t>
      </w:r>
    </w:p>
    <w:p w14:paraId="327B4913" w14:textId="77777777" w:rsidR="00FD1AC3" w:rsidRPr="00555452" w:rsidRDefault="00FD1AC3" w:rsidP="00606862">
      <w:pPr>
        <w:pStyle w:val="1"/>
        <w:tabs>
          <w:tab w:val="left" w:pos="1170"/>
        </w:tabs>
        <w:ind w:left="0" w:firstLine="630"/>
      </w:pPr>
      <w:r w:rsidRPr="00555452">
        <w:t>Հ</w:t>
      </w:r>
      <w:r w:rsidRPr="00555452">
        <w:rPr>
          <w:rFonts w:eastAsia="ArialMT" w:cs="ArialMT"/>
        </w:rPr>
        <w:t xml:space="preserve">ենարանային </w:t>
      </w:r>
      <w:r w:rsidRPr="00555452">
        <w:t>հորատանցքերից վերցված գրունտների նմուշներով որոշում են գրունտների բնութագրերի համալիրը, ներառյալ ամրության և ձևախախտման բնութագրերը:</w:t>
      </w:r>
    </w:p>
    <w:p w14:paraId="3EAF3EA3" w14:textId="77777777" w:rsidR="00FD1AC3" w:rsidRPr="00555452" w:rsidRDefault="00FD1AC3" w:rsidP="00606862">
      <w:pPr>
        <w:pStyle w:val="1"/>
        <w:tabs>
          <w:tab w:val="left" w:pos="1170"/>
        </w:tabs>
        <w:ind w:left="0" w:firstLine="630"/>
      </w:pPr>
      <w:r w:rsidRPr="00555452">
        <w:t>Յուրահատուկ (ուռչող և</w:t>
      </w:r>
      <w:r w:rsidRPr="00555452">
        <w:rPr>
          <w:rFonts w:eastAsia="ArialMT" w:cs="ArialMT"/>
        </w:rPr>
        <w:t xml:space="preserve"> նստումային</w:t>
      </w:r>
      <w:r w:rsidRPr="00555452">
        <w:t xml:space="preserve">), ինչպես նաև ժայռային գրունտների առկայության դեպքում կատարում են դրանց </w:t>
      </w:r>
      <w:r w:rsidRPr="00555452">
        <w:rPr>
          <w:rFonts w:eastAsia="ArialMT" w:cs="ArialMT"/>
        </w:rPr>
        <w:t>հանքային</w:t>
      </w:r>
      <w:r w:rsidRPr="00555452">
        <w:t xml:space="preserve"> և (կամ) պետրոգրաֆիկ կազմի որոշում։</w:t>
      </w:r>
    </w:p>
    <w:p w14:paraId="6402B9CC" w14:textId="77777777" w:rsidR="00FD1AC3" w:rsidRPr="00555452" w:rsidRDefault="00FD1AC3" w:rsidP="00606862">
      <w:pPr>
        <w:pStyle w:val="1"/>
        <w:tabs>
          <w:tab w:val="left" w:pos="1170"/>
        </w:tabs>
        <w:ind w:left="0" w:firstLine="630"/>
      </w:pPr>
      <w:r w:rsidRPr="00555452">
        <w:t xml:space="preserve">Ջրատար հորիզոններից վերցված ջրի նմուշների (մեկ ջրատար հորիզոններից երեքից ոչ պակաս) և գրունտներից վերցված </w:t>
      </w:r>
      <w:r w:rsidRPr="00555452">
        <w:rPr>
          <w:rFonts w:eastAsia="ArialMT" w:cs="ArialMT"/>
        </w:rPr>
        <w:t xml:space="preserve">ջրային լուծամզուկների </w:t>
      </w:r>
      <w:r w:rsidRPr="00555452">
        <w:t>(</w:t>
      </w:r>
      <w:r w:rsidRPr="00555452">
        <w:rPr>
          <w:rFonts w:eastAsia="ArialMT" w:cs="ArialMT"/>
        </w:rPr>
        <w:t>ստորգետնյա ջրերի մակարդակից վերև գտնվող</w:t>
      </w:r>
      <w:r w:rsidRPr="00555452">
        <w:t xml:space="preserve"> յուրաքնչյուր ինժեներաերկրաբանական տարրի համար երեքից ոչ պակաս) քիմիական կազմը գնահատվում է ստանդարտ քիմիական վերլուծության անալիզի հիման վրա, ծրագրում հիմնավորման դեպքում՝ </w:t>
      </w:r>
      <w:r w:rsidRPr="00555452">
        <w:rPr>
          <w:rFonts w:eastAsia="ArialMT" w:cs="ArialMT"/>
        </w:rPr>
        <w:t>լիարժեք</w:t>
      </w:r>
      <w:r w:rsidRPr="00555452">
        <w:t xml:space="preserve"> քիմիական անալիզի (20-րդ աղյուսակ)։ </w:t>
      </w:r>
    </w:p>
    <w:p w14:paraId="579EA4FE" w14:textId="77777777" w:rsidR="00FD1AC3" w:rsidRPr="00555452" w:rsidRDefault="00FD1AC3" w:rsidP="00606862">
      <w:pPr>
        <w:pStyle w:val="1"/>
        <w:tabs>
          <w:tab w:val="left" w:pos="1170"/>
        </w:tabs>
        <w:ind w:left="0" w:firstLine="630"/>
      </w:pPr>
      <w:r w:rsidRPr="00555452">
        <w:t xml:space="preserve">Ջրի (միջավայրի) ագրեսիվության յուրաքանչյուր տեսակ պետք է հաստատվի </w:t>
      </w:r>
      <w:r w:rsidRPr="00555452">
        <w:rPr>
          <w:rFonts w:eastAsia="ArialMT" w:cs="ArialMT"/>
        </w:rPr>
        <w:t>ստորգետնյա ջրերի մակարդակի վերևից</w:t>
      </w:r>
      <w:r w:rsidRPr="00555452">
        <w:t xml:space="preserve"> վերցված ջրի քիմիական կազմի և</w:t>
      </w:r>
      <w:r w:rsidRPr="00555452">
        <w:rPr>
          <w:rFonts w:eastAsia="ArialMT" w:cs="ArialMT"/>
        </w:rPr>
        <w:t xml:space="preserve"> </w:t>
      </w:r>
      <w:r w:rsidRPr="00555452">
        <w:t xml:space="preserve">գրունտներից վերցված </w:t>
      </w:r>
      <w:r w:rsidRPr="00555452">
        <w:rPr>
          <w:rFonts w:eastAsia="ArialMT" w:cs="ArialMT"/>
        </w:rPr>
        <w:t>ջրային լուծամզուկների</w:t>
      </w:r>
      <w:r w:rsidRPr="00555452">
        <w:t xml:space="preserve"> երեքից ոչ պակաս անալիզներով։</w:t>
      </w:r>
    </w:p>
    <w:p w14:paraId="7C2C94F6" w14:textId="77777777" w:rsidR="00FD1AC3" w:rsidRPr="00555452" w:rsidRDefault="00FD1AC3" w:rsidP="00606862">
      <w:pPr>
        <w:pStyle w:val="1"/>
        <w:tabs>
          <w:tab w:val="left" w:pos="1170"/>
        </w:tabs>
        <w:ind w:left="0" w:firstLine="630"/>
      </w:pPr>
      <w:r w:rsidRPr="00555452">
        <w:t xml:space="preserve">Ընդգծված ինժեներաերկրաբանական տարրի գրունտների ամրության և ձևախախտման հատկությունների ցուցանիշների նորմատիվ և հաշվարկային արժեքների որոշման ժամանակ անհրաժեշտ է օգտագործել նախկինում կատարված դաշտային և լաբորատոր հետազոտությունների արդյունքները՝ հաշվի առնելով վաղեմության ժամկետը,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 պահանջները բավարարող, հետազոտության տարածքի (տեղամասի) սահմաններում և հարակից գոտում: </w:t>
      </w:r>
    </w:p>
    <w:p w14:paraId="555BA8C3" w14:textId="77777777" w:rsidR="00FD1AC3" w:rsidRPr="00555452" w:rsidRDefault="00FD1AC3" w:rsidP="00606862">
      <w:pPr>
        <w:pStyle w:val="1"/>
        <w:tabs>
          <w:tab w:val="left" w:pos="1170"/>
        </w:tabs>
        <w:ind w:left="0" w:firstLine="630"/>
      </w:pPr>
      <w:r w:rsidRPr="00555452">
        <w:t xml:space="preserve">Հարակից գոտու լայնությունը պետք է ընդունել համապատասխան մասշտաբի ինժեներաերկրաբանական հանույթի փորվածքների միջև միջին հեռավորությանը հավասար՝ հաշվի առնելով ինժեներաերկրաբանական պայմանների բարդության </w:t>
      </w:r>
      <w:r w:rsidR="008E29D1" w:rsidRPr="00555452">
        <w:t>կարգը</w:t>
      </w:r>
      <w:r w:rsidRPr="00555452">
        <w:t xml:space="preserve"> և օբյեկտի տեղադիրքը երկրամորֆոլոգիական տարրերի սահմաններում: Ծրագրում հիմնավորելիս թույլատրվում է մեծացնել հարակից գոտին մեկ երկրամորֆոլոգիական տարրի սահմաններում:</w:t>
      </w:r>
    </w:p>
    <w:p w14:paraId="3866235F" w14:textId="77777777" w:rsidR="00FD1AC3" w:rsidRPr="00555452" w:rsidRDefault="00FD1AC3" w:rsidP="00606862">
      <w:pPr>
        <w:pStyle w:val="1"/>
        <w:tabs>
          <w:tab w:val="left" w:pos="1170"/>
        </w:tabs>
        <w:ind w:left="0" w:firstLine="630"/>
      </w:pPr>
      <w:r w:rsidRPr="00555452">
        <w:lastRenderedPageBreak/>
        <w:t xml:space="preserve">Հարակից գոտուց դուրս իրականացված ինժեներաերկրաբանական հետազննությունների արդյունքները պետք է օգտագործել գրունտների հատկությունների փոփոխությունների կանխատեսումները կազմելու և </w:t>
      </w:r>
      <w:r w:rsidRPr="00555452">
        <w:rPr>
          <w:rFonts w:eastAsia="ArialMT" w:cs="ArialMT"/>
        </w:rPr>
        <w:t xml:space="preserve">յուրացված (կառուցապատված) տարածքներում </w:t>
      </w:r>
      <w:r w:rsidRPr="00555452">
        <w:t>դրանց փոփոխությունները սահմանելու համար։</w:t>
      </w:r>
    </w:p>
    <w:p w14:paraId="4167C7E2" w14:textId="77777777" w:rsidR="00FD1AC3" w:rsidRPr="00555452" w:rsidRDefault="00FD1AC3" w:rsidP="00606862">
      <w:pPr>
        <w:pStyle w:val="1"/>
        <w:tabs>
          <w:tab w:val="left" w:pos="1170"/>
        </w:tabs>
        <w:ind w:left="0" w:firstLine="630"/>
      </w:pPr>
      <w:r w:rsidRPr="00555452">
        <w:t>Նախագծային փաստաթղթերի պատրաստման համար ինժեներաերկրաբանական հետազննությունների կատարման առաջին փուլում ինժեներաերկրաբանական պայմանների փոփոխությունների կանխատեսումը պետք է իրականացնել որակական կանխատեսման տեսքով։</w:t>
      </w:r>
    </w:p>
    <w:p w14:paraId="456BF0CF" w14:textId="77777777" w:rsidR="00FD1AC3" w:rsidRPr="00555452" w:rsidRDefault="00FD1AC3" w:rsidP="00606862">
      <w:pPr>
        <w:pStyle w:val="1"/>
        <w:tabs>
          <w:tab w:val="left" w:pos="1170"/>
        </w:tabs>
        <w:ind w:left="0" w:firstLine="630"/>
      </w:pPr>
      <w:r w:rsidRPr="00555452">
        <w:t>Եթե որակական կանխատեսումը մշակվում է քաղաքաշինական գործունեության նախորդ փուլերում, ապա ինժեներաերկրաբանական հետազննությունների կատարման առաջին փուլում</w:t>
      </w:r>
      <w:r w:rsidRPr="00555452">
        <w:rPr>
          <w:rFonts w:ascii="Cambria Math" w:hAnsi="Cambria Math" w:cs="Cambria Math"/>
        </w:rPr>
        <w:t>․</w:t>
      </w:r>
    </w:p>
    <w:p w14:paraId="59020885" w14:textId="77777777" w:rsidR="00FD1AC3" w:rsidRPr="00555452" w:rsidRDefault="00FD1AC3" w:rsidP="00665448">
      <w:pPr>
        <w:pStyle w:val="2"/>
        <w:numPr>
          <w:ilvl w:val="0"/>
          <w:numId w:val="63"/>
        </w:numPr>
        <w:tabs>
          <w:tab w:val="left" w:pos="1170"/>
        </w:tabs>
        <w:spacing w:after="0"/>
        <w:ind w:left="0" w:firstLine="630"/>
      </w:pPr>
      <w:r w:rsidRPr="00555452">
        <w:t>ճշտում են հետազոտվող տարածքի ինժեներաերկրաբանական պայմանների փոփոխությունների կանխատեսումը (գրունտների կազմի, վիճակի և հատկությունների, ռելիեֆի, ստորգետնյա ջրերի, երկրաբանական և ինժեներաերկրաբանական պրոցեսների) շենքերի և շինությունների կառուցման և շահագործման ընթացքում,</w:t>
      </w:r>
    </w:p>
    <w:p w14:paraId="3E0DAF8E" w14:textId="77777777" w:rsidR="00FD1AC3" w:rsidRPr="00555452" w:rsidRDefault="00FD1AC3" w:rsidP="00606862">
      <w:pPr>
        <w:pStyle w:val="2"/>
        <w:tabs>
          <w:tab w:val="left" w:pos="1170"/>
        </w:tabs>
        <w:spacing w:after="0"/>
        <w:ind w:left="0" w:firstLine="630"/>
      </w:pPr>
      <w:r w:rsidRPr="00555452">
        <w:t xml:space="preserve">սահմանում են քանակական ցուցանիշներ, որոնք օգտագործվում են երկրաբանական և ինժեներաերկրաբանական պրոցեսների վտանգավորության </w:t>
      </w:r>
      <w:r w:rsidR="008E29D1" w:rsidRPr="00555452">
        <w:t>կարգերի</w:t>
      </w:r>
      <w:r w:rsidRPr="00555452">
        <w:t xml:space="preserve"> գնահատման ժամանակ՝ հաշվի առնելով ՀՀ քաղաքաշինության կոմիտեի նախագահի 2024 թվականի դեկտեմբերի 11-ի  N 24-Ն հրամանով հաստատված ՀՀՇՆ 20-03-2024 «Վտանգավոր բնական ազդեցությունների երկրաֆիզիկա» և ՀՀ քաղաքաշինության կոմիտեի նախագահի 2023 թվականի սեպտեմբերի 28-ի  N 09-Ն հրամանով հաստատված ՀՀՇՆ 22-02.01-2023 «Տարածքների, շենքերի և շինությունների ինժեներական պաշտպանությունը երկրաբանական վտանգավոր երևույթներից» շինարարական նորմերի պահանջները։</w:t>
      </w:r>
    </w:p>
    <w:p w14:paraId="2E14C13D" w14:textId="77777777" w:rsidR="00FD1AC3" w:rsidRPr="00555452" w:rsidRDefault="009C1D31" w:rsidP="00606862">
      <w:pPr>
        <w:pStyle w:val="1"/>
        <w:tabs>
          <w:tab w:val="left" w:pos="1170"/>
        </w:tabs>
        <w:ind w:left="0" w:firstLine="630"/>
      </w:pPr>
      <w:r w:rsidRPr="00555452">
        <w:t xml:space="preserve"> Շ</w:t>
      </w:r>
      <w:r w:rsidR="00FD1AC3" w:rsidRPr="00555452">
        <w:t>ինարար</w:t>
      </w:r>
      <w:r w:rsidRPr="00555452">
        <w:t>ական</w:t>
      </w:r>
      <w:r w:rsidR="00FD1AC3" w:rsidRPr="00555452">
        <w:t xml:space="preserve"> օբյեկտների նախագծային փաստաթղթերի պատրաստման համար առաջին փուլում ինժեներաերկրաբանական հետազննությունների կատարման արդյունքների հիման վրա տեխնիկական հաշվետվության կազմը և բովանդակությունը պետք է համապատասխանեն ՀՀ քաղաքաշինության կոմիտեի նախագահի 2026 թվականի հունվարի 22-ի N 04-Ն հրամանով </w:t>
      </w:r>
      <w:r w:rsidR="00FD1AC3" w:rsidRPr="00555452">
        <w:rPr>
          <w:bCs/>
        </w:rPr>
        <w:t xml:space="preserve">հաստատված ՀՀՇՆ 11.01-2026 </w:t>
      </w:r>
      <w:r w:rsidR="00FD1AC3" w:rsidRPr="00555452">
        <w:t>«Ինժեներական հետազննություններ շինարարությունում</w:t>
      </w:r>
      <w:r w:rsidR="00DB370F" w:rsidRPr="00555452">
        <w:rPr>
          <w:rFonts w:ascii="Cambria Math" w:hAnsi="Cambria Math"/>
        </w:rPr>
        <w:t>․</w:t>
      </w:r>
      <w:r w:rsidR="00FD1AC3" w:rsidRPr="00555452">
        <w:t xml:space="preserve"> Հիմնական դրույթներ» շինարարական նորմերի պահանջներին։</w:t>
      </w:r>
    </w:p>
    <w:p w14:paraId="6D461527" w14:textId="77777777" w:rsidR="00FD1AC3" w:rsidRPr="00555452" w:rsidRDefault="00FD1AC3" w:rsidP="00606862">
      <w:pPr>
        <w:tabs>
          <w:tab w:val="left" w:pos="851"/>
        </w:tabs>
        <w:spacing w:line="360" w:lineRule="auto"/>
        <w:ind w:firstLine="426"/>
        <w:rPr>
          <w:rFonts w:ascii="GHEA Grapalat" w:hAnsi="GHEA Grapalat"/>
          <w:szCs w:val="24"/>
          <w:lang w:val="hy-AM"/>
        </w:rPr>
      </w:pPr>
      <w:r w:rsidRPr="00555452">
        <w:rPr>
          <w:rFonts w:ascii="GHEA Grapalat" w:hAnsi="GHEA Grapalat"/>
          <w:szCs w:val="24"/>
          <w:lang w:val="hy-AM"/>
        </w:rPr>
        <w:t xml:space="preserve"> </w:t>
      </w:r>
    </w:p>
    <w:p w14:paraId="34A66AC3" w14:textId="77777777" w:rsidR="00FD1AC3" w:rsidRPr="00555452" w:rsidRDefault="00FD1AC3" w:rsidP="009340F4">
      <w:pPr>
        <w:pStyle w:val="Heading1"/>
      </w:pPr>
      <w:r w:rsidRPr="00555452">
        <w:lastRenderedPageBreak/>
        <w:t>7.2</w:t>
      </w:r>
      <w:r w:rsidRPr="00555452">
        <w:rPr>
          <w:rFonts w:ascii="Cambria Math" w:hAnsi="Cambria Math" w:cs="Cambria Math"/>
        </w:rPr>
        <w:t>․</w:t>
      </w:r>
      <w:r w:rsidRPr="00555452">
        <w:t xml:space="preserve"> ԻՆԺԵՆԵՐԱԵՐԿՐԱԲԱՆԱԿԱՆ ՀԵՏԱԶՆՆՈՒԹՅՈՒՆՆԵՐ ՆԱԽԱԳԾԱՅԻՆ ՓԱՍՏԱԹՂԹԵՐԻ ՊԱՏՐԱՍՏՄԱՆ ՀԱՄԱՐ՝ ԵՐԿՐՈՐԴ ՓՈՒԼ</w:t>
      </w:r>
    </w:p>
    <w:p w14:paraId="6F5A7C66" w14:textId="77777777" w:rsidR="00FD1AC3" w:rsidRPr="00555452" w:rsidRDefault="00FD1AC3" w:rsidP="00606862">
      <w:pPr>
        <w:tabs>
          <w:tab w:val="left" w:pos="1260"/>
        </w:tabs>
        <w:spacing w:line="360" w:lineRule="auto"/>
        <w:ind w:firstLine="630"/>
        <w:rPr>
          <w:rFonts w:ascii="GHEA Grapalat" w:hAnsi="GHEA Grapalat"/>
          <w:szCs w:val="24"/>
          <w:lang w:val="hy-AM"/>
        </w:rPr>
      </w:pPr>
    </w:p>
    <w:p w14:paraId="7D6352C8" w14:textId="77777777" w:rsidR="00FD1AC3" w:rsidRPr="00555452" w:rsidRDefault="009C1D31" w:rsidP="00606862">
      <w:pPr>
        <w:pStyle w:val="1"/>
        <w:tabs>
          <w:tab w:val="clear" w:pos="1276"/>
          <w:tab w:val="left" w:pos="1260"/>
        </w:tabs>
        <w:ind w:left="0" w:firstLine="630"/>
      </w:pPr>
      <w:r w:rsidRPr="00555452">
        <w:t>Շ</w:t>
      </w:r>
      <w:r w:rsidR="00FD1AC3" w:rsidRPr="00555452">
        <w:t>ինարար</w:t>
      </w:r>
      <w:r w:rsidRPr="00555452">
        <w:t xml:space="preserve">ական </w:t>
      </w:r>
      <w:r w:rsidR="00FD1AC3" w:rsidRPr="00555452">
        <w:t xml:space="preserve">օբյեկտների նախագծային փաստաթղթերի պատրաստման համար ինժեներաերկրաբանական հետազննությունների երկրորդ փուլում իրականացնում են նախագծվող շենքերի և շինությունների </w:t>
      </w:r>
      <w:r w:rsidR="00FD1AC3" w:rsidRPr="00555452">
        <w:rPr>
          <w:rFonts w:eastAsia="ArialMT" w:cs="ArialMT"/>
        </w:rPr>
        <w:t>որոշակի տեղամասերի</w:t>
      </w:r>
      <w:r w:rsidR="00FD1AC3" w:rsidRPr="00555452">
        <w:t xml:space="preserve"> ինժեներաերկրաբանական պայմանների ճշտման,  շինարարության և շահագործման ընթացքում դրանց փոփոխությունների կանխատեսման՝ մանրամասնեցմամբ անհրաժեշտ և բավարար վերջնական ծավալա-հատակագծային լուծումների մշակման համար, նախագծվող շենքերի և շինությունների հիմնատակերի, հիմքերի և կոնստրուկցիաների հաշվարկման, շինարարության կազմակերպման նախագծի մշակման, ինժեներական պաշտպանության և հողային աշխատանքների կատարման մեթոդների հիմնավորման համար։</w:t>
      </w:r>
    </w:p>
    <w:p w14:paraId="666BBB10" w14:textId="77777777" w:rsidR="00FD1AC3" w:rsidRPr="00555452" w:rsidRDefault="00FD1AC3" w:rsidP="00606862">
      <w:pPr>
        <w:pStyle w:val="1"/>
        <w:tabs>
          <w:tab w:val="clear" w:pos="1276"/>
          <w:tab w:val="left" w:pos="1260"/>
        </w:tabs>
        <w:ind w:left="0" w:firstLine="630"/>
      </w:pPr>
      <w:r w:rsidRPr="00555452">
        <w:t>Ինժեներաերկրաբանական հետազննությունները պետք է իրականացնել շենքերի և շինությունների տեղադրման տեղամասերում՝ համաձայն գլխավոր հատակագծի։</w:t>
      </w:r>
    </w:p>
    <w:p w14:paraId="4DF4511E" w14:textId="77777777" w:rsidR="00FD1AC3" w:rsidRPr="00555452" w:rsidRDefault="00FD1AC3" w:rsidP="00606862">
      <w:pPr>
        <w:pStyle w:val="1"/>
        <w:tabs>
          <w:tab w:val="clear" w:pos="1276"/>
          <w:tab w:val="left" w:pos="1260"/>
        </w:tabs>
        <w:ind w:left="0" w:firstLine="630"/>
      </w:pPr>
      <w:r w:rsidRPr="00555452">
        <w:t>Գծային շինությունների նախագծման համար հետազննությունները կատարում են հետևյալ տեղամասերում</w:t>
      </w:r>
      <w:r w:rsidRPr="00555452">
        <w:rPr>
          <w:rFonts w:ascii="Cambria Math" w:hAnsi="Cambria Math" w:cs="Cambria Math"/>
        </w:rPr>
        <w:t>․</w:t>
      </w:r>
    </w:p>
    <w:p w14:paraId="30D8D2DA" w14:textId="77777777" w:rsidR="00FD1AC3" w:rsidRPr="00555452" w:rsidRDefault="00FD1AC3" w:rsidP="00665448">
      <w:pPr>
        <w:pStyle w:val="2"/>
        <w:numPr>
          <w:ilvl w:val="0"/>
          <w:numId w:val="64"/>
        </w:numPr>
        <w:tabs>
          <w:tab w:val="left" w:pos="1260"/>
        </w:tabs>
        <w:spacing w:after="0"/>
        <w:ind w:left="0" w:firstLine="630"/>
      </w:pPr>
      <w:r w:rsidRPr="00555452">
        <w:t>որտեղ նախատեսվում է արհեստական շինությունների,</w:t>
      </w:r>
      <w:r w:rsidRPr="00555452">
        <w:rPr>
          <w:rFonts w:eastAsia="ArialMT" w:cs="ArialMT"/>
        </w:rPr>
        <w:t xml:space="preserve"> փոսորակների, լիրքերի</w:t>
      </w:r>
      <w:r w:rsidRPr="00555452">
        <w:t xml:space="preserve"> և այլնի կառուցումը,</w:t>
      </w:r>
    </w:p>
    <w:p w14:paraId="091DBEB4" w14:textId="77777777" w:rsidR="00FD1AC3" w:rsidRPr="00555452" w:rsidRDefault="00FD1AC3" w:rsidP="00606862">
      <w:pPr>
        <w:pStyle w:val="2"/>
        <w:tabs>
          <w:tab w:val="left" w:pos="1260"/>
        </w:tabs>
        <w:spacing w:after="0"/>
        <w:ind w:left="0" w:firstLine="630"/>
      </w:pPr>
      <w:r w:rsidRPr="00555452">
        <w:t>ջրահոսքերի վրայով անցումներ,</w:t>
      </w:r>
    </w:p>
    <w:p w14:paraId="5529BA22" w14:textId="77777777" w:rsidR="00FD1AC3" w:rsidRPr="00555452" w:rsidRDefault="00FD1AC3" w:rsidP="00606862">
      <w:pPr>
        <w:pStyle w:val="2"/>
        <w:tabs>
          <w:tab w:val="left" w:pos="1260"/>
        </w:tabs>
        <w:spacing w:after="0"/>
        <w:ind w:left="0" w:firstLine="630"/>
      </w:pPr>
      <w:r w:rsidRPr="00555452">
        <w:t>տրանսպորտային և ինժեներական հաղորդակցուղիների հետ փոխհատումներ,</w:t>
      </w:r>
    </w:p>
    <w:p w14:paraId="3CD693C7" w14:textId="77777777" w:rsidR="00FD1AC3" w:rsidRPr="00555452" w:rsidRDefault="00FD1AC3" w:rsidP="00606862">
      <w:pPr>
        <w:pStyle w:val="2"/>
        <w:tabs>
          <w:tab w:val="left" w:pos="1260"/>
        </w:tabs>
        <w:spacing w:after="0"/>
        <w:ind w:left="0" w:firstLine="630"/>
      </w:pPr>
      <w:r w:rsidRPr="00555452">
        <w:t>վտանգավոր երկրաբանական և ինժեներականերկրաբանական պրոցեսների զարգացման կամ սակավակայուն գրունտների տարածման։</w:t>
      </w:r>
    </w:p>
    <w:p w14:paraId="0EF00293" w14:textId="77777777" w:rsidR="00FD1AC3" w:rsidRPr="00555452" w:rsidRDefault="00FD1AC3" w:rsidP="00606862">
      <w:pPr>
        <w:pStyle w:val="1"/>
        <w:tabs>
          <w:tab w:val="clear" w:pos="1276"/>
          <w:tab w:val="left" w:pos="1260"/>
        </w:tabs>
        <w:ind w:left="0" w:firstLine="630"/>
      </w:pPr>
      <w:r w:rsidRPr="00555452">
        <w:t>Ինժեներաերկրաբանական աշխատանքների կազմը և ծավալները պետք է սահմանվեն ծրագրում՝ հաշվի առնելով շենքերի և շինությունների (</w:t>
      </w:r>
      <w:r w:rsidR="008B313B" w:rsidRPr="00555452">
        <w:t>ծրագծերի</w:t>
      </w:r>
      <w:r w:rsidRPr="00555452">
        <w:t>) տեսակը (նշանակությունը), դրանց պատասխանատվության մակարդակը, ինժեներա-երկրաբանական պայմանների բարդությունը, նախկինում կատարված հետազննությունների տվյալների առկայությունը, ինչպես նաև քանակական կանխատեսման կատարման համար անհրաժեշտ աշխատանքներն ու հետազոտությունները։</w:t>
      </w:r>
    </w:p>
    <w:p w14:paraId="289F8D9B" w14:textId="77777777" w:rsidR="00FD1AC3" w:rsidRPr="00555452" w:rsidRDefault="00FD1AC3" w:rsidP="00606862">
      <w:pPr>
        <w:pStyle w:val="1"/>
        <w:tabs>
          <w:tab w:val="clear" w:pos="1276"/>
          <w:tab w:val="left" w:pos="1260"/>
        </w:tabs>
        <w:ind w:left="0" w:firstLine="630"/>
      </w:pPr>
      <w:r w:rsidRPr="00555452">
        <w:t xml:space="preserve">Ինժեներաերկրաբանական աշխատանքների կազմը և ծավալը պետք է սահմանվեն՝ հաշվի առնելով ինժեներաերկրաբանական տարրի վերջնական </w:t>
      </w:r>
      <w:r w:rsidRPr="00555452">
        <w:rPr>
          <w:rFonts w:eastAsia="ArialMT" w:cs="ArialMT"/>
        </w:rPr>
        <w:t xml:space="preserve">ընդգծման </w:t>
      </w:r>
      <w:r w:rsidRPr="00555452">
        <w:t xml:space="preserve"> [և (կամ) </w:t>
      </w:r>
      <w:r w:rsidRPr="00555452">
        <w:rPr>
          <w:bCs/>
        </w:rPr>
        <w:t>հաշվարկային գրունտային տարր</w:t>
      </w:r>
      <w:r w:rsidRPr="00555452">
        <w:t xml:space="preserve">ի] ապահովման անհրաժեշտությունը, դրանց համար </w:t>
      </w:r>
      <w:r w:rsidRPr="00555452">
        <w:lastRenderedPageBreak/>
        <w:t xml:space="preserve">նորմատիվ և նախագծային ցուցանիշներ սահմանումը՝ հիմնվելով գրունտների ֆիզիկական, ամրության, ձևախախտման, </w:t>
      </w:r>
      <w:r w:rsidR="00F47FFE" w:rsidRPr="00555452">
        <w:t xml:space="preserve">ծծանցման </w:t>
      </w:r>
      <w:r w:rsidRPr="00555452">
        <w:t>և այլ հատկությունների բնութագրերի լաբորատոր և (կամ) դաշտային մեթոդներով որոշմաների վրա, ջրատար հորիզոնների ջրաերկրաբանական հարաչափերի, երկրաբանական և ինժեներաերկրաբանական պրոցեսների դինամիկայի քանակական բնութագրերի որոշման և շենքերի և շինությունների հիմնատակերի, հիմքերի և կոնստրուկցիաների հաշվարկման համար, դրանց ինժեներական պաշտպանության հիմնավորման, ինչպես նաև օբյեկտի գլխավոր հատակագծի մշակման և համաձայնեցման ժամանակ առաջացած առանձին խնդիրների լուծման համար այլ տվյալների ստացումը։</w:t>
      </w:r>
    </w:p>
    <w:p w14:paraId="0C0842BC" w14:textId="77777777" w:rsidR="00FD1AC3" w:rsidRPr="00555452" w:rsidRDefault="00FD1AC3" w:rsidP="00606862">
      <w:pPr>
        <w:pStyle w:val="1"/>
        <w:tabs>
          <w:tab w:val="clear" w:pos="1276"/>
          <w:tab w:val="left" w:pos="1260"/>
        </w:tabs>
        <w:ind w:left="0" w:firstLine="630"/>
      </w:pPr>
      <w:r w:rsidRPr="00555452">
        <w:t>Ինժեներաերկրաբանական հետազննությունների կազմում երկրորդ փուլում, որպես կանոն, կատարում են</w:t>
      </w:r>
      <w:r w:rsidRPr="00555452">
        <w:rPr>
          <w:rFonts w:ascii="Cambria Math" w:hAnsi="Cambria Math" w:cs="Cambria Math"/>
        </w:rPr>
        <w:t>․</w:t>
      </w:r>
    </w:p>
    <w:p w14:paraId="33F4EE74" w14:textId="77777777" w:rsidR="00FD1AC3" w:rsidRPr="00555452" w:rsidRDefault="00FD1AC3" w:rsidP="00665448">
      <w:pPr>
        <w:pStyle w:val="2"/>
        <w:numPr>
          <w:ilvl w:val="0"/>
          <w:numId w:val="65"/>
        </w:numPr>
        <w:tabs>
          <w:tab w:val="left" w:pos="1260"/>
        </w:tabs>
        <w:spacing w:after="0"/>
        <w:ind w:left="0" w:firstLine="630"/>
      </w:pPr>
      <w:r w:rsidRPr="00555452">
        <w:t>նախորի տարիների</w:t>
      </w:r>
      <w:r w:rsidRPr="00555452">
        <w:rPr>
          <w:bCs/>
        </w:rPr>
        <w:t xml:space="preserve"> հետազննությունների</w:t>
      </w:r>
      <w:r w:rsidR="00E70C33" w:rsidRPr="00555452">
        <w:rPr>
          <w:rFonts w:ascii="Cambria Math" w:hAnsi="Cambria Math" w:cs="Cambria Math"/>
        </w:rPr>
        <w:t xml:space="preserve"> </w:t>
      </w:r>
      <w:r w:rsidRPr="00555452">
        <w:t>և հետազոտությունների նյութերի հավաքագրում, ուսումնասիրություն և համակարգում, դաշտային և կամերալ աշխատանքների կատարման ժամանակ դրանց օգտագործման հնարավորության գնահատում համաձայն</w:t>
      </w:r>
      <w:r w:rsidR="00E70C33" w:rsidRPr="00555452">
        <w:t xml:space="preserve"> </w:t>
      </w:r>
      <w:r w:rsidRPr="00555452">
        <w:t xml:space="preserve"> 17-րդ կետի,</w:t>
      </w:r>
    </w:p>
    <w:p w14:paraId="566CAEE8" w14:textId="77777777" w:rsidR="00FD1AC3" w:rsidRPr="00555452" w:rsidRDefault="00FD1AC3" w:rsidP="00606862">
      <w:pPr>
        <w:pStyle w:val="2"/>
        <w:tabs>
          <w:tab w:val="left" w:pos="1260"/>
        </w:tabs>
        <w:spacing w:after="0"/>
        <w:ind w:left="0" w:firstLine="630"/>
      </w:pPr>
      <w:r w:rsidRPr="00555452">
        <w:t xml:space="preserve"> </w:t>
      </w:r>
      <w:r w:rsidR="005435B4" w:rsidRPr="00555452">
        <w:t xml:space="preserve"> </w:t>
      </w:r>
      <w:r w:rsidRPr="00555452">
        <w:t>տեղադիտական հետազոտություն համաձայն</w:t>
      </w:r>
      <w:r w:rsidR="00E70C33" w:rsidRPr="00555452">
        <w:t xml:space="preserve"> </w:t>
      </w:r>
      <w:r w:rsidRPr="00555452">
        <w:t xml:space="preserve"> 28-րդ կետի,</w:t>
      </w:r>
    </w:p>
    <w:p w14:paraId="227EE129" w14:textId="77777777" w:rsidR="00FD1AC3" w:rsidRPr="00555452" w:rsidRDefault="005435B4" w:rsidP="00606862">
      <w:pPr>
        <w:pStyle w:val="2"/>
        <w:tabs>
          <w:tab w:val="left" w:pos="1260"/>
        </w:tabs>
        <w:spacing w:after="0"/>
        <w:ind w:left="0" w:firstLine="630"/>
      </w:pPr>
      <w:r w:rsidRPr="00555452">
        <w:t xml:space="preserve"> </w:t>
      </w:r>
      <w:r w:rsidR="00FD1AC3" w:rsidRPr="00555452">
        <w:t xml:space="preserve">սեյսմիկ շրջանների համար ելակետային սեյսմիկության ճշտում և սեյսմիկ միկրոշրջանացում՝ համաձայն ՀՀ քաղաքաշինության կոմիտեի նախագահի 2026 թվականի հունվարի 22-ի N 04-Ն հրամանով </w:t>
      </w:r>
      <w:r w:rsidR="00FD1AC3" w:rsidRPr="00555452">
        <w:rPr>
          <w:bCs/>
        </w:rPr>
        <w:t xml:space="preserve">հաստատված ՀՀՇՆ 11.01-2026 </w:t>
      </w:r>
      <w:r w:rsidR="00FD1AC3" w:rsidRPr="00555452">
        <w:t>«Ինժեներական հետազննություններ շինարարությունում</w:t>
      </w:r>
      <w:r w:rsidR="00DB370F" w:rsidRPr="00555452">
        <w:rPr>
          <w:rFonts w:ascii="Cambria Math" w:hAnsi="Cambria Math"/>
        </w:rPr>
        <w:t>․</w:t>
      </w:r>
      <w:r w:rsidR="00FD1AC3" w:rsidRPr="00555452">
        <w:t xml:space="preserve"> Հիմնական դրույթներ» շինարարական նորմերի պահանջների, եթե դա չի կատարվել </w:t>
      </w:r>
      <w:r w:rsidR="00FD1AC3" w:rsidRPr="00555452">
        <w:rPr>
          <w:bCs/>
        </w:rPr>
        <w:t>հետազննությունների առաջին փուլում,</w:t>
      </w:r>
    </w:p>
    <w:p w14:paraId="7890A46D" w14:textId="77777777" w:rsidR="00FD1AC3" w:rsidRPr="00555452" w:rsidRDefault="005435B4" w:rsidP="00606862">
      <w:pPr>
        <w:pStyle w:val="2"/>
        <w:tabs>
          <w:tab w:val="left" w:pos="1260"/>
        </w:tabs>
        <w:spacing w:after="0"/>
        <w:ind w:left="0" w:firstLine="630"/>
      </w:pPr>
      <w:r w:rsidRPr="00555452">
        <w:t xml:space="preserve"> </w:t>
      </w:r>
      <w:r w:rsidR="00FD1AC3" w:rsidRPr="00555452">
        <w:t>ինժեներաերկրաբանական փորվածքների</w:t>
      </w:r>
      <w:r w:rsidR="00FD1AC3" w:rsidRPr="00555452">
        <w:rPr>
          <w:b/>
          <w:bCs/>
        </w:rPr>
        <w:t xml:space="preserve"> </w:t>
      </w:r>
      <w:r w:rsidR="00FD1AC3" w:rsidRPr="00555452">
        <w:t>հորատանցում և նմուշառում,</w:t>
      </w:r>
    </w:p>
    <w:p w14:paraId="6000F530" w14:textId="77777777" w:rsidR="00FD1AC3" w:rsidRPr="00555452" w:rsidRDefault="005435B4" w:rsidP="00606862">
      <w:pPr>
        <w:pStyle w:val="2"/>
        <w:tabs>
          <w:tab w:val="left" w:pos="1260"/>
        </w:tabs>
        <w:spacing w:after="0"/>
        <w:ind w:left="0" w:firstLine="630"/>
      </w:pPr>
      <w:r w:rsidRPr="00555452">
        <w:t xml:space="preserve"> </w:t>
      </w:r>
      <w:r w:rsidR="00FD1AC3" w:rsidRPr="00555452">
        <w:t>ինժեներաերկրաֆիզիկական հետազոտություններ,</w:t>
      </w:r>
    </w:p>
    <w:p w14:paraId="1FCB1B90" w14:textId="77777777" w:rsidR="00FD1AC3" w:rsidRPr="00555452" w:rsidRDefault="005435B4" w:rsidP="00606862">
      <w:pPr>
        <w:pStyle w:val="2"/>
        <w:tabs>
          <w:tab w:val="left" w:pos="1260"/>
        </w:tabs>
        <w:spacing w:after="0"/>
        <w:ind w:left="0" w:firstLine="630"/>
      </w:pPr>
      <w:r w:rsidRPr="00555452">
        <w:t xml:space="preserve"> </w:t>
      </w:r>
      <w:r w:rsidR="00FD1AC3" w:rsidRPr="00555452">
        <w:t>գրունտերի դաշտային հետազոտություններ,</w:t>
      </w:r>
    </w:p>
    <w:p w14:paraId="4DED3715" w14:textId="77777777" w:rsidR="00FD1AC3" w:rsidRPr="00555452" w:rsidRDefault="005435B4" w:rsidP="00606862">
      <w:pPr>
        <w:pStyle w:val="2"/>
        <w:tabs>
          <w:tab w:val="left" w:pos="1260"/>
        </w:tabs>
        <w:spacing w:after="0"/>
        <w:ind w:left="0" w:firstLine="630"/>
      </w:pPr>
      <w:r w:rsidRPr="00555452">
        <w:t xml:space="preserve"> </w:t>
      </w:r>
      <w:r w:rsidR="00FD1AC3" w:rsidRPr="00555452">
        <w:t>հիդրոերկրաբանական հետազոտություններ,</w:t>
      </w:r>
    </w:p>
    <w:p w14:paraId="2066FD51" w14:textId="77777777" w:rsidR="00FD1AC3" w:rsidRPr="00555452" w:rsidRDefault="005435B4" w:rsidP="00606862">
      <w:pPr>
        <w:pStyle w:val="2"/>
        <w:tabs>
          <w:tab w:val="left" w:pos="1260"/>
        </w:tabs>
        <w:spacing w:after="0"/>
        <w:ind w:left="0" w:firstLine="630"/>
      </w:pPr>
      <w:r w:rsidRPr="00555452">
        <w:t xml:space="preserve"> </w:t>
      </w:r>
      <w:r w:rsidR="00FD1AC3" w:rsidRPr="00555452">
        <w:t>գրունտերի ֆիզիկամեխանիկական հատկությունների լաբորատոր հետազոտություններ, ստորգետնյա և գրունտներից ջրային լուծամզուկների քիմիական անալիզ։</w:t>
      </w:r>
    </w:p>
    <w:p w14:paraId="2A10DA5A" w14:textId="77777777" w:rsidR="00FD1AC3" w:rsidRPr="00555452" w:rsidRDefault="00FD1AC3" w:rsidP="00606862">
      <w:pPr>
        <w:pStyle w:val="1"/>
        <w:tabs>
          <w:tab w:val="clear" w:pos="1276"/>
          <w:tab w:val="left" w:pos="1260"/>
        </w:tabs>
        <w:ind w:left="0" w:firstLine="630"/>
      </w:pPr>
      <w:r w:rsidRPr="00555452">
        <w:t xml:space="preserve">Հատկապես վտանգավոր, տեխնիկապես բարդ և եզակի օբյեկտների նախագծման ժամանակ, բարդ ինժեներաերկրաբանական պայմաններում ինժեներաերկրաբանական հետազննությունների կազմում, որպես կանոն, կատարում են </w:t>
      </w:r>
      <w:r w:rsidRPr="00555452">
        <w:lastRenderedPageBreak/>
        <w:t xml:space="preserve">երկրատեխնիկական </w:t>
      </w:r>
      <w:r w:rsidRPr="00555452">
        <w:rPr>
          <w:rFonts w:eastAsia="ArialMT" w:cs="ArialMT"/>
        </w:rPr>
        <w:t>հետազոտություններ</w:t>
      </w:r>
      <w:r w:rsidRPr="00555452">
        <w:t xml:space="preserve"> (15</w:t>
      </w:r>
      <w:r w:rsidR="00E70C33" w:rsidRPr="00555452">
        <w:t>4</w:t>
      </w:r>
      <w:r w:rsidRPr="00555452">
        <w:t>-16</w:t>
      </w:r>
      <w:r w:rsidR="00E70C33" w:rsidRPr="00555452">
        <w:t>1</w:t>
      </w:r>
      <w:r w:rsidRPr="00555452">
        <w:t>-րդ կետեր) և երկրաբանական միջավայրի բաղադրիչների տեղային մոնիթորինգ (2</w:t>
      </w:r>
      <w:r w:rsidR="00E70C33" w:rsidRPr="00555452">
        <w:t>09</w:t>
      </w:r>
      <w:r w:rsidRPr="00555452">
        <w:t>-22</w:t>
      </w:r>
      <w:r w:rsidR="00E70C33" w:rsidRPr="00555452">
        <w:t>1</w:t>
      </w:r>
      <w:r w:rsidRPr="00555452">
        <w:t>-րդ կետեր):</w:t>
      </w:r>
    </w:p>
    <w:p w14:paraId="639584F0" w14:textId="77777777" w:rsidR="00FD1AC3" w:rsidRPr="00555452" w:rsidRDefault="00FD1AC3" w:rsidP="00606862">
      <w:pPr>
        <w:pStyle w:val="1"/>
        <w:tabs>
          <w:tab w:val="clear" w:pos="1276"/>
          <w:tab w:val="left" w:pos="1260"/>
        </w:tabs>
        <w:ind w:left="0" w:firstLine="630"/>
      </w:pPr>
      <w:r w:rsidRPr="00555452">
        <w:t>Ինժեներաերկրաբանական հորատանցքերը պետք է տեղադրել նախագծվող շենքերի և շինությունների ուրվագծերի և (կամ) առանցքների երկայնքով՝ հիմքերի վրա բեռնվածքների և դրանց տեղադրման խորության կտրուկ փոփոխությունների տեղերում, երկրամորֆոլոգիական տարրերի սահմաններին:</w:t>
      </w:r>
    </w:p>
    <w:p w14:paraId="7A19C7A5" w14:textId="77777777" w:rsidR="00FD1AC3" w:rsidRPr="00555452" w:rsidRDefault="00FD1AC3" w:rsidP="00606862">
      <w:pPr>
        <w:pStyle w:val="1"/>
        <w:tabs>
          <w:tab w:val="clear" w:pos="1080"/>
          <w:tab w:val="clear" w:pos="1276"/>
          <w:tab w:val="left" w:pos="1260"/>
          <w:tab w:val="left" w:pos="1350"/>
        </w:tabs>
        <w:ind w:left="0" w:firstLine="630"/>
      </w:pPr>
      <w:r w:rsidRPr="00555452">
        <w:t xml:space="preserve">Շենքերի և շինությունների երկրաբանական միջավայրի հետ փոխազդեցության ոլորտում ինժեներաերկրաբանական պայմանները ուսումնասիրելու համար՝ վտանգավոր երկրաբանական և ինժեներաերկրաբանական պրոցեսների առկայության դեպքում, անհրաժեշտության դեպքում, պետք է տեղադրել լրացուցիչ հորատանցքեր նախագծվող շենքերի և շինությունների ուրվագծերից դուրս, այդ թվում՝ հարակից տարածքում: </w:t>
      </w:r>
    </w:p>
    <w:p w14:paraId="4A0D0AB0" w14:textId="77777777" w:rsidR="00FD1AC3" w:rsidRPr="00555452" w:rsidRDefault="00FD1AC3" w:rsidP="00606862">
      <w:pPr>
        <w:pStyle w:val="1"/>
        <w:tabs>
          <w:tab w:val="clear" w:pos="1276"/>
          <w:tab w:val="left" w:pos="1260"/>
        </w:tabs>
        <w:ind w:left="0" w:firstLine="630"/>
      </w:pPr>
      <w:r w:rsidRPr="00555452">
        <w:t xml:space="preserve">Ինժեներաերկրաբանական հորատանցքերի միջև հեռավորությունները պետք է սահմանել 25-րդ աղյուսակի համաձայն՝ հաշվի առնելով նախկինում հորատված հորատանցքերը, որոնց տվյալների օգտագործման հնարավորությունը սահմանվում է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rPr>
        <w:t>․</w:t>
      </w:r>
      <w:r w:rsidRPr="00555452">
        <w:t xml:space="preserve"> Հիմնական դրույթներ» շինարարական նորմերի՝ կախված ինժեներաերկրաբանական պայմանների բարդությունից և նախագծվող շենքերի և շինությունների պատասխանատվության մակարդակից։</w:t>
      </w:r>
    </w:p>
    <w:p w14:paraId="715FE49E" w14:textId="77777777" w:rsidR="008E29D1" w:rsidRPr="00555452" w:rsidRDefault="008E29D1" w:rsidP="00606862">
      <w:pPr>
        <w:tabs>
          <w:tab w:val="left" w:pos="851"/>
        </w:tabs>
        <w:spacing w:line="360" w:lineRule="auto"/>
        <w:ind w:firstLine="426"/>
        <w:jc w:val="right"/>
        <w:rPr>
          <w:rFonts w:ascii="GHEA Grapalat" w:hAnsi="GHEA Grapalat" w:cs="Calibri"/>
          <w:szCs w:val="24"/>
          <w:lang w:val="hy-AM"/>
        </w:rPr>
      </w:pPr>
    </w:p>
    <w:p w14:paraId="06D263B5" w14:textId="77777777" w:rsidR="008E29D1" w:rsidRPr="00555452" w:rsidRDefault="008E29D1" w:rsidP="00606862">
      <w:pPr>
        <w:tabs>
          <w:tab w:val="left" w:pos="851"/>
        </w:tabs>
        <w:spacing w:line="360" w:lineRule="auto"/>
        <w:ind w:firstLine="426"/>
        <w:jc w:val="right"/>
        <w:rPr>
          <w:rFonts w:ascii="GHEA Grapalat" w:hAnsi="GHEA Grapalat" w:cs="Calibri"/>
          <w:szCs w:val="24"/>
          <w:lang w:val="hy-AM"/>
        </w:rPr>
      </w:pPr>
    </w:p>
    <w:p w14:paraId="5047D638" w14:textId="77777777" w:rsidR="008E29D1" w:rsidRPr="00555452" w:rsidRDefault="008E29D1" w:rsidP="00606862">
      <w:pPr>
        <w:tabs>
          <w:tab w:val="left" w:pos="851"/>
        </w:tabs>
        <w:spacing w:line="360" w:lineRule="auto"/>
        <w:ind w:firstLine="426"/>
        <w:jc w:val="right"/>
        <w:rPr>
          <w:rFonts w:ascii="GHEA Grapalat" w:hAnsi="GHEA Grapalat" w:cs="Calibri"/>
          <w:szCs w:val="24"/>
          <w:lang w:val="hy-AM"/>
        </w:rPr>
      </w:pPr>
    </w:p>
    <w:p w14:paraId="6EF1F669"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r w:rsidRPr="00555452">
        <w:rPr>
          <w:rFonts w:ascii="GHEA Grapalat" w:hAnsi="GHEA Grapalat" w:cs="Calibri"/>
          <w:szCs w:val="24"/>
          <w:lang w:val="hy-AM"/>
        </w:rPr>
        <w:t>Աղյուսակ 25</w:t>
      </w:r>
    </w:p>
    <w:p w14:paraId="538712B4" w14:textId="77777777" w:rsidR="00FD1AC3" w:rsidRPr="00555452" w:rsidRDefault="00FD1AC3" w:rsidP="00606862">
      <w:pPr>
        <w:tabs>
          <w:tab w:val="left" w:pos="851"/>
        </w:tabs>
        <w:spacing w:line="360" w:lineRule="auto"/>
        <w:ind w:firstLine="426"/>
        <w:jc w:val="center"/>
        <w:rPr>
          <w:rFonts w:ascii="GHEA Grapalat" w:hAnsi="GHEA Grapalat"/>
          <w:szCs w:val="24"/>
          <w:lang w:val="hy-AM"/>
        </w:rPr>
      </w:pPr>
      <w:r w:rsidRPr="00555452">
        <w:rPr>
          <w:rFonts w:ascii="GHEA Grapalat" w:hAnsi="GHEA Grapalat"/>
          <w:szCs w:val="24"/>
          <w:lang w:val="hy-AM"/>
        </w:rPr>
        <w:t xml:space="preserve">Ինժեներաերկրաբանական հորատանցքերի միջև հեռավորությունները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420"/>
        <w:gridCol w:w="2790"/>
        <w:gridCol w:w="3168"/>
      </w:tblGrid>
      <w:tr w:rsidR="00FD1AC3" w:rsidRPr="00A60452" w14:paraId="5C1120EC" w14:textId="77777777" w:rsidTr="005435B4">
        <w:tc>
          <w:tcPr>
            <w:tcW w:w="630" w:type="dxa"/>
            <w:vMerge w:val="restart"/>
          </w:tcPr>
          <w:p w14:paraId="7FE56744" w14:textId="77777777" w:rsidR="00FD1AC3" w:rsidRPr="00555452" w:rsidRDefault="00FD1AC3" w:rsidP="00606862">
            <w:pPr>
              <w:tabs>
                <w:tab w:val="left" w:pos="851"/>
              </w:tabs>
              <w:spacing w:line="360" w:lineRule="auto"/>
              <w:rPr>
                <w:rFonts w:ascii="GHEA Grapalat" w:hAnsi="GHEA Grapalat"/>
                <w:szCs w:val="24"/>
                <w:lang w:val="hy-AM"/>
              </w:rPr>
            </w:pPr>
            <w:r w:rsidRPr="00555452">
              <w:rPr>
                <w:rFonts w:ascii="GHEA Grapalat" w:hAnsi="GHEA Grapalat"/>
                <w:szCs w:val="24"/>
                <w:lang w:val="hy-AM"/>
              </w:rPr>
              <w:t>N</w:t>
            </w:r>
          </w:p>
        </w:tc>
        <w:tc>
          <w:tcPr>
            <w:tcW w:w="3420" w:type="dxa"/>
            <w:vMerge w:val="restart"/>
          </w:tcPr>
          <w:p w14:paraId="1EB7A0C7" w14:textId="77777777" w:rsidR="00FD1AC3" w:rsidRPr="00555452" w:rsidRDefault="00FD1AC3" w:rsidP="008E29D1">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 xml:space="preserve">Իինժեներաերկրաբանական պայմանների բարդության </w:t>
            </w:r>
            <w:r w:rsidR="008E29D1" w:rsidRPr="00555452">
              <w:rPr>
                <w:rFonts w:ascii="GHEA Grapalat" w:hAnsi="GHEA Grapalat"/>
                <w:szCs w:val="24"/>
                <w:lang w:val="hy-AM"/>
              </w:rPr>
              <w:t>կարգը</w:t>
            </w:r>
          </w:p>
        </w:tc>
        <w:tc>
          <w:tcPr>
            <w:tcW w:w="5958" w:type="dxa"/>
            <w:gridSpan w:val="2"/>
          </w:tcPr>
          <w:p w14:paraId="059FBC8D" w14:textId="77777777" w:rsidR="00FD1AC3" w:rsidRPr="00555452" w:rsidRDefault="00FD1AC3" w:rsidP="00606862">
            <w:pPr>
              <w:tabs>
                <w:tab w:val="left" w:pos="851"/>
              </w:tabs>
              <w:spacing w:line="360" w:lineRule="auto"/>
              <w:ind w:hanging="14"/>
              <w:jc w:val="center"/>
              <w:rPr>
                <w:rFonts w:ascii="GHEA Grapalat" w:hAnsi="GHEA Grapalat"/>
                <w:szCs w:val="24"/>
                <w:lang w:val="hy-AM"/>
              </w:rPr>
            </w:pPr>
            <w:r w:rsidRPr="00555452">
              <w:rPr>
                <w:rFonts w:ascii="GHEA Grapalat" w:hAnsi="GHEA Grapalat"/>
                <w:szCs w:val="24"/>
                <w:lang w:val="hy-AM"/>
              </w:rPr>
              <w:t>Ինժեներաերկրաբանական հորատանցքերի միջև հեռավորությունները, մ,  շենքերի և շինությունների պատասխանատվության մակարդակների համար</w:t>
            </w:r>
          </w:p>
        </w:tc>
      </w:tr>
      <w:tr w:rsidR="00FD1AC3" w:rsidRPr="00555452" w14:paraId="331A5750" w14:textId="77777777" w:rsidTr="005435B4">
        <w:trPr>
          <w:trHeight w:val="557"/>
        </w:trPr>
        <w:tc>
          <w:tcPr>
            <w:tcW w:w="630" w:type="dxa"/>
            <w:vMerge/>
          </w:tcPr>
          <w:p w14:paraId="1828E450" w14:textId="77777777" w:rsidR="00FD1AC3" w:rsidRPr="00555452" w:rsidRDefault="00FD1AC3" w:rsidP="00606862">
            <w:pPr>
              <w:tabs>
                <w:tab w:val="left" w:pos="851"/>
              </w:tabs>
              <w:spacing w:line="360" w:lineRule="auto"/>
              <w:jc w:val="center"/>
              <w:rPr>
                <w:rFonts w:ascii="GHEA Grapalat" w:hAnsi="GHEA Grapalat"/>
                <w:szCs w:val="24"/>
                <w:lang w:val="hy-AM"/>
              </w:rPr>
            </w:pPr>
          </w:p>
        </w:tc>
        <w:tc>
          <w:tcPr>
            <w:tcW w:w="3420" w:type="dxa"/>
            <w:vMerge/>
          </w:tcPr>
          <w:p w14:paraId="73CB9E16" w14:textId="77777777" w:rsidR="00FD1AC3" w:rsidRPr="00555452" w:rsidRDefault="00FD1AC3" w:rsidP="00606862">
            <w:pPr>
              <w:tabs>
                <w:tab w:val="left" w:pos="851"/>
              </w:tabs>
              <w:spacing w:line="360" w:lineRule="auto"/>
              <w:jc w:val="center"/>
              <w:rPr>
                <w:rFonts w:ascii="GHEA Grapalat" w:hAnsi="GHEA Grapalat"/>
                <w:szCs w:val="24"/>
                <w:lang w:val="hy-AM"/>
              </w:rPr>
            </w:pPr>
          </w:p>
        </w:tc>
        <w:tc>
          <w:tcPr>
            <w:tcW w:w="2790" w:type="dxa"/>
          </w:tcPr>
          <w:p w14:paraId="657CA7B4"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բարձր</w:t>
            </w:r>
          </w:p>
        </w:tc>
        <w:tc>
          <w:tcPr>
            <w:tcW w:w="3168" w:type="dxa"/>
          </w:tcPr>
          <w:p w14:paraId="7A3A8C03"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նորմալ</w:t>
            </w:r>
          </w:p>
        </w:tc>
      </w:tr>
      <w:tr w:rsidR="00FD1AC3" w:rsidRPr="00555452" w14:paraId="3EEC172A" w14:textId="77777777" w:rsidTr="005435B4">
        <w:tc>
          <w:tcPr>
            <w:tcW w:w="630" w:type="dxa"/>
          </w:tcPr>
          <w:p w14:paraId="1494543C"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1․</w:t>
            </w:r>
          </w:p>
        </w:tc>
        <w:tc>
          <w:tcPr>
            <w:tcW w:w="3420" w:type="dxa"/>
          </w:tcPr>
          <w:p w14:paraId="19702FCE" w14:textId="77777777" w:rsidR="00FD1AC3" w:rsidRPr="00555452" w:rsidRDefault="00FD1AC3" w:rsidP="00606862">
            <w:pPr>
              <w:tabs>
                <w:tab w:val="left" w:pos="851"/>
              </w:tabs>
              <w:spacing w:line="360" w:lineRule="auto"/>
              <w:jc w:val="center"/>
              <w:rPr>
                <w:rFonts w:ascii="GHEA Grapalat" w:hAnsi="GHEA Grapalat"/>
                <w:szCs w:val="24"/>
              </w:rPr>
            </w:pPr>
            <w:r w:rsidRPr="00555452">
              <w:rPr>
                <w:rFonts w:ascii="GHEA Grapalat" w:hAnsi="GHEA Grapalat"/>
                <w:szCs w:val="24"/>
              </w:rPr>
              <w:t>I (</w:t>
            </w:r>
            <w:r w:rsidRPr="00555452">
              <w:rPr>
                <w:rFonts w:ascii="GHEA Grapalat" w:hAnsi="GHEA Grapalat"/>
                <w:szCs w:val="24"/>
                <w:lang w:val="hy-AM"/>
              </w:rPr>
              <w:t>պարզ</w:t>
            </w:r>
            <w:r w:rsidRPr="00555452">
              <w:rPr>
                <w:rFonts w:ascii="GHEA Grapalat" w:hAnsi="GHEA Grapalat"/>
                <w:szCs w:val="24"/>
              </w:rPr>
              <w:t>)</w:t>
            </w:r>
          </w:p>
        </w:tc>
        <w:tc>
          <w:tcPr>
            <w:tcW w:w="2790" w:type="dxa"/>
          </w:tcPr>
          <w:p w14:paraId="7FE6B98A"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75-50</w:t>
            </w:r>
          </w:p>
        </w:tc>
        <w:tc>
          <w:tcPr>
            <w:tcW w:w="3168" w:type="dxa"/>
          </w:tcPr>
          <w:p w14:paraId="5168DCD1"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100-75</w:t>
            </w:r>
          </w:p>
        </w:tc>
      </w:tr>
      <w:tr w:rsidR="00FD1AC3" w:rsidRPr="00555452" w14:paraId="2ADA4681" w14:textId="77777777" w:rsidTr="005435B4">
        <w:tc>
          <w:tcPr>
            <w:tcW w:w="630" w:type="dxa"/>
          </w:tcPr>
          <w:p w14:paraId="02418CEA"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2․</w:t>
            </w:r>
          </w:p>
        </w:tc>
        <w:tc>
          <w:tcPr>
            <w:tcW w:w="3420" w:type="dxa"/>
          </w:tcPr>
          <w:p w14:paraId="27C79AA4"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rPr>
              <w:t>II (</w:t>
            </w:r>
            <w:r w:rsidRPr="00555452">
              <w:rPr>
                <w:rFonts w:ascii="GHEA Grapalat" w:hAnsi="GHEA Grapalat"/>
                <w:szCs w:val="24"/>
                <w:lang w:val="hy-AM"/>
              </w:rPr>
              <w:t>միջին</w:t>
            </w:r>
            <w:r w:rsidRPr="00555452">
              <w:rPr>
                <w:rFonts w:ascii="GHEA Grapalat" w:hAnsi="GHEA Grapalat"/>
                <w:szCs w:val="24"/>
              </w:rPr>
              <w:t>)</w:t>
            </w:r>
          </w:p>
        </w:tc>
        <w:tc>
          <w:tcPr>
            <w:tcW w:w="2790" w:type="dxa"/>
          </w:tcPr>
          <w:p w14:paraId="2F8450CF"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40-30</w:t>
            </w:r>
          </w:p>
        </w:tc>
        <w:tc>
          <w:tcPr>
            <w:tcW w:w="3168" w:type="dxa"/>
          </w:tcPr>
          <w:p w14:paraId="021CEDC5"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50-40</w:t>
            </w:r>
          </w:p>
        </w:tc>
      </w:tr>
      <w:tr w:rsidR="00FD1AC3" w:rsidRPr="00555452" w14:paraId="5333EBD8" w14:textId="77777777" w:rsidTr="005435B4">
        <w:tc>
          <w:tcPr>
            <w:tcW w:w="630" w:type="dxa"/>
          </w:tcPr>
          <w:p w14:paraId="12CF9597"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3․</w:t>
            </w:r>
          </w:p>
        </w:tc>
        <w:tc>
          <w:tcPr>
            <w:tcW w:w="3420" w:type="dxa"/>
          </w:tcPr>
          <w:p w14:paraId="40AA7A5A" w14:textId="77777777" w:rsidR="00FD1AC3" w:rsidRPr="00555452" w:rsidRDefault="00FD1AC3" w:rsidP="00606862">
            <w:pPr>
              <w:tabs>
                <w:tab w:val="left" w:pos="851"/>
              </w:tabs>
              <w:spacing w:line="360" w:lineRule="auto"/>
              <w:jc w:val="center"/>
              <w:rPr>
                <w:rFonts w:ascii="GHEA Grapalat" w:hAnsi="GHEA Grapalat"/>
                <w:szCs w:val="24"/>
              </w:rPr>
            </w:pPr>
            <w:r w:rsidRPr="00555452">
              <w:rPr>
                <w:rFonts w:ascii="GHEA Grapalat" w:hAnsi="GHEA Grapalat"/>
                <w:szCs w:val="24"/>
              </w:rPr>
              <w:t>III (</w:t>
            </w:r>
            <w:r w:rsidRPr="00555452">
              <w:rPr>
                <w:rFonts w:ascii="GHEA Grapalat" w:hAnsi="GHEA Grapalat"/>
                <w:szCs w:val="24"/>
                <w:lang w:val="hy-AM"/>
              </w:rPr>
              <w:t>բարդ</w:t>
            </w:r>
            <w:r w:rsidRPr="00555452">
              <w:rPr>
                <w:rFonts w:ascii="GHEA Grapalat" w:hAnsi="GHEA Grapalat"/>
                <w:szCs w:val="24"/>
              </w:rPr>
              <w:t>)</w:t>
            </w:r>
          </w:p>
        </w:tc>
        <w:tc>
          <w:tcPr>
            <w:tcW w:w="2790" w:type="dxa"/>
          </w:tcPr>
          <w:p w14:paraId="6724A6E2"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25-20</w:t>
            </w:r>
          </w:p>
        </w:tc>
        <w:tc>
          <w:tcPr>
            <w:tcW w:w="3168" w:type="dxa"/>
          </w:tcPr>
          <w:p w14:paraId="0423244A"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t>30-25</w:t>
            </w:r>
          </w:p>
        </w:tc>
      </w:tr>
      <w:tr w:rsidR="00FD1AC3" w:rsidRPr="00A60452" w14:paraId="6364D7E5" w14:textId="77777777" w:rsidTr="005435B4">
        <w:tc>
          <w:tcPr>
            <w:tcW w:w="630" w:type="dxa"/>
          </w:tcPr>
          <w:p w14:paraId="09EBA9D2" w14:textId="77777777" w:rsidR="00FD1AC3" w:rsidRPr="00555452" w:rsidRDefault="00FD1AC3" w:rsidP="00606862">
            <w:pPr>
              <w:tabs>
                <w:tab w:val="left" w:pos="851"/>
              </w:tabs>
              <w:spacing w:line="360" w:lineRule="auto"/>
              <w:jc w:val="center"/>
              <w:rPr>
                <w:rFonts w:ascii="GHEA Grapalat" w:hAnsi="GHEA Grapalat"/>
                <w:szCs w:val="24"/>
                <w:lang w:val="hy-AM"/>
              </w:rPr>
            </w:pPr>
            <w:r w:rsidRPr="00555452">
              <w:rPr>
                <w:rFonts w:ascii="GHEA Grapalat" w:hAnsi="GHEA Grapalat"/>
                <w:szCs w:val="24"/>
                <w:lang w:val="hy-AM"/>
              </w:rPr>
              <w:lastRenderedPageBreak/>
              <w:t>4․</w:t>
            </w:r>
          </w:p>
        </w:tc>
        <w:tc>
          <w:tcPr>
            <w:tcW w:w="9378" w:type="dxa"/>
            <w:gridSpan w:val="3"/>
          </w:tcPr>
          <w:p w14:paraId="30DE836E" w14:textId="77777777" w:rsidR="00FD1AC3" w:rsidRPr="00555452" w:rsidRDefault="00FD1AC3" w:rsidP="006E4556">
            <w:pPr>
              <w:tabs>
                <w:tab w:val="left" w:pos="851"/>
              </w:tabs>
              <w:spacing w:line="360" w:lineRule="auto"/>
              <w:jc w:val="both"/>
              <w:rPr>
                <w:rFonts w:ascii="GHEA Grapalat" w:hAnsi="GHEA Grapalat"/>
                <w:szCs w:val="24"/>
                <w:lang w:val="hy-AM"/>
              </w:rPr>
            </w:pPr>
            <w:r w:rsidRPr="00555452">
              <w:rPr>
                <w:rFonts w:ascii="GHEA Grapalat" w:hAnsi="GHEA Grapalat"/>
                <w:szCs w:val="24"/>
                <w:lang w:val="hy-AM"/>
              </w:rPr>
              <w:t>Ավելի մեծ հեռավորությունները պետք է ընդունել անհավասարաչափ</w:t>
            </w:r>
            <w:r w:rsidRPr="00555452">
              <w:rPr>
                <w:rFonts w:ascii="GHEA Grapalat" w:eastAsia="ArialMT" w:hAnsi="GHEA Grapalat" w:cs="ArialMT"/>
                <w:szCs w:val="24"/>
                <w:lang w:val="hy-AM"/>
              </w:rPr>
              <w:t xml:space="preserve"> նստվածքների նկատմամբ դյուրազգայուն </w:t>
            </w:r>
            <w:r w:rsidRPr="00555452">
              <w:rPr>
                <w:rFonts w:ascii="GHEA Grapalat" w:hAnsi="GHEA Grapalat"/>
                <w:szCs w:val="24"/>
                <w:lang w:val="hy-AM"/>
              </w:rPr>
              <w:t>շենքերի և շինությունների համար, ավելի փոքրերը՝ անհավասարաչափ</w:t>
            </w:r>
            <w:r w:rsidRPr="00555452">
              <w:rPr>
                <w:rFonts w:ascii="GHEA Grapalat" w:eastAsia="ArialMT" w:hAnsi="GHEA Grapalat" w:cs="ArialMT"/>
                <w:szCs w:val="24"/>
                <w:lang w:val="hy-AM"/>
              </w:rPr>
              <w:t xml:space="preserve"> նստվածքների նկատմամբ զգայունների համար՝ հաշվի առնելով տարածաշրջնային փորձը և նախագծման պահանջները։</w:t>
            </w:r>
          </w:p>
        </w:tc>
      </w:tr>
    </w:tbl>
    <w:p w14:paraId="2EBB4A3A" w14:textId="77777777" w:rsidR="00FD1AC3" w:rsidRPr="00555452" w:rsidRDefault="00FD1AC3" w:rsidP="00606862">
      <w:pPr>
        <w:pStyle w:val="1"/>
        <w:tabs>
          <w:tab w:val="clear" w:pos="709"/>
          <w:tab w:val="clear" w:pos="1080"/>
          <w:tab w:val="left" w:pos="1350"/>
        </w:tabs>
        <w:ind w:left="0" w:firstLine="630"/>
      </w:pPr>
      <w:r w:rsidRPr="00555452">
        <w:t>Շենքերի և շինությունների հիմնատակերի անհամասեռ կազմով և վիճակով, փոփոխական հաստությամբ բնութագրվող գրունտների, ինչպես նաև վտանգավոր երկրաբանական պրոցեսների և նախագծվող օբյեկտների կայունության վրա ազդող այլ գործոնների առկայության դեպքում հորատանցքերի միջև հեռավորությունը թույլատրվում է ընդունել 20 մ-ից պակաս, և դրանք կարող են նաև հորատվել առանձին հիմքերի հենարանների տակ՝ ծրագրում համապատասխան հիմնավորման դեպքում։</w:t>
      </w:r>
    </w:p>
    <w:p w14:paraId="621B6B56" w14:textId="77777777" w:rsidR="00FD1AC3" w:rsidRPr="00555452" w:rsidRDefault="00FD1AC3" w:rsidP="00606862">
      <w:pPr>
        <w:pStyle w:val="1"/>
        <w:tabs>
          <w:tab w:val="clear" w:pos="709"/>
          <w:tab w:val="clear" w:pos="1080"/>
          <w:tab w:val="left" w:pos="1350"/>
        </w:tabs>
        <w:ind w:left="0" w:firstLine="630"/>
      </w:pPr>
      <w:r w:rsidRPr="00555452">
        <w:t>Նորմալ պատասխանատվության մակարդակի շենքի և շինության ուրվագծի սահմաններում ինժեներաերկրաբանական հորատանցքերի ընդհանուր քանակը պետք է լինի երեքից ոչ պակաս, ներառյալ նախկինում հորատված հորատանցքերը, իսկ բարձր պատասխանատվության մակարդակի շենքերի և շինությունների համար՝ չորսից-հինգից ոչ պակաս (կախված շինությունների տեսակից և նշանակությունից)։</w:t>
      </w:r>
    </w:p>
    <w:p w14:paraId="50F19B08" w14:textId="77777777" w:rsidR="00FD1AC3" w:rsidRPr="00555452" w:rsidRDefault="00FD1AC3" w:rsidP="00606862">
      <w:pPr>
        <w:pStyle w:val="1"/>
        <w:tabs>
          <w:tab w:val="clear" w:pos="709"/>
          <w:tab w:val="clear" w:pos="1080"/>
          <w:tab w:val="left" w:pos="1350"/>
        </w:tabs>
        <w:ind w:left="0" w:firstLine="630"/>
      </w:pPr>
      <w:r w:rsidRPr="00555452">
        <w:t>Ինժեներաերկրաբանական հետազննությունների կատարման ժամանակ նորմալ և բարձր պատասխանատվության մակարդակի</w:t>
      </w:r>
      <w:r w:rsidR="00E70C33" w:rsidRPr="00555452">
        <w:t xml:space="preserve"> </w:t>
      </w:r>
      <w:r w:rsidRPr="00555452">
        <w:t>շինարար</w:t>
      </w:r>
      <w:r w:rsidR="009C1D31" w:rsidRPr="00555452">
        <w:t>ական</w:t>
      </w:r>
      <w:r w:rsidRPr="00555452">
        <w:t xml:space="preserve"> օբյեկտների նախագծման համար, որոնց լայնությունը և երկարությունը չեն գերազանցում 12 մ-ը, թույլատրվում է հորատել մեկ հորատանցք պարզ (I) և միջին (II) բարդության </w:t>
      </w:r>
      <w:r w:rsidR="008E29D1" w:rsidRPr="00555452">
        <w:t xml:space="preserve">կարգերի </w:t>
      </w:r>
      <w:r w:rsidRPr="00555452">
        <w:t xml:space="preserve">ինժեներաերկրաբանական պայմաններ ունեցող տարածքներում և երկու հորատանցք՝ բարդ (III) </w:t>
      </w:r>
      <w:r w:rsidR="008E29D1" w:rsidRPr="00555452">
        <w:t>կարգի</w:t>
      </w:r>
      <w:r w:rsidRPr="00555452">
        <w:t xml:space="preserve"> տարածքներում։</w:t>
      </w:r>
    </w:p>
    <w:p w14:paraId="5FD5651C" w14:textId="77777777" w:rsidR="00FD1AC3" w:rsidRPr="00555452" w:rsidRDefault="00FD1AC3" w:rsidP="00606862">
      <w:pPr>
        <w:pStyle w:val="1"/>
        <w:tabs>
          <w:tab w:val="clear" w:pos="709"/>
          <w:tab w:val="clear" w:pos="1080"/>
          <w:tab w:val="left" w:pos="1350"/>
        </w:tabs>
        <w:ind w:left="0" w:firstLine="630"/>
      </w:pPr>
      <w:r w:rsidRPr="00555452">
        <w:t xml:space="preserve">Նորմալ պատասխանատվության մակարդակի շենքերի և շինությունների խմբի տեղադրման ժամանակ, որոնց շինարարությունը նախատեսվում է կրկնակի օգտագրծման նախագծային փաստաթղթերով, I (պարզ) և II (միջին) բարդության </w:t>
      </w:r>
      <w:r w:rsidR="008E29D1" w:rsidRPr="00555452">
        <w:t xml:space="preserve">կարգերի </w:t>
      </w:r>
      <w:r w:rsidRPr="00555452">
        <w:t>ինժեներաերկրաբանական պայմաններ ունեցող տարածքներում թույլատրվում է սահմանափակվել հինգ հորատանցքերով՝ տեղադրված տեղամասի անկյուններում և կենտրոնում (եթե հորատանցքերի միջև հեռավորությունները չեն գերազանցում առավելագույն թույլատրելի սահմանները 25-րդ աղյուսակի  համաձայն), իսկ յուրաքանչյուր շենքի և շինության ուրվագծի սահմաններում ինժեներաերկրաբանական հորատանցքեր թույլատրվում է չնախատեսել։</w:t>
      </w:r>
    </w:p>
    <w:p w14:paraId="1894CFE5" w14:textId="77777777" w:rsidR="00FD1AC3" w:rsidRPr="00555452" w:rsidRDefault="00FD1AC3" w:rsidP="00606862">
      <w:pPr>
        <w:pStyle w:val="1"/>
        <w:tabs>
          <w:tab w:val="clear" w:pos="709"/>
          <w:tab w:val="clear" w:pos="1080"/>
          <w:tab w:val="left" w:pos="1350"/>
        </w:tabs>
        <w:ind w:left="0" w:firstLine="630"/>
      </w:pPr>
      <w:r w:rsidRPr="00555452">
        <w:t xml:space="preserve">Բնական հիմնատակի վրա նախագծված շենքերի և շինությունների  ինժեներա-երկրաբանական հորատանցքերի խորությունը պետք է լինի առնվազն 2 մ-ով մեծ, քան հիմքի </w:t>
      </w:r>
      <w:r w:rsidRPr="00555452">
        <w:lastRenderedPageBreak/>
        <w:t xml:space="preserve">նախատեսվող խորության և սեղմվող </w:t>
      </w:r>
      <w:r w:rsidRPr="00555452">
        <w:rPr>
          <w:rFonts w:eastAsia="ArialMT" w:cs="ArialMT"/>
        </w:rPr>
        <w:t>հաստաշերտի</w:t>
      </w:r>
      <w:r w:rsidRPr="00555452">
        <w:t xml:space="preserve"> խորության գումարը։ Շենքերի և շինությունների երկրաբանական միջավայրի հետ փոխազդեցության ոլորտում սեղմվող </w:t>
      </w:r>
      <w:r w:rsidRPr="00555452">
        <w:rPr>
          <w:rFonts w:eastAsia="ArialMT" w:cs="ArialMT"/>
        </w:rPr>
        <w:t>հաստաշերտի</w:t>
      </w:r>
      <w:r w:rsidRPr="00555452">
        <w:t xml:space="preserve"> խորությունը հաշվարկվում է ՀՀ քաղաքաշինության նախարարի 2006 թվականի նոյեմբերի 6-ի N 245-Ն հրամանով հաստատված ՀՀՇՆ IV-10.01.01-2006 «Շենքերի և կառուցվածքների հիմնատակեր» շինարարական նորմերի համաձայն և պատվիրատուի (նախագծային փաստաթղթերը պատրաստող անձի)  կողմից նշվում է առաջադրանքում։</w:t>
      </w:r>
    </w:p>
    <w:p w14:paraId="1FF84D2D" w14:textId="77777777" w:rsidR="00FD1AC3" w:rsidRPr="00555452" w:rsidRDefault="00FD1AC3" w:rsidP="00606862">
      <w:pPr>
        <w:pStyle w:val="1"/>
        <w:tabs>
          <w:tab w:val="clear" w:pos="709"/>
          <w:tab w:val="clear" w:pos="1080"/>
          <w:tab w:val="left" w:pos="1350"/>
        </w:tabs>
        <w:ind w:left="0" w:firstLine="630"/>
      </w:pPr>
      <w:r w:rsidRPr="00555452">
        <w:t>Եթե հորատանցքի ենթադրվող խորության սահմաններում գտնվում են ժայռային գրունտներ, ապա լեռնային փորվածքները պետք է հորատել՝ հաշվի առնելով</w:t>
      </w:r>
      <w:r w:rsidR="00362D1F">
        <w:t xml:space="preserve"> </w:t>
      </w:r>
      <w:r w:rsidRPr="00555452">
        <w:t>29</w:t>
      </w:r>
      <w:r w:rsidR="00E70C33" w:rsidRPr="00555452">
        <w:t>5</w:t>
      </w:r>
      <w:r w:rsidRPr="00555452">
        <w:t>-րդ կետի պահանջները կամ հիմքի ներբանից 1-2 մ ցածր՝ ժայռային գրունտում դրա տեղադրման դեպքում։</w:t>
      </w:r>
    </w:p>
    <w:p w14:paraId="13B567AE" w14:textId="77777777" w:rsidR="00FD1AC3" w:rsidRPr="00555452" w:rsidRDefault="00FD1AC3" w:rsidP="00606862">
      <w:pPr>
        <w:pStyle w:val="1"/>
        <w:tabs>
          <w:tab w:val="clear" w:pos="709"/>
          <w:tab w:val="clear" w:pos="1080"/>
          <w:tab w:val="left" w:pos="1350"/>
        </w:tabs>
        <w:ind w:left="0" w:firstLine="630"/>
      </w:pPr>
      <w:r w:rsidRPr="00555452">
        <w:t>Շենքերի և շինությունների փոխազդեցության ոլորտում յուրահատուկ գրունտների և վտանգավոր ինժեներաերկրաբանական պրոցեսների առկայության դեպքում հորատանցքերի խորությունը որոշվում է՝ հաշվի առնելով</w:t>
      </w:r>
      <w:r w:rsidR="00E70C33" w:rsidRPr="00555452">
        <w:t xml:space="preserve"> </w:t>
      </w:r>
      <w:r w:rsidRPr="00555452">
        <w:t>29</w:t>
      </w:r>
      <w:r w:rsidR="00E70C33" w:rsidRPr="00555452">
        <w:t>5</w:t>
      </w:r>
      <w:r w:rsidRPr="00555452">
        <w:t>-րդ կետի պահանջները, բայց ոչ պակաս, քան նշված է</w:t>
      </w:r>
      <w:r w:rsidR="00E70C33" w:rsidRPr="00555452">
        <w:t xml:space="preserve"> </w:t>
      </w:r>
      <w:r w:rsidRPr="00555452">
        <w:t xml:space="preserve"> 35</w:t>
      </w:r>
      <w:r w:rsidR="00E70C33" w:rsidRPr="00555452">
        <w:t>7</w:t>
      </w:r>
      <w:r w:rsidRPr="00555452">
        <w:t xml:space="preserve">-րդ կետում։ </w:t>
      </w:r>
    </w:p>
    <w:p w14:paraId="315737C2" w14:textId="77777777" w:rsidR="00FD1AC3" w:rsidRPr="00555452" w:rsidRDefault="000E79A5" w:rsidP="00606862">
      <w:pPr>
        <w:pStyle w:val="1"/>
        <w:tabs>
          <w:tab w:val="clear" w:pos="709"/>
          <w:tab w:val="clear" w:pos="1080"/>
          <w:tab w:val="left" w:pos="1350"/>
        </w:tabs>
        <w:ind w:left="0" w:firstLine="630"/>
      </w:pPr>
      <w:r w:rsidRPr="00555452">
        <w:t>Սալ</w:t>
      </w:r>
      <w:r w:rsidR="00FD1AC3" w:rsidRPr="00555452">
        <w:t>ային տիպի հիմքի դեպքում ինժեներականերկրաբանական հորատանցքերի խորությունը պետք է որոշվի</w:t>
      </w:r>
      <w:r w:rsidR="00E70C33" w:rsidRPr="00555452">
        <w:t xml:space="preserve"> </w:t>
      </w:r>
      <w:r w:rsidR="00FD1AC3" w:rsidRPr="00555452">
        <w:t>35</w:t>
      </w:r>
      <w:r w:rsidR="00E70C33" w:rsidRPr="00555452">
        <w:t>7</w:t>
      </w:r>
      <w:r w:rsidR="00FD1AC3" w:rsidRPr="00555452">
        <w:t>-րդ կետի պահանջներին համապատասխան։ Փորվածքների միջև հեռավորությունը որոշվում է</w:t>
      </w:r>
      <w:r w:rsidR="00E70C33" w:rsidRPr="00555452">
        <w:t xml:space="preserve"> </w:t>
      </w:r>
      <w:r w:rsidR="00FD1AC3" w:rsidRPr="00555452">
        <w:t xml:space="preserve"> 35</w:t>
      </w:r>
      <w:r w:rsidR="00E70C33" w:rsidRPr="00555452">
        <w:t>2</w:t>
      </w:r>
      <w:r w:rsidR="00FD1AC3" w:rsidRPr="00555452">
        <w:t>-րդ կետի պահանջներով, բայց պետք է լինի 50 մ-ից ոչ ավելի, իսկ մեկ հիմքի տակ հորատանցքերի քանակը պետք է լինի երեքից ոչ պակաս։</w:t>
      </w:r>
    </w:p>
    <w:p w14:paraId="7A02D421" w14:textId="77777777" w:rsidR="00FD1AC3" w:rsidRPr="00555452" w:rsidRDefault="00FD1AC3" w:rsidP="00606862">
      <w:pPr>
        <w:pStyle w:val="1"/>
        <w:tabs>
          <w:tab w:val="clear" w:pos="709"/>
          <w:tab w:val="clear" w:pos="1080"/>
          <w:tab w:val="left" w:pos="1350"/>
        </w:tabs>
        <w:ind w:left="0" w:firstLine="630"/>
      </w:pPr>
      <w:r w:rsidRPr="00555452">
        <w:t>Ինժեներաերկրաբանական հետազննությունների ժամանակ, բարձր և նորմալ պատասխանատվության մակարդակների շինությունների ստորգետնյա մասերի նախագծման համար 5 մ-ից ավելի խորությամբ պատող կոնստրուկցիաներով փոսորակներում ինժեներաերկրաբանական հորատանցքերը տեղադրվում են փոսորակի պարագծով՝ առնվազն 20 մ քայլով: Նշված ձևով հորատանցքերի տեղադրման  հնարավորության փաստացի բացակայության դեպքում, հորատանցքերը հորատվում են 20</w:t>
      </w:r>
      <w:r w:rsidR="00E70C33" w:rsidRPr="00555452">
        <w:t>x</w:t>
      </w:r>
      <w:r w:rsidRPr="00555452">
        <w:t>20 մ-ից</w:t>
      </w:r>
      <w:r w:rsidR="00E70C33" w:rsidRPr="00555452">
        <w:t xml:space="preserve"> </w:t>
      </w:r>
      <w:r w:rsidRPr="00555452">
        <w:t xml:space="preserve">ոչ ավելի ցանցով: Հորատանցքերի քանակը պետք է կախված լինի ինժեներաերկրաբանական պայմանների բարդության </w:t>
      </w:r>
      <w:r w:rsidR="008E29D1" w:rsidRPr="00555452">
        <w:t>կարգից</w:t>
      </w:r>
      <w:r w:rsidRPr="00555452">
        <w:t xml:space="preserve"> և լինի առնվազն հինգը:</w:t>
      </w:r>
    </w:p>
    <w:p w14:paraId="59910134" w14:textId="77777777" w:rsidR="00FD1AC3" w:rsidRPr="00555452" w:rsidRDefault="00FD1AC3" w:rsidP="00606862">
      <w:pPr>
        <w:pStyle w:val="1"/>
        <w:tabs>
          <w:tab w:val="clear" w:pos="709"/>
          <w:tab w:val="clear" w:pos="1080"/>
          <w:tab w:val="left" w:pos="1350"/>
        </w:tabs>
        <w:ind w:left="0" w:firstLine="630"/>
      </w:pPr>
      <w:r w:rsidRPr="00555452">
        <w:t xml:space="preserve">Ինժեներաերկրաբանական հորատանցքերի խորությունը պետք է լինի 5 մ ցածր պատող կոնստրուկցիաի ներբանի տեղադրման խորության մեկուկեսից, բայց 10 մ-ից ոչ պակաս պատող կոնստրուկցիաի ներբանից: Հորատանցքերի առնվազն 30%-ը, բայց երեքից ոչ պակաս, պետք է հորատվեն նշված խորությամբ: </w:t>
      </w:r>
    </w:p>
    <w:p w14:paraId="2AE8149D" w14:textId="77777777" w:rsidR="00FD1AC3" w:rsidRPr="00555452" w:rsidRDefault="00FD1AC3" w:rsidP="00606862">
      <w:pPr>
        <w:pStyle w:val="1"/>
        <w:tabs>
          <w:tab w:val="clear" w:pos="709"/>
          <w:tab w:val="clear" w:pos="1080"/>
          <w:tab w:val="left" w:pos="1350"/>
        </w:tabs>
        <w:ind w:left="0" w:firstLine="630"/>
      </w:pPr>
      <w:r w:rsidRPr="00555452">
        <w:lastRenderedPageBreak/>
        <w:t>Շինությունների ստորգետնյա մասերի համար առանց պատող կոնստրուկցիաների փոսորակներում ինժեներաերկրաբանական հորատանցքերի խորությունը պետք է լինի 5 մ ցածր փոսորակի խորության մեկուկեսից։</w:t>
      </w:r>
    </w:p>
    <w:p w14:paraId="246B9404" w14:textId="77777777" w:rsidR="00FD1AC3" w:rsidRPr="00555452" w:rsidRDefault="00FD1AC3" w:rsidP="00606862">
      <w:pPr>
        <w:pStyle w:val="1"/>
        <w:tabs>
          <w:tab w:val="clear" w:pos="709"/>
          <w:tab w:val="clear" w:pos="1080"/>
          <w:tab w:val="left" w:pos="1350"/>
        </w:tabs>
        <w:ind w:left="0" w:firstLine="630"/>
      </w:pPr>
      <w:r w:rsidRPr="00555452">
        <w:t>Դիսպերս գրունտներում ցցային հիմքերի ինժեներաերկրաբանական հորատանցքերի խորությունը պետք է ընդունել ՍՆիՊ</w:t>
      </w:r>
      <w:r w:rsidR="00E70C33" w:rsidRPr="00555452">
        <w:t xml:space="preserve"> 2.02.03-</w:t>
      </w:r>
      <w:r w:rsidRPr="00555452">
        <w:t xml:space="preserve">85 </w:t>
      </w:r>
      <w:r w:rsidRPr="00555452">
        <w:rPr>
          <w:rFonts w:cs="Calibri"/>
        </w:rPr>
        <w:t>«Ցցային հիմքեր»</w:t>
      </w:r>
      <w:r w:rsidRPr="00555452">
        <w:t xml:space="preserve"> շինարարական նորմերի պահանջներին համապատասխան՝ ցցերի ստորին ծայրի տեղադրման նախագծվող խորությունից ցածր՝ սեղմվող հաստաշերտի խորությամբ, բայց ոչ պակաս, քան 5 մ։</w:t>
      </w:r>
    </w:p>
    <w:p w14:paraId="4E1A3425" w14:textId="77777777" w:rsidR="00FD1AC3" w:rsidRPr="00555452" w:rsidRDefault="00FD1AC3" w:rsidP="00606862">
      <w:pPr>
        <w:pStyle w:val="1"/>
        <w:tabs>
          <w:tab w:val="clear" w:pos="709"/>
          <w:tab w:val="clear" w:pos="1080"/>
          <w:tab w:val="left" w:pos="1350"/>
        </w:tabs>
        <w:ind w:left="0" w:firstLine="630"/>
      </w:pPr>
      <w:r w:rsidRPr="00555452">
        <w:t xml:space="preserve">Կախովի ցցերի խմբի վրա 3 ՄՆ-ից ավելի բեռնվածքի դեպքում, ինչպես նաև ամբողջ շինության տակ ցցային դաշտի առկայության դեպքում, դիսպերս գրունտներում հորատանցքերի 50%-ի խորությունը պետք է ընդունել ցցերի ստորին ծայրի նախագծվող խորությունից ցածր՝ 10 մ-ից ոչ պակաս։ </w:t>
      </w:r>
    </w:p>
    <w:p w14:paraId="5E4F4F59" w14:textId="77777777" w:rsidR="00FD1AC3" w:rsidRPr="00555452" w:rsidRDefault="00FD1AC3" w:rsidP="00606862">
      <w:pPr>
        <w:pStyle w:val="1"/>
        <w:tabs>
          <w:tab w:val="clear" w:pos="709"/>
          <w:tab w:val="clear" w:pos="1080"/>
          <w:tab w:val="left" w:pos="1350"/>
        </w:tabs>
        <w:ind w:left="0" w:firstLine="630"/>
      </w:pPr>
      <w:r w:rsidRPr="00555452">
        <w:t>10×10 մ-ից մեծ չափերով ցցային դաշտերի և սալիկացցային հիմքերի օգտագործման դեպքում, հորատանցքերի 50%-ի խորությունը պետք է գերազանցի ցցերի նախատեսվող խորացումը սեղմվող հաստաշերտի խորությունից ոչ պակաս, ցցային դաշտի կամ սալիկի լայնության կեսից ոչ պակաս, բայց ոչ պակաս, քան 15 մ։</w:t>
      </w:r>
    </w:p>
    <w:p w14:paraId="23A3F65B" w14:textId="77777777" w:rsidR="00FD1AC3" w:rsidRPr="00555452" w:rsidRDefault="00FD1AC3" w:rsidP="00606862">
      <w:pPr>
        <w:pStyle w:val="1"/>
        <w:tabs>
          <w:tab w:val="clear" w:pos="709"/>
          <w:tab w:val="clear" w:pos="1080"/>
          <w:tab w:val="left" w:pos="1350"/>
        </w:tabs>
        <w:ind w:left="0" w:firstLine="630"/>
        <w:rPr>
          <w:rFonts w:cs="Calibri"/>
        </w:rPr>
      </w:pPr>
      <w:r w:rsidRPr="00555452">
        <w:t>Ժայռային գրունտների մեջ ցցեր</w:t>
      </w:r>
      <w:r w:rsidR="00E70C33" w:rsidRPr="00555452">
        <w:t xml:space="preserve">ի </w:t>
      </w:r>
      <w:r w:rsidRPr="00555452">
        <w:t xml:space="preserve">հենման կամ խորացման դեպքում ինժեներա-երկրաբանական հորատանցքերի խորությունը պետք է ընդունվի ցցերի ստորին ծայրի նախագծվող խորությունից 2 մ-ով ներքև, բայց ոչ պակաս, քան 1-2 մ թույլ ժայռային գրունտների </w:t>
      </w:r>
      <w:r w:rsidRPr="00555452">
        <w:rPr>
          <w:rFonts w:eastAsia="ArialMT" w:cs="ArialMT"/>
        </w:rPr>
        <w:t>առաստաղից</w:t>
      </w:r>
      <w:r w:rsidRPr="00555452">
        <w:t xml:space="preserve"> ցածր (ո</w:t>
      </w:r>
      <w:r w:rsidRPr="00555452">
        <w:rPr>
          <w:rFonts w:eastAsia="ArialMT" w:cs="ArialMT"/>
        </w:rPr>
        <w:t>ւժեղ ճաքավորված</w:t>
      </w:r>
      <w:r w:rsidRPr="00555452">
        <w:t xml:space="preserve"> և շատ ուժեղ </w:t>
      </w:r>
      <w:r w:rsidRPr="00555452">
        <w:rPr>
          <w:rFonts w:eastAsia="ArialMT" w:cs="ArialMT"/>
        </w:rPr>
        <w:t>ճաքավորված</w:t>
      </w:r>
      <w:r w:rsidRPr="00555452">
        <w:t>՝ համաձայն</w:t>
      </w:r>
      <w:r w:rsidR="00E70C33" w:rsidRPr="00555452">
        <w:t xml:space="preserve"> </w:t>
      </w:r>
      <w:r w:rsidRPr="00555452">
        <w:t xml:space="preserve"> 23-րդ աղյուսակի)։</w:t>
      </w:r>
    </w:p>
    <w:p w14:paraId="642EBF8C" w14:textId="77777777" w:rsidR="00FD1AC3" w:rsidRPr="00555452" w:rsidRDefault="00FD1AC3" w:rsidP="00606862">
      <w:pPr>
        <w:pStyle w:val="1"/>
        <w:tabs>
          <w:tab w:val="clear" w:pos="709"/>
          <w:tab w:val="clear" w:pos="1080"/>
          <w:tab w:val="left" w:pos="1350"/>
        </w:tabs>
        <w:ind w:left="0" w:firstLine="630"/>
      </w:pPr>
      <w:r w:rsidRPr="00555452">
        <w:t>Միայն դուրս քաշման աշխատող ցցերի համար հորատանցքերի խորությունը պետք է սահմանվի ցցերի ստորին ծայրի նախագծվող խորությունից 1 մ ցածր։</w:t>
      </w:r>
    </w:p>
    <w:p w14:paraId="70774A6E" w14:textId="77777777" w:rsidR="00FD1AC3" w:rsidRPr="00555452" w:rsidRDefault="00FD1AC3" w:rsidP="00606862">
      <w:pPr>
        <w:pStyle w:val="1"/>
        <w:tabs>
          <w:tab w:val="clear" w:pos="709"/>
          <w:tab w:val="clear" w:pos="1080"/>
          <w:tab w:val="left" w:pos="1350"/>
        </w:tabs>
        <w:ind w:left="0" w:firstLine="630"/>
      </w:pPr>
      <w:r w:rsidRPr="00555452">
        <w:t>Ջրահոսքերի և արդյունաբերական թափոնների ու կեղտաջրերի կուտակիչների (պոչամբարների և շլամամբարների, ջրամոխրակույտերի և այլն) մինչև 25 մ բարձրությամբ պատող և ջրակարգավորող ամբարտակների (պատվարների) տարածքներում ինժեներաերկրաբանական հորատանցքերը պետք է տեղադրվեն ամբարտակների (պատվարների) առանցքների երկայնքով յուրաքանչյուր 50-150 մետր մեկ՝ կախված ինժեներաերկրաբանական պայմանների բարդությունից։</w:t>
      </w:r>
    </w:p>
    <w:p w14:paraId="2B6F3F5F" w14:textId="77777777" w:rsidR="00FD1AC3" w:rsidRPr="00555452" w:rsidRDefault="00FD1AC3" w:rsidP="00606862">
      <w:pPr>
        <w:pStyle w:val="1"/>
        <w:tabs>
          <w:tab w:val="clear" w:pos="709"/>
          <w:tab w:val="clear" w:pos="1080"/>
          <w:tab w:val="left" w:pos="1350"/>
        </w:tabs>
        <w:ind w:left="0" w:firstLine="630"/>
      </w:pPr>
      <w:r w:rsidRPr="00555452">
        <w:t xml:space="preserve">Բարդ ինժեներաերկրաբանական պայմաններում ամբարտակի (պատվարների) 12 մ-ից ավելի բարձրության դեպքում պետք է նախատեսել լայնադրակներ յուրաքանչյուր 100-300 մետր մեկ՝ առնվազն երեք հորատանցքերով։ </w:t>
      </w:r>
    </w:p>
    <w:p w14:paraId="65DED815" w14:textId="77777777" w:rsidR="00FD1AC3" w:rsidRPr="00555452" w:rsidRDefault="00FD1AC3" w:rsidP="00606862">
      <w:pPr>
        <w:pStyle w:val="1"/>
        <w:tabs>
          <w:tab w:val="clear" w:pos="709"/>
          <w:tab w:val="clear" w:pos="1080"/>
          <w:tab w:val="left" w:pos="1350"/>
        </w:tabs>
        <w:ind w:left="0" w:firstLine="630"/>
      </w:pPr>
      <w:r w:rsidRPr="00555452">
        <w:lastRenderedPageBreak/>
        <w:t xml:space="preserve">Ինժեներաերկրաբանական հորատանցքերի խորությունները պետք է ընդունել՝ հաշվի առնվեն ամբարտակի (պատվարի) և երկրաբանական միջավայրի փոխազդեցության ոլորտի չափերը (սեղմվող հաստաշերտի և </w:t>
      </w:r>
      <w:r w:rsidR="00F47FFE" w:rsidRPr="00555452">
        <w:t>ծծանցման</w:t>
      </w:r>
      <w:r w:rsidRPr="00555452">
        <w:t xml:space="preserve"> գոտու), բայց ամբարտակների (պատվարների) մեկուկես բարձրությունից ոչ պակաս։</w:t>
      </w:r>
    </w:p>
    <w:p w14:paraId="31147CCA" w14:textId="77777777" w:rsidR="00FD1AC3" w:rsidRPr="00555452" w:rsidRDefault="00FD1AC3" w:rsidP="00606862">
      <w:pPr>
        <w:pStyle w:val="1"/>
        <w:tabs>
          <w:tab w:val="clear" w:pos="709"/>
          <w:tab w:val="clear" w:pos="1080"/>
          <w:tab w:val="left" w:pos="1350"/>
        </w:tabs>
        <w:ind w:left="0" w:firstLine="630"/>
      </w:pPr>
      <w:r w:rsidRPr="00555452">
        <w:t>Արդյունաբերական թափոնների և կեղտաջրերի կուտակիչների թասի սահմաններում լրացուցիչ ինժեներաերկրաբանական հորատանցքերի հորատում պետք է նախատեսել ինժեներաերկրաբանական հանույթի արդյունքները ճշտման, ինչպես նաև ստորգետնյա ջրերի հնարավոր աղտոտվածության գնահատման անհրաժեշտության դեպքում։</w:t>
      </w:r>
    </w:p>
    <w:p w14:paraId="7A041F15" w14:textId="77777777" w:rsidR="00FD1AC3" w:rsidRPr="00555452" w:rsidRDefault="00FD1AC3" w:rsidP="00606862">
      <w:pPr>
        <w:pStyle w:val="1"/>
        <w:tabs>
          <w:tab w:val="clear" w:pos="709"/>
          <w:tab w:val="clear" w:pos="1080"/>
          <w:tab w:val="left" w:pos="1350"/>
        </w:tabs>
        <w:ind w:left="0" w:firstLine="630"/>
      </w:pPr>
      <w:r w:rsidRPr="00555452">
        <w:t xml:space="preserve">Կուտակիչների թասում լայնադրակների քանակը պետք է սահմանվի՝ կախված տարածքի երկրաբանա-ջրաերկրաբանական պայմաններից, հաշվի առնելով ստորերկրյա ջրերի ռեժիմի դիտարկման հորատանցքերի ուղղահատվածքների տեղակայումը։ Լայնադրակների միջև հեռավորությունը չպետք է գերազանցի 200-400 մ-ը, իսկ ինժեներաերկրաբանական հորատանցքերի միջև առաջարկվում է կրճատել </w:t>
      </w:r>
      <w:r w:rsidRPr="00555452">
        <w:rPr>
          <w:rFonts w:eastAsia="ArialMT" w:cs="ArialMT"/>
        </w:rPr>
        <w:t>հեղեղատների</w:t>
      </w:r>
      <w:r w:rsidRPr="00555452">
        <w:t xml:space="preserve"> և ձորակների կողերին գտնվող հորատանցքերի միջև հեռավորությունները՝ հեղուկ թափոնների և կեղտաջրերի կուտակիչների ձևավորման ժամանակ դրանց կայունությունը գնահատելու համար։ Եթե կուտակիչների թասերի կողերը կազմված են ժայռային գրունտներից, հեղուկ թափոնների արտահոսքի հնարավորությունը պարզելու համար անհրաժեշտ է անցկացնել ժայռային գրունտների ճաքավորության  և թափանցելիության, ինչպես նաև ճեղքման</w:t>
      </w:r>
      <w:r w:rsidRPr="00555452">
        <w:rPr>
          <w:rFonts w:eastAsia="ArialMT" w:cs="ArialMT"/>
        </w:rPr>
        <w:t xml:space="preserve"> խախտումների</w:t>
      </w:r>
      <w:r w:rsidRPr="00555452">
        <w:t xml:space="preserve"> առկայության և բնույթի հետազոտություններ։ </w:t>
      </w:r>
    </w:p>
    <w:p w14:paraId="0B295055" w14:textId="77777777" w:rsidR="00FD1AC3" w:rsidRPr="00555452" w:rsidRDefault="00FD1AC3" w:rsidP="00606862">
      <w:pPr>
        <w:pStyle w:val="1"/>
        <w:tabs>
          <w:tab w:val="clear" w:pos="709"/>
          <w:tab w:val="clear" w:pos="1080"/>
          <w:tab w:val="left" w:pos="1350"/>
        </w:tabs>
        <w:ind w:left="0" w:firstLine="630"/>
      </w:pPr>
      <w:r w:rsidRPr="00555452">
        <w:t>Կուտակիչների թասերի ուրվագծերից դուրս ինժեներաերկրաբանական հորատանցքերը պետք է տեղադրել լայնադրակների երկայնքով, որոնք կողմնորոշված են արդյունաբերական կեղտաջրերի կանխատեսվող տարածման և շարժման ուղղություններով, ինչպես նաև մոտակա ջրահոսքերի, ջրամբարների, ստորգետնյա ջրերի</w:t>
      </w:r>
      <w:r w:rsidRPr="00555452">
        <w:rPr>
          <w:rFonts w:eastAsia="ArialMT" w:cs="ArialMT"/>
        </w:rPr>
        <w:t xml:space="preserve"> ջրառների</w:t>
      </w:r>
      <w:r w:rsidRPr="00555452">
        <w:t>, բնակավայրերի, արժեքավոր գյուղատնտեսական և անտառային հանդավարերի ուղղությամբ, որոնք կգտնվեն կուտակիչների ազդեցության գոտում։</w:t>
      </w:r>
    </w:p>
    <w:p w14:paraId="4AFB8F57" w14:textId="77777777" w:rsidR="00FD1AC3" w:rsidRPr="00555452" w:rsidRDefault="00FD1AC3" w:rsidP="00606862">
      <w:pPr>
        <w:pStyle w:val="1"/>
        <w:tabs>
          <w:tab w:val="clear" w:pos="709"/>
          <w:tab w:val="clear" w:pos="1080"/>
          <w:tab w:val="left" w:pos="1350"/>
        </w:tabs>
        <w:ind w:left="0" w:firstLine="630"/>
      </w:pPr>
      <w:r w:rsidRPr="00555452">
        <w:t xml:space="preserve">Լայնադրակների վրա ինժեներաերկրաբանական հորատանցքերի միջև հեռավորությունները կուտակիչի ուրվագծից մինչև դրանց ազդեցության գոտում գտնվող օբյեկտները պետք է ընդունել 300-ից մինչև 2000 մ՝ կախված ջրաերկրաբանական պայմանների բարդությունից և լայնադրակի երկարությունից (նվազագույն հեռավորությունները՝ բարդ պայմաններում կամ մինչև 1 կմ լայնադրակի երկարության </w:t>
      </w:r>
      <w:r w:rsidRPr="00555452">
        <w:lastRenderedPageBreak/>
        <w:t>դեպքում, իսկ առավելագույնը՝ պարզ պայմաններում կամ 10 կմ-ից ավելի լայնադրակի երկարության դեպքում):</w:t>
      </w:r>
    </w:p>
    <w:p w14:paraId="2FB6DADE" w14:textId="77777777" w:rsidR="00FD1AC3" w:rsidRPr="00555452" w:rsidRDefault="00FD1AC3" w:rsidP="00606862">
      <w:pPr>
        <w:pStyle w:val="1"/>
        <w:tabs>
          <w:tab w:val="clear" w:pos="709"/>
          <w:tab w:val="clear" w:pos="1080"/>
          <w:tab w:val="left" w:pos="1350"/>
        </w:tabs>
        <w:ind w:left="0" w:firstLine="630"/>
      </w:pPr>
      <w:r w:rsidRPr="00555452">
        <w:t xml:space="preserve">Հորատանցքերի խորությունները, որպես կանոն, առնվազն 3 մ-ով ցածր է </w:t>
      </w:r>
      <w:r w:rsidRPr="00555452">
        <w:rPr>
          <w:rFonts w:eastAsia="ArialMT" w:cs="ArialMT"/>
        </w:rPr>
        <w:t>ստորգետնյա ջրերի մակարդակից։</w:t>
      </w:r>
      <w:r w:rsidRPr="00555452">
        <w:t xml:space="preserve"> Հորատանցքերի մի մասը (մոտավորապես 30%) պետք է հորատվի միջև</w:t>
      </w:r>
      <w:r w:rsidRPr="00555452">
        <w:rPr>
          <w:rFonts w:eastAsia="ArialMT" w:cs="ArialMT"/>
        </w:rPr>
        <w:t xml:space="preserve"> հասունացած</w:t>
      </w:r>
      <w:r w:rsidRPr="00555452">
        <w:t xml:space="preserve"> ջրահեստ: </w:t>
      </w:r>
    </w:p>
    <w:p w14:paraId="14F73D75" w14:textId="77777777" w:rsidR="00FD1AC3" w:rsidRPr="00555452" w:rsidRDefault="00FD1AC3" w:rsidP="00606862">
      <w:pPr>
        <w:pStyle w:val="1"/>
        <w:tabs>
          <w:tab w:val="clear" w:pos="709"/>
          <w:tab w:val="clear" w:pos="1080"/>
          <w:tab w:val="left" w:pos="1350"/>
        </w:tabs>
        <w:ind w:left="0" w:firstLine="630"/>
      </w:pPr>
      <w:r w:rsidRPr="00555452">
        <w:t xml:space="preserve">Մակերեսային ջրերից նախագծվող </w:t>
      </w:r>
      <w:r w:rsidRPr="00555452">
        <w:rPr>
          <w:rFonts w:eastAsia="ArialMT" w:cs="ArialMT"/>
        </w:rPr>
        <w:t xml:space="preserve">ջրառ շինությունների տարածքներում </w:t>
      </w:r>
      <w:r w:rsidRPr="00555452">
        <w:t>(ջրածածկված</w:t>
      </w:r>
      <w:r w:rsidRPr="00555452">
        <w:rPr>
          <w:rFonts w:eastAsia="ArialMT" w:cs="ArialMT"/>
        </w:rPr>
        <w:t xml:space="preserve"> </w:t>
      </w:r>
      <w:r w:rsidRPr="00555452">
        <w:t>ջրընդունիչների, շիթաուղղորդիչ և ալիքապաշտպան պավարների և այլն) ինժեներաերկրաբանական հորատանցքերը պետք է տեղադրել  ուղղահատվածքների երկայնքով, որոնք կողմնորոշված են ջրահոսքին (ջրամբարին)  ուղղահայաց ուղղությամբ՝ ուղղահատվածքների միջև 100-200 մ հեռավորություններով և դրանց վրա 50-100մ քայլով հորատանցքերով՝ հաշվի առնելով հովտի հիմնական երկրամորֆոլոգիական տարրերը (հունում, ողողադաշտում, դարավանդներում): Ինժեներաերկրաբանական հորատանցքերի խորությունը որոշվում է</w:t>
      </w:r>
      <w:r w:rsidR="00E70C33" w:rsidRPr="00555452">
        <w:t xml:space="preserve"> </w:t>
      </w:r>
      <w:r w:rsidRPr="00555452">
        <w:t xml:space="preserve"> 35</w:t>
      </w:r>
      <w:r w:rsidR="00E70C33" w:rsidRPr="00555452">
        <w:t>7</w:t>
      </w:r>
      <w:r w:rsidRPr="00555452">
        <w:t>-րդ կետի պահանջներին համապատասխան:</w:t>
      </w:r>
    </w:p>
    <w:p w14:paraId="6BFD7DEE" w14:textId="77777777" w:rsidR="00FD1AC3" w:rsidRPr="00555452" w:rsidRDefault="00F47FFE" w:rsidP="00606862">
      <w:pPr>
        <w:pStyle w:val="1"/>
        <w:tabs>
          <w:tab w:val="clear" w:pos="709"/>
          <w:tab w:val="clear" w:pos="1080"/>
          <w:tab w:val="left" w:pos="1350"/>
        </w:tabs>
        <w:ind w:left="0" w:firstLine="630"/>
        <w:rPr>
          <w:rFonts w:ascii="Cambria Math" w:hAnsi="Cambria Math"/>
        </w:rPr>
      </w:pPr>
      <w:r w:rsidRPr="00555452">
        <w:t xml:space="preserve">Ծծանցման </w:t>
      </w:r>
      <w:r w:rsidR="00FD1AC3" w:rsidRPr="00555452">
        <w:t>դաշտերում ինժեներաերկրաբանական հորատանցքերի քանակը պետք է ընդունել հետազոտվող տարածքի 1 հա-ի համար երկու կամ երեք հորատանցքի հաշվարկով։</w:t>
      </w:r>
    </w:p>
    <w:p w14:paraId="76D4F7C9" w14:textId="77777777" w:rsidR="00FD1AC3" w:rsidRPr="00555452" w:rsidRDefault="00FD1AC3" w:rsidP="00606862">
      <w:pPr>
        <w:pStyle w:val="1"/>
        <w:tabs>
          <w:tab w:val="clear" w:pos="709"/>
          <w:tab w:val="clear" w:pos="1080"/>
          <w:tab w:val="left" w:pos="1350"/>
        </w:tabs>
        <w:ind w:left="0" w:firstLine="630"/>
      </w:pPr>
      <w:r w:rsidRPr="00555452">
        <w:t>Հորատանցքերի խորությունը, որպես կանոն, սահմանում են մինչև 5 մ, ստորգետնյա ջրերի մոտիկ տեղադրման դեպքում՝ դրանց մակարդակից 1-2 մ ցածր։ Ջրատար հորիզոնի հնարավոր աղտոտման գնահատման համար հորատանցքերի մի մասը պետք է հորատել ջրահեստ կամ թույլ թափանցելիությամբ շերտերից 1-2 մ ցածր։</w:t>
      </w:r>
    </w:p>
    <w:p w14:paraId="6332E29D" w14:textId="77777777" w:rsidR="00FD1AC3" w:rsidRPr="00555452" w:rsidRDefault="00FD1AC3" w:rsidP="00606862">
      <w:pPr>
        <w:pStyle w:val="1"/>
        <w:tabs>
          <w:tab w:val="clear" w:pos="709"/>
          <w:tab w:val="clear" w:pos="1080"/>
          <w:tab w:val="left" w:pos="1350"/>
        </w:tabs>
        <w:ind w:left="0" w:firstLine="630"/>
      </w:pPr>
      <w:r w:rsidRPr="00555452">
        <w:t>Հավաքածուի 34</w:t>
      </w:r>
      <w:r w:rsidR="00E70C33" w:rsidRPr="00555452">
        <w:t>5</w:t>
      </w:r>
      <w:r w:rsidRPr="00555452">
        <w:t xml:space="preserve">-րդ կետում նշված գծային </w:t>
      </w:r>
      <w:r w:rsidR="008B313B" w:rsidRPr="00555452">
        <w:rPr>
          <w:rFonts w:eastAsia="ArialMT" w:cs="ArialMT"/>
        </w:rPr>
        <w:t>ենթակառուցվածքների</w:t>
      </w:r>
      <w:r w:rsidRPr="00555452">
        <w:t xml:space="preserve"> </w:t>
      </w:r>
      <w:r w:rsidR="008B313B" w:rsidRPr="00555452">
        <w:t xml:space="preserve">ծրագծերի </w:t>
      </w:r>
      <w:r w:rsidRPr="00555452">
        <w:t>հատվածներում ինժեներաերկրաբանական հորատանցքերի տեղադրումը և խորությունը պետք է ընդունել 26-րդ աղյուսակի համաձայն։</w:t>
      </w:r>
    </w:p>
    <w:p w14:paraId="322C7FF8" w14:textId="77777777" w:rsidR="00FD1AC3" w:rsidRPr="00555452" w:rsidRDefault="00FD1AC3" w:rsidP="00606862">
      <w:pPr>
        <w:tabs>
          <w:tab w:val="left" w:pos="851"/>
        </w:tabs>
        <w:spacing w:line="360" w:lineRule="auto"/>
        <w:ind w:firstLine="426"/>
        <w:jc w:val="right"/>
        <w:rPr>
          <w:rFonts w:ascii="GHEA Grapalat" w:hAnsi="GHEA Grapalat" w:cs="Calibri"/>
          <w:szCs w:val="24"/>
          <w:lang w:val="hy-AM"/>
        </w:rPr>
      </w:pPr>
      <w:r w:rsidRPr="00555452">
        <w:rPr>
          <w:rFonts w:ascii="GHEA Grapalat" w:hAnsi="GHEA Grapalat" w:cs="Calibri"/>
          <w:szCs w:val="24"/>
          <w:lang w:val="hy-AM"/>
        </w:rPr>
        <w:t>Աղյուսակ 26</w:t>
      </w:r>
    </w:p>
    <w:p w14:paraId="70362C40" w14:textId="77777777" w:rsidR="00FD1AC3" w:rsidRPr="00555452" w:rsidRDefault="00FD1AC3" w:rsidP="00606862">
      <w:pPr>
        <w:tabs>
          <w:tab w:val="left" w:pos="851"/>
        </w:tabs>
        <w:spacing w:line="360" w:lineRule="auto"/>
        <w:ind w:right="9"/>
        <w:jc w:val="center"/>
        <w:rPr>
          <w:rFonts w:ascii="GHEA Grapalat" w:hAnsi="GHEA Grapalat"/>
          <w:szCs w:val="24"/>
          <w:lang w:val="hy-AM"/>
        </w:rPr>
      </w:pPr>
      <w:r w:rsidRPr="00555452">
        <w:rPr>
          <w:rFonts w:ascii="GHEA Grapalat" w:hAnsi="GHEA Grapalat"/>
          <w:szCs w:val="24"/>
          <w:lang w:val="hy-AM"/>
        </w:rPr>
        <w:t xml:space="preserve">Ինժեներաերկրաբանական հորատանցքերի տեղադրումը և խորությունը գծային </w:t>
      </w:r>
      <w:r w:rsidR="008B313B" w:rsidRPr="00555452">
        <w:rPr>
          <w:rFonts w:ascii="GHEA Grapalat" w:eastAsia="ArialMT" w:hAnsi="GHEA Grapalat" w:cs="ArialMT"/>
          <w:szCs w:val="24"/>
          <w:lang w:val="hy-AM"/>
        </w:rPr>
        <w:t xml:space="preserve">ենթակառուցվածքների ծրագծերի </w:t>
      </w:r>
      <w:r w:rsidRPr="00555452">
        <w:rPr>
          <w:rFonts w:ascii="GHEA Grapalat" w:hAnsi="GHEA Grapalat"/>
          <w:szCs w:val="24"/>
          <w:lang w:val="hy-AM"/>
        </w:rPr>
        <w:t>հատվածներում</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0"/>
        <w:gridCol w:w="2070"/>
        <w:gridCol w:w="990"/>
        <w:gridCol w:w="1080"/>
        <w:gridCol w:w="3240"/>
      </w:tblGrid>
      <w:tr w:rsidR="00FD1AC3" w:rsidRPr="00555452" w14:paraId="784C27EB" w14:textId="77777777" w:rsidTr="000E79A5">
        <w:tc>
          <w:tcPr>
            <w:tcW w:w="540" w:type="dxa"/>
            <w:vMerge w:val="restart"/>
          </w:tcPr>
          <w:p w14:paraId="694C8750" w14:textId="77777777" w:rsidR="00FD1AC3" w:rsidRPr="00555452" w:rsidRDefault="00FD1AC3" w:rsidP="00606862">
            <w:pPr>
              <w:tabs>
                <w:tab w:val="left" w:pos="851"/>
              </w:tabs>
              <w:spacing w:line="276" w:lineRule="auto"/>
              <w:ind w:right="9"/>
              <w:rPr>
                <w:rFonts w:ascii="GHEA Grapalat" w:hAnsi="GHEA Grapalat"/>
                <w:szCs w:val="24"/>
                <w:lang w:val="hy-AM"/>
              </w:rPr>
            </w:pPr>
          </w:p>
          <w:p w14:paraId="37EFEFD7"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rPr>
              <w:t>N</w:t>
            </w:r>
          </w:p>
        </w:tc>
        <w:tc>
          <w:tcPr>
            <w:tcW w:w="2160" w:type="dxa"/>
            <w:vMerge w:val="restart"/>
          </w:tcPr>
          <w:p w14:paraId="0AD0D48A"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eastAsia="ArialMT" w:hAnsi="GHEA Grapalat" w:cs="ArialMT"/>
                <w:szCs w:val="24"/>
                <w:lang w:val="hy-AM"/>
              </w:rPr>
              <w:t>Շինություններ</w:t>
            </w:r>
          </w:p>
        </w:tc>
        <w:tc>
          <w:tcPr>
            <w:tcW w:w="4140" w:type="dxa"/>
            <w:gridSpan w:val="3"/>
          </w:tcPr>
          <w:p w14:paraId="087665E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Ինժեներաերկրաբանական հորատանցքերի տեղադրումը</w:t>
            </w:r>
          </w:p>
        </w:tc>
        <w:tc>
          <w:tcPr>
            <w:tcW w:w="3240" w:type="dxa"/>
            <w:vMerge w:val="restart"/>
          </w:tcPr>
          <w:p w14:paraId="413062D4"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Ինժեներաերկրաբանական հորատանցքերի խորությունը</w:t>
            </w:r>
          </w:p>
        </w:tc>
      </w:tr>
      <w:tr w:rsidR="00FD1AC3" w:rsidRPr="00A60452" w14:paraId="305FC00D" w14:textId="77777777" w:rsidTr="000E79A5">
        <w:tc>
          <w:tcPr>
            <w:tcW w:w="540" w:type="dxa"/>
            <w:vMerge/>
          </w:tcPr>
          <w:p w14:paraId="1CA4587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tc>
        <w:tc>
          <w:tcPr>
            <w:tcW w:w="2160" w:type="dxa"/>
            <w:vMerge/>
          </w:tcPr>
          <w:p w14:paraId="67E26488" w14:textId="77777777" w:rsidR="00FD1AC3" w:rsidRPr="00555452" w:rsidRDefault="00FD1AC3" w:rsidP="00606862">
            <w:pPr>
              <w:tabs>
                <w:tab w:val="left" w:pos="851"/>
              </w:tabs>
              <w:spacing w:line="276" w:lineRule="auto"/>
              <w:ind w:right="9"/>
              <w:rPr>
                <w:rFonts w:ascii="GHEA Grapalat" w:hAnsi="GHEA Grapalat"/>
                <w:szCs w:val="24"/>
                <w:lang w:val="hy-AM"/>
              </w:rPr>
            </w:pPr>
          </w:p>
        </w:tc>
        <w:tc>
          <w:tcPr>
            <w:tcW w:w="2070" w:type="dxa"/>
          </w:tcPr>
          <w:p w14:paraId="7337A20D" w14:textId="77777777" w:rsidR="00FD1AC3" w:rsidRPr="00555452" w:rsidRDefault="00FD1AC3" w:rsidP="008B313B">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Հեռավորությ ունը </w:t>
            </w:r>
            <w:r w:rsidR="008B313B" w:rsidRPr="00555452">
              <w:rPr>
                <w:rFonts w:ascii="GHEA Grapalat" w:hAnsi="GHEA Grapalat"/>
                <w:szCs w:val="24"/>
                <w:lang w:val="hy-AM"/>
              </w:rPr>
              <w:t>ծրագծի</w:t>
            </w:r>
            <w:r w:rsidRPr="00555452">
              <w:rPr>
                <w:rFonts w:ascii="GHEA Grapalat" w:hAnsi="GHEA Grapalat"/>
                <w:szCs w:val="24"/>
                <w:lang w:val="hy-AM"/>
              </w:rPr>
              <w:t xml:space="preserve"> առանցքով, մ</w:t>
            </w:r>
          </w:p>
        </w:tc>
        <w:tc>
          <w:tcPr>
            <w:tcW w:w="990" w:type="dxa"/>
          </w:tcPr>
          <w:p w14:paraId="3850B51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Հեռավորությունը լայնադրակն</w:t>
            </w:r>
            <w:r w:rsidRPr="00555452">
              <w:rPr>
                <w:rFonts w:ascii="GHEA Grapalat" w:hAnsi="GHEA Grapalat"/>
                <w:szCs w:val="24"/>
                <w:lang w:val="hy-AM"/>
              </w:rPr>
              <w:lastRenderedPageBreak/>
              <w:t>երի վրա, մ</w:t>
            </w:r>
          </w:p>
        </w:tc>
        <w:tc>
          <w:tcPr>
            <w:tcW w:w="1080" w:type="dxa"/>
          </w:tcPr>
          <w:p w14:paraId="0B405AF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lastRenderedPageBreak/>
              <w:t>Հեռավորու</w:t>
            </w:r>
          </w:p>
          <w:p w14:paraId="3EEEC29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թյունը լայնադրակնե</w:t>
            </w:r>
            <w:r w:rsidRPr="00555452">
              <w:rPr>
                <w:rFonts w:ascii="GHEA Grapalat" w:hAnsi="GHEA Grapalat"/>
                <w:szCs w:val="24"/>
                <w:lang w:val="hy-AM"/>
              </w:rPr>
              <w:lastRenderedPageBreak/>
              <w:t>րի միջև, մ</w:t>
            </w:r>
          </w:p>
        </w:tc>
        <w:tc>
          <w:tcPr>
            <w:tcW w:w="3240" w:type="dxa"/>
            <w:vMerge/>
          </w:tcPr>
          <w:p w14:paraId="68AC2DA3" w14:textId="77777777" w:rsidR="00FD1AC3" w:rsidRPr="00555452" w:rsidRDefault="00FD1AC3" w:rsidP="00606862">
            <w:pPr>
              <w:tabs>
                <w:tab w:val="left" w:pos="851"/>
              </w:tabs>
              <w:spacing w:line="276" w:lineRule="auto"/>
              <w:ind w:right="9"/>
              <w:rPr>
                <w:rFonts w:ascii="GHEA Grapalat" w:hAnsi="GHEA Grapalat"/>
                <w:szCs w:val="24"/>
                <w:lang w:val="hy-AM"/>
              </w:rPr>
            </w:pPr>
          </w:p>
        </w:tc>
      </w:tr>
      <w:tr w:rsidR="00FD1AC3" w:rsidRPr="00A60452" w14:paraId="10EA1275" w14:textId="77777777" w:rsidTr="000E79A5">
        <w:tc>
          <w:tcPr>
            <w:tcW w:w="540" w:type="dxa"/>
          </w:tcPr>
          <w:p w14:paraId="6457738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1․</w:t>
            </w:r>
          </w:p>
        </w:tc>
        <w:tc>
          <w:tcPr>
            <w:tcW w:w="9540" w:type="dxa"/>
            <w:gridSpan w:val="5"/>
          </w:tcPr>
          <w:p w14:paraId="09F82D2F"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eastAsia="ArialMT" w:hAnsi="GHEA Grapalat" w:cs="ArialMT"/>
                <w:szCs w:val="24"/>
                <w:lang w:val="hy-AM"/>
              </w:rPr>
              <w:t>Լիրքեր (բարձրությամբ) և փոսորակներ (խորությամբ)</w:t>
            </w:r>
          </w:p>
        </w:tc>
      </w:tr>
      <w:tr w:rsidR="00FD1AC3" w:rsidRPr="00A60452" w14:paraId="67028CF6" w14:textId="77777777" w:rsidTr="000E79A5">
        <w:tc>
          <w:tcPr>
            <w:tcW w:w="540" w:type="dxa"/>
          </w:tcPr>
          <w:p w14:paraId="7ED2D6AF" w14:textId="77777777" w:rsidR="00FD1AC3" w:rsidRPr="00555452" w:rsidRDefault="00FD1AC3" w:rsidP="00606862">
            <w:pPr>
              <w:tabs>
                <w:tab w:val="left" w:pos="851"/>
              </w:tabs>
              <w:spacing w:line="276" w:lineRule="auto"/>
              <w:ind w:right="9"/>
              <w:jc w:val="center"/>
              <w:rPr>
                <w:rFonts w:ascii="GHEA Grapalat" w:hAnsi="GHEA Grapalat"/>
                <w:szCs w:val="24"/>
              </w:rPr>
            </w:pPr>
            <w:r w:rsidRPr="00555452">
              <w:rPr>
                <w:rFonts w:ascii="GHEA Grapalat" w:hAnsi="GHEA Grapalat"/>
                <w:szCs w:val="24"/>
                <w:lang w:val="hy-AM"/>
              </w:rPr>
              <w:t xml:space="preserve"> 1</w:t>
            </w:r>
            <w:r w:rsidRPr="00555452">
              <w:rPr>
                <w:rFonts w:ascii="GHEA Grapalat" w:hAnsi="GHEA Grapalat"/>
                <w:szCs w:val="24"/>
              </w:rPr>
              <w:t>)</w:t>
            </w:r>
          </w:p>
        </w:tc>
        <w:tc>
          <w:tcPr>
            <w:tcW w:w="2160" w:type="dxa"/>
          </w:tcPr>
          <w:p w14:paraId="79830303"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Մինչև 12 մ</w:t>
            </w:r>
          </w:p>
        </w:tc>
        <w:tc>
          <w:tcPr>
            <w:tcW w:w="2070" w:type="dxa"/>
          </w:tcPr>
          <w:p w14:paraId="32178BA4"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100-300 և </w:t>
            </w:r>
            <w:r w:rsidRPr="00555452">
              <w:rPr>
                <w:rFonts w:ascii="GHEA Grapalat" w:eastAsia="ArialMT" w:hAnsi="GHEA Grapalat" w:cs="ArialMT"/>
                <w:szCs w:val="24"/>
                <w:lang w:val="hy-AM"/>
              </w:rPr>
              <w:t>փոսորակները լիրքեր անցման տեղերում</w:t>
            </w:r>
          </w:p>
        </w:tc>
        <w:tc>
          <w:tcPr>
            <w:tcW w:w="990" w:type="dxa"/>
          </w:tcPr>
          <w:p w14:paraId="4C54EEAA"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7154D2A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5E22949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25-50</w:t>
            </w:r>
          </w:p>
        </w:tc>
        <w:tc>
          <w:tcPr>
            <w:tcW w:w="1080" w:type="dxa"/>
          </w:tcPr>
          <w:p w14:paraId="6FABD7D8"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E847BFF"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B95A94C"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100-300</w:t>
            </w:r>
          </w:p>
        </w:tc>
        <w:tc>
          <w:tcPr>
            <w:tcW w:w="3240" w:type="dxa"/>
          </w:tcPr>
          <w:p w14:paraId="278CA346" w14:textId="77777777" w:rsidR="00FD1AC3" w:rsidRPr="00555452" w:rsidRDefault="00FD1AC3" w:rsidP="00606862">
            <w:pPr>
              <w:tabs>
                <w:tab w:val="left" w:pos="851"/>
              </w:tabs>
              <w:spacing w:line="276"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hy-AM"/>
              </w:rPr>
              <w:t>Լիրքերի համար՝ 3-5 մ՝ թույլձևախախտվող գրունտների վրա․ 10-15 մ՝ միջին, ուժեղ, շատ ուժեղ ձևախախտվող գրունտների վրա։</w:t>
            </w:r>
          </w:p>
          <w:p w14:paraId="5960860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eastAsia="ArialMT" w:hAnsi="GHEA Grapalat" w:cs="ArialMT"/>
                <w:szCs w:val="24"/>
                <w:lang w:val="hy-AM"/>
              </w:rPr>
              <w:t>Փոսորակների համար՝ սեզոնային սառեցման խորությունից և փոսորակի հատակի նախագծային նիշից 1-3 մ ցածր։</w:t>
            </w:r>
          </w:p>
        </w:tc>
      </w:tr>
      <w:tr w:rsidR="00FD1AC3" w:rsidRPr="00A60452" w14:paraId="133E019E" w14:textId="77777777" w:rsidTr="000E79A5">
        <w:tc>
          <w:tcPr>
            <w:tcW w:w="540" w:type="dxa"/>
          </w:tcPr>
          <w:p w14:paraId="67E6B213" w14:textId="77777777" w:rsidR="00FD1AC3" w:rsidRPr="00555452" w:rsidRDefault="00FD1AC3" w:rsidP="00606862">
            <w:pPr>
              <w:tabs>
                <w:tab w:val="left" w:pos="851"/>
              </w:tabs>
              <w:spacing w:line="276" w:lineRule="auto"/>
              <w:ind w:right="9"/>
              <w:jc w:val="center"/>
              <w:rPr>
                <w:rFonts w:ascii="GHEA Grapalat" w:hAnsi="GHEA Grapalat"/>
                <w:szCs w:val="24"/>
              </w:rPr>
            </w:pPr>
            <w:r w:rsidRPr="00555452">
              <w:rPr>
                <w:rFonts w:ascii="GHEA Grapalat" w:hAnsi="GHEA Grapalat"/>
                <w:szCs w:val="24"/>
              </w:rPr>
              <w:t>2)</w:t>
            </w:r>
          </w:p>
        </w:tc>
        <w:tc>
          <w:tcPr>
            <w:tcW w:w="2160" w:type="dxa"/>
          </w:tcPr>
          <w:p w14:paraId="184A74A5"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12 մ-ից ավել</w:t>
            </w:r>
          </w:p>
        </w:tc>
        <w:tc>
          <w:tcPr>
            <w:tcW w:w="2070" w:type="dxa"/>
          </w:tcPr>
          <w:p w14:paraId="7B69AD70"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50-100 և </w:t>
            </w:r>
            <w:r w:rsidRPr="00555452">
              <w:rPr>
                <w:rFonts w:ascii="GHEA Grapalat" w:eastAsia="ArialMT" w:hAnsi="GHEA Grapalat" w:cs="ArialMT"/>
                <w:szCs w:val="24"/>
                <w:lang w:val="hy-AM"/>
              </w:rPr>
              <w:t>փոսորակները լիրքեր անցման տեղերում</w:t>
            </w:r>
          </w:p>
        </w:tc>
        <w:tc>
          <w:tcPr>
            <w:tcW w:w="990" w:type="dxa"/>
          </w:tcPr>
          <w:p w14:paraId="202F972D"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5CC76BF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6986D68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10-25</w:t>
            </w:r>
          </w:p>
        </w:tc>
        <w:tc>
          <w:tcPr>
            <w:tcW w:w="1080" w:type="dxa"/>
          </w:tcPr>
          <w:p w14:paraId="74E0B80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6C01E812"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030E577"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50-100</w:t>
            </w:r>
          </w:p>
        </w:tc>
        <w:tc>
          <w:tcPr>
            <w:tcW w:w="3240" w:type="dxa"/>
          </w:tcPr>
          <w:p w14:paraId="0EDFC181" w14:textId="77777777" w:rsidR="00FD1AC3" w:rsidRPr="00555452" w:rsidRDefault="00FD1AC3" w:rsidP="00606862">
            <w:pPr>
              <w:tabs>
                <w:tab w:val="left" w:pos="851"/>
                <w:tab w:val="left" w:pos="2964"/>
              </w:tabs>
              <w:spacing w:line="276" w:lineRule="auto"/>
              <w:ind w:right="9"/>
              <w:jc w:val="center"/>
              <w:rPr>
                <w:rFonts w:ascii="GHEA Grapalat" w:eastAsia="ArialMT" w:hAnsi="GHEA Grapalat" w:cs="ArialMT"/>
                <w:szCs w:val="24"/>
                <w:lang w:val="hy-AM"/>
              </w:rPr>
            </w:pPr>
            <w:r w:rsidRPr="00555452">
              <w:rPr>
                <w:rFonts w:ascii="GHEA Grapalat" w:eastAsia="ArialMT" w:hAnsi="GHEA Grapalat" w:cs="ArialMT"/>
                <w:szCs w:val="24"/>
                <w:lang w:val="hy-AM"/>
              </w:rPr>
              <w:t>Լիրքերի համար՝ 5-8 մ՝ թույլձևախախտվող գրունտների  կամ ամբողջ հաստության վրա․ ժայռային կամ թույլձևախախտվող գրունտների մեջ 1-3 մ խորացմամբ միջին, ուժեղ, շատ ուժեղ ձևախախտվող գրունտների վրա, իսկ միջին, ուժեղ, շատ ուժեղ ձևախախտվող գրունտների մեծ հաստության դեպքում՝ լիրքի բարձրության 1,5 անգամից ոչ պակաս։</w:t>
            </w:r>
          </w:p>
          <w:p w14:paraId="390F18FA" w14:textId="77777777" w:rsidR="00FD1AC3" w:rsidRPr="00555452" w:rsidRDefault="00FD1AC3" w:rsidP="00606862">
            <w:pPr>
              <w:tabs>
                <w:tab w:val="left" w:pos="851"/>
                <w:tab w:val="left" w:pos="2964"/>
              </w:tabs>
              <w:spacing w:line="276" w:lineRule="auto"/>
              <w:ind w:right="9"/>
              <w:jc w:val="center"/>
              <w:rPr>
                <w:rFonts w:ascii="GHEA Grapalat" w:hAnsi="GHEA Grapalat"/>
                <w:szCs w:val="24"/>
                <w:lang w:val="hy-AM"/>
              </w:rPr>
            </w:pPr>
            <w:r w:rsidRPr="00555452">
              <w:rPr>
                <w:rFonts w:ascii="GHEA Grapalat" w:eastAsia="ArialMT" w:hAnsi="GHEA Grapalat" w:cs="ArialMT"/>
                <w:szCs w:val="24"/>
                <w:lang w:val="hy-AM"/>
              </w:rPr>
              <w:t>Փոսորակների համար՝ սեզոնային սառեցման խորությունից և փոսորակի հատակի նախագծային նիշից 1-3 մ ցածր։</w:t>
            </w:r>
          </w:p>
        </w:tc>
      </w:tr>
      <w:tr w:rsidR="00FD1AC3" w:rsidRPr="00555452" w14:paraId="066CFBD8" w14:textId="77777777" w:rsidTr="000E79A5">
        <w:tc>
          <w:tcPr>
            <w:tcW w:w="540" w:type="dxa"/>
          </w:tcPr>
          <w:p w14:paraId="4CD0D939" w14:textId="77777777" w:rsidR="00FD1AC3" w:rsidRPr="00555452" w:rsidRDefault="00FD1AC3" w:rsidP="00606862">
            <w:pPr>
              <w:tabs>
                <w:tab w:val="left" w:pos="851"/>
              </w:tabs>
              <w:spacing w:line="276" w:lineRule="auto"/>
              <w:ind w:right="9"/>
              <w:jc w:val="center"/>
              <w:rPr>
                <w:rFonts w:ascii="GHEA Grapalat" w:hAnsi="GHEA Grapalat"/>
                <w:szCs w:val="24"/>
              </w:rPr>
            </w:pPr>
            <w:r w:rsidRPr="00555452">
              <w:rPr>
                <w:rFonts w:ascii="GHEA Grapalat" w:hAnsi="GHEA Grapalat"/>
                <w:szCs w:val="24"/>
              </w:rPr>
              <w:t>2.</w:t>
            </w:r>
          </w:p>
        </w:tc>
        <w:tc>
          <w:tcPr>
            <w:tcW w:w="9540" w:type="dxa"/>
            <w:gridSpan w:val="5"/>
          </w:tcPr>
          <w:p w14:paraId="032A3CD9" w14:textId="77777777" w:rsidR="00FD1AC3" w:rsidRPr="00555452" w:rsidRDefault="00FD1AC3" w:rsidP="008B313B">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Արհեստական շինություններ ջրահոսքերի,  գոգահովիտների, </w:t>
            </w:r>
            <w:r w:rsidRPr="00555452">
              <w:rPr>
                <w:rFonts w:ascii="GHEA Grapalat" w:eastAsia="ArialMT" w:hAnsi="GHEA Grapalat" w:cs="ArialMT"/>
                <w:szCs w:val="24"/>
                <w:lang w:val="hy-AM"/>
              </w:rPr>
              <w:t>հեղեղատների</w:t>
            </w:r>
            <w:r w:rsidRPr="00555452">
              <w:rPr>
                <w:rFonts w:ascii="GHEA Grapalat" w:hAnsi="GHEA Grapalat"/>
                <w:szCs w:val="24"/>
                <w:lang w:val="hy-AM"/>
              </w:rPr>
              <w:t xml:space="preserve"> վրայով</w:t>
            </w:r>
            <w:r w:rsidR="008B313B" w:rsidRPr="00555452">
              <w:rPr>
                <w:rFonts w:ascii="GHEA Grapalat" w:hAnsi="GHEA Grapalat"/>
                <w:szCs w:val="24"/>
                <w:lang w:val="hy-AM"/>
              </w:rPr>
              <w:t xml:space="preserve"> ծրագծերի</w:t>
            </w:r>
            <w:r w:rsidRPr="00555452">
              <w:rPr>
                <w:rFonts w:ascii="GHEA Grapalat" w:hAnsi="GHEA Grapalat"/>
                <w:szCs w:val="24"/>
                <w:lang w:val="hy-AM"/>
              </w:rPr>
              <w:t xml:space="preserve"> անցման դեպքում</w:t>
            </w:r>
          </w:p>
        </w:tc>
      </w:tr>
      <w:tr w:rsidR="00FD1AC3" w:rsidRPr="00A60452" w14:paraId="66C9AB5A" w14:textId="77777777" w:rsidTr="000E79A5">
        <w:tc>
          <w:tcPr>
            <w:tcW w:w="540" w:type="dxa"/>
          </w:tcPr>
          <w:p w14:paraId="1E064AFD" w14:textId="77777777" w:rsidR="00FD1AC3" w:rsidRPr="00555452" w:rsidRDefault="00FD1AC3" w:rsidP="00606862">
            <w:pPr>
              <w:tabs>
                <w:tab w:val="left" w:pos="851"/>
              </w:tabs>
              <w:spacing w:line="276" w:lineRule="auto"/>
              <w:ind w:right="9"/>
              <w:jc w:val="center"/>
              <w:rPr>
                <w:rFonts w:ascii="GHEA Grapalat" w:hAnsi="GHEA Grapalat"/>
                <w:szCs w:val="24"/>
              </w:rPr>
            </w:pPr>
            <w:r w:rsidRPr="00555452">
              <w:rPr>
                <w:rFonts w:ascii="GHEA Grapalat" w:hAnsi="GHEA Grapalat"/>
                <w:szCs w:val="24"/>
                <w:lang w:val="en-US"/>
              </w:rPr>
              <w:t>1</w:t>
            </w:r>
            <w:r w:rsidRPr="00555452">
              <w:rPr>
                <w:rFonts w:ascii="GHEA Grapalat" w:hAnsi="GHEA Grapalat"/>
                <w:szCs w:val="24"/>
              </w:rPr>
              <w:t>)</w:t>
            </w:r>
          </w:p>
        </w:tc>
        <w:tc>
          <w:tcPr>
            <w:tcW w:w="2160" w:type="dxa"/>
          </w:tcPr>
          <w:p w14:paraId="72779B3F"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Կամուրջներ, ուղեկա մուրջներ, </w:t>
            </w:r>
            <w:r w:rsidRPr="00555452">
              <w:rPr>
                <w:rFonts w:ascii="GHEA Grapalat" w:eastAsia="ArialMT" w:hAnsi="GHEA Grapalat" w:cs="ArialMT"/>
                <w:szCs w:val="24"/>
                <w:lang w:val="hy-AM"/>
              </w:rPr>
              <w:lastRenderedPageBreak/>
              <w:t>էստակադներ և այլ</w:t>
            </w:r>
          </w:p>
        </w:tc>
        <w:tc>
          <w:tcPr>
            <w:tcW w:w="2070" w:type="dxa"/>
          </w:tcPr>
          <w:p w14:paraId="718BBE8D"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eastAsia="ArialMT" w:hAnsi="GHEA Grapalat" w:cs="ArialMT"/>
                <w:szCs w:val="24"/>
                <w:lang w:val="hy-AM"/>
              </w:rPr>
              <w:lastRenderedPageBreak/>
              <w:t>Հենարանների տեղադրման վայրերում մեկ-</w:t>
            </w:r>
            <w:r w:rsidRPr="00555452">
              <w:rPr>
                <w:rFonts w:ascii="GHEA Grapalat" w:eastAsia="ArialMT" w:hAnsi="GHEA Grapalat" w:cs="ArialMT"/>
                <w:szCs w:val="24"/>
                <w:lang w:val="hy-AM"/>
              </w:rPr>
              <w:lastRenderedPageBreak/>
              <w:t>երկու հորատանցքեր</w:t>
            </w:r>
          </w:p>
        </w:tc>
        <w:tc>
          <w:tcPr>
            <w:tcW w:w="990" w:type="dxa"/>
          </w:tcPr>
          <w:p w14:paraId="191A16C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18E92F0F"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44BF069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1080" w:type="dxa"/>
          </w:tcPr>
          <w:p w14:paraId="6F6D059A"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447CE5F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68F5335"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3240" w:type="dxa"/>
          </w:tcPr>
          <w:p w14:paraId="4377D240" w14:textId="77777777" w:rsidR="00FD1AC3" w:rsidRPr="00555452" w:rsidRDefault="00FD1AC3" w:rsidP="00F47FFE">
            <w:pPr>
              <w:tabs>
                <w:tab w:val="left" w:pos="851"/>
              </w:tabs>
              <w:spacing w:line="276" w:lineRule="auto"/>
              <w:ind w:right="9"/>
              <w:rPr>
                <w:rFonts w:ascii="GHEA Grapalat" w:hAnsi="GHEA Grapalat"/>
                <w:szCs w:val="24"/>
                <w:lang w:val="hy-AM"/>
              </w:rPr>
            </w:pPr>
            <w:r w:rsidRPr="00555452">
              <w:rPr>
                <w:rFonts w:ascii="GHEA Grapalat" w:hAnsi="GHEA Grapalat"/>
                <w:szCs w:val="24"/>
                <w:lang w:val="hy-AM"/>
              </w:rPr>
              <w:t>Կախված շինությունների հիմքերի տեսակներից՝ համաձայն 35</w:t>
            </w:r>
            <w:r w:rsidR="00E70C33" w:rsidRPr="00555452">
              <w:rPr>
                <w:rFonts w:ascii="GHEA Grapalat" w:hAnsi="GHEA Grapalat"/>
                <w:szCs w:val="24"/>
                <w:lang w:val="hy-AM"/>
              </w:rPr>
              <w:t>7</w:t>
            </w:r>
            <w:r w:rsidRPr="00555452">
              <w:rPr>
                <w:rFonts w:ascii="GHEA Grapalat" w:hAnsi="GHEA Grapalat"/>
                <w:szCs w:val="24"/>
                <w:lang w:val="hy-AM"/>
              </w:rPr>
              <w:t>-րդ կամ 36</w:t>
            </w:r>
            <w:r w:rsidR="00E70C33" w:rsidRPr="00555452">
              <w:rPr>
                <w:rFonts w:ascii="GHEA Grapalat" w:hAnsi="GHEA Grapalat"/>
                <w:szCs w:val="24"/>
                <w:lang w:val="hy-AM"/>
              </w:rPr>
              <w:t>1</w:t>
            </w:r>
            <w:r w:rsidRPr="00555452">
              <w:rPr>
                <w:rFonts w:ascii="GHEA Grapalat" w:hAnsi="GHEA Grapalat"/>
                <w:szCs w:val="24"/>
                <w:lang w:val="hy-AM"/>
              </w:rPr>
              <w:t>-րդ կետերի</w:t>
            </w:r>
          </w:p>
        </w:tc>
      </w:tr>
      <w:tr w:rsidR="00FD1AC3" w:rsidRPr="00A60452" w14:paraId="6080D8FB" w14:textId="77777777" w:rsidTr="000E79A5">
        <w:tc>
          <w:tcPr>
            <w:tcW w:w="540" w:type="dxa"/>
          </w:tcPr>
          <w:p w14:paraId="61BF8E2F" w14:textId="77777777" w:rsidR="00FD1AC3" w:rsidRPr="00555452" w:rsidRDefault="00FD1AC3" w:rsidP="00606862">
            <w:pPr>
              <w:tabs>
                <w:tab w:val="left" w:pos="851"/>
              </w:tabs>
              <w:spacing w:line="276" w:lineRule="auto"/>
              <w:ind w:right="9"/>
              <w:rPr>
                <w:rFonts w:ascii="GHEA Grapalat" w:hAnsi="GHEA Grapalat"/>
                <w:szCs w:val="24"/>
                <w:lang w:val="hy-AM"/>
              </w:rPr>
            </w:pPr>
          </w:p>
          <w:p w14:paraId="0CBE8FE6" w14:textId="77777777" w:rsidR="00FD1AC3" w:rsidRPr="00555452" w:rsidRDefault="00FD1AC3" w:rsidP="00606862">
            <w:pPr>
              <w:tabs>
                <w:tab w:val="left" w:pos="851"/>
              </w:tabs>
              <w:spacing w:line="276" w:lineRule="auto"/>
              <w:ind w:right="9"/>
              <w:rPr>
                <w:rFonts w:ascii="GHEA Grapalat" w:hAnsi="GHEA Grapalat"/>
                <w:szCs w:val="24"/>
              </w:rPr>
            </w:pPr>
            <w:r w:rsidRPr="00555452">
              <w:rPr>
                <w:rFonts w:ascii="GHEA Grapalat" w:hAnsi="GHEA Grapalat"/>
                <w:szCs w:val="24"/>
                <w:lang w:val="en-US"/>
              </w:rPr>
              <w:t>2</w:t>
            </w:r>
            <w:r w:rsidRPr="00555452">
              <w:rPr>
                <w:rFonts w:ascii="GHEA Grapalat" w:hAnsi="GHEA Grapalat"/>
                <w:szCs w:val="24"/>
              </w:rPr>
              <w:t>)</w:t>
            </w:r>
          </w:p>
        </w:tc>
        <w:tc>
          <w:tcPr>
            <w:tcW w:w="2160" w:type="dxa"/>
          </w:tcPr>
          <w:p w14:paraId="05A3107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Ջրթող խողովակներ</w:t>
            </w:r>
          </w:p>
        </w:tc>
        <w:tc>
          <w:tcPr>
            <w:tcW w:w="2070" w:type="dxa"/>
          </w:tcPr>
          <w:p w14:paraId="5BBBA1FC"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Խողովակի առանցքի հետ հատման կետերում</w:t>
            </w:r>
          </w:p>
        </w:tc>
        <w:tc>
          <w:tcPr>
            <w:tcW w:w="990" w:type="dxa"/>
          </w:tcPr>
          <w:p w14:paraId="48422AF2"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D765D0F"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10-25</w:t>
            </w:r>
          </w:p>
        </w:tc>
        <w:tc>
          <w:tcPr>
            <w:tcW w:w="1080" w:type="dxa"/>
          </w:tcPr>
          <w:p w14:paraId="30DCC571"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08F545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3240" w:type="dxa"/>
          </w:tcPr>
          <w:p w14:paraId="35A39B12"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3-5 մ, բայց առնվազն 2 մ ցածր գրունտի </w:t>
            </w:r>
            <w:r w:rsidRPr="00555452">
              <w:rPr>
                <w:rFonts w:ascii="GHEA Grapalat" w:eastAsia="ArialMT" w:hAnsi="GHEA Grapalat" w:cs="ArialMT"/>
                <w:szCs w:val="24"/>
                <w:lang w:val="hy-AM"/>
              </w:rPr>
              <w:t xml:space="preserve">սառեցման </w:t>
            </w:r>
            <w:r w:rsidRPr="00555452">
              <w:rPr>
                <w:rFonts w:ascii="GHEA Grapalat" w:hAnsi="GHEA Grapalat"/>
                <w:szCs w:val="24"/>
                <w:lang w:val="hy-AM"/>
              </w:rPr>
              <w:t>նորմատիվ խորությունից՝ նախագծային նիշերի դիրքը</w:t>
            </w:r>
          </w:p>
        </w:tc>
      </w:tr>
      <w:tr w:rsidR="00FD1AC3" w:rsidRPr="00A60452" w14:paraId="577E4601" w14:textId="77777777" w:rsidTr="000E79A5">
        <w:tc>
          <w:tcPr>
            <w:tcW w:w="540" w:type="dxa"/>
          </w:tcPr>
          <w:p w14:paraId="4A10EE0C" w14:textId="77777777" w:rsidR="00FD1AC3" w:rsidRPr="00555452" w:rsidRDefault="00FD1AC3" w:rsidP="00606862">
            <w:pPr>
              <w:tabs>
                <w:tab w:val="left" w:pos="851"/>
              </w:tabs>
              <w:spacing w:line="276" w:lineRule="auto"/>
              <w:ind w:right="9"/>
              <w:rPr>
                <w:rFonts w:ascii="GHEA Grapalat" w:hAnsi="GHEA Grapalat"/>
                <w:szCs w:val="24"/>
                <w:lang w:val="hy-AM"/>
              </w:rPr>
            </w:pPr>
            <w:r w:rsidRPr="00555452">
              <w:rPr>
                <w:rFonts w:ascii="GHEA Grapalat" w:hAnsi="GHEA Grapalat"/>
                <w:szCs w:val="24"/>
                <w:lang w:val="en-US"/>
              </w:rPr>
              <w:t>3</w:t>
            </w:r>
            <w:r w:rsidRPr="00555452">
              <w:rPr>
                <w:rFonts w:ascii="GHEA Grapalat" w:hAnsi="GHEA Grapalat"/>
                <w:szCs w:val="24"/>
                <w:lang w:val="hy-AM"/>
              </w:rPr>
              <w:t>․</w:t>
            </w:r>
          </w:p>
        </w:tc>
        <w:tc>
          <w:tcPr>
            <w:tcW w:w="9540" w:type="dxa"/>
            <w:gridSpan w:val="5"/>
          </w:tcPr>
          <w:p w14:paraId="06892C8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Խողովակաշարեր և մալուխներ վերգետնյա և ստորգետնյա անցման դեպքում</w:t>
            </w:r>
          </w:p>
        </w:tc>
      </w:tr>
      <w:tr w:rsidR="00FD1AC3" w:rsidRPr="00A60452" w14:paraId="5A8DC8F9" w14:textId="77777777" w:rsidTr="000E79A5">
        <w:tc>
          <w:tcPr>
            <w:tcW w:w="540" w:type="dxa"/>
          </w:tcPr>
          <w:p w14:paraId="22508415" w14:textId="77777777" w:rsidR="00FD1AC3" w:rsidRPr="00555452" w:rsidRDefault="00FD1AC3" w:rsidP="00606862">
            <w:pPr>
              <w:tabs>
                <w:tab w:val="left" w:pos="851"/>
              </w:tabs>
              <w:spacing w:line="276" w:lineRule="auto"/>
              <w:ind w:right="9"/>
              <w:jc w:val="center"/>
              <w:rPr>
                <w:rFonts w:ascii="GHEA Grapalat" w:hAnsi="GHEA Grapalat"/>
                <w:szCs w:val="24"/>
              </w:rPr>
            </w:pPr>
            <w:r w:rsidRPr="00555452">
              <w:rPr>
                <w:rFonts w:ascii="GHEA Grapalat" w:hAnsi="GHEA Grapalat"/>
                <w:szCs w:val="24"/>
                <w:lang w:val="en-US"/>
              </w:rPr>
              <w:t>1</w:t>
            </w:r>
            <w:r w:rsidRPr="00555452">
              <w:rPr>
                <w:rFonts w:ascii="GHEA Grapalat" w:hAnsi="GHEA Grapalat"/>
                <w:szCs w:val="24"/>
              </w:rPr>
              <w:t>)</w:t>
            </w:r>
          </w:p>
        </w:tc>
        <w:tc>
          <w:tcPr>
            <w:tcW w:w="2160" w:type="dxa"/>
          </w:tcPr>
          <w:p w14:paraId="05E7ECC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 xml:space="preserve">Ջրհոսքերի </w:t>
            </w:r>
            <w:r w:rsidRPr="00555452">
              <w:rPr>
                <w:rFonts w:ascii="GHEA Grapalat" w:hAnsi="GHEA Grapalat"/>
                <w:szCs w:val="24"/>
              </w:rPr>
              <w:t>(</w:t>
            </w:r>
            <w:r w:rsidRPr="00555452">
              <w:rPr>
                <w:rFonts w:ascii="GHEA Grapalat" w:hAnsi="GHEA Grapalat"/>
                <w:szCs w:val="24"/>
                <w:lang w:val="hy-AM"/>
              </w:rPr>
              <w:t>ստորջրյա անցումների</w:t>
            </w:r>
            <w:r w:rsidRPr="00555452">
              <w:rPr>
                <w:rFonts w:ascii="GHEA Grapalat" w:hAnsi="GHEA Grapalat"/>
                <w:szCs w:val="24"/>
              </w:rPr>
              <w:t>)</w:t>
            </w:r>
            <w:r w:rsidRPr="00555452">
              <w:rPr>
                <w:rFonts w:ascii="GHEA Grapalat" w:hAnsi="GHEA Grapalat"/>
                <w:szCs w:val="24"/>
                <w:lang w:val="hy-AM"/>
              </w:rPr>
              <w:t xml:space="preserve"> վրայով անցման տարածքներ</w:t>
            </w:r>
          </w:p>
        </w:tc>
        <w:tc>
          <w:tcPr>
            <w:tcW w:w="2070" w:type="dxa"/>
          </w:tcPr>
          <w:p w14:paraId="2D743FC7" w14:textId="77777777" w:rsidR="00FD1AC3" w:rsidRPr="00555452" w:rsidRDefault="00FD1AC3" w:rsidP="00606862">
            <w:pPr>
              <w:tabs>
                <w:tab w:val="left" w:pos="1501"/>
              </w:tabs>
              <w:spacing w:line="276" w:lineRule="auto"/>
              <w:ind w:right="9"/>
              <w:jc w:val="center"/>
              <w:rPr>
                <w:rFonts w:ascii="GHEA Grapalat" w:hAnsi="GHEA Grapalat"/>
                <w:szCs w:val="24"/>
                <w:lang w:val="hy-AM"/>
              </w:rPr>
            </w:pPr>
            <w:r w:rsidRPr="00555452">
              <w:rPr>
                <w:rFonts w:ascii="GHEA Grapalat" w:hAnsi="GHEA Grapalat"/>
                <w:szCs w:val="24"/>
                <w:lang w:val="hy-AM"/>
              </w:rPr>
              <w:t>Ոչ պակաս, քան երեք</w:t>
            </w:r>
          </w:p>
          <w:p w14:paraId="5FBF7DD2"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հորատանցք (հունում և ափերին), բայց ոչ պակաս, քան 50-100 մետր մեկ և մեկից ոչ պակաս՝ ջրհոսքի մինչև 30 մ լայնության դեպքում</w:t>
            </w:r>
          </w:p>
        </w:tc>
        <w:tc>
          <w:tcPr>
            <w:tcW w:w="990" w:type="dxa"/>
          </w:tcPr>
          <w:p w14:paraId="504ADAE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62BC7BD3"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73E7386C"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86C8139"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1080" w:type="dxa"/>
          </w:tcPr>
          <w:p w14:paraId="45A61018"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EC43EE4"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19AD5FF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B471D83"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3240" w:type="dxa"/>
          </w:tcPr>
          <w:p w14:paraId="6243E675"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Գետերի վրա՝ խողովակաշարի (մալուխի) տեղադրման նախագծվող խորությունից 3-5 մ ցածր։</w:t>
            </w:r>
          </w:p>
          <w:p w14:paraId="61ECF55D"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Լճերի և ջրամբարների վրա՝    խողովակաշարի (մալուխի)  տեղադրման նախագծվող խորությունից 1-2 մ ցածր։</w:t>
            </w:r>
          </w:p>
        </w:tc>
      </w:tr>
      <w:tr w:rsidR="00FD1AC3" w:rsidRPr="00555452" w14:paraId="694F1D8F" w14:textId="77777777" w:rsidTr="000E79A5">
        <w:tc>
          <w:tcPr>
            <w:tcW w:w="540" w:type="dxa"/>
          </w:tcPr>
          <w:p w14:paraId="0C63F0A5" w14:textId="77777777" w:rsidR="00FD1AC3" w:rsidRPr="00555452" w:rsidRDefault="00FD1AC3" w:rsidP="00606862">
            <w:pPr>
              <w:tabs>
                <w:tab w:val="left" w:pos="851"/>
              </w:tabs>
              <w:spacing w:line="276" w:lineRule="auto"/>
              <w:ind w:right="9"/>
              <w:jc w:val="center"/>
              <w:rPr>
                <w:rFonts w:ascii="GHEA Grapalat" w:hAnsi="GHEA Grapalat"/>
                <w:szCs w:val="24"/>
              </w:rPr>
            </w:pPr>
            <w:r w:rsidRPr="00555452">
              <w:rPr>
                <w:rFonts w:ascii="GHEA Grapalat" w:hAnsi="GHEA Grapalat"/>
                <w:szCs w:val="24"/>
                <w:lang w:val="en-US"/>
              </w:rPr>
              <w:t>2</w:t>
            </w:r>
            <w:r w:rsidRPr="00555452">
              <w:rPr>
                <w:rFonts w:ascii="GHEA Grapalat" w:hAnsi="GHEA Grapalat"/>
                <w:szCs w:val="24"/>
              </w:rPr>
              <w:t>)</w:t>
            </w:r>
          </w:p>
        </w:tc>
        <w:tc>
          <w:tcPr>
            <w:tcW w:w="2160" w:type="dxa"/>
          </w:tcPr>
          <w:p w14:paraId="7113AAE7"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Տրանսպորտային և ին ժեներական հաղորդակցուղիների հետ հատման տարածքներ</w:t>
            </w:r>
          </w:p>
        </w:tc>
        <w:tc>
          <w:tcPr>
            <w:tcW w:w="2070" w:type="dxa"/>
          </w:tcPr>
          <w:p w14:paraId="1A904C44"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eastAsia="ArialMT" w:hAnsi="GHEA Grapalat" w:cs="ArialMT"/>
                <w:szCs w:val="24"/>
                <w:lang w:val="hy-AM"/>
              </w:rPr>
              <w:t>Հենարանների տեղադրման վայրերում մեկ հորատանցք</w:t>
            </w:r>
          </w:p>
        </w:tc>
        <w:tc>
          <w:tcPr>
            <w:tcW w:w="990" w:type="dxa"/>
          </w:tcPr>
          <w:p w14:paraId="2CCA995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736A0AED"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46322241"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C58F0B5"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1080" w:type="dxa"/>
          </w:tcPr>
          <w:p w14:paraId="4B17021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4CB8A20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622D70D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44EB0B7"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w:t>
            </w:r>
          </w:p>
        </w:tc>
        <w:tc>
          <w:tcPr>
            <w:tcW w:w="3240" w:type="dxa"/>
          </w:tcPr>
          <w:p w14:paraId="59DE1054"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37255B08"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F2206B1"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4767846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7-10 մ</w:t>
            </w:r>
          </w:p>
        </w:tc>
      </w:tr>
      <w:tr w:rsidR="00FD1AC3" w:rsidRPr="00555452" w14:paraId="6EE2781E" w14:textId="77777777" w:rsidTr="000E79A5">
        <w:tc>
          <w:tcPr>
            <w:tcW w:w="540" w:type="dxa"/>
          </w:tcPr>
          <w:p w14:paraId="1B2DF55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en-US"/>
              </w:rPr>
              <w:t>4</w:t>
            </w:r>
            <w:r w:rsidRPr="00555452">
              <w:rPr>
                <w:rFonts w:ascii="GHEA Grapalat" w:hAnsi="GHEA Grapalat"/>
                <w:szCs w:val="24"/>
                <w:lang w:val="hy-AM"/>
              </w:rPr>
              <w:t>․</w:t>
            </w:r>
          </w:p>
        </w:tc>
        <w:tc>
          <w:tcPr>
            <w:tcW w:w="9540" w:type="dxa"/>
            <w:gridSpan w:val="5"/>
          </w:tcPr>
          <w:p w14:paraId="4D2A67F1"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Բոլոր տեսակի շինությունների համար</w:t>
            </w:r>
          </w:p>
        </w:tc>
      </w:tr>
      <w:tr w:rsidR="00FD1AC3" w:rsidRPr="00A60452" w14:paraId="09D97274" w14:textId="77777777" w:rsidTr="000E79A5">
        <w:tc>
          <w:tcPr>
            <w:tcW w:w="540" w:type="dxa"/>
          </w:tcPr>
          <w:p w14:paraId="01270280"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rPr>
              <w:t>1)</w:t>
            </w:r>
          </w:p>
        </w:tc>
        <w:tc>
          <w:tcPr>
            <w:tcW w:w="2160" w:type="dxa"/>
          </w:tcPr>
          <w:p w14:paraId="509795A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Վտանգավոր երկրաբա</w:t>
            </w:r>
          </w:p>
          <w:p w14:paraId="6256225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նական և ինժեներաերկրաբանական պրոցեսների զարգացման կամ սակա վակայուն գրունտների տարածման</w:t>
            </w:r>
          </w:p>
        </w:tc>
        <w:tc>
          <w:tcPr>
            <w:tcW w:w="2070" w:type="dxa"/>
          </w:tcPr>
          <w:p w14:paraId="1D70E2D0"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EBA12A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136ADA14"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053CEE56"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25-50</w:t>
            </w:r>
          </w:p>
        </w:tc>
        <w:tc>
          <w:tcPr>
            <w:tcW w:w="990" w:type="dxa"/>
          </w:tcPr>
          <w:p w14:paraId="0D900E25" w14:textId="77777777" w:rsidR="00FD1AC3" w:rsidRPr="00555452" w:rsidRDefault="00FD1AC3" w:rsidP="00606862">
            <w:pPr>
              <w:tabs>
                <w:tab w:val="left" w:pos="571"/>
                <w:tab w:val="left" w:pos="851"/>
                <w:tab w:val="left" w:pos="1126"/>
              </w:tabs>
              <w:spacing w:line="276" w:lineRule="auto"/>
              <w:ind w:right="9"/>
              <w:jc w:val="center"/>
              <w:rPr>
                <w:rFonts w:ascii="GHEA Grapalat" w:hAnsi="GHEA Grapalat"/>
                <w:szCs w:val="24"/>
                <w:lang w:val="hy-AM"/>
              </w:rPr>
            </w:pPr>
          </w:p>
          <w:p w14:paraId="6A7B5E0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25-50, բայց երեք հորատանցքից ոչ պակաս</w:t>
            </w:r>
          </w:p>
        </w:tc>
        <w:tc>
          <w:tcPr>
            <w:tcW w:w="1080" w:type="dxa"/>
          </w:tcPr>
          <w:p w14:paraId="19D43D45"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7E3F2F0B"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58FCB4ED"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71B5D2B8"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50-100</w:t>
            </w:r>
          </w:p>
        </w:tc>
        <w:tc>
          <w:tcPr>
            <w:tcW w:w="3240" w:type="dxa"/>
          </w:tcPr>
          <w:p w14:paraId="6761C8E3" w14:textId="77777777" w:rsidR="00FD1AC3" w:rsidRPr="00555452" w:rsidRDefault="00FD1AC3" w:rsidP="00606862">
            <w:pPr>
              <w:tabs>
                <w:tab w:val="left" w:pos="851"/>
              </w:tabs>
              <w:spacing w:line="276" w:lineRule="auto"/>
              <w:ind w:right="9"/>
              <w:jc w:val="center"/>
              <w:rPr>
                <w:rFonts w:ascii="GHEA Grapalat" w:hAnsi="GHEA Grapalat"/>
                <w:szCs w:val="24"/>
                <w:lang w:val="hy-AM"/>
              </w:rPr>
            </w:pPr>
          </w:p>
          <w:p w14:paraId="2D64A9F9" w14:textId="77777777" w:rsidR="00FD1AC3" w:rsidRPr="00555452" w:rsidRDefault="00FD1AC3" w:rsidP="00F47FFE">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Համաձայն 29</w:t>
            </w:r>
            <w:r w:rsidR="00E70C33" w:rsidRPr="00555452">
              <w:rPr>
                <w:rFonts w:ascii="GHEA Grapalat" w:hAnsi="GHEA Grapalat"/>
                <w:szCs w:val="24"/>
                <w:lang w:val="hy-AM"/>
              </w:rPr>
              <w:t>5</w:t>
            </w:r>
            <w:r w:rsidRPr="00555452">
              <w:rPr>
                <w:rFonts w:ascii="GHEA Grapalat" w:hAnsi="GHEA Grapalat"/>
                <w:szCs w:val="24"/>
                <w:lang w:val="hy-AM"/>
              </w:rPr>
              <w:t>-րդ կամ 29</w:t>
            </w:r>
            <w:r w:rsidR="00E70C33" w:rsidRPr="00555452">
              <w:rPr>
                <w:rFonts w:ascii="GHEA Grapalat" w:hAnsi="GHEA Grapalat"/>
                <w:szCs w:val="24"/>
                <w:lang w:val="hy-AM"/>
              </w:rPr>
              <w:t>7</w:t>
            </w:r>
            <w:r w:rsidRPr="00555452">
              <w:rPr>
                <w:rFonts w:ascii="GHEA Grapalat" w:hAnsi="GHEA Grapalat"/>
                <w:szCs w:val="24"/>
                <w:lang w:val="hy-AM"/>
              </w:rPr>
              <w:t>-րդ կետերի</w:t>
            </w:r>
          </w:p>
        </w:tc>
      </w:tr>
      <w:tr w:rsidR="00FD1AC3" w:rsidRPr="00A60452" w14:paraId="353FCA05" w14:textId="77777777" w:rsidTr="000E79A5">
        <w:tc>
          <w:tcPr>
            <w:tcW w:w="540" w:type="dxa"/>
          </w:tcPr>
          <w:p w14:paraId="76087A12"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lastRenderedPageBreak/>
              <w:t>5․</w:t>
            </w:r>
          </w:p>
        </w:tc>
        <w:tc>
          <w:tcPr>
            <w:tcW w:w="9540" w:type="dxa"/>
            <w:gridSpan w:val="5"/>
          </w:tcPr>
          <w:p w14:paraId="3E3FEBA4" w14:textId="77777777" w:rsidR="00FD1AC3" w:rsidRPr="00555452" w:rsidRDefault="00FD1AC3" w:rsidP="006E4556">
            <w:pPr>
              <w:tabs>
                <w:tab w:val="left" w:pos="851"/>
              </w:tabs>
              <w:spacing w:line="276" w:lineRule="auto"/>
              <w:ind w:right="9"/>
              <w:jc w:val="both"/>
              <w:rPr>
                <w:rFonts w:ascii="GHEA Grapalat" w:hAnsi="GHEA Grapalat"/>
                <w:szCs w:val="24"/>
                <w:lang w:val="hy-AM"/>
              </w:rPr>
            </w:pPr>
            <w:r w:rsidRPr="00555452">
              <w:rPr>
                <w:rFonts w:ascii="GHEA Grapalat" w:hAnsi="GHEA Grapalat"/>
                <w:szCs w:val="24"/>
                <w:lang w:val="hy-AM"/>
              </w:rPr>
              <w:t>Բարդ ինժեներաերկրաբանական պայմաններում պետք է ընդունել նվազագույն հեռավորություններ, իսկ պարզ ինժեներաերկրաբանական պայմաններում՝ առավելագույն հեռավորություններ։</w:t>
            </w:r>
          </w:p>
        </w:tc>
      </w:tr>
      <w:tr w:rsidR="00FD1AC3" w:rsidRPr="00A60452" w14:paraId="4EC6CB47" w14:textId="77777777" w:rsidTr="000E79A5">
        <w:tc>
          <w:tcPr>
            <w:tcW w:w="540" w:type="dxa"/>
          </w:tcPr>
          <w:p w14:paraId="6B35FAA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6․</w:t>
            </w:r>
          </w:p>
        </w:tc>
        <w:tc>
          <w:tcPr>
            <w:tcW w:w="9540" w:type="dxa"/>
            <w:gridSpan w:val="5"/>
          </w:tcPr>
          <w:p w14:paraId="10DECF63" w14:textId="77777777" w:rsidR="00FD1AC3" w:rsidRPr="00555452" w:rsidRDefault="00FD1AC3" w:rsidP="006E4556">
            <w:pPr>
              <w:tabs>
                <w:tab w:val="left" w:pos="851"/>
              </w:tabs>
              <w:spacing w:line="276" w:lineRule="auto"/>
              <w:ind w:right="9"/>
              <w:jc w:val="both"/>
              <w:rPr>
                <w:rFonts w:ascii="GHEA Grapalat" w:hAnsi="GHEA Grapalat"/>
                <w:szCs w:val="24"/>
                <w:lang w:val="hy-AM"/>
              </w:rPr>
            </w:pPr>
            <w:r w:rsidRPr="00555452">
              <w:rPr>
                <w:rFonts w:ascii="GHEA Grapalat" w:hAnsi="GHEA Grapalat"/>
                <w:szCs w:val="24"/>
                <w:lang w:val="hy-AM"/>
              </w:rPr>
              <w:t xml:space="preserve">Անկայուն թեքություններով բնական խոչընդոտների (ջրահոսքերի,  գոգահովիտների, </w:t>
            </w:r>
            <w:r w:rsidRPr="00555452">
              <w:rPr>
                <w:rFonts w:ascii="GHEA Grapalat" w:eastAsia="ArialMT" w:hAnsi="GHEA Grapalat" w:cs="ArialMT"/>
                <w:szCs w:val="24"/>
                <w:lang w:val="hy-AM"/>
              </w:rPr>
              <w:t>հեղեղատների</w:t>
            </w:r>
            <w:r w:rsidRPr="00555452">
              <w:rPr>
                <w:rFonts w:ascii="GHEA Grapalat" w:hAnsi="GHEA Grapalat"/>
                <w:szCs w:val="24"/>
                <w:lang w:val="hy-AM"/>
              </w:rPr>
              <w:t xml:space="preserve"> և այլն) վրայով </w:t>
            </w:r>
            <w:r w:rsidR="008B313B" w:rsidRPr="00555452">
              <w:rPr>
                <w:rFonts w:ascii="GHEA Grapalat" w:hAnsi="GHEA Grapalat"/>
                <w:szCs w:val="24"/>
                <w:lang w:val="hy-AM"/>
              </w:rPr>
              <w:t>ծրագծերի</w:t>
            </w:r>
            <w:r w:rsidRPr="00555452">
              <w:rPr>
                <w:rFonts w:ascii="GHEA Grapalat" w:hAnsi="GHEA Grapalat"/>
                <w:szCs w:val="24"/>
                <w:lang w:val="hy-AM"/>
              </w:rPr>
              <w:t xml:space="preserve"> անցման դեպքում ինժեներաերկրաբանական հորատանցքերի քանակը և խորությունը պետք է ճշտել՝ կախված նախագծված շինությունների տեսակից և նախատեսվող ինժեներական պաշտպանության միջոցառումների բնույթից։</w:t>
            </w:r>
          </w:p>
        </w:tc>
      </w:tr>
      <w:tr w:rsidR="00FD1AC3" w:rsidRPr="00A60452" w14:paraId="4D7039F4" w14:textId="77777777" w:rsidTr="000E79A5">
        <w:tc>
          <w:tcPr>
            <w:tcW w:w="540" w:type="dxa"/>
          </w:tcPr>
          <w:p w14:paraId="3B71331E"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7․</w:t>
            </w:r>
          </w:p>
        </w:tc>
        <w:tc>
          <w:tcPr>
            <w:tcW w:w="9540" w:type="dxa"/>
            <w:gridSpan w:val="5"/>
          </w:tcPr>
          <w:p w14:paraId="00C2D4F4" w14:textId="77777777" w:rsidR="00FD1AC3" w:rsidRPr="00555452" w:rsidRDefault="00FD1AC3" w:rsidP="006E4556">
            <w:pPr>
              <w:tabs>
                <w:tab w:val="left" w:pos="851"/>
              </w:tabs>
              <w:spacing w:line="276" w:lineRule="auto"/>
              <w:ind w:right="9"/>
              <w:jc w:val="both"/>
              <w:rPr>
                <w:rFonts w:ascii="GHEA Grapalat" w:hAnsi="GHEA Grapalat"/>
                <w:szCs w:val="24"/>
                <w:lang w:val="hy-AM"/>
              </w:rPr>
            </w:pPr>
            <w:r w:rsidRPr="00555452">
              <w:rPr>
                <w:rFonts w:ascii="GHEA Grapalat" w:hAnsi="GHEA Grapalat"/>
                <w:szCs w:val="24"/>
                <w:lang w:val="hy-AM"/>
              </w:rPr>
              <w:t xml:space="preserve">Գծային </w:t>
            </w:r>
            <w:r w:rsidR="008B313B" w:rsidRPr="00555452">
              <w:rPr>
                <w:rFonts w:ascii="GHEA Grapalat" w:hAnsi="GHEA Grapalat"/>
                <w:szCs w:val="24"/>
                <w:lang w:val="hy-AM"/>
              </w:rPr>
              <w:t>ենթակառուցվածքների ծրագծերի</w:t>
            </w:r>
            <w:r w:rsidRPr="00555452">
              <w:rPr>
                <w:rFonts w:ascii="GHEA Grapalat" w:hAnsi="GHEA Grapalat"/>
                <w:szCs w:val="24"/>
                <w:lang w:val="hy-AM"/>
              </w:rPr>
              <w:t xml:space="preserve"> փ</w:t>
            </w:r>
            <w:r w:rsidRPr="00555452">
              <w:rPr>
                <w:rFonts w:ascii="GHEA Grapalat" w:eastAsia="ArialMT" w:hAnsi="GHEA Grapalat" w:cs="ArialMT"/>
                <w:szCs w:val="24"/>
                <w:lang w:val="hy-AM"/>
              </w:rPr>
              <w:t>ոսորակների</w:t>
            </w:r>
            <w:r w:rsidRPr="00555452">
              <w:rPr>
                <w:rFonts w:ascii="GHEA Grapalat" w:hAnsi="GHEA Grapalat"/>
                <w:szCs w:val="24"/>
                <w:lang w:val="hy-AM"/>
              </w:rPr>
              <w:t xml:space="preserve"> գրունտները հետազոտում են, որպես կանոն, դրանք հողային պաստառի մեջ տեղադրման համար կամ որպես գրունտային շինանյութ օգտագործելու հնարավորության գնահատման նպատակով։</w:t>
            </w:r>
          </w:p>
        </w:tc>
      </w:tr>
      <w:tr w:rsidR="00FD1AC3" w:rsidRPr="00A60452" w14:paraId="7CD0AA13" w14:textId="77777777" w:rsidTr="000E79A5">
        <w:tc>
          <w:tcPr>
            <w:tcW w:w="540" w:type="dxa"/>
          </w:tcPr>
          <w:p w14:paraId="656C3103" w14:textId="77777777" w:rsidR="00FD1AC3" w:rsidRPr="00555452" w:rsidRDefault="00FD1AC3" w:rsidP="00606862">
            <w:pPr>
              <w:tabs>
                <w:tab w:val="left" w:pos="851"/>
              </w:tabs>
              <w:spacing w:line="276" w:lineRule="auto"/>
              <w:ind w:right="9"/>
              <w:jc w:val="center"/>
              <w:rPr>
                <w:rFonts w:ascii="GHEA Grapalat" w:hAnsi="GHEA Grapalat"/>
                <w:szCs w:val="24"/>
                <w:lang w:val="hy-AM"/>
              </w:rPr>
            </w:pPr>
            <w:r w:rsidRPr="00555452">
              <w:rPr>
                <w:rFonts w:ascii="GHEA Grapalat" w:hAnsi="GHEA Grapalat"/>
                <w:szCs w:val="24"/>
                <w:lang w:val="hy-AM"/>
              </w:rPr>
              <w:t>8․</w:t>
            </w:r>
          </w:p>
        </w:tc>
        <w:tc>
          <w:tcPr>
            <w:tcW w:w="9540" w:type="dxa"/>
            <w:gridSpan w:val="5"/>
          </w:tcPr>
          <w:p w14:paraId="02A13090" w14:textId="77777777" w:rsidR="00FD1AC3" w:rsidRPr="00555452" w:rsidRDefault="00FD1AC3" w:rsidP="006E4556">
            <w:pPr>
              <w:tabs>
                <w:tab w:val="left" w:pos="851"/>
              </w:tabs>
              <w:spacing w:line="276" w:lineRule="auto"/>
              <w:ind w:right="9"/>
              <w:jc w:val="both"/>
              <w:rPr>
                <w:rFonts w:ascii="GHEA Grapalat" w:hAnsi="GHEA Grapalat"/>
                <w:szCs w:val="24"/>
                <w:lang w:val="hy-AM"/>
              </w:rPr>
            </w:pPr>
            <w:r w:rsidRPr="00555452">
              <w:rPr>
                <w:rFonts w:ascii="GHEA Grapalat" w:hAnsi="GHEA Grapalat"/>
                <w:szCs w:val="24"/>
                <w:lang w:val="hy-AM"/>
              </w:rPr>
              <w:t xml:space="preserve"> Տվյալ դեպքում սակավակայուն գրունտները՝ դրանք փխրո</w:t>
            </w:r>
            <w:r w:rsidR="006E4556" w:rsidRPr="00555452">
              <w:rPr>
                <w:rFonts w:ascii="GHEA Grapalat" w:hAnsi="GHEA Grapalat"/>
                <w:szCs w:val="24"/>
                <w:lang w:val="hy-AM"/>
              </w:rPr>
              <w:t>ւն ավազներն են, յուրահատուկ գրո</w:t>
            </w:r>
            <w:r w:rsidRPr="00555452">
              <w:rPr>
                <w:rFonts w:ascii="GHEA Grapalat" w:hAnsi="GHEA Grapalat"/>
                <w:szCs w:val="24"/>
                <w:lang w:val="hy-AM"/>
              </w:rPr>
              <w:t>ւնտները, ուժեղ ձևախախտված և շատ ուժեղ ձևախախտված գրունտները։</w:t>
            </w:r>
          </w:p>
        </w:tc>
      </w:tr>
    </w:tbl>
    <w:p w14:paraId="6C1989B9" w14:textId="77777777" w:rsidR="00FD1AC3" w:rsidRPr="00555452" w:rsidRDefault="00FD1AC3" w:rsidP="00606862">
      <w:pPr>
        <w:tabs>
          <w:tab w:val="left" w:pos="851"/>
        </w:tabs>
        <w:spacing w:line="360" w:lineRule="auto"/>
        <w:ind w:firstLine="630"/>
        <w:rPr>
          <w:rFonts w:ascii="GHEA Grapalat" w:hAnsi="GHEA Grapalat"/>
          <w:szCs w:val="24"/>
          <w:lang w:val="hy-AM"/>
        </w:rPr>
      </w:pPr>
    </w:p>
    <w:p w14:paraId="2AC5617D" w14:textId="77777777" w:rsidR="00FD1AC3" w:rsidRPr="00555452" w:rsidRDefault="00FD1AC3" w:rsidP="00606862">
      <w:pPr>
        <w:pStyle w:val="1"/>
        <w:ind w:left="0" w:firstLine="630"/>
      </w:pPr>
      <w:r w:rsidRPr="00555452">
        <w:t xml:space="preserve">Գծային </w:t>
      </w:r>
      <w:r w:rsidR="008B313B" w:rsidRPr="00555452">
        <w:t>ենթակառուցվածքների ծրագծերի</w:t>
      </w:r>
      <w:r w:rsidRPr="00555452">
        <w:t xml:space="preserve"> երկայնքով (բացառությամբ 34</w:t>
      </w:r>
      <w:r w:rsidR="00E70C33" w:rsidRPr="00555452">
        <w:t>5</w:t>
      </w:r>
      <w:r w:rsidRPr="00555452">
        <w:t>-րդ կետում նշված տեղամասերի) ինժեներաերկրաբանական հետազննությունների կատարման երկրորդ փուլում պետք է օգտագործել առաջին փուլում կամ տարածքի հատակագծման փաստաթղթերի պատրաստման փուլում ստացված հետազննության նյութերը, և անհրաժեշտության դեպքում լրացուցիչ հորատել ստուգիչ ինժեներաերկրաբանական հորատանցքեր</w:t>
      </w:r>
      <w:r w:rsidR="008B313B" w:rsidRPr="00555452">
        <w:t xml:space="preserve"> ծրագծի</w:t>
      </w:r>
      <w:r w:rsidRPr="00555452">
        <w:t xml:space="preserve"> առանցքի երկայնքով՝ ինժեներաերկրաբանական պայմանների պարզաբանման համար։</w:t>
      </w:r>
    </w:p>
    <w:p w14:paraId="7139C5CF" w14:textId="77777777" w:rsidR="00FD1AC3" w:rsidRPr="00555452" w:rsidRDefault="00FD1AC3" w:rsidP="00606862">
      <w:pPr>
        <w:pStyle w:val="1"/>
        <w:ind w:left="0" w:firstLine="630"/>
      </w:pPr>
      <w:r w:rsidRPr="00555452">
        <w:t>Հավաքածուի 34</w:t>
      </w:r>
      <w:r w:rsidR="00E70C33" w:rsidRPr="00555452">
        <w:t>5</w:t>
      </w:r>
      <w:r w:rsidRPr="00555452">
        <w:t xml:space="preserve">-րդ կետում չնշված տեղամասերի գծային </w:t>
      </w:r>
      <w:r w:rsidR="008B313B" w:rsidRPr="00555452">
        <w:rPr>
          <w:rFonts w:eastAsia="ArialMT" w:cs="ArialMT"/>
        </w:rPr>
        <w:t>ենթակառուցվածքների</w:t>
      </w:r>
      <w:r w:rsidRPr="00555452">
        <w:t xml:space="preserve"> նախագծային փաստաթղթերի պատրաստման համար հետազննությունների մեկփուլանի կատարման դեպքում գծային </w:t>
      </w:r>
      <w:r w:rsidR="008B313B" w:rsidRPr="00555452">
        <w:rPr>
          <w:rFonts w:eastAsia="ArialMT" w:cs="ArialMT"/>
        </w:rPr>
        <w:t>ենթակառուցվածքի</w:t>
      </w:r>
      <w:r w:rsidR="008B313B" w:rsidRPr="00555452">
        <w:t xml:space="preserve">   </w:t>
      </w:r>
      <w:r w:rsidRPr="00555452">
        <w:t>մերձ</w:t>
      </w:r>
      <w:r w:rsidR="008B313B" w:rsidRPr="00555452">
        <w:t xml:space="preserve">ծրագծային </w:t>
      </w:r>
      <w:r w:rsidRPr="00555452">
        <w:t xml:space="preserve">շերտի լայնությունը պետք է ընդունել </w:t>
      </w:r>
      <w:r w:rsidR="00362D1F">
        <w:t>298</w:t>
      </w:r>
      <w:r w:rsidRPr="00555452">
        <w:t>-րդ կետի համաձայն, ինժեներաերկրաբանական հորատանցքերի միջև միջին հեռավորությունը և դրանց խորությունը՝ 7.2</w:t>
      </w:r>
      <w:r w:rsidR="00E62F14" w:rsidRPr="00555452">
        <w:t xml:space="preserve">-րդ բաժնի </w:t>
      </w:r>
      <w:r w:rsidRPr="00555452">
        <w:t xml:space="preserve"> դրույթների համաձայն, իսկ դրանց բացակայության դեպքում՝ </w:t>
      </w:r>
      <w:r w:rsidR="00362D1F">
        <w:t>298</w:t>
      </w:r>
      <w:r w:rsidRPr="00555452">
        <w:t>-րդ կետի համաձայն։</w:t>
      </w:r>
    </w:p>
    <w:p w14:paraId="50668864" w14:textId="77777777" w:rsidR="00FD1AC3" w:rsidRPr="00555452" w:rsidRDefault="00FD1AC3" w:rsidP="00606862">
      <w:pPr>
        <w:pStyle w:val="1"/>
        <w:ind w:left="0" w:firstLine="630"/>
      </w:pPr>
      <w:r w:rsidRPr="00555452">
        <w:t>35 կՎ և ավելի լարման էլեկտրահաղորդման օդային գծերի</w:t>
      </w:r>
      <w:r w:rsidR="00F02290" w:rsidRPr="00555452">
        <w:t xml:space="preserve"> ծրագծերի </w:t>
      </w:r>
      <w:r w:rsidRPr="00555452">
        <w:t>նախագծման ժամանակ ինժեներաերկրաբանական հորատանցքերը պետք է տեղադրել հենարանների տեղադրման կետերում՝ տեղամասի կենտրոնում գտնվող մեկ հորատանցքից՝ պարզ ինժեներաերկրաբանական պայմաններում մինչև չորս-հինգ հորատանցքեր՝ բարդ պայմաններում։</w:t>
      </w:r>
    </w:p>
    <w:p w14:paraId="088B3747" w14:textId="77777777" w:rsidR="00FD1AC3" w:rsidRPr="00555452" w:rsidRDefault="00FD1AC3" w:rsidP="00606862">
      <w:pPr>
        <w:pStyle w:val="1"/>
        <w:ind w:left="0" w:firstLine="630"/>
      </w:pPr>
      <w:r w:rsidRPr="00555452">
        <w:lastRenderedPageBreak/>
        <w:t xml:space="preserve">35 կՎ-ից պակաս լարման էլեկտրահաղորդման օդային գծերի </w:t>
      </w:r>
      <w:r w:rsidR="00F02290" w:rsidRPr="00555452">
        <w:t xml:space="preserve">ծրագծերի </w:t>
      </w:r>
      <w:r w:rsidRPr="00555452">
        <w:t>նախագծման ժամանակ ինժեներաերկրաբանական հորատանցքերը, որպես կանոն, տեղադրում են անկյունային հենարանների տեղադրման կետերում, բայց պարզ ինժեներաերկրաբանական պայմաններում իրարից ոչ ավելի, քան 300 մետր մեկ և բարդ պայմաններում՝ 100 մետր մեկ։ Ջրահոսքերի, տրանսպորտային և ինժեներական ենթակառուցվածքների վրայով անցումների տեղամասերում ինժեներաերկրաբանական հորատանցքերը պետք է տեղադրել առնվազն 100 մետր մեկ։</w:t>
      </w:r>
    </w:p>
    <w:p w14:paraId="5FD45530" w14:textId="77777777" w:rsidR="00FD1AC3" w:rsidRPr="00555452" w:rsidRDefault="00FD1AC3" w:rsidP="00606862">
      <w:pPr>
        <w:pStyle w:val="1"/>
        <w:ind w:left="0" w:firstLine="630"/>
      </w:pPr>
      <w:r w:rsidRPr="00555452">
        <w:t>Հորատանցքերի խորությունը սահմանվում է</w:t>
      </w:r>
      <w:r w:rsidRPr="00555452">
        <w:rPr>
          <w:rFonts w:ascii="Cambria Math" w:hAnsi="Cambria Math" w:cs="Cambria Math"/>
        </w:rPr>
        <w:t>․</w:t>
      </w:r>
    </w:p>
    <w:p w14:paraId="6FD50DB1" w14:textId="77777777" w:rsidR="00FD1AC3" w:rsidRPr="00555452" w:rsidRDefault="00FD1AC3" w:rsidP="00665448">
      <w:pPr>
        <w:pStyle w:val="2"/>
        <w:numPr>
          <w:ilvl w:val="0"/>
          <w:numId w:val="66"/>
        </w:numPr>
        <w:spacing w:after="0"/>
        <w:ind w:left="0" w:firstLine="630"/>
      </w:pPr>
      <w:r w:rsidRPr="00555452">
        <w:t>մինչև 8 մ՝ բնական հիմնատակի վրա հենարանների համար (կախված դրանց տեսակից),</w:t>
      </w:r>
    </w:p>
    <w:p w14:paraId="5B7B37C9" w14:textId="77777777" w:rsidR="00FD1AC3" w:rsidRPr="00555452" w:rsidRDefault="00FD1AC3" w:rsidP="00606862">
      <w:pPr>
        <w:pStyle w:val="2"/>
        <w:spacing w:after="0"/>
        <w:ind w:left="0" w:firstLine="630"/>
      </w:pPr>
      <w:r w:rsidRPr="00555452">
        <w:t>2 մ ցածր ցցերի ծայրի ընկղմման ամենամեծ խորությունից՝ միջանկյալ հենարանների ցցային հիմքերի համար,</w:t>
      </w:r>
    </w:p>
    <w:p w14:paraId="2117F6DC" w14:textId="77777777" w:rsidR="00FD1AC3" w:rsidRPr="00555452" w:rsidRDefault="00FD1AC3" w:rsidP="00606862">
      <w:pPr>
        <w:pStyle w:val="2"/>
        <w:spacing w:after="0"/>
        <w:ind w:left="0" w:firstLine="630"/>
      </w:pPr>
      <w:r w:rsidRPr="00555452">
        <w:t>4 մ-ից ոչ պակաս ցածր ցցերի ծայրի ընկղմման ամենամեծ խորությունից՝  անկյունային հենարանների ցցային հիմքերի համար։</w:t>
      </w:r>
    </w:p>
    <w:p w14:paraId="2F660B6C" w14:textId="77777777" w:rsidR="00FD1AC3" w:rsidRPr="00555452" w:rsidRDefault="00FD1AC3" w:rsidP="00606862">
      <w:pPr>
        <w:pStyle w:val="1"/>
        <w:ind w:left="0" w:firstLine="630"/>
      </w:pPr>
      <w:r w:rsidRPr="00555452">
        <w:t xml:space="preserve">Ստորգետնյա հաղորդակցուղիների (խողովակաշարերի, մալուխային գծերի և </w:t>
      </w:r>
      <w:r w:rsidRPr="00555452">
        <w:rPr>
          <w:rFonts w:eastAsia="ArialMT" w:cs="ArialMT"/>
        </w:rPr>
        <w:t>հավաքիչների</w:t>
      </w:r>
      <w:r w:rsidRPr="00555452">
        <w:t xml:space="preserve">) նախագծման ժամանակ, ստորգետնյա </w:t>
      </w:r>
      <w:r w:rsidR="00F02290" w:rsidRPr="00555452">
        <w:t>ենթակառուցվածքների ծրագծերի</w:t>
      </w:r>
      <w:r w:rsidRPr="00555452">
        <w:t xml:space="preserve"> երկայնքով ինժեներաերկրաբանական հորատանցքերի և ստատիկ (դինամիկ) զոնդավորման կետերի խորությունը որոշվում է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համաձայն:</w:t>
      </w:r>
      <w:r w:rsidR="00606862" w:rsidRPr="00555452">
        <w:t xml:space="preserve"> </w:t>
      </w:r>
      <w:r w:rsidRPr="00555452">
        <w:t>Ինժեներաերկրաբանական հորատանցքերի միջև հեռավորությունը պետք է ընդունել</w:t>
      </w:r>
      <w:r w:rsidR="00E62F14" w:rsidRPr="00555452">
        <w:t xml:space="preserve"> </w:t>
      </w:r>
      <w:r w:rsidRPr="00555452">
        <w:t>38</w:t>
      </w:r>
      <w:r w:rsidR="00E62F14" w:rsidRPr="00555452">
        <w:t>0</w:t>
      </w:r>
      <w:r w:rsidRPr="00555452">
        <w:t>-րդ և 38</w:t>
      </w:r>
      <w:r w:rsidR="00E62F14" w:rsidRPr="00555452">
        <w:t>1</w:t>
      </w:r>
      <w:r w:rsidRPr="00555452">
        <w:t xml:space="preserve">-րդ կետերի համաձայն: Եթե ստորգետնյա հաղորդակցուղիների նախապես որոշված </w:t>
      </w:r>
      <w:r w:rsidRPr="00555452">
        <w:rPr>
          <w:rFonts w:ascii="Cambria Math" w:hAnsi="Cambria Math" w:cs="Cambria Math"/>
        </w:rPr>
        <w:t>​​</w:t>
      </w:r>
      <w:r w:rsidRPr="00555452">
        <w:t xml:space="preserve"> ազդեցության գոտու սահմաններում գտնվում են գոյություն ունեցող շենքերն ու շինությունները՝ հորատանցքերի միջև հեռավորությունը պետք է ընդունել 25 մ-ից ոչ ավելի:  </w:t>
      </w:r>
    </w:p>
    <w:p w14:paraId="78D0FC3B" w14:textId="77777777" w:rsidR="00FD1AC3" w:rsidRPr="00555452" w:rsidRDefault="00FD1AC3" w:rsidP="00606862">
      <w:pPr>
        <w:pStyle w:val="1"/>
        <w:ind w:left="0" w:firstLine="630"/>
      </w:pPr>
      <w:r w:rsidRPr="00555452">
        <w:t>Բարձր պատասխանատվության մակարդակի ուղղաձիգ ռեզերվուարներ նախագծելու ժամանակ ինժեներաերկրաբանական հորատանցքերի քանակը որոշվում է ռեզերվուարի մակերեսով և պետք է լինի չորսից ոչ պակաս</w:t>
      </w:r>
      <w:r w:rsidRPr="00555452">
        <w:rPr>
          <w:rFonts w:ascii="Cambria Math" w:hAnsi="Cambria Math" w:cs="Cambria Math"/>
        </w:rPr>
        <w:t>․</w:t>
      </w:r>
      <w:r w:rsidRPr="00555452">
        <w:t xml:space="preserve"> մեկը՝ կենտրոնում և երեքը՝ պատի շրջանում (ռեզերվուարի շառավղի 0,9–1,2-ը), միաժամանակ հորատանցքերի միջև հեռավորությունները չպետք է գերազանցեն</w:t>
      </w:r>
      <w:r w:rsidR="00F47FFE" w:rsidRPr="00555452">
        <w:t xml:space="preserve"> </w:t>
      </w:r>
      <w:r w:rsidRPr="00555452">
        <w:t>25-րդ աղյուսակում նշված հեռավորությունները։</w:t>
      </w:r>
    </w:p>
    <w:p w14:paraId="04696703" w14:textId="77777777" w:rsidR="00FD1AC3" w:rsidRPr="00555452" w:rsidRDefault="00FD1AC3" w:rsidP="00606862">
      <w:pPr>
        <w:pStyle w:val="1"/>
        <w:ind w:left="0" w:firstLine="630"/>
      </w:pPr>
      <w:r w:rsidRPr="00555452">
        <w:lastRenderedPageBreak/>
        <w:t xml:space="preserve">Ռեզերվուարի կենտրոնում գտնվող հորատանցքի խորությունը որոշվում է </w:t>
      </w:r>
      <w:r w:rsidR="00E62F14" w:rsidRPr="00555452">
        <w:t xml:space="preserve"> </w:t>
      </w:r>
      <w:r w:rsidRPr="00555452">
        <w:t>35</w:t>
      </w:r>
      <w:r w:rsidR="00E62F14" w:rsidRPr="00555452">
        <w:t>7</w:t>
      </w:r>
      <w:r w:rsidRPr="00555452">
        <w:t>-րդ կետի համաձայն։ Ռեզերվուարի պատի շրջանում հորատանցքերի խորությունները պետք է լինեն հիմքի խորության և սեղմվող հաստաշերտի խորության 0,7-ի գումարից 2 մ ցածր։</w:t>
      </w:r>
    </w:p>
    <w:p w14:paraId="5AA19011" w14:textId="77777777" w:rsidR="00FD1AC3" w:rsidRPr="00555452" w:rsidRDefault="00FD1AC3" w:rsidP="00606862">
      <w:pPr>
        <w:pStyle w:val="1"/>
        <w:ind w:left="0" w:firstLine="630"/>
      </w:pPr>
      <w:r w:rsidRPr="00555452">
        <w:t>Նորմալ պատասխանատվության մակարդակի ուղղաձիգ ռեզերվուարներ նախագծելու ժամանակ հորատանցքերի քանակը և խորությունը որոշվում են համապատասխանաբար</w:t>
      </w:r>
      <w:r w:rsidR="00E62F14" w:rsidRPr="00555452">
        <w:t xml:space="preserve"> </w:t>
      </w:r>
      <w:r w:rsidRPr="00555452">
        <w:t>35</w:t>
      </w:r>
      <w:r w:rsidR="00E62F14" w:rsidRPr="00555452">
        <w:t>2</w:t>
      </w:r>
      <w:r w:rsidRPr="00555452">
        <w:t>-րդ և 35</w:t>
      </w:r>
      <w:r w:rsidR="00E62F14" w:rsidRPr="00555452">
        <w:t>7</w:t>
      </w:r>
      <w:r w:rsidRPr="00555452">
        <w:t>-րդ կետերի պահանջներով։</w:t>
      </w:r>
    </w:p>
    <w:p w14:paraId="0320BBF0" w14:textId="77777777" w:rsidR="00FD1AC3" w:rsidRPr="00555452" w:rsidRDefault="00FD1AC3" w:rsidP="00606862">
      <w:pPr>
        <w:pStyle w:val="1"/>
        <w:ind w:left="0" w:firstLine="630"/>
      </w:pPr>
      <w:r w:rsidRPr="00555452">
        <w:t>Շենքերի և շինությունների տեղադրման տարածքներում, ինչպես նաև 34</w:t>
      </w:r>
      <w:r w:rsidR="00E62F14" w:rsidRPr="00555452">
        <w:t>5</w:t>
      </w:r>
      <w:r w:rsidRPr="00555452">
        <w:t xml:space="preserve">-րդ կետում նշված գծային </w:t>
      </w:r>
      <w:r w:rsidR="008B313B" w:rsidRPr="00555452">
        <w:t xml:space="preserve">ենթակառուցվածքների ծրագծերի </w:t>
      </w:r>
      <w:r w:rsidRPr="00555452">
        <w:t>տեղամասերում ինժեներաերկրաֆիզիկական հետազոտությունները կատարվում են 53-րդ կետի համաձայն՝ օգտագործելով հիմնականում հորատանցքային մեթոդները։</w:t>
      </w:r>
    </w:p>
    <w:p w14:paraId="19D69EE9" w14:textId="77777777" w:rsidR="00FD1AC3" w:rsidRPr="00555452" w:rsidRDefault="00FD1AC3" w:rsidP="00606862">
      <w:pPr>
        <w:pStyle w:val="1"/>
        <w:ind w:left="0" w:firstLine="630"/>
      </w:pPr>
      <w:r w:rsidRPr="00555452">
        <w:t>Բարձր պատասխանատվության շինությունների համար առաջարկվում է կատարել հորատանցքերի կամ լեռնային փորվածքների միջև գտնվող զանգվածի սեյսմաակուստիկ կամ ռադիոալիքային լուսարկում։</w:t>
      </w:r>
    </w:p>
    <w:p w14:paraId="599B1761" w14:textId="77777777" w:rsidR="00FD1AC3" w:rsidRPr="00555452" w:rsidRDefault="00FD1AC3" w:rsidP="00606862">
      <w:pPr>
        <w:pStyle w:val="1"/>
        <w:ind w:left="0" w:firstLine="630"/>
      </w:pPr>
      <w:r w:rsidRPr="00555452">
        <w:t>Նախագծվող շենքերի և շինությունների տեղամասերում երկրաֆիզիկական կետերի դիրքը ընտրում են՝ ելնելով շինությունների ուրվագծերով և դրանց առանցքների երկայնքով երկրաբանական կառուցվածքը ճշտելու անհրաժեշտությունից, հիմքերի վրա բեռնվածքների կտրուկ փոփոխությունների վայրերում, տարբեր երկրամորֆոլոգիական տարրերի սահմաններում։</w:t>
      </w:r>
    </w:p>
    <w:p w14:paraId="2DDCC0B4" w14:textId="77777777" w:rsidR="00FD1AC3" w:rsidRPr="00555452" w:rsidRDefault="00FD1AC3" w:rsidP="00606862">
      <w:pPr>
        <w:pStyle w:val="1"/>
        <w:ind w:left="0" w:firstLine="630"/>
      </w:pPr>
      <w:r w:rsidRPr="00555452">
        <w:t>Նախագծվող շինությունների ուրվագծի սահմաններում երկրաֆիզիկական դիտարկման կետերի ընդհանուր թիվը որոշվում է՝ հաշվի առնելով շինությունների պատասխանատվության մակարդակը և տարածքի ինժեներաերկրաբանական պայմանների բարդությունը։ Երկրաֆիզիկական դիտարկման կետերի միջև հեռավորությունները պետք է լինեն համաչափ ինժեներաերկրաբանական հորատանցքերի միջև հեռավորությունների հետ (համաձայն 35</w:t>
      </w:r>
      <w:r w:rsidR="00E62F14" w:rsidRPr="00555452">
        <w:t>2</w:t>
      </w:r>
      <w:r w:rsidRPr="00555452">
        <w:t>-րդ կետի)։ Բարձր պատասխանատվության մակարդակի շենքերի և շինությունների համար պետք է լինեն առնվազն չորս-հինգ երկրաֆիզիկական դիտարկման կետեր, իսկ նորմալ պատասխանատվության մակարդակի շենքերի և շինությունների համար՝ երեք կետից ոչ պակաս։ Ցածր պատասխանատվության մակարդակի շենքերի և շինությունների համար երկրաֆիզիկական հետազոտություններ չեն կատարվում։</w:t>
      </w:r>
    </w:p>
    <w:p w14:paraId="08D9726A" w14:textId="77777777" w:rsidR="00FD1AC3" w:rsidRPr="00555452" w:rsidRDefault="00FD1AC3" w:rsidP="00606862">
      <w:pPr>
        <w:pStyle w:val="1"/>
        <w:ind w:left="0" w:firstLine="630"/>
      </w:pPr>
      <w:r w:rsidRPr="00555452">
        <w:t xml:space="preserve">Ինժեներաերկրաֆիզիկական հետազոտությունների խորությունը պետք է հասնի սեղմվող հաստաշերտի հաստության մեկուկես անգամին (կամ ինժեներաերկրաբանական հորատանցքերի խորության մեկուկես անգամին)։ Երկրաֆիզիկական հետազոտությունների ավելի մեծ խորությունը  հիմնավորվում է ծրագրում։ </w:t>
      </w:r>
    </w:p>
    <w:p w14:paraId="190708C1" w14:textId="77777777" w:rsidR="00FD1AC3" w:rsidRPr="00555452" w:rsidRDefault="00FD1AC3" w:rsidP="00606862">
      <w:pPr>
        <w:pStyle w:val="1"/>
        <w:ind w:left="0" w:firstLine="630"/>
      </w:pPr>
      <w:r w:rsidRPr="00555452">
        <w:lastRenderedPageBreak/>
        <w:t>Հավաքածուի 34</w:t>
      </w:r>
      <w:r w:rsidR="00E62F14" w:rsidRPr="00555452">
        <w:t>5</w:t>
      </w:r>
      <w:r w:rsidRPr="00555452">
        <w:t xml:space="preserve">-րդ կետում նշված գծային </w:t>
      </w:r>
      <w:r w:rsidR="008B313B" w:rsidRPr="00555452">
        <w:t xml:space="preserve">ենթակառուցվածքների ծրագծերի </w:t>
      </w:r>
      <w:r w:rsidRPr="00555452">
        <w:t xml:space="preserve">տեղամասերում պրոֆիլավորման ժամանակ </w:t>
      </w:r>
      <w:r w:rsidR="00F02290" w:rsidRPr="00555452">
        <w:t>ծրագծի</w:t>
      </w:r>
      <w:r w:rsidRPr="00555452">
        <w:t xml:space="preserve"> առանցքի երկայնքով երկրաֆիզիկական պրոֆիլների և յուրաքանչյուր 50-100 մետր մեկ նախատեսված լայնադրակնեիր վրա դիտարկման քայլը պետք է լինի 5-ից մինչև 10 մ. զոնդավորման ժամանակ դիտարկման քայլը պետք է լինի 50-ից մինչև 150 մ </w:t>
      </w:r>
      <w:r w:rsidR="00F02290" w:rsidRPr="00555452">
        <w:t>ծրագծի</w:t>
      </w:r>
      <w:r w:rsidRPr="00555452">
        <w:t xml:space="preserve"> առանցքի երկայնքով և 20-ից մինչև 50 մ յուրաքանչյուր 100-500 մետր մեկ նախատեսված լայնադրակնեիր վրա: Հիմնավորման դեպքում ծրագրում թույլատրվում է անընդհատ զոնդավորման (է</w:t>
      </w:r>
      <w:r w:rsidRPr="00555452">
        <w:rPr>
          <w:rFonts w:eastAsia="ArialMT" w:cs="ArialMT"/>
        </w:rPr>
        <w:t>լեկտրատոմոգրաֆիայի</w:t>
      </w:r>
      <w:r w:rsidRPr="00555452">
        <w:t xml:space="preserve"> մեթոդով) կիրառումը:</w:t>
      </w:r>
    </w:p>
    <w:p w14:paraId="3DE78917" w14:textId="77777777" w:rsidR="00FD1AC3" w:rsidRPr="00555452" w:rsidRDefault="00FD1AC3" w:rsidP="00606862">
      <w:pPr>
        <w:pStyle w:val="1"/>
        <w:ind w:left="0" w:firstLine="630"/>
      </w:pPr>
      <w:r w:rsidRPr="00555452">
        <w:rPr>
          <w:rFonts w:eastAsia="ArialMT" w:cs="ArialMT"/>
        </w:rPr>
        <w:t>Գրունտի կոռոզիոն</w:t>
      </w:r>
      <w:r w:rsidRPr="00555452">
        <w:t xml:space="preserve"> ագրեսիվությունը պողպատի նկատմամբ գնահատման որոշման համար էլեկտրահետախուզական աշխատանքները կատարվում են 30</w:t>
      </w:r>
      <w:r w:rsidR="00206B7C">
        <w:t>6</w:t>
      </w:r>
      <w:r w:rsidRPr="00555452">
        <w:t xml:space="preserve">-րդ կետի համաձայն: Թափառող հոսանքի չափումները կատարում են տարածքում մեկ կամ երկու կետում: </w:t>
      </w:r>
    </w:p>
    <w:p w14:paraId="7682FAF0" w14:textId="77777777" w:rsidR="00FD1AC3" w:rsidRPr="00555452" w:rsidRDefault="00FD1AC3" w:rsidP="00606862">
      <w:pPr>
        <w:pStyle w:val="1"/>
        <w:ind w:left="0" w:firstLine="630"/>
      </w:pPr>
      <w:r w:rsidRPr="00555452">
        <w:t>Ոչ մետաղական խողովակաշարերի նախագծման ժամանակ տեսակարար էլեկտրական դիմադրության որոշման աշխատանքներ չեն իրականացվում (ԳՕՍՏ 9.602</w:t>
      </w:r>
      <w:r w:rsidR="00E62F14" w:rsidRPr="00555452">
        <w:t>-2016 ստանդարտ</w:t>
      </w:r>
      <w:r w:rsidRPr="00555452">
        <w:t>):</w:t>
      </w:r>
    </w:p>
    <w:p w14:paraId="19E1C340" w14:textId="77777777" w:rsidR="00FD1AC3" w:rsidRPr="00555452" w:rsidRDefault="00FD1AC3" w:rsidP="00606862">
      <w:pPr>
        <w:pStyle w:val="1"/>
        <w:ind w:left="0" w:firstLine="630"/>
      </w:pPr>
      <w:r w:rsidRPr="00555452">
        <w:t xml:space="preserve">Էլեկտրահաղորդման օդային գծերի </w:t>
      </w:r>
      <w:r w:rsidR="00F02290" w:rsidRPr="00555452">
        <w:t>ծրագծերի</w:t>
      </w:r>
      <w:r w:rsidRPr="00555452">
        <w:t xml:space="preserve"> նախագծման ժամանակ երկրաֆիզիկական հետազոտությունները կատարում են</w:t>
      </w:r>
      <w:r w:rsidR="00E62F14" w:rsidRPr="00555452">
        <w:t xml:space="preserve"> </w:t>
      </w:r>
      <w:r w:rsidRPr="00555452">
        <w:t>34</w:t>
      </w:r>
      <w:r w:rsidR="00E62F14" w:rsidRPr="00555452">
        <w:t>5</w:t>
      </w:r>
      <w:r w:rsidRPr="00555452">
        <w:t xml:space="preserve">-րդ կետում նշված հատվածներում, հիմնականում հենարանների տեղադրման կետերում: Յուրաքանչյուր հենարանի տակ՝ կախված ինժեներաերկրաբանական պայմանների բարդությունից, նշանակում են մեկից երեք դիտարկման կետեր: </w:t>
      </w:r>
    </w:p>
    <w:p w14:paraId="050C1DAF" w14:textId="77777777" w:rsidR="00FD1AC3" w:rsidRPr="00555452" w:rsidRDefault="00FD1AC3" w:rsidP="00606862">
      <w:pPr>
        <w:pStyle w:val="1"/>
        <w:ind w:left="0" w:firstLine="630"/>
      </w:pPr>
      <w:r w:rsidRPr="00555452">
        <w:t>Նախագծային փաստաթղթերի պատրաստման համար հետազննությունների մեկփուլանի կատարման դեպքում</w:t>
      </w:r>
      <w:r w:rsidR="00E62F14" w:rsidRPr="00555452">
        <w:t xml:space="preserve"> </w:t>
      </w:r>
      <w:r w:rsidRPr="00555452">
        <w:t xml:space="preserve"> 34</w:t>
      </w:r>
      <w:r w:rsidR="00E62F14" w:rsidRPr="00555452">
        <w:t>5</w:t>
      </w:r>
      <w:r w:rsidRPr="00555452">
        <w:t xml:space="preserve">-րդ կետում չնշված գծային </w:t>
      </w:r>
      <w:r w:rsidR="008B313B" w:rsidRPr="00555452">
        <w:t xml:space="preserve">ենթակառուցվածքների ծրագծերի </w:t>
      </w:r>
      <w:r w:rsidRPr="00555452">
        <w:t>հատվածների վրա ինժեներաերկրաֆիզիկական հետազոտությունները կատարում են 30</w:t>
      </w:r>
      <w:r w:rsidR="00E62F14" w:rsidRPr="00555452">
        <w:t>4</w:t>
      </w:r>
      <w:r w:rsidRPr="00555452">
        <w:t>-31</w:t>
      </w:r>
      <w:r w:rsidR="00E62F14" w:rsidRPr="00555452">
        <w:t>0</w:t>
      </w:r>
      <w:r w:rsidRPr="00555452">
        <w:t xml:space="preserve"> կետերի պահանջներին համապատասխան: </w:t>
      </w:r>
    </w:p>
    <w:p w14:paraId="3CDB753A" w14:textId="77777777" w:rsidR="00FD1AC3" w:rsidRPr="00555452" w:rsidRDefault="00FD1AC3" w:rsidP="00606862">
      <w:pPr>
        <w:pStyle w:val="1"/>
        <w:ind w:left="0" w:firstLine="630"/>
      </w:pPr>
      <w:r w:rsidRPr="00555452">
        <w:t>Էլեկտրական ենթակայանների հատվածներում և հարակից տարածքներում էլեկտրահետախուզական աշխատանքները պետք է իրականացվեն ուղղահայաց էլեկտրական զոնդավորման մեթոդով՝ երկրաէլեկտրական կտրվածքի և գրունտի տեսակարար էլեկտրական դիմադրության որոշման նպատակով, հողանցման սարքերի և անոդային պաշտպանության կայանների նախագծման համար: Հողանցման սարքերի տեղադրման տարածքներում հետազոտությունների խորությունը պետք է լինի 50-ից մինչև 200 մ՝ կախված հողանցման սարքի խորությունից (համաձայն առաջադրանքի):</w:t>
      </w:r>
    </w:p>
    <w:p w14:paraId="4A2D03D1" w14:textId="77777777" w:rsidR="00FD1AC3" w:rsidRPr="00555452" w:rsidRDefault="00FD1AC3" w:rsidP="00606862">
      <w:pPr>
        <w:pStyle w:val="1"/>
        <w:ind w:left="0" w:firstLine="630"/>
      </w:pPr>
      <w:r w:rsidRPr="00555452">
        <w:lastRenderedPageBreak/>
        <w:t>Գրունտների դաշտային հետազոտությունները պետք է իրականացնել շենքերի և շինությունների նախագծված տեղակայման տարածքների ուրվագծերի մեջ։</w:t>
      </w:r>
    </w:p>
    <w:p w14:paraId="3BF84949" w14:textId="77777777" w:rsidR="00FD1AC3" w:rsidRPr="00555452" w:rsidRDefault="00FD1AC3" w:rsidP="00606862">
      <w:pPr>
        <w:pStyle w:val="1"/>
        <w:ind w:left="0" w:firstLine="630"/>
      </w:pPr>
      <w:r w:rsidRPr="00555452">
        <w:t>Դաշտային հետազոտությունների դեպքում գրունտների բնութագրերի որոշման մեթոդների ընտրությունը պետք է որոշել</w:t>
      </w:r>
      <w:r w:rsidR="00E62F14" w:rsidRPr="00555452">
        <w:t xml:space="preserve"> </w:t>
      </w:r>
      <w:r w:rsidRPr="00555452">
        <w:t>59-64-րդ կետերի պահանջներին համապատասխան, ինչպես նաև կախված շենքերի և շինությունների տեսակից և նշանակումից՝ հաշվի առնելով դրանց պատասխանատվության մակարդակը, հիմքերի խորությունը և տեսակները, դրանց հաշվարկման մեթոդները, հիմքերի վրա նախագծային բեռնվածքները, շենքերի և շինությունների հիմնատակերի շահագործման պայմանները։</w:t>
      </w:r>
    </w:p>
    <w:p w14:paraId="3F203FA0" w14:textId="77777777" w:rsidR="00FD1AC3" w:rsidRPr="00555452" w:rsidRDefault="00FD1AC3" w:rsidP="00606862">
      <w:pPr>
        <w:pStyle w:val="1"/>
        <w:ind w:left="0" w:firstLine="630"/>
        <w:rPr>
          <w:rFonts w:eastAsia="ArialMT" w:cs="ArialMT"/>
        </w:rPr>
      </w:pPr>
      <w:r w:rsidRPr="00555452">
        <w:t>Գրունտների զանգվածում ձևախախտման ցուցանիշներ ստանալու հիմնական մեթոդներն են՝ հետազոտություն դրոշմոցով, հետազոտություն մամլիչաչափով և դրանց հետ համատեղ ստատիկ զոնդավորում։</w:t>
      </w:r>
    </w:p>
    <w:p w14:paraId="5335A940" w14:textId="77777777" w:rsidR="00FD1AC3" w:rsidRPr="00555452" w:rsidRDefault="00FD1AC3" w:rsidP="00606862">
      <w:pPr>
        <w:pStyle w:val="1"/>
        <w:ind w:left="0" w:firstLine="630"/>
      </w:pPr>
      <w:r w:rsidRPr="00555452">
        <w:t>Բարձր և նորմալ պատասխանատվության մակարդակով շենքերի և շինությունների համար, որոնք նախագծվում են բնական հիմնատակերի վրա, ստատիկ բեռնվածքով գրունտների հետազոտությունները պետք է իրականացվեն 600</w:t>
      </w:r>
      <w:r w:rsidR="00E62F14" w:rsidRPr="00555452">
        <w:t>սմ</w:t>
      </w:r>
      <w:r w:rsidR="00E62F14" w:rsidRPr="00555452">
        <w:rPr>
          <w:vertAlign w:val="superscript"/>
        </w:rPr>
        <w:t>2</w:t>
      </w:r>
      <w:r w:rsidRPr="00555452">
        <w:t>, 2500</w:t>
      </w:r>
      <w:r w:rsidR="00E62F14" w:rsidRPr="00555452">
        <w:t>սմ</w:t>
      </w:r>
      <w:r w:rsidR="00E62F14" w:rsidRPr="00555452">
        <w:rPr>
          <w:vertAlign w:val="superscript"/>
        </w:rPr>
        <w:t>2</w:t>
      </w:r>
      <w:r w:rsidRPr="00555452">
        <w:t xml:space="preserve"> և</w:t>
      </w:r>
      <w:r w:rsidR="00E62F14" w:rsidRPr="00555452">
        <w:t xml:space="preserve"> 5000</w:t>
      </w:r>
      <w:r w:rsidRPr="00555452">
        <w:t>սմ</w:t>
      </w:r>
      <w:r w:rsidRPr="00555452">
        <w:rPr>
          <w:vertAlign w:val="superscript"/>
        </w:rPr>
        <w:t>2</w:t>
      </w:r>
      <w:r w:rsidRPr="00555452">
        <w:t xml:space="preserve"> մակերեսով դրոշմոցներով՝ հիմքի տեղադրման նախագծային խորության (նիշի) վրա, իսկ շենքերի և շինությունների հիմնատակի հետ փոխազդեցության սեղմվող հաստաշերտի սահմաններում՝ հորատանցքերում 600 սմ</w:t>
      </w:r>
      <w:r w:rsidRPr="00555452">
        <w:rPr>
          <w:vertAlign w:val="superscript"/>
        </w:rPr>
        <w:t>2</w:t>
      </w:r>
      <w:r w:rsidRPr="00555452">
        <w:t xml:space="preserve"> մակերեսով դրոշմոցներով (հարթ կամ պտուտակային)։</w:t>
      </w:r>
    </w:p>
    <w:p w14:paraId="4CAAEB12" w14:textId="77777777" w:rsidR="00FD1AC3" w:rsidRPr="00555452" w:rsidRDefault="00FD1AC3" w:rsidP="00606862">
      <w:pPr>
        <w:pStyle w:val="1"/>
        <w:ind w:left="0" w:firstLine="630"/>
      </w:pPr>
      <w:r w:rsidRPr="00555452">
        <w:t xml:space="preserve">Հիմքի հիմնատակի նախագծային նիշից ցածր յուրաքանչյուր </w:t>
      </w:r>
      <w:r w:rsidRPr="00555452">
        <w:rPr>
          <w:rFonts w:eastAsia="ArialMT" w:cs="ArialMT"/>
        </w:rPr>
        <w:t xml:space="preserve">ընդգծված </w:t>
      </w:r>
      <w:r w:rsidRPr="00555452">
        <w:t>ինժեներաերկրաբանական տարրի</w:t>
      </w:r>
      <w:r w:rsidRPr="00555452">
        <w:rPr>
          <w:rFonts w:eastAsia="ArialMT" w:cs="ArialMT"/>
        </w:rPr>
        <w:t xml:space="preserve"> </w:t>
      </w:r>
      <w:r w:rsidRPr="00555452">
        <w:t>դրոշմանիշով գրունտների հետազոտությունների քանակը պետք է սահմանվի երեքից ոչ պակաս (կամ երկուսից, եթե որոշվող</w:t>
      </w:r>
      <w:r w:rsidR="00E62F14" w:rsidRPr="00555452">
        <w:rPr>
          <w:rFonts w:ascii="Cambria Math" w:hAnsi="Cambria Math" w:cs="Cambria Math"/>
        </w:rPr>
        <w:t xml:space="preserve"> </w:t>
      </w:r>
      <w:r w:rsidRPr="00555452">
        <w:t>ցուցանիշները շեղվում են միջինից ոչ ավելի, քան 25%), իսկ մամլիչաչափով հետազոտությունները՝ վեցից ոչ պակաս։</w:t>
      </w:r>
    </w:p>
    <w:p w14:paraId="5408DDD1" w14:textId="77777777" w:rsidR="00FD1AC3" w:rsidRPr="00555452" w:rsidRDefault="00FD1AC3" w:rsidP="00606862">
      <w:pPr>
        <w:pStyle w:val="1"/>
        <w:ind w:left="0" w:firstLine="630"/>
      </w:pPr>
      <w:r w:rsidRPr="00555452">
        <w:t>Գրունտների հետազոտությունները դրոշմոցով նախատեսվում են նաև</w:t>
      </w:r>
      <w:r w:rsidRPr="00555452">
        <w:rPr>
          <w:rFonts w:eastAsia="ArialMT" w:cs="ArialMT"/>
        </w:rPr>
        <w:t xml:space="preserve"> կոմպրեսիոն</w:t>
      </w:r>
      <w:r w:rsidRPr="00555452">
        <w:t xml:space="preserve"> հետազոտությունների արդյունքներից ստացված գրունտների </w:t>
      </w:r>
      <w:r w:rsidR="00630062" w:rsidRPr="00555452">
        <w:t xml:space="preserve">դեֆորմացիայի </w:t>
      </w:r>
      <w:r w:rsidRPr="00555452">
        <w:t xml:space="preserve">մոդուլների ճշգրտման համար, երբ դրանք օգտագործվում են բարձր և նորմալ պատասխանատվության մակարդակների շենքերի և շինությունների հիմնատակերի հաշվարկման համար (0.15 ՄՊա-ից մեծ բեռնվածքների դեպքում): </w:t>
      </w:r>
    </w:p>
    <w:p w14:paraId="73327151" w14:textId="77777777" w:rsidR="00FD1AC3" w:rsidRPr="00555452" w:rsidRDefault="00FD1AC3" w:rsidP="00606862">
      <w:pPr>
        <w:pStyle w:val="1"/>
        <w:ind w:left="0" w:firstLine="630"/>
      </w:pPr>
      <w:r w:rsidRPr="00555452">
        <w:t>Եթե 0.15 ՄՊա-ից փոքր բեռնվածքների դեպքում շինությունների հիմնատակերում տեղադրված են նախաքառորդական կամ յուրահատուկ գրունտներ, որոնց համար բացակայում է բարձրացնող գործակից m</w:t>
      </w:r>
      <w:r w:rsidRPr="00555452">
        <w:rPr>
          <w:vertAlign w:val="subscript"/>
        </w:rPr>
        <w:t>oed</w:t>
      </w:r>
      <w:r w:rsidRPr="00555452">
        <w:t xml:space="preserve">, </w:t>
      </w:r>
      <w:r w:rsidRPr="00555452">
        <w:rPr>
          <w:rFonts w:eastAsia="ArialMT" w:cs="ArialMT"/>
        </w:rPr>
        <w:t>կոմպրեսիոն</w:t>
      </w:r>
      <w:r w:rsidRPr="00555452">
        <w:t xml:space="preserve"> հետազոտությունների </w:t>
      </w:r>
      <w:r w:rsidRPr="00555452">
        <w:lastRenderedPageBreak/>
        <w:t xml:space="preserve">արդյունքում ստացված գրունտների </w:t>
      </w:r>
      <w:r w:rsidR="003849FE" w:rsidRPr="00555452">
        <w:t>դեֆորմացիայի</w:t>
      </w:r>
      <w:r w:rsidRPr="00555452">
        <w:t xml:space="preserve"> մոդուլների ճշգրտումը նույնպես կատարվում է դրոշմոցով հետազոտությունների արդյունքներով: </w:t>
      </w:r>
    </w:p>
    <w:p w14:paraId="71321AD2" w14:textId="77777777" w:rsidR="00FD1AC3" w:rsidRPr="00555452" w:rsidRDefault="00FD1AC3" w:rsidP="00606862">
      <w:pPr>
        <w:pStyle w:val="1"/>
        <w:ind w:left="0" w:firstLine="630"/>
      </w:pPr>
      <w:r w:rsidRPr="00555452">
        <w:t xml:space="preserve">Գրունտների հետազոտությունները դրոշմոցով նախատեսվում են շառավղայի մամլիչաչափով գրունտների փորձարկումների արդյունքում ստացված գրունտների </w:t>
      </w:r>
      <w:r w:rsidR="003849FE" w:rsidRPr="00555452">
        <w:t>դեֆորմացիայի</w:t>
      </w:r>
      <w:r w:rsidRPr="00555452">
        <w:t xml:space="preserve"> մոդուլների ճշգրտման համար՝ ԳՕՍՏ 20276–2012 ստանդարտում (կետ 6.5.3) նշված դեպքերում: </w:t>
      </w:r>
    </w:p>
    <w:p w14:paraId="2A3BE7CC" w14:textId="77777777" w:rsidR="00FD1AC3" w:rsidRPr="00555452" w:rsidRDefault="00FD1AC3" w:rsidP="00606862">
      <w:pPr>
        <w:pStyle w:val="1"/>
        <w:ind w:left="0" w:firstLine="630"/>
      </w:pPr>
      <w:r w:rsidRPr="00555452">
        <w:t xml:space="preserve">Գրունտների ձևախախտման բնութագրերի որոշման և դրանց ճշգրտման ժամանակ որպես </w:t>
      </w:r>
      <w:r w:rsidRPr="00555452">
        <w:rPr>
          <w:rFonts w:eastAsia="ArialMT" w:cs="ArialMT"/>
        </w:rPr>
        <w:t>չափանմուշային</w:t>
      </w:r>
      <w:r w:rsidRPr="00555452">
        <w:t xml:space="preserve"> մեթոդ պետք է ընդունել հետազոտությունները 2500-5000 սմ</w:t>
      </w:r>
      <w:r w:rsidRPr="00555452">
        <w:rPr>
          <w:vertAlign w:val="superscript"/>
        </w:rPr>
        <w:t>2</w:t>
      </w:r>
      <w:r w:rsidRPr="00555452">
        <w:t xml:space="preserve"> մակերեսով դրոշմոցով, ինչպես նաև 600 սմ</w:t>
      </w:r>
      <w:r w:rsidRPr="00555452">
        <w:rPr>
          <w:vertAlign w:val="superscript"/>
        </w:rPr>
        <w:t>2</w:t>
      </w:r>
      <w:r w:rsidRPr="00555452">
        <w:t xml:space="preserve"> (հարթ կամ պտուտակային) հորատանցքերում: </w:t>
      </w:r>
    </w:p>
    <w:p w14:paraId="57383A2D" w14:textId="77777777" w:rsidR="00FD1AC3" w:rsidRPr="00555452" w:rsidRDefault="00FD1AC3" w:rsidP="00606862">
      <w:pPr>
        <w:pStyle w:val="1"/>
        <w:ind w:left="0" w:firstLine="630"/>
      </w:pPr>
      <w:r w:rsidRPr="00555452">
        <w:t>Անուղղակի մեթոդներով գրունտների բնութագրերի որոշման քանակը առաջարկվում է որոշել՝ կախված շենքերի և շինությունների պատասխանատվության մակարդակից՝ դաշտային հետազոտությունների ընդհանուր թվի 30%-ից ոչ ավելի՝ պատասխանատվության բարձր մակարդակի համար և 50%-ից ոչ ավելի՝ պատասխանատվության նորմալ մակարդակի համար։</w:t>
      </w:r>
    </w:p>
    <w:p w14:paraId="231CAB9D" w14:textId="77777777" w:rsidR="00FD1AC3" w:rsidRPr="00555452" w:rsidRDefault="00FD1AC3" w:rsidP="00606862">
      <w:pPr>
        <w:pStyle w:val="1"/>
        <w:ind w:left="0" w:firstLine="630"/>
      </w:pPr>
      <w:r w:rsidRPr="00555452">
        <w:t xml:space="preserve">Կապի գծերի (այդ թվում գծա-մալուխային շինությունների), խողովակաշարերի (հետլիցքով խրամուղներում տեղադրման դեպքում) ստորգետնյա տեղադրման դեպքում, ինչպես նաև ցածր պատասխանատվության մակարդակի շինությունների կառուցման դեպքում թույլատրվում է գրունտների ամրության և ձևախախտման բնութագրերը որոշել ստատիկ և դինամիկ զոնդավորումով (համաձայն 9 </w:t>
      </w:r>
      <w:r w:rsidR="00E62F14" w:rsidRPr="00555452">
        <w:t>–</w:t>
      </w:r>
      <w:r w:rsidRPr="00555452">
        <w:t>15</w:t>
      </w:r>
      <w:r w:rsidR="00E62F14" w:rsidRPr="00555452">
        <w:t>-րդ</w:t>
      </w:r>
      <w:r w:rsidRPr="00555452">
        <w:t xml:space="preserve"> աղյուսակների) կամ լաբորատոր մեթոդներով։</w:t>
      </w:r>
    </w:p>
    <w:p w14:paraId="1DF062A8" w14:textId="77777777" w:rsidR="00FD1AC3" w:rsidRPr="00555452" w:rsidRDefault="00FD1AC3" w:rsidP="00606862">
      <w:pPr>
        <w:pStyle w:val="1"/>
        <w:ind w:left="0" w:firstLine="630"/>
      </w:pPr>
      <w:r w:rsidRPr="00555452">
        <w:t>Շինությունների (այդ թվում գծային) հիմնատակերի հաշվարկման համար ամրության և (կամ) ձևախախտման բնութագրերի օգտագործման անհրաժեշտության բացակայության դեպքում գրունտների դաշտային հետազոտություններ չեն կատարվում։</w:t>
      </w:r>
    </w:p>
    <w:p w14:paraId="2A05787C" w14:textId="77777777" w:rsidR="00FD1AC3" w:rsidRPr="00555452" w:rsidRDefault="00FD1AC3" w:rsidP="00606862">
      <w:pPr>
        <w:pStyle w:val="1"/>
        <w:ind w:left="0" w:firstLine="630"/>
      </w:pPr>
      <w:r w:rsidRPr="00555452">
        <w:t>Ցցային հիմքերի վրա նախագծվող շենքի և շինության յուրաքանչյուր ուրվագծի սահմաններում պետք է իրականացնել ստատիկ զոնդավորում՝ ինժեներաերկրաբանական կտրվածքի ճշգրտման և ցցի կրողունակության որոշման համար։</w:t>
      </w:r>
    </w:p>
    <w:p w14:paraId="2EEC0264" w14:textId="77777777" w:rsidR="00FD1AC3" w:rsidRPr="00555452" w:rsidRDefault="00FD1AC3" w:rsidP="00606862">
      <w:pPr>
        <w:pStyle w:val="1"/>
        <w:ind w:left="0" w:firstLine="630"/>
      </w:pPr>
      <w:r w:rsidRPr="00555452">
        <w:t xml:space="preserve">Ստատիկ զոնդավորման հետազոտությունների քանակը պետք է լինի հորատանցքերի ընդհանուր քանակի 50%-ից ոչ պակաս, բայց վեցից ոչ պակաս, իսկ 25 մ և պակաս շենքի լայնության և երկարության դեպքում՝ երեքից ոչ պակաս։ Կտրվածքում </w:t>
      </w:r>
      <w:r w:rsidRPr="00555452">
        <w:rPr>
          <w:rFonts w:eastAsia="ArialMT" w:cs="ArialMT"/>
        </w:rPr>
        <w:t>ջրավորված</w:t>
      </w:r>
      <w:r w:rsidRPr="00555452">
        <w:t xml:space="preserve"> ավազային գրունտների առկայության դեպքում, որոնք վճռորոշ դեր են խաղում նախագծային լուծումների ընդունման գործում, ստատիկ զոնդավորման </w:t>
      </w:r>
      <w:r w:rsidRPr="00555452">
        <w:lastRenderedPageBreak/>
        <w:t>հետազոտությունների քանակը կարող է ավելանալ մինչև հորատանցքերի քանակի 100%-ը։ Զոնդավորման խորությունը պետք է լինի 2 մ-ից ոչ պակաս ցածր ցցի ստորին ծայրի նախագծային նիշից։</w:t>
      </w:r>
    </w:p>
    <w:p w14:paraId="2F248BE6" w14:textId="77777777" w:rsidR="00FD1AC3" w:rsidRPr="00555452" w:rsidRDefault="00FD1AC3" w:rsidP="00606862">
      <w:pPr>
        <w:pStyle w:val="1"/>
        <w:ind w:left="0" w:firstLine="630"/>
      </w:pPr>
      <w:r w:rsidRPr="00555452">
        <w:t xml:space="preserve">Ցցային հիմքերի վրա գծային </w:t>
      </w:r>
      <w:r w:rsidR="008B313B" w:rsidRPr="00555452">
        <w:t xml:space="preserve">ենթակառուցվածքների </w:t>
      </w:r>
      <w:r w:rsidRPr="00555452">
        <w:t xml:space="preserve">(կամուրջների, ուղեկամուրջներ, </w:t>
      </w:r>
      <w:r w:rsidRPr="00555452">
        <w:rPr>
          <w:rFonts w:eastAsia="ArialMT" w:cs="ArialMT"/>
        </w:rPr>
        <w:t>էստակադներ</w:t>
      </w:r>
      <w:r w:rsidRPr="00555452">
        <w:t xml:space="preserve"> և այլն) նախագծման տարածքներում ստատիկ զոնդավորումը կատարում է յուրաքանչյուր հենարանի տակ։ 12 մ և ավելի հենարանի լայնության դեպքում զոնդավորման կետերի քանակը մեծանում է, և դրանց միջև հեռավորությունը չպետք է գերազանցի 12 մ-ը։ </w:t>
      </w:r>
    </w:p>
    <w:p w14:paraId="2817BAAB" w14:textId="77777777" w:rsidR="00FD1AC3" w:rsidRPr="00555452" w:rsidRDefault="00FD1AC3" w:rsidP="00606862">
      <w:pPr>
        <w:pStyle w:val="1"/>
        <w:ind w:left="0" w:firstLine="630"/>
      </w:pPr>
      <w:r w:rsidRPr="00555452">
        <w:t xml:space="preserve">Ստատիկ և դինամիկ զոնդավորումը պետք է կիրառել նաև հատուկ խնդիրների համար՝ ողողաբեր և </w:t>
      </w:r>
      <w:r w:rsidRPr="00555452">
        <w:rPr>
          <w:rFonts w:eastAsia="ArialMT" w:cs="ArialMT"/>
        </w:rPr>
        <w:t xml:space="preserve">լցովի </w:t>
      </w:r>
      <w:r w:rsidRPr="00555452">
        <w:t>գրունտների ժամանակի ընթացքում</w:t>
      </w:r>
      <w:r w:rsidRPr="00555452">
        <w:rPr>
          <w:rFonts w:eastAsia="ArialMT" w:cs="ArialMT"/>
        </w:rPr>
        <w:t xml:space="preserve"> խտացման և ամրացման</w:t>
      </w:r>
      <w:r w:rsidRPr="00555452">
        <w:t xml:space="preserve"> աստիճանի,</w:t>
      </w:r>
      <w:r w:rsidRPr="00555452">
        <w:rPr>
          <w:rFonts w:eastAsia="ArialMT" w:cs="ArialMT"/>
        </w:rPr>
        <w:t xml:space="preserve"> ջրավորվման</w:t>
      </w:r>
      <w:r w:rsidRPr="00555452">
        <w:t>, ցամաքեցման և այլնի ժամանակ ավազային և կավային գրունտների ամրության և խտության փոփոխությունների որոշման համար։</w:t>
      </w:r>
    </w:p>
    <w:p w14:paraId="3160E9DE" w14:textId="77777777" w:rsidR="00FD1AC3" w:rsidRPr="00555452" w:rsidRDefault="00FD1AC3" w:rsidP="00606862">
      <w:pPr>
        <w:pStyle w:val="1"/>
        <w:ind w:left="0" w:firstLine="630"/>
      </w:pPr>
      <w:r w:rsidRPr="00555452">
        <w:rPr>
          <w:rFonts w:eastAsia="ArialMT" w:cs="ArialMT"/>
        </w:rPr>
        <w:t xml:space="preserve">Չափանմուշային ցցերով և զոնդ-ցցերով </w:t>
      </w:r>
      <w:r w:rsidRPr="00555452">
        <w:t>գ</w:t>
      </w:r>
      <w:r w:rsidRPr="00555452">
        <w:rPr>
          <w:rFonts w:eastAsia="ArialMT" w:cs="ArialMT"/>
        </w:rPr>
        <w:t>րունտների</w:t>
      </w:r>
      <w:r w:rsidRPr="00555452">
        <w:t xml:space="preserve"> հետազոտությունների կատարման  անհրաժեշտությունը, ինչպես նաև բնական ցցերի փորձարկումները որոշվում են ՍՆիՊ 2.02.03–85 </w:t>
      </w:r>
      <w:r w:rsidRPr="00555452">
        <w:rPr>
          <w:rFonts w:cs="Calibri"/>
        </w:rPr>
        <w:t>«Ցցային հիմքեր» շինարարական նորմերի</w:t>
      </w:r>
      <w:r w:rsidRPr="00555452">
        <w:t xml:space="preserve"> պահանջներով և պետք է նշվեն առաջադրանքում։</w:t>
      </w:r>
    </w:p>
    <w:p w14:paraId="6DF8C8E1" w14:textId="77777777" w:rsidR="00FD1AC3" w:rsidRPr="00555452" w:rsidRDefault="00FD1AC3" w:rsidP="00606862">
      <w:pPr>
        <w:pStyle w:val="1"/>
        <w:ind w:left="0" w:firstLine="630"/>
      </w:pPr>
      <w:r w:rsidRPr="00555452">
        <w:t xml:space="preserve">Հետազոտությունները կատարում են նորմալ և բարձր պատասխանատվության մակարդակների շինությունների համար ցանկացած բարդության </w:t>
      </w:r>
      <w:r w:rsidR="008E29D1" w:rsidRPr="00555452">
        <w:t xml:space="preserve">կարգի </w:t>
      </w:r>
      <w:r w:rsidRPr="00555452">
        <w:t>ինժեներաերկրաբանական պայմանների դեպքում։ Կատարում են վեցից ոչ պակաս գ</w:t>
      </w:r>
      <w:r w:rsidRPr="00555452">
        <w:rPr>
          <w:rFonts w:eastAsia="ArialMT" w:cs="ArialMT"/>
        </w:rPr>
        <w:t>րունտների</w:t>
      </w:r>
      <w:r w:rsidRPr="00555452">
        <w:t xml:space="preserve">  փորձարումներ </w:t>
      </w:r>
      <w:r w:rsidRPr="00555452">
        <w:rPr>
          <w:rFonts w:eastAsia="ArialMT" w:cs="ArialMT"/>
        </w:rPr>
        <w:t>չափանմուշային ցցերով և զոնդ-ցցերով</w:t>
      </w:r>
      <w:r w:rsidRPr="00555452">
        <w:t xml:space="preserve"> յուրաքանչյուր նշված խորության վրա և երկուսից ոչ պակաս բնական ցցերի փորձարկում յուրաքանչյուր նշված խորության վրա՝ 100 ավել ցցերի առկայության դեպքում։ Բնական ցցերի հետազոտությունները կատարվում են մասնագիտացված կամ շինարարական կազմակերպությունների կողմից ցցերի կոնստրուկցիաների վերաբերյալ նախագծային որոշումների ընդունելուց հետո։</w:t>
      </w:r>
    </w:p>
    <w:p w14:paraId="7C3F5AC4" w14:textId="77777777" w:rsidR="00FD1AC3" w:rsidRPr="00555452" w:rsidRDefault="00FD1AC3" w:rsidP="00606862">
      <w:pPr>
        <w:pStyle w:val="1"/>
        <w:ind w:left="0" w:firstLine="630"/>
      </w:pPr>
      <w:r w:rsidRPr="00555452">
        <w:t xml:space="preserve">Գրունտների նորմատիվ բնութագրերի որոշման ժամանակ լանջերի կայունության կամ խոշորաբեկոր կամ անհամասեռ գրունտներից կազմված զանգվածի ամրության հատկությունների հաշվարկման համար, </w:t>
      </w:r>
      <w:r w:rsidRPr="00555452">
        <w:rPr>
          <w:rFonts w:eastAsia="ArialMT" w:cs="ArialMT"/>
        </w:rPr>
        <w:t>մեկ հարթության</w:t>
      </w:r>
      <w:r w:rsidR="00E62F14" w:rsidRPr="00555452">
        <w:rPr>
          <w:rFonts w:ascii="Cambria Math" w:eastAsia="ArialMT" w:hAnsi="Cambria Math" w:cs="Cambria Math"/>
        </w:rPr>
        <w:t xml:space="preserve"> </w:t>
      </w:r>
      <w:r w:rsidRPr="00555452">
        <w:rPr>
          <w:rFonts w:eastAsia="ArialMT" w:cs="ArialMT"/>
        </w:rPr>
        <w:t>կտրվածքի մեթոդով</w:t>
      </w:r>
      <w:r w:rsidRPr="00555452">
        <w:t xml:space="preserve"> յուրաքանչյուր ինժեներաերկրաբանական տարրի համար ամրության ցուցանիշների որոշման քանակը պետք է սահմանել երեքից ոչ պակաս (կամ երկուսից, եթե դրանք շեղվում են միջինից ոչ ավելի, քան 25%):</w:t>
      </w:r>
    </w:p>
    <w:p w14:paraId="258A1B4C" w14:textId="77777777" w:rsidR="00FD1AC3" w:rsidRPr="00555452" w:rsidRDefault="00FD1AC3" w:rsidP="00606862">
      <w:pPr>
        <w:pStyle w:val="1"/>
        <w:ind w:left="0" w:firstLine="630"/>
      </w:pPr>
      <w:r w:rsidRPr="00555452">
        <w:lastRenderedPageBreak/>
        <w:t>Այս դեպքում, գրունտների հաշվարկային բնութագրերը որոշելիս թույլատրվում է օգտագործել ՀՀ քաղաքաշինության նախարարի 2006 թվականի նոյեմբերի 6-ի N 245-Ն հրամանով հաստատված ՀՀՇՆ IV-10.01.01-2006 «Շենքերի և կառուցվածքների հիմնատակեր» շինարարական նորմերում նշված հուսալիության գործակիցները ըստ գրունտների:</w:t>
      </w:r>
    </w:p>
    <w:p w14:paraId="3E460375" w14:textId="77777777" w:rsidR="00FD1AC3" w:rsidRPr="00555452" w:rsidRDefault="00FD1AC3" w:rsidP="00606862">
      <w:pPr>
        <w:pStyle w:val="1"/>
        <w:ind w:left="0" w:firstLine="630"/>
      </w:pPr>
      <w:r w:rsidRPr="00555452">
        <w:t xml:space="preserve">Գրունտների դաշտային հետազոտությունների քանակը պետք է հիմնավորել ծրագրում՝ հաշվի առնելով նախորդ ինժեներաերկրաբանական աշխատանքների արդյունքները: </w:t>
      </w:r>
    </w:p>
    <w:p w14:paraId="1EFF78F8" w14:textId="77777777" w:rsidR="00FD1AC3" w:rsidRPr="00555452" w:rsidRDefault="00FD1AC3" w:rsidP="00606862">
      <w:pPr>
        <w:pStyle w:val="1"/>
        <w:ind w:left="0" w:firstLine="630"/>
      </w:pPr>
      <w:r w:rsidRPr="00555452">
        <w:t>Ջրաերկրաբանական հետազոտությունները պետք է իրականացնել ջրատար հորիզոնների բնութագրերի և դրանց քիմիական կազմի որոշման (ճշգրտման) համար։</w:t>
      </w:r>
    </w:p>
    <w:p w14:paraId="49D09749" w14:textId="77777777" w:rsidR="00FD1AC3" w:rsidRPr="00555452" w:rsidRDefault="00FD1AC3" w:rsidP="00606862">
      <w:pPr>
        <w:pStyle w:val="1"/>
        <w:ind w:left="0" w:firstLine="630"/>
      </w:pPr>
      <w:r w:rsidRPr="00555452">
        <w:t>Ջրի նմուշները պետք է վերցնել երեքից ոչ պակաս յուրաքանչյուր ջրատար հորիզոնից ինժեներաերկրաբանական հորատանցքերից (մղումից հետո)։ Նմուշների քանակը պետք է ավելացնել ստորգետնյա ջրերի քիմիական կազմի ցուցանիշների զգալի փոփոխականության կամ նախագծվող շենքերի և շինությունների տարածքների արդյունաբերական թափոններով և աղտոտման այլ աղբյուրներով թերջրածածկումի դեպքում։</w:t>
      </w:r>
    </w:p>
    <w:p w14:paraId="6248B983" w14:textId="77777777" w:rsidR="00FD1AC3" w:rsidRPr="00555452" w:rsidRDefault="00FD1AC3" w:rsidP="00606862">
      <w:pPr>
        <w:pStyle w:val="1"/>
        <w:ind w:left="0" w:firstLine="630"/>
      </w:pPr>
      <w:r w:rsidRPr="00555452">
        <w:t>Նախագծային լուծումների վրա ջրաերկրաբանական պայմանների որոշիչ ազդեցության դեպքում և Հավաքծուի 105-րդ կետում նշված օբյեկտների համար ջրաերկրաբանական հետազոտությունները պետք է ներառեն.</w:t>
      </w:r>
    </w:p>
    <w:p w14:paraId="1B01C94F" w14:textId="77777777" w:rsidR="00FD1AC3" w:rsidRPr="00555452" w:rsidRDefault="00FD1AC3" w:rsidP="00665448">
      <w:pPr>
        <w:pStyle w:val="2"/>
        <w:numPr>
          <w:ilvl w:val="0"/>
          <w:numId w:val="67"/>
        </w:numPr>
        <w:spacing w:after="0"/>
        <w:ind w:left="0" w:firstLine="630"/>
      </w:pPr>
      <w:r w:rsidRPr="00555452">
        <w:t>փորձնական փնջային պոմպահանում կամ լցում,</w:t>
      </w:r>
    </w:p>
    <w:p w14:paraId="2E9492B3" w14:textId="77777777" w:rsidR="00FD1AC3" w:rsidRPr="00555452" w:rsidRDefault="00FD1AC3" w:rsidP="00606862">
      <w:pPr>
        <w:pStyle w:val="2"/>
        <w:spacing w:after="0"/>
        <w:ind w:left="0" w:firstLine="630"/>
      </w:pPr>
      <w:r w:rsidRPr="00555452">
        <w:t>ստորգետնյա ջրերի մակարդակի ռեժիմային դիտարկումներ,</w:t>
      </w:r>
    </w:p>
    <w:p w14:paraId="14CC9CF2" w14:textId="77777777" w:rsidR="00FD1AC3" w:rsidRPr="00555452" w:rsidRDefault="00FD1AC3" w:rsidP="00606862">
      <w:pPr>
        <w:pStyle w:val="2"/>
        <w:spacing w:after="0"/>
        <w:ind w:left="0" w:firstLine="630"/>
      </w:pPr>
      <w:r w:rsidRPr="00555452">
        <w:t xml:space="preserve"> հ</w:t>
      </w:r>
      <w:r w:rsidRPr="00555452">
        <w:rPr>
          <w:bCs/>
        </w:rPr>
        <w:t xml:space="preserve">իդրոիզոհիպսների </w:t>
      </w:r>
      <w:r w:rsidRPr="00555452">
        <w:t>(հիդրոիզոպիեզների) և ստորգետնյա ջրերի</w:t>
      </w:r>
      <w:r w:rsidRPr="00555452">
        <w:rPr>
          <w:bCs/>
        </w:rPr>
        <w:t xml:space="preserve"> տեղադիրքի</w:t>
      </w:r>
      <w:r w:rsidRPr="00555452">
        <w:t xml:space="preserve"> խորությունների քարտեզների կազմում</w:t>
      </w:r>
      <w:r w:rsidR="00E62F14" w:rsidRPr="00555452">
        <w:t xml:space="preserve"> </w:t>
      </w:r>
      <w:r w:rsidRPr="00555452">
        <w:t xml:space="preserve"> 98-101-րդ կետերի համաձայն (ֆոնդային նյութերի առկայության տեպքում, քարտեզների վրա արտացոլված տարածքի գծային չափերը պետք է գերազանցեն շինհրապարակի չափերը երեքից չորս անգամ. դրանց բացակայության դեպքում քարտեզները կազմվում են ինժեներաերկրաբանական և ջրաերկրաբանական հորատանցքերում սահմանված մակարդակների չափումների տվյալների հիման վրա հատկացված շինհրապարակի սահմաններում),</w:t>
      </w:r>
    </w:p>
    <w:p w14:paraId="08ADA112" w14:textId="77777777" w:rsidR="00FD1AC3" w:rsidRPr="00555452" w:rsidRDefault="00FD1AC3" w:rsidP="00606862">
      <w:pPr>
        <w:pStyle w:val="2"/>
        <w:spacing w:after="0"/>
        <w:ind w:left="0" w:firstLine="630"/>
      </w:pPr>
      <w:r w:rsidRPr="00555452">
        <w:t xml:space="preserve"> հատուկ ջրաերկրաբանական հետազոտություններ (համաձայն</w:t>
      </w:r>
      <w:r w:rsidR="00E62F14" w:rsidRPr="00555452">
        <w:t xml:space="preserve"> </w:t>
      </w:r>
      <w:r w:rsidRPr="00555452">
        <w:t xml:space="preserve"> 102-րդ կետի).</w:t>
      </w:r>
    </w:p>
    <w:p w14:paraId="0808E903" w14:textId="77777777" w:rsidR="00FD1AC3" w:rsidRPr="00555452" w:rsidRDefault="00FD1AC3" w:rsidP="00606862">
      <w:pPr>
        <w:pStyle w:val="2"/>
        <w:spacing w:after="0"/>
        <w:ind w:left="0" w:firstLine="630"/>
      </w:pPr>
      <w:r w:rsidRPr="00555452">
        <w:t>ջրաերկրաբանական պայմանների փոփոխությունների քանակական կանխատեսում:</w:t>
      </w:r>
    </w:p>
    <w:p w14:paraId="58DFD7C7" w14:textId="77777777" w:rsidR="00FD1AC3" w:rsidRPr="00555452" w:rsidRDefault="00FD1AC3" w:rsidP="00606862">
      <w:pPr>
        <w:pStyle w:val="1"/>
        <w:ind w:left="0" w:firstLine="630"/>
      </w:pPr>
      <w:r w:rsidRPr="00555452">
        <w:lastRenderedPageBreak/>
        <w:t xml:space="preserve">Այս դեպքում առաջնահերթ աշխատանք է՝ դիտարկման ջրաերկրաբանական հորատանցքերի սարքավորումը շինհրապարակի ուրվագծով, դրա հակառակ կողմերում: Մակերևույթից առաջին ջրատար հորիզոնի նկատմամբ դիտարկումների համար սարքավորված ջրաերկրաբանական հորատանցքերի նվազագույն քանակը չորսն է: Հորատանցքերում </w:t>
      </w:r>
      <w:r w:rsidRPr="00555452">
        <w:rPr>
          <w:rFonts w:eastAsia="ArialMT" w:cs="ArialMT"/>
        </w:rPr>
        <w:t xml:space="preserve">ստորգետնյա ջրերի մակարդակի </w:t>
      </w:r>
      <w:r w:rsidRPr="00555452">
        <w:t>դիտարկումները կատարվում են հետազննության ամբողջ ընթացքում:</w:t>
      </w:r>
    </w:p>
    <w:p w14:paraId="1E65D645" w14:textId="77777777" w:rsidR="00FD1AC3" w:rsidRPr="00555452" w:rsidRDefault="00FD1AC3" w:rsidP="00606862">
      <w:pPr>
        <w:pStyle w:val="1"/>
        <w:ind w:left="0" w:firstLine="630"/>
      </w:pPr>
      <w:r w:rsidRPr="00555452">
        <w:t>Գրունտների ֆիզիկա-մեխանիկական բնութագրերի լաբորատոր որոշումը պետք է կատարել յուրաքանչյուր նախագծվող շենքի (շինության) կամ դրանց խմբի (35</w:t>
      </w:r>
      <w:r w:rsidR="00E62F14" w:rsidRPr="00555452">
        <w:t>2</w:t>
      </w:r>
      <w:r w:rsidRPr="00555452">
        <w:t>-35</w:t>
      </w:r>
      <w:r w:rsidR="00E62F14" w:rsidRPr="00555452">
        <w:t>6-րդ</w:t>
      </w:r>
      <w:r w:rsidRPr="00555452">
        <w:t xml:space="preserve"> կետեր) սահմաններում հորատված հորատանցքերից վերցված նմուշներով՝ համաձայն </w:t>
      </w:r>
      <w:r w:rsidR="00E62F14" w:rsidRPr="00555452">
        <w:t xml:space="preserve"> </w:t>
      </w:r>
      <w:r w:rsidRPr="00555452">
        <w:t xml:space="preserve"> 109-րդ կետի պահանջների:</w:t>
      </w:r>
    </w:p>
    <w:p w14:paraId="43D9DAE6" w14:textId="77777777" w:rsidR="00FD1AC3" w:rsidRPr="00555452" w:rsidRDefault="00FD1AC3" w:rsidP="00606862">
      <w:pPr>
        <w:pStyle w:val="1"/>
        <w:ind w:left="0" w:firstLine="630"/>
      </w:pPr>
      <w:r w:rsidRPr="00555452">
        <w:t>Գրունտների ֆիզիկամեխանիկական (ամրություն և ձևախախտման) և քիմիական բնութագրերի, և դրանց առանձնահատկությունների լաբորատոր որոշման կազմը և մեթոդները պետք է հիմնավորել ծրագրում՝ համաձայն 18-րդ աղյուսակի՝ հաշվի առնելով շենքերի և շինությունների հիմնատակերի գրունտների հատկությունների հնարավոր փոփոխությունները օբյեկտի կառուցման և շահագործման ընթացքում։</w:t>
      </w:r>
    </w:p>
    <w:p w14:paraId="17AF8E7C" w14:textId="77777777" w:rsidR="00FD1AC3" w:rsidRPr="00555452" w:rsidRDefault="00FD1AC3" w:rsidP="00606862">
      <w:pPr>
        <w:pStyle w:val="1"/>
        <w:ind w:left="0" w:firstLine="630"/>
      </w:pPr>
      <w:r w:rsidRPr="00555452">
        <w:t xml:space="preserve">Բարձր և նորմալ պատասխանատվության մակարդակների շինությունների համար (0.15 ՄՊա-ից մեծ բեռնվածքների դեպքում) գրունտների ձևախախտման հատկությունները որոշվում են </w:t>
      </w:r>
      <w:r w:rsidRPr="00555452">
        <w:rPr>
          <w:rFonts w:eastAsia="ArialMT" w:cs="ArialMT"/>
        </w:rPr>
        <w:t>կոմպրեսիոն սեղմման</w:t>
      </w:r>
      <w:r w:rsidRPr="00555452">
        <w:t xml:space="preserve"> մեթոդներով՝ ճշգրտող գործակիցներ օգտագործմամբ։ Բարձր պատասխանատվության մակարդակի շինությունների համար ճշգրտող գործակիցները որոշվում են՝ դրոշմոցով հետազոտությունների արդյունքների հետ համեմատության արդյունքում, իսկ նորմալ պատասխանատվության մակարդակների շինությունների համար՝ դրոշմոցով հետազոտությունների կամ </w:t>
      </w:r>
      <w:r w:rsidRPr="00555452">
        <w:rPr>
          <w:rFonts w:eastAsia="ArialMT" w:cs="ArialMT"/>
        </w:rPr>
        <w:t>եռառանցք սեղմման</w:t>
      </w:r>
      <w:r w:rsidRPr="00555452">
        <w:t xml:space="preserve"> արդյունքների հետ համեմատության արդյունքում։ </w:t>
      </w:r>
    </w:p>
    <w:p w14:paraId="44F9F839" w14:textId="77777777" w:rsidR="00FD1AC3" w:rsidRPr="00555452" w:rsidRDefault="00FD1AC3" w:rsidP="00606862">
      <w:pPr>
        <w:pStyle w:val="1"/>
        <w:ind w:left="0" w:firstLine="630"/>
      </w:pPr>
      <w:r w:rsidRPr="00555452">
        <w:t xml:space="preserve">Բարձր պատասխանատվության մակարդակների շենքերի և շինությունների համար՝ նախագծվող բնական հիմնատակի վրա, դրոշմոցի օգտագործումը սահմանափակող հետազոտությունների խորության դեպքում, գրունտների հետազոտությունները կատարում են </w:t>
      </w:r>
      <w:r w:rsidRPr="00555452">
        <w:rPr>
          <w:rFonts w:eastAsia="ArialMT" w:cs="ArialMT"/>
        </w:rPr>
        <w:t>եռառանցք սեղմման</w:t>
      </w:r>
      <w:r w:rsidRPr="00555452">
        <w:t xml:space="preserve"> լաբորատոր մեթոդով։</w:t>
      </w:r>
    </w:p>
    <w:p w14:paraId="44B47FFE" w14:textId="77777777" w:rsidR="00FD1AC3" w:rsidRPr="00555452" w:rsidRDefault="00FD1AC3" w:rsidP="00606862">
      <w:pPr>
        <w:pStyle w:val="1"/>
        <w:ind w:left="0" w:firstLine="630"/>
      </w:pPr>
      <w:r w:rsidRPr="00555452">
        <w:t>Գրունտների ամրության և ձևախախտման բնութագրերի նորմատիվ արժեքների որոշումը դրանց ֆիզիկական բնութագրերով, թույլատրվում է</w:t>
      </w:r>
      <w:r w:rsidR="00E62F14" w:rsidRPr="00555452">
        <w:t xml:space="preserve"> </w:t>
      </w:r>
      <w:r w:rsidRPr="00555452">
        <w:t>33</w:t>
      </w:r>
      <w:r w:rsidR="00E62F14" w:rsidRPr="00555452">
        <w:t>3</w:t>
      </w:r>
      <w:r w:rsidRPr="00555452">
        <w:t>-րդ կետի պահանջներին համապատասխան։</w:t>
      </w:r>
    </w:p>
    <w:p w14:paraId="5B9F1295" w14:textId="77777777" w:rsidR="00FD1AC3" w:rsidRPr="00555452" w:rsidRDefault="004561A6" w:rsidP="00F3506A">
      <w:pPr>
        <w:pStyle w:val="1"/>
        <w:ind w:left="0" w:firstLine="450"/>
      </w:pPr>
      <w:r w:rsidRPr="00555452">
        <w:t>տարածքի սեյսմաբանական պայմանների,</w:t>
      </w:r>
      <w:r w:rsidR="00FD1AC3" w:rsidRPr="00555452">
        <w:t xml:space="preserve"> համաձայն</w:t>
      </w:r>
      <w:r w:rsidRPr="00555452">
        <w:t xml:space="preserve"> </w:t>
      </w:r>
      <w:r w:rsidR="00FD1AC3" w:rsidRPr="00555452">
        <w:t>սեյսմիկ վտանգի գոտի</w:t>
      </w:r>
      <w:r w:rsidR="00FD1AC3" w:rsidRPr="00555452">
        <w:rPr>
          <w:rFonts w:cs="Sylfaen"/>
        </w:rPr>
        <w:t>ավորման</w:t>
      </w:r>
      <w:r w:rsidR="00FD1AC3" w:rsidRPr="00555452">
        <w:t xml:space="preserve"> քարտեզի), դինամիկ հետազոտություններ</w:t>
      </w:r>
      <w:r w:rsidRPr="00555452">
        <w:t>ը</w:t>
      </w:r>
      <w:r w:rsidR="00FD1AC3" w:rsidRPr="00555452">
        <w:t xml:space="preserve"> </w:t>
      </w:r>
      <w:r w:rsidRPr="00555452">
        <w:t xml:space="preserve">իրականացնում են </w:t>
      </w:r>
      <w:r w:rsidR="00F3506A" w:rsidRPr="00555452">
        <w:t xml:space="preserve">ՀՍՏ ԳՕՍՏ </w:t>
      </w:r>
      <w:r w:rsidR="00F3506A" w:rsidRPr="00555452">
        <w:lastRenderedPageBreak/>
        <w:t xml:space="preserve">Ռ 56353-2026 </w:t>
      </w:r>
      <w:r w:rsidR="00FD1AC3" w:rsidRPr="00555452">
        <w:t>ստանդարտի համաձայն՝ գրունտների սեյսմիկ ն</w:t>
      </w:r>
      <w:r w:rsidR="00FD1AC3" w:rsidRPr="00555452">
        <w:rPr>
          <w:rFonts w:eastAsia="ArialMT" w:cs="ArialMT"/>
        </w:rPr>
        <w:t>ոսրացման</w:t>
      </w:r>
      <w:r w:rsidR="00FD1AC3" w:rsidRPr="00555452">
        <w:t>, ամրության կորուստի և ձևախախտելիության որոշման համար</w:t>
      </w:r>
      <w:r w:rsidR="00FD1AC3" w:rsidRPr="00555452">
        <w:rPr>
          <w:rFonts w:ascii="Cambria Math" w:hAnsi="Cambria Math" w:cs="Cambria Math"/>
        </w:rPr>
        <w:t>․</w:t>
      </w:r>
    </w:p>
    <w:p w14:paraId="0098B9C5" w14:textId="77777777" w:rsidR="00FD1AC3" w:rsidRPr="00555452" w:rsidRDefault="00FD1AC3" w:rsidP="00665448">
      <w:pPr>
        <w:pStyle w:val="2"/>
        <w:numPr>
          <w:ilvl w:val="0"/>
          <w:numId w:val="68"/>
        </w:numPr>
        <w:spacing w:after="0"/>
        <w:ind w:left="0" w:firstLine="630"/>
      </w:pPr>
      <w:r w:rsidRPr="00555452">
        <w:t xml:space="preserve"> ավազների՝ դասակարգված որպես նոսրացվող և հեշտությամբ նոսրացվող (</w:t>
      </w:r>
      <w:r w:rsidR="00F3506A" w:rsidRPr="00555452">
        <w:t>ՀՍՏ ԳՕՍՏ Ռ 56353-2026</w:t>
      </w:r>
      <w:r w:rsidR="00E62F14" w:rsidRPr="00555452">
        <w:t xml:space="preserve"> ստանդարտ</w:t>
      </w:r>
      <w:r w:rsidRPr="00555452">
        <w:t>),</w:t>
      </w:r>
    </w:p>
    <w:p w14:paraId="7E1B73A9" w14:textId="77777777" w:rsidR="00FD1AC3" w:rsidRPr="00555452" w:rsidRDefault="00FD1AC3" w:rsidP="00606862">
      <w:pPr>
        <w:pStyle w:val="2"/>
        <w:spacing w:after="0"/>
        <w:ind w:left="0" w:firstLine="630"/>
      </w:pPr>
      <w:r w:rsidRPr="00555452">
        <w:rPr>
          <w:rFonts w:eastAsia="ArialMT" w:cs="ArialMT"/>
        </w:rPr>
        <w:t>կապակցված  գրունտների I</w:t>
      </w:r>
      <w:r w:rsidRPr="00555452">
        <w:rPr>
          <w:rFonts w:eastAsia="ArialMT" w:cs="ArialMT"/>
          <w:vertAlign w:val="subscript"/>
        </w:rPr>
        <w:t xml:space="preserve">L </w:t>
      </w:r>
      <w:r w:rsidRPr="00555452">
        <w:rPr>
          <w:rFonts w:eastAsia="ArialMT" w:cs="ArialMT"/>
        </w:rPr>
        <w:t xml:space="preserve">&gt; 0,25 թանձրությն ցուցանիշով,  </w:t>
      </w:r>
    </w:p>
    <w:p w14:paraId="7E3103F7" w14:textId="77777777" w:rsidR="00FD1AC3" w:rsidRPr="00555452" w:rsidRDefault="00FD1AC3" w:rsidP="00606862">
      <w:pPr>
        <w:pStyle w:val="2"/>
        <w:spacing w:after="0"/>
        <w:ind w:left="0" w:firstLine="630"/>
      </w:pPr>
      <w:r w:rsidRPr="00555452">
        <w:t xml:space="preserve">խոշորաբեկոր </w:t>
      </w:r>
      <w:r w:rsidRPr="00555452">
        <w:rPr>
          <w:rFonts w:eastAsia="ArialMT" w:cs="ArialMT"/>
        </w:rPr>
        <w:t>գրունտների</w:t>
      </w:r>
      <w:r w:rsidRPr="00555452">
        <w:t xml:space="preserve"> ջրահագեցած դիսպերսային լցանյութի,  գրունտում 30%-ից ավելի դրա պարունակության դեպքում։</w:t>
      </w:r>
    </w:p>
    <w:p w14:paraId="397223ED" w14:textId="77777777" w:rsidR="00FD1AC3" w:rsidRPr="00555452" w:rsidRDefault="00FD1AC3" w:rsidP="00606862">
      <w:pPr>
        <w:pStyle w:val="1"/>
        <w:ind w:left="0" w:firstLine="630"/>
      </w:pPr>
      <w:r w:rsidRPr="00555452">
        <w:t xml:space="preserve">Տրանսպորտից կամ արդյունաբերական սարքավորումներից, ինչպես նաև շահագործման ընթացքում դինամիկ բեռնվածքների աղբյուր հանդիսացող շինություններից առաջացած դինամիկ բեռնվածքների արտաքին աղբյուրների մոտ շենքերի և շինությունների նախագծման ժամանակ իրականացնում են դինամիկ հետազոտություններ </w:t>
      </w:r>
      <w:r w:rsidR="00F3506A" w:rsidRPr="00555452">
        <w:t xml:space="preserve">ՀՍՏ ԳՕՍՏ Ռ 56353-2026 </w:t>
      </w:r>
      <w:r w:rsidR="00E62F14" w:rsidRPr="00555452">
        <w:t>ստանդարտի</w:t>
      </w:r>
      <w:r w:rsidRPr="00555452">
        <w:t xml:space="preserve"> համաձայն՝ հիմնատակի գրունտների թրթռասողանքային բնութագրերի որոշման համար.</w:t>
      </w:r>
    </w:p>
    <w:p w14:paraId="6AD9050D" w14:textId="77777777" w:rsidR="00FD1AC3" w:rsidRPr="00555452" w:rsidRDefault="00FD1AC3" w:rsidP="00665448">
      <w:pPr>
        <w:pStyle w:val="2"/>
        <w:numPr>
          <w:ilvl w:val="0"/>
          <w:numId w:val="69"/>
        </w:numPr>
        <w:spacing w:after="0"/>
        <w:ind w:left="0" w:firstLine="630"/>
      </w:pPr>
      <w:r w:rsidRPr="00555452">
        <w:t>ցանկացած խոնավության փխրուն ավազների,</w:t>
      </w:r>
    </w:p>
    <w:p w14:paraId="22A3A847" w14:textId="77777777" w:rsidR="00FD1AC3" w:rsidRPr="00555452" w:rsidRDefault="00FD1AC3" w:rsidP="00606862">
      <w:pPr>
        <w:pStyle w:val="2"/>
        <w:spacing w:after="0"/>
        <w:ind w:left="0" w:firstLine="630"/>
      </w:pPr>
      <w:r w:rsidRPr="00555452">
        <w:t>ավազների միջին խտության ջրահագեցած,</w:t>
      </w:r>
    </w:p>
    <w:p w14:paraId="7B7B7CA3" w14:textId="77777777" w:rsidR="00FD1AC3" w:rsidRPr="00555452" w:rsidRDefault="00FD1AC3" w:rsidP="00606862">
      <w:pPr>
        <w:pStyle w:val="2"/>
        <w:spacing w:after="0"/>
        <w:ind w:left="0" w:firstLine="630"/>
      </w:pPr>
      <w:r w:rsidRPr="00555452">
        <w:rPr>
          <w:rFonts w:eastAsia="ArialMT" w:cs="ArialMT"/>
        </w:rPr>
        <w:t>կապակցված  գրունտների I</w:t>
      </w:r>
      <w:r w:rsidRPr="00555452">
        <w:rPr>
          <w:rFonts w:eastAsia="ArialMT" w:cs="ArialMT"/>
          <w:vertAlign w:val="subscript"/>
        </w:rPr>
        <w:t xml:space="preserve">L </w:t>
      </w:r>
      <w:r w:rsidRPr="00555452">
        <w:rPr>
          <w:rFonts w:eastAsia="ArialMT" w:cs="ArialMT"/>
        </w:rPr>
        <w:t xml:space="preserve">&gt; 0,5 թանձրությն ցուցանիշով։ </w:t>
      </w:r>
    </w:p>
    <w:p w14:paraId="4B69790B" w14:textId="77777777" w:rsidR="00FD1AC3" w:rsidRPr="00555452" w:rsidRDefault="00FD1AC3" w:rsidP="00606862">
      <w:pPr>
        <w:pStyle w:val="1"/>
        <w:ind w:left="0" w:firstLine="630"/>
      </w:pPr>
      <w:r w:rsidRPr="00555452">
        <w:t xml:space="preserve">Գրունտների դինամիկ հետազոտություններ թույլատրվում է չկատարել, եթե շինության հիմքի սահմանը գտնվում է երկաթգծի հողային պաստառի եզրից ավելի քան 100 մ հեռավորության վրա, I </w:t>
      </w:r>
      <w:r w:rsidR="008E29D1" w:rsidRPr="00555452">
        <w:t xml:space="preserve">կարգի </w:t>
      </w:r>
      <w:r w:rsidRPr="00555452">
        <w:t>ավտոմոբիլային ճանապարհի, տրամվայի գծի, մետրոպոլիտենի գծի (հաշվի առնելով տեղադրման խորությունը)  առանցքային մասից, ինչպես նաև դինամիկ բեռնվածքերով մեքենաների հիմքերի սահմաններից  50 մ հեռավորության վրա։</w:t>
      </w:r>
    </w:p>
    <w:p w14:paraId="28557057" w14:textId="77777777" w:rsidR="00FD1AC3" w:rsidRPr="00555452" w:rsidRDefault="00FD1AC3" w:rsidP="00606862">
      <w:pPr>
        <w:pStyle w:val="1"/>
        <w:ind w:left="0" w:firstLine="630"/>
      </w:pPr>
      <w:r w:rsidRPr="00555452">
        <w:t xml:space="preserve">Հետազոտությունների արդյունքների վիճակագրական մշակման հիման վրա նորմատիվ և հաշվարկային արժեքների ստացման համար անհրաժեշտ գրունտների համանուն բնութագրերի որոշումների քանակը պետք է սահմանվի՝ կախված հիմնատակի գրունտների անհամասեռության աստիճանից, բնութագրերի հաշվարկման պահանջվող ճշտությունից (տրված վստահելի հավանականության դեպքում): </w:t>
      </w:r>
    </w:p>
    <w:p w14:paraId="70C38F2C" w14:textId="77777777" w:rsidR="00FD1AC3" w:rsidRPr="00555452" w:rsidRDefault="00FD1AC3" w:rsidP="00606862">
      <w:pPr>
        <w:pStyle w:val="1"/>
        <w:ind w:left="0" w:firstLine="630"/>
      </w:pPr>
      <w:r w:rsidRPr="00555452">
        <w:t>Գրունտների բնութագրերի որոշումների քանակը պետք է ապահովել յուրաքանչյուր շենքի (շինության) կամ դրանց խմբի (35</w:t>
      </w:r>
      <w:r w:rsidR="00E62F14" w:rsidRPr="00555452">
        <w:t>2</w:t>
      </w:r>
      <w:r w:rsidRPr="00555452">
        <w:t>-35</w:t>
      </w:r>
      <w:r w:rsidR="00E62F14" w:rsidRPr="00555452">
        <w:t>6-րդ</w:t>
      </w:r>
      <w:r w:rsidRPr="00555452">
        <w:t xml:space="preserve"> կետեր)  տեղամասում՝ յուրաքանչյուր ընդգծված ինժեներաերկրաբանական տարրի համար գրունտների ֆիզիկական հատկությունների առնվազն տասը բնութագրերի և գրունտների </w:t>
      </w:r>
      <w:r w:rsidRPr="00555452">
        <w:lastRenderedPageBreak/>
        <w:t>մեխանիկական (ամրության և ձևախախտման) հատկությունների առնվազն վեց բնութագրերի համար՝ հաշվի առնելով</w:t>
      </w:r>
      <w:r w:rsidR="00E62F14" w:rsidRPr="00555452">
        <w:t xml:space="preserve"> </w:t>
      </w:r>
      <w:r w:rsidRPr="00555452">
        <w:t xml:space="preserve"> 33</w:t>
      </w:r>
      <w:r w:rsidR="00E62F14" w:rsidRPr="00555452">
        <w:t>7</w:t>
      </w:r>
      <w:r w:rsidRPr="00555452">
        <w:t>-3</w:t>
      </w:r>
      <w:r w:rsidR="00E62F14" w:rsidRPr="00555452">
        <w:t>39</w:t>
      </w:r>
      <w:r w:rsidR="006E4556" w:rsidRPr="00555452">
        <w:t>-րդ</w:t>
      </w:r>
      <w:r w:rsidRPr="00555452">
        <w:t xml:space="preserve"> կետերի պահանջները։</w:t>
      </w:r>
    </w:p>
    <w:p w14:paraId="19587576" w14:textId="77777777" w:rsidR="00FD1AC3" w:rsidRPr="00555452" w:rsidRDefault="00FD1AC3" w:rsidP="00606862">
      <w:pPr>
        <w:pStyle w:val="1"/>
        <w:ind w:left="0" w:firstLine="630"/>
      </w:pPr>
      <w:r w:rsidRPr="00555452">
        <w:t>Գրունտների բնութագրերի հաշվարկային ցուցանիշները որոշվում են գրունտների հաշվարկային բնութագրերի վստահելի հավանականության համաձայն, որը սահմանվում է հաշվի առնելով շինությունների հուսալիությունը շահագործման ժամանակ, որոշվում է ըստ շինության պատասխանատվության մակարդակի և պետք է նշված լինի առաջադրանքում։</w:t>
      </w:r>
    </w:p>
    <w:p w14:paraId="719EE7B0" w14:textId="77777777" w:rsidR="00FD1AC3" w:rsidRPr="00555452" w:rsidRDefault="00FD1AC3" w:rsidP="00606862">
      <w:pPr>
        <w:pStyle w:val="1"/>
        <w:ind w:left="0" w:firstLine="630"/>
      </w:pPr>
      <w:r w:rsidRPr="00555452">
        <w:t xml:space="preserve">Ստորգետնյա ջրերի և </w:t>
      </w:r>
      <w:r w:rsidRPr="00555452">
        <w:rPr>
          <w:rFonts w:eastAsia="ArialMT" w:cs="ArialMT"/>
        </w:rPr>
        <w:t xml:space="preserve">գրունտներից ջրային լուծամզուկների </w:t>
      </w:r>
      <w:r w:rsidRPr="00555452">
        <w:t>քիմիական կազմի որոշումը, հիմքերի կոնստրուկցիաների նկատմամբ դրանց ագրեսիվության գնահատումը պետք է իրականացնել</w:t>
      </w:r>
      <w:r w:rsidR="00E62F14" w:rsidRPr="00555452">
        <w:t xml:space="preserve"> </w:t>
      </w:r>
      <w:r w:rsidRPr="00555452">
        <w:t xml:space="preserve"> 114-117-րդ և 33</w:t>
      </w:r>
      <w:r w:rsidR="00E62F14" w:rsidRPr="00555452">
        <w:t>3</w:t>
      </w:r>
      <w:r w:rsidRPr="00555452">
        <w:t>-րդ  կետերի համաձայն։</w:t>
      </w:r>
    </w:p>
    <w:p w14:paraId="782B3123" w14:textId="77777777" w:rsidR="00FD1AC3" w:rsidRPr="00555452" w:rsidRDefault="00FD1AC3" w:rsidP="00606862">
      <w:pPr>
        <w:pStyle w:val="1"/>
        <w:ind w:left="0" w:firstLine="630"/>
      </w:pPr>
      <w:r w:rsidRPr="00555452">
        <w:t xml:space="preserve">Նախագծային փաստաթղթերի պատրաստման համար ինժեներաերկրաբանական հետազննությունների երկրորդ փուլում ինժեներաերկրաբանական պայմանների հնարավոր փոփոխությունների կանխատեսումը պետք է իրականացնել քանակական կանխատեսման տեսքով՝ գրունտների կազմի և հատկությունների կանխատեսվող բնութագրերի թվային արժեքների, երկրաբանական և ինժեներաերկրաբանական պրոցեսների առաջացման և զարգացման ինտենսիվության (արագության) օրինաչափությունների սահմանմամբ։ </w:t>
      </w:r>
    </w:p>
    <w:p w14:paraId="2C0902A1" w14:textId="77777777" w:rsidR="00FD1AC3" w:rsidRPr="00555452" w:rsidRDefault="00FD1AC3" w:rsidP="00606862">
      <w:pPr>
        <w:pStyle w:val="1"/>
        <w:ind w:left="0" w:firstLine="630"/>
      </w:pPr>
      <w:r w:rsidRPr="00555452">
        <w:t xml:space="preserve">Հետազննությունների տեղամասի (հատվածի, </w:t>
      </w:r>
      <w:r w:rsidR="00F02290" w:rsidRPr="00555452">
        <w:t>ծրագծի</w:t>
      </w:r>
      <w:r w:rsidRPr="00555452">
        <w:t>) ինժեներաերկրաբանական պայմանների հնարավոր փոփոխությունների քանակական կանխատեսումը պետք է իրականացնել գրունտների կազմի, վիճակի և հատկությունների լաբորատոր և դաշտային մեթոդներով ուսումնասիրության արդյունքների, վտանգավոր երկրաբանական և ինժեներաերկրաբանական պրոցեսների զարգացման դինամիկայի տեղային մոնիթորինգի տվյալների (եթե դա իրականացվել է) հիման վրա՝ օգտագործելով վերլուծական (հաշվարկային) մեթոդներ և ֆիզիկական մոդելավորման մեթոդներ։ Ֆիզիկական մոդելավորումն օգտագործվում է վտանգավոր երկրաբանական և ինժեներաերկրաբանական պրոցեսների զարգացումը կանխատեսելու համար, որոնց հետազոտությունը բնական պայմաններում դժվար է։</w:t>
      </w:r>
    </w:p>
    <w:p w14:paraId="70B69827" w14:textId="77777777" w:rsidR="00FD1AC3" w:rsidRPr="00555452" w:rsidRDefault="00FD1AC3" w:rsidP="00606862">
      <w:pPr>
        <w:pStyle w:val="1"/>
        <w:ind w:left="0" w:firstLine="630"/>
      </w:pPr>
      <w:r w:rsidRPr="00555452">
        <w:t>Ինժեներաերկրաբանական պայմանների փոփոխությունների քանակական կանխատեսումը հիմնավորելու համար, պատվիրատուի հետ համաձայնեցնելով, հնարավոր է կատարել լրացուցիչ ծավալի դաշտային և լաբորատոր աշխատանքներ և հետազոտություններ (նախագծվող շենքերի և շինությունների ուրվագծերից դուրս):</w:t>
      </w:r>
    </w:p>
    <w:p w14:paraId="27F7FCD1" w14:textId="77777777" w:rsidR="00FD1AC3" w:rsidRPr="00555452" w:rsidRDefault="00FD1AC3" w:rsidP="00606862">
      <w:pPr>
        <w:pStyle w:val="1"/>
        <w:ind w:left="0" w:firstLine="630"/>
      </w:pPr>
      <w:r w:rsidRPr="00555452">
        <w:lastRenderedPageBreak/>
        <w:t>Բարդ ինժեներաերկրաբանական պայմաններում հատկապես վտանգավոր, տեխնիկապես բարդ և եզակի օբյեկտների նախագծվող շինարարության տարածքում ինժեներաերկրաբանական պայմանների հնարավոր փոփոխությունների քանակական կանխատեսում կազմելու համար առաջարկվում է ներգրավել մասնագիտացված և (կամ) գիտահետազոտական</w:t>
      </w:r>
      <w:r w:rsidR="00E62F14" w:rsidRPr="00555452">
        <w:rPr>
          <w:rFonts w:ascii="Cambria Math" w:hAnsi="Cambria Math" w:cs="Cambria Math"/>
        </w:rPr>
        <w:t xml:space="preserve"> </w:t>
      </w:r>
      <w:r w:rsidRPr="00555452">
        <w:t>կազմակերպություններ:</w:t>
      </w:r>
    </w:p>
    <w:p w14:paraId="6FAAA016" w14:textId="77777777" w:rsidR="00FD1AC3" w:rsidRPr="00555452" w:rsidRDefault="00FD1AC3" w:rsidP="00606862">
      <w:pPr>
        <w:pStyle w:val="1"/>
        <w:ind w:left="0" w:firstLine="630"/>
      </w:pPr>
      <w:r w:rsidRPr="00555452">
        <w:t xml:space="preserve">Նախագծային փաստաթղթերի պատրաստման համար ինժեներաերկրաբանական հետազննությունների երկրորդ փուլի արդյունքների հիման վրա կազմված տեխնիկական հաշվետվության կազմը և բովանդակությունը պետք է համապատասխանեն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պահանջներին:</w:t>
      </w:r>
    </w:p>
    <w:p w14:paraId="7FCC54BD" w14:textId="77777777" w:rsidR="00FD1AC3" w:rsidRPr="00555452" w:rsidRDefault="00FD1AC3" w:rsidP="00606862">
      <w:pPr>
        <w:pStyle w:val="1"/>
        <w:ind w:left="0" w:firstLine="630"/>
      </w:pPr>
      <w:r w:rsidRPr="00555452">
        <w:t>Նախկինում ուսումնասիրված ինժեներաերկրաբանական պայմաններով տարածքում շինարար</w:t>
      </w:r>
      <w:r w:rsidR="009C1D31" w:rsidRPr="00555452">
        <w:t xml:space="preserve">ական </w:t>
      </w:r>
      <w:r w:rsidRPr="00555452">
        <w:t>օբյեկտների նախագծային փաստաթղթերի պատրաստման ժամանակ հետազննությունների երկրորդ փուլում առանձին շենքերի և շինությունների տակ կարող են իրականացվել ինժեներաերկրատեխնիկական հետազոտություններ, որոնց աշխատանքների հիմնական տեսակ են ինժեներա-երկրաբանական փորվածքների հորատումը, գրունտների դաշտային հետազոտությունները, գրունտների լաբորատոր հետազոտությունները։</w:t>
      </w:r>
    </w:p>
    <w:p w14:paraId="5CDBD477" w14:textId="77777777" w:rsidR="00FD1AC3" w:rsidRPr="00555452" w:rsidRDefault="00FD1AC3" w:rsidP="00606862">
      <w:pPr>
        <w:pStyle w:val="1"/>
        <w:ind w:left="0" w:firstLine="630"/>
      </w:pPr>
      <w:r w:rsidRPr="00555452">
        <w:t>Ինժեներաերկրաբանական փորվածքների հորատումը կատարվում է նախագծվող շենքերի և շինությունների տեղադրման ուրվագծերում՝ նմուշառմամբ</w:t>
      </w:r>
      <w:r w:rsidR="00E62F14" w:rsidRPr="00555452">
        <w:t xml:space="preserve"> </w:t>
      </w:r>
      <w:r w:rsidRPr="00555452">
        <w:t>41-52</w:t>
      </w:r>
      <w:r w:rsidR="006E4556" w:rsidRPr="00555452">
        <w:t>-րդ</w:t>
      </w:r>
      <w:r w:rsidRPr="00555452">
        <w:t xml:space="preserve"> կետերի համաձայն, փորվածքների տեղադիրքը, դրանց քանակը և խորությունը որոշվում են 35</w:t>
      </w:r>
      <w:r w:rsidR="00E62F14" w:rsidRPr="00555452">
        <w:t>0</w:t>
      </w:r>
      <w:r w:rsidRPr="00555452">
        <w:t>-3</w:t>
      </w:r>
      <w:r w:rsidR="00E62F14" w:rsidRPr="00555452">
        <w:t>89</w:t>
      </w:r>
      <w:r w:rsidRPr="00555452">
        <w:t>-րդ կետերի պահանջներով։</w:t>
      </w:r>
    </w:p>
    <w:p w14:paraId="7872B22B" w14:textId="77777777" w:rsidR="00FD1AC3" w:rsidRPr="00555452" w:rsidRDefault="00FD1AC3" w:rsidP="00606862">
      <w:pPr>
        <w:pStyle w:val="1"/>
        <w:ind w:left="0" w:firstLine="630"/>
      </w:pPr>
      <w:r w:rsidRPr="00555452">
        <w:t>Գրունտների դաշտային հետազոտությունները կատարում են 59-77-րդ և 40</w:t>
      </w:r>
      <w:r w:rsidR="00E62F14" w:rsidRPr="00555452">
        <w:t>1</w:t>
      </w:r>
      <w:r w:rsidRPr="00555452">
        <w:t>-42</w:t>
      </w:r>
      <w:r w:rsidR="00E62F14" w:rsidRPr="00555452">
        <w:t>1</w:t>
      </w:r>
      <w:r w:rsidRPr="00555452">
        <w:t>-րդ կետերի պահանջներին համապատասխան։</w:t>
      </w:r>
    </w:p>
    <w:p w14:paraId="632A0CC3" w14:textId="77777777" w:rsidR="00FD1AC3" w:rsidRPr="00555452" w:rsidRDefault="00FD1AC3" w:rsidP="00606862">
      <w:pPr>
        <w:pStyle w:val="1"/>
        <w:ind w:left="0" w:firstLine="630"/>
      </w:pPr>
      <w:r w:rsidRPr="00555452">
        <w:t>Գրունտների լաբորատոր հետազոտությունները՝ հիմքերի հիմնատակերի մեխանիկական հատկությունների և բնութագրերի որոշմամբ, հաշվարկման որոշակի սխեմաների համար իրականացնում են 109-118-րդ և 42</w:t>
      </w:r>
      <w:r w:rsidR="00E62F14" w:rsidRPr="00555452">
        <w:t>6</w:t>
      </w:r>
      <w:r w:rsidRPr="00555452">
        <w:t>-43</w:t>
      </w:r>
      <w:r w:rsidR="00E62F14" w:rsidRPr="00555452">
        <w:t>7</w:t>
      </w:r>
      <w:r w:rsidRPr="00555452">
        <w:t>-րդ կետերի պահանջներին համապատասխան։</w:t>
      </w:r>
    </w:p>
    <w:p w14:paraId="5F387978" w14:textId="77777777" w:rsidR="00FD1AC3" w:rsidRPr="00555452" w:rsidRDefault="00FD1AC3" w:rsidP="00606862">
      <w:pPr>
        <w:pStyle w:val="1"/>
        <w:ind w:left="0" w:firstLine="630"/>
      </w:pPr>
      <w:r w:rsidRPr="00555452">
        <w:t xml:space="preserve">Ինժեներաերկրաբանական հետազննությունների ժամանակ պետք է իրականացվեն անհրաժեշտ և բավարար ծավալի դաշտային և լաբորատոր հետազոտություններ՝ ինժեներաերկրաբանական տարրի վիճակագրորեն ապահովված </w:t>
      </w:r>
      <w:r w:rsidRPr="00555452">
        <w:lastRenderedPageBreak/>
        <w:t>ֆիզիկամեխանիկական ցուցանիշներ ստանալու համար (ԳՕՍՏ 20522</w:t>
      </w:r>
      <w:r w:rsidR="00E62F14" w:rsidRPr="00555452">
        <w:t>-2012</w:t>
      </w:r>
      <w:r w:rsidRPr="00555452">
        <w:t xml:space="preserve">), որոնք անհրաժեշտ են </w:t>
      </w:r>
      <w:r w:rsidRPr="00555452">
        <w:rPr>
          <w:bCs/>
        </w:rPr>
        <w:t>հաշվարկային գրունտային</w:t>
      </w:r>
      <w:r w:rsidRPr="00555452">
        <w:rPr>
          <w:b/>
          <w:bCs/>
        </w:rPr>
        <w:t xml:space="preserve"> </w:t>
      </w:r>
      <w:r w:rsidRPr="00555452">
        <w:t>տարրի ընդգծման և հետազոտվող գրունտային զանգվածի օբյեկտային երկրամեխանիկական մոդելների կառուցման և հիմքի կրող տարրերի հաշվարկման համար։</w:t>
      </w:r>
    </w:p>
    <w:p w14:paraId="1498C843" w14:textId="77777777" w:rsidR="00FD1AC3" w:rsidRPr="00555452" w:rsidRDefault="00FD1AC3" w:rsidP="00BC7EEC">
      <w:pPr>
        <w:pStyle w:val="Heading1"/>
      </w:pPr>
    </w:p>
    <w:p w14:paraId="444779BF" w14:textId="77777777" w:rsidR="00FD1AC3" w:rsidRPr="00555452" w:rsidRDefault="00BC7EEC" w:rsidP="00BC7EEC">
      <w:pPr>
        <w:pStyle w:val="Heading1"/>
      </w:pPr>
      <w:r w:rsidRPr="00555452">
        <w:rPr>
          <w:rFonts w:cs="GHEA Grapalat"/>
        </w:rPr>
        <w:t>8</w:t>
      </w:r>
      <w:r w:rsidRPr="00555452">
        <w:rPr>
          <w:rFonts w:ascii="Cambria Math" w:hAnsi="Cambria Math" w:cs="Cambria Math"/>
        </w:rPr>
        <w:t>․</w:t>
      </w:r>
      <w:r w:rsidRPr="00555452">
        <w:rPr>
          <w:rFonts w:cs="GHEA Grapalat"/>
        </w:rPr>
        <w:t xml:space="preserve"> </w:t>
      </w:r>
      <w:r w:rsidR="00FD1AC3" w:rsidRPr="00555452">
        <w:rPr>
          <w:rFonts w:cs="GHEA Grapalat"/>
        </w:rPr>
        <w:t>Ի</w:t>
      </w:r>
      <w:r w:rsidR="00FD1AC3" w:rsidRPr="00555452">
        <w:t>ՆԺԵՆԵՐԱԵՐԿՐԱԲԱՆԱԿԱՆ ՀԵՏԱԶՆՆՈՒԹՅՈՒՆՆԵՐ ՇԵՆՔԵՐԻ ԵՎ ՇԻՆՈՒԹՅՈՒՆՆԵՐԻ ԿԱՌՈՒՑՄԱՆ ԵՎ ՎԵՐԱԿԱՌՈՒՑՄԱՆ ԺԱՄԱՆԱԿ</w:t>
      </w:r>
    </w:p>
    <w:p w14:paraId="05167233" w14:textId="77777777" w:rsidR="00FD0FDE" w:rsidRPr="00555452" w:rsidRDefault="00FD0FDE" w:rsidP="00BC7EEC">
      <w:pPr>
        <w:spacing w:line="360" w:lineRule="auto"/>
        <w:rPr>
          <w:lang w:val="hy-AM"/>
        </w:rPr>
      </w:pPr>
    </w:p>
    <w:p w14:paraId="4927D1E3" w14:textId="77777777" w:rsidR="00FD1AC3" w:rsidRPr="00555452" w:rsidRDefault="00FD1AC3" w:rsidP="00BC7EEC">
      <w:pPr>
        <w:pStyle w:val="1"/>
        <w:ind w:left="0" w:firstLine="630"/>
      </w:pPr>
      <w:r w:rsidRPr="00555452">
        <w:t>Շինարարության ընթացքում ինժեներաերկրաբանական հետազննությունները պետք է կատարել հետևյալ դեպքերում</w:t>
      </w:r>
      <w:r w:rsidRPr="00555452">
        <w:rPr>
          <w:rFonts w:ascii="Cambria Math" w:hAnsi="Cambria Math" w:cs="Cambria Math"/>
        </w:rPr>
        <w:t>․</w:t>
      </w:r>
    </w:p>
    <w:p w14:paraId="17ABD69F" w14:textId="77777777" w:rsidR="00FD1AC3" w:rsidRPr="00555452" w:rsidRDefault="00FD1AC3" w:rsidP="00665448">
      <w:pPr>
        <w:pStyle w:val="2"/>
        <w:numPr>
          <w:ilvl w:val="0"/>
          <w:numId w:val="70"/>
        </w:numPr>
        <w:spacing w:after="0"/>
        <w:ind w:left="0" w:firstLine="630"/>
      </w:pPr>
      <w:r w:rsidRPr="00555452">
        <w:t>բարձր մակարդակի պատասխանատվության շենքերի և շինությունների կառուցման</w:t>
      </w:r>
      <w:r w:rsidRPr="00555452">
        <w:rPr>
          <w:b/>
        </w:rPr>
        <w:t>,</w:t>
      </w:r>
    </w:p>
    <w:p w14:paraId="36554D7B" w14:textId="77777777" w:rsidR="00FD1AC3" w:rsidRPr="00555452" w:rsidRDefault="00FD1AC3" w:rsidP="00BC7EEC">
      <w:pPr>
        <w:pStyle w:val="2"/>
        <w:spacing w:after="0"/>
        <w:ind w:left="0" w:firstLine="630"/>
      </w:pPr>
      <w:r w:rsidRPr="00555452">
        <w:t>բարդ ինժեներաերկրաբանական պայմաններում նորմալ մակարդակի պատասխանատվության շենքերի և շինությունների կառուցման,</w:t>
      </w:r>
    </w:p>
    <w:p w14:paraId="018A389C" w14:textId="77777777" w:rsidR="00FD1AC3" w:rsidRPr="00555452" w:rsidRDefault="00FD1AC3" w:rsidP="00BC7EEC">
      <w:pPr>
        <w:pStyle w:val="2"/>
        <w:spacing w:after="0"/>
        <w:ind w:left="0" w:firstLine="630"/>
      </w:pPr>
      <w:r w:rsidRPr="00555452">
        <w:t>քաղաքային նեղ կառուցապատման պայմաններում շենքերի և շինությունների կառուցման</w:t>
      </w:r>
      <w:r w:rsidRPr="00555452">
        <w:rPr>
          <w:b/>
        </w:rPr>
        <w:t>,</w:t>
      </w:r>
    </w:p>
    <w:p w14:paraId="2EAA72BE" w14:textId="77777777" w:rsidR="00FD1AC3" w:rsidRPr="00555452" w:rsidRDefault="00FD1AC3" w:rsidP="00606862">
      <w:pPr>
        <w:pStyle w:val="2"/>
        <w:spacing w:after="0"/>
        <w:ind w:left="0" w:firstLine="630"/>
      </w:pPr>
      <w:r w:rsidRPr="00555452">
        <w:t>հիմնատակերի գրունտների տեխնիկական մելիորացիայի միջոցառումների իրականացման և շենքերի և շինությունների արհեստական հիմնատակերի կառուցման,</w:t>
      </w:r>
    </w:p>
    <w:p w14:paraId="5C00B418" w14:textId="77777777" w:rsidR="00FD1AC3" w:rsidRPr="00555452" w:rsidRDefault="00FD1AC3" w:rsidP="00606862">
      <w:pPr>
        <w:pStyle w:val="2"/>
        <w:spacing w:after="0"/>
        <w:ind w:left="0" w:firstLine="630"/>
      </w:pPr>
      <w:r w:rsidRPr="00555452">
        <w:t>ստորգետնյա ջրերի ռեժիմի և վտանգավոր երկրաբանական և ինժեներաերկրաբանական պրոցեսների զարգացման դինամիկայի տեղային մոնիթորինգի շարունակման (կամ կազմակերպման) անհրաժեշտության, ինչպես նաև դրանց առաջացման և ակտիվացման հնարավորության կանխատեսման,</w:t>
      </w:r>
    </w:p>
    <w:p w14:paraId="2209F697" w14:textId="77777777" w:rsidR="00FD1AC3" w:rsidRPr="00555452" w:rsidRDefault="00FD1AC3" w:rsidP="00606862">
      <w:pPr>
        <w:pStyle w:val="2"/>
        <w:spacing w:after="0"/>
        <w:ind w:left="0" w:firstLine="630"/>
      </w:pPr>
      <w:r w:rsidRPr="00555452">
        <w:t>շինարար</w:t>
      </w:r>
      <w:r w:rsidR="009C1D31" w:rsidRPr="00555452">
        <w:t>ական</w:t>
      </w:r>
      <w:r w:rsidR="00E62F14" w:rsidRPr="00555452">
        <w:t xml:space="preserve"> </w:t>
      </w:r>
      <w:r w:rsidRPr="00555452">
        <w:t>օբյեկտ</w:t>
      </w:r>
      <w:r w:rsidR="009C1D31" w:rsidRPr="00555452">
        <w:t>ի</w:t>
      </w:r>
      <w:r w:rsidRPr="00555452">
        <w:t xml:space="preserve"> տեղա</w:t>
      </w:r>
      <w:r w:rsidR="009C1D31" w:rsidRPr="00555452">
        <w:t>կապման</w:t>
      </w:r>
      <w:r w:rsidRPr="00555452">
        <w:t xml:space="preserve">՝ գոյություն ունեցող շենքերի և շինությունների մոտ, որոնք կարող են վնասվել շինարարական աշխատանքների կատարման հետևանքով, </w:t>
      </w:r>
    </w:p>
    <w:p w14:paraId="7345D65E" w14:textId="77777777" w:rsidR="00FD1AC3" w:rsidRPr="00555452" w:rsidRDefault="00FD1AC3" w:rsidP="00606862">
      <w:pPr>
        <w:pStyle w:val="2"/>
        <w:spacing w:after="0"/>
        <w:ind w:left="0" w:firstLine="630"/>
      </w:pPr>
      <w:r w:rsidRPr="00555452">
        <w:t>երկրաբանական միջավայրի էական փոփոխությունների՝</w:t>
      </w:r>
      <w:r w:rsidR="00E62F14" w:rsidRPr="00555452">
        <w:t xml:space="preserve"> </w:t>
      </w:r>
      <w:r w:rsidRPr="00555452">
        <w:t>կապված կառուցվող օբյեկտի ազդեցության հետ (հիդրոտեխնիկական շինարարություն, չորացում, գյուղատնտեսական հողերի ոռոգում և այլն),</w:t>
      </w:r>
    </w:p>
    <w:p w14:paraId="593DDA58" w14:textId="77777777" w:rsidR="00FD1AC3" w:rsidRPr="00555452" w:rsidRDefault="00FE0C48" w:rsidP="00606862">
      <w:pPr>
        <w:pStyle w:val="2"/>
        <w:spacing w:after="0"/>
        <w:ind w:left="0" w:firstLine="630"/>
      </w:pPr>
      <w:r w:rsidRPr="00555452">
        <w:t xml:space="preserve">շինարարական </w:t>
      </w:r>
      <w:r w:rsidR="00FD1AC3" w:rsidRPr="00555452">
        <w:t>օբյեկտ</w:t>
      </w:r>
      <w:r w:rsidRPr="00555452">
        <w:t xml:space="preserve">ի </w:t>
      </w:r>
      <w:r w:rsidR="00FD1AC3" w:rsidRPr="00555452">
        <w:t>կառուցման ժամանակ չնախատեսված բարդությունների (դժվարություններ՝ կապված ցցերը նախագծային խորության մղելու հետ, ստորգետնյա ջրերի</w:t>
      </w:r>
      <w:r w:rsidR="00FD1AC3" w:rsidRPr="00555452">
        <w:rPr>
          <w:rFonts w:eastAsia="ArialMT" w:cs="ArialMT"/>
        </w:rPr>
        <w:t xml:space="preserve"> </w:t>
      </w:r>
      <w:r w:rsidR="00FD1AC3" w:rsidRPr="00555452">
        <w:t>ճեղքում</w:t>
      </w:r>
      <w:r w:rsidR="00FD1AC3" w:rsidRPr="00555452">
        <w:rPr>
          <w:rFonts w:eastAsia="ArialMT" w:cs="ArialMT"/>
        </w:rPr>
        <w:t xml:space="preserve"> փոսորակներ</w:t>
      </w:r>
      <w:r w:rsidR="00FD1AC3" w:rsidRPr="00555452">
        <w:t xml:space="preserve"> և փորվածքներ, դրանց շեպերի փլուզում և այլն),</w:t>
      </w:r>
    </w:p>
    <w:p w14:paraId="34EE4819" w14:textId="77777777" w:rsidR="00FD1AC3" w:rsidRPr="00555452" w:rsidRDefault="00FD1AC3" w:rsidP="00606862">
      <w:pPr>
        <w:pStyle w:val="2"/>
        <w:spacing w:after="0"/>
        <w:ind w:left="0" w:firstLine="630"/>
      </w:pPr>
      <w:r w:rsidRPr="00555452">
        <w:lastRenderedPageBreak/>
        <w:t>նախագծային փաստաթղթերում հայտնաբերված և ընդունված ինժեներաերկրաբանական պայմանների տվյալների միջև անհամապատասխանությունների,</w:t>
      </w:r>
    </w:p>
    <w:p w14:paraId="3450B0AA" w14:textId="77777777" w:rsidR="00FD1AC3" w:rsidRPr="00555452" w:rsidRDefault="00FD1AC3" w:rsidP="00606862">
      <w:pPr>
        <w:pStyle w:val="2"/>
        <w:spacing w:after="0"/>
        <w:ind w:left="0" w:firstLine="630"/>
      </w:pPr>
      <w:r w:rsidRPr="00555452">
        <w:t>օբյեկտների գլխավոր հատակագծերի փոփոխությունների, այդ թվում՝ շենքերի և շինությունների ուրվագծերի տեղաշարժով այն ուրվագծերի նկատմամբ, որոնց սահմաններում կատարվում են հետազննություններ:</w:t>
      </w:r>
    </w:p>
    <w:p w14:paraId="16962B79" w14:textId="77777777" w:rsidR="00FD1AC3" w:rsidRPr="00555452" w:rsidRDefault="00FD1AC3" w:rsidP="00606862">
      <w:pPr>
        <w:pStyle w:val="1"/>
        <w:ind w:left="0" w:firstLine="630"/>
      </w:pPr>
      <w:r w:rsidRPr="00555452">
        <w:t xml:space="preserve">Ինժեներաերկրաբանական աշխատանքները պետք է իրականացնել շինարարության համար նախապատրաստված փոսորակներում, </w:t>
      </w:r>
      <w:r w:rsidRPr="00555452">
        <w:rPr>
          <w:rFonts w:eastAsia="ArialMT" w:cs="ArialMT"/>
        </w:rPr>
        <w:t>խրամուղներում</w:t>
      </w:r>
      <w:r w:rsidRPr="00555452">
        <w:t xml:space="preserve">, արհեստական փորվածքներում, ողողաբեր և </w:t>
      </w:r>
      <w:r w:rsidRPr="00555452">
        <w:rPr>
          <w:rFonts w:eastAsia="ArialMT" w:cs="ArialMT"/>
        </w:rPr>
        <w:t xml:space="preserve">լցովի գրունտներից </w:t>
      </w:r>
      <w:r w:rsidRPr="00555452">
        <w:t>հողային շինությունների տարածքների վրա դրանց կառուցման ընթացքում, գրունտային զանգվածներում դրանց ամրացումից, մելիորացումից հետո և այլն, հաշվի առնելով համաձայն ՀՀ քաղաքաշինության նախարարի 2006 թվականի նոյեմբերի 6-ի N 245-Ն հրամանով հաստատված ՀՀՇՆ IV-10.01.01-2006 «Շենքերի և կառուցվածքների հիմնատակեր» շինարարական նորմերի պահանջները։</w:t>
      </w:r>
    </w:p>
    <w:p w14:paraId="1A0E7FE6" w14:textId="77777777" w:rsidR="00FD1AC3" w:rsidRPr="00555452" w:rsidRDefault="00FD1AC3" w:rsidP="00606862">
      <w:pPr>
        <w:pStyle w:val="1"/>
        <w:ind w:left="0" w:firstLine="630"/>
      </w:pPr>
      <w:r w:rsidRPr="00555452">
        <w:t>Շինարարության ընթացքում ինժեներաերկրաբանական հետազննությունների ժամանակ պետք է իրականացնել</w:t>
      </w:r>
      <w:r w:rsidRPr="00555452">
        <w:rPr>
          <w:rFonts w:ascii="Cambria Math" w:hAnsi="Cambria Math" w:cs="Cambria Math"/>
        </w:rPr>
        <w:t>․</w:t>
      </w:r>
    </w:p>
    <w:p w14:paraId="394D6436" w14:textId="77777777" w:rsidR="00FD1AC3" w:rsidRPr="00555452" w:rsidRDefault="00FD1AC3" w:rsidP="00665448">
      <w:pPr>
        <w:pStyle w:val="2"/>
        <w:numPr>
          <w:ilvl w:val="0"/>
          <w:numId w:val="71"/>
        </w:numPr>
        <w:spacing w:after="0"/>
        <w:ind w:left="0" w:firstLine="630"/>
      </w:pPr>
      <w:r w:rsidRPr="00555452">
        <w:t xml:space="preserve">շենքերի, շինությունների և հարակից տարածքների շինարարության </w:t>
      </w:r>
      <w:r w:rsidRPr="00555452">
        <w:rPr>
          <w:rFonts w:eastAsia="ArialMT" w:cs="ArialMT"/>
        </w:rPr>
        <w:t>երկրատեխնիկական</w:t>
      </w:r>
      <w:r w:rsidRPr="00555452">
        <w:t xml:space="preserve"> վերահսկողություն,</w:t>
      </w:r>
    </w:p>
    <w:p w14:paraId="690A344C" w14:textId="77777777" w:rsidR="00FD1AC3" w:rsidRPr="00555452" w:rsidRDefault="00FD1AC3" w:rsidP="00606862">
      <w:pPr>
        <w:pStyle w:val="2"/>
        <w:spacing w:after="0"/>
        <w:ind w:left="0" w:firstLine="630"/>
      </w:pPr>
      <w:r w:rsidRPr="00555452">
        <w:t>աշխատանքներ</w:t>
      </w:r>
      <w:r w:rsidRPr="00555452">
        <w:rPr>
          <w:rFonts w:eastAsia="ArialMT" w:cs="ArialMT"/>
        </w:rPr>
        <w:t xml:space="preserve"> երկրատեխնիկական</w:t>
      </w:r>
      <w:r w:rsidRPr="00555452">
        <w:t xml:space="preserve"> մոնիթորինգի կազմում:</w:t>
      </w:r>
    </w:p>
    <w:p w14:paraId="478528CB" w14:textId="77777777" w:rsidR="00FD1AC3" w:rsidRPr="00555452" w:rsidRDefault="00FD1AC3" w:rsidP="00606862">
      <w:pPr>
        <w:pStyle w:val="1"/>
        <w:ind w:left="0" w:firstLine="630"/>
      </w:pPr>
      <w:r w:rsidRPr="00555452">
        <w:t>Ե</w:t>
      </w:r>
      <w:r w:rsidRPr="00555452">
        <w:rPr>
          <w:rFonts w:eastAsia="ArialMT" w:cs="ArialMT"/>
        </w:rPr>
        <w:t>րկրատեխնիկակա</w:t>
      </w:r>
      <w:r w:rsidRPr="00555452">
        <w:t>ն վերահսկողությունը ներառում է</w:t>
      </w:r>
      <w:r w:rsidRPr="00555452">
        <w:rPr>
          <w:rFonts w:ascii="Cambria Math" w:hAnsi="Cambria Math" w:cs="Cambria Math"/>
        </w:rPr>
        <w:t>․</w:t>
      </w:r>
    </w:p>
    <w:p w14:paraId="5A7ABDC6" w14:textId="77777777" w:rsidR="00FD1AC3" w:rsidRPr="00555452" w:rsidRDefault="00FD1AC3" w:rsidP="00665448">
      <w:pPr>
        <w:pStyle w:val="2"/>
        <w:numPr>
          <w:ilvl w:val="0"/>
          <w:numId w:val="72"/>
        </w:numPr>
        <w:spacing w:after="0"/>
        <w:ind w:left="0" w:firstLine="630"/>
      </w:pPr>
      <w:r w:rsidRPr="00555452">
        <w:t>հողային աշխատանքների կատարման վերահսկողություն (շինարարական</w:t>
      </w:r>
      <w:r w:rsidRPr="00555452">
        <w:rPr>
          <w:rFonts w:eastAsia="ArialMT" w:cs="ArialMT"/>
        </w:rPr>
        <w:t xml:space="preserve"> փոսորակներում</w:t>
      </w:r>
      <w:r w:rsidRPr="00555452">
        <w:t xml:space="preserve"> շինությունների հիմնատակերի և շինարարական</w:t>
      </w:r>
      <w:r w:rsidRPr="00555452">
        <w:rPr>
          <w:rFonts w:eastAsia="ArialMT" w:cs="ArialMT"/>
        </w:rPr>
        <w:t xml:space="preserve"> </w:t>
      </w:r>
      <w:r w:rsidRPr="00555452">
        <w:t>փորվածքների երկրաբանական փաստաթղթերի վարում),</w:t>
      </w:r>
    </w:p>
    <w:p w14:paraId="31CF4074" w14:textId="77777777" w:rsidR="00FD1AC3" w:rsidRPr="00555452" w:rsidRDefault="00FD1AC3" w:rsidP="00606862">
      <w:pPr>
        <w:pStyle w:val="2"/>
        <w:spacing w:after="0"/>
        <w:ind w:left="0" w:firstLine="630"/>
      </w:pPr>
      <w:r w:rsidRPr="00555452">
        <w:t xml:space="preserve"> երկրաբանական միջավայրի առանձին բաղադրիչների վիճակի և փոփոխությունների վերահսկողություն,</w:t>
      </w:r>
    </w:p>
    <w:p w14:paraId="76E86EB7" w14:textId="77777777" w:rsidR="00FD1AC3" w:rsidRPr="00555452" w:rsidRDefault="00FD1AC3" w:rsidP="00606862">
      <w:pPr>
        <w:pStyle w:val="2"/>
        <w:spacing w:after="0"/>
        <w:ind w:left="0" w:firstLine="630"/>
      </w:pPr>
      <w:r w:rsidRPr="00555452">
        <w:t xml:space="preserve"> հիմնատակերի պատրաստման, հողային շինությունների կառուցման որակի և օգտագործվող գրունտային շինարարական նյութերի որակի վերահսկողություն, </w:t>
      </w:r>
    </w:p>
    <w:p w14:paraId="4DEC54BF" w14:textId="77777777" w:rsidR="00FD1AC3" w:rsidRPr="00555452" w:rsidRDefault="00FD1AC3" w:rsidP="00606862">
      <w:pPr>
        <w:pStyle w:val="2"/>
        <w:spacing w:after="0"/>
        <w:ind w:left="0" w:firstLine="630"/>
      </w:pPr>
      <w:r w:rsidRPr="00555452">
        <w:t xml:space="preserve"> գրունտային հիմնատակերի վրա դինամիկ բեռնվածքների (դրանց առկայության դեպքում) ազդեցության վերահսկողություն, ներառյալ գրունտների թրթռասողանքային և թրթռադիմացկունության հարաչափերի որոշում։</w:t>
      </w:r>
    </w:p>
    <w:p w14:paraId="7E7BFD5F" w14:textId="77777777" w:rsidR="00FD1AC3" w:rsidRPr="00555452" w:rsidRDefault="00412132" w:rsidP="00606862">
      <w:pPr>
        <w:pStyle w:val="1"/>
        <w:ind w:left="0" w:firstLine="630"/>
      </w:pPr>
      <w:r w:rsidRPr="00555452">
        <w:t xml:space="preserve"> </w:t>
      </w:r>
      <w:r w:rsidR="00FD1AC3" w:rsidRPr="00555452">
        <w:t xml:space="preserve">Հողային աշխատանքների կատարման վերահսկողության ժամանակ պետք է որոշել նախագծային փաստաթղթերում ընդունված ինժեներաերկրաբանական պայմանների </w:t>
      </w:r>
      <w:r w:rsidR="00FD1AC3" w:rsidRPr="00555452">
        <w:lastRenderedPageBreak/>
        <w:t>համապատասխանությունը փաստացի պայմաններին՝ հիմնվելով փորվածքների (փոսորակների, խրամուղների), թունելների և այլնի հետազոտության վրա։</w:t>
      </w:r>
    </w:p>
    <w:p w14:paraId="75B42B7B" w14:textId="77777777" w:rsidR="00FD1AC3" w:rsidRPr="00555452" w:rsidRDefault="00FD1AC3" w:rsidP="00606862">
      <w:pPr>
        <w:pStyle w:val="1"/>
        <w:ind w:left="0" w:firstLine="630"/>
      </w:pPr>
      <w:r w:rsidRPr="00555452">
        <w:t>Հետազոտության ժամանակ պետք է.</w:t>
      </w:r>
    </w:p>
    <w:p w14:paraId="1BF50532" w14:textId="77777777" w:rsidR="00FD1AC3" w:rsidRPr="00555452" w:rsidRDefault="00FD1AC3" w:rsidP="00665448">
      <w:pPr>
        <w:pStyle w:val="2"/>
        <w:numPr>
          <w:ilvl w:val="0"/>
          <w:numId w:val="73"/>
        </w:numPr>
        <w:spacing w:after="0"/>
        <w:ind w:left="0" w:firstLine="630"/>
      </w:pPr>
      <w:r w:rsidRPr="00555452">
        <w:t>նկարագրել փոսորակների և այլ փորվածքների պատերի և հատակի գրունտները (շերտավորման բնույթը, կազմը, վիճակը և հատկությունները),</w:t>
      </w:r>
    </w:p>
    <w:p w14:paraId="21D51E37" w14:textId="77777777" w:rsidR="00FD1AC3" w:rsidRPr="00555452" w:rsidRDefault="00412132" w:rsidP="00606862">
      <w:pPr>
        <w:pStyle w:val="2"/>
        <w:spacing w:after="0"/>
        <w:ind w:left="0" w:firstLine="630"/>
      </w:pPr>
      <w:r w:rsidRPr="00555452">
        <w:t>հանութագրել</w:t>
      </w:r>
      <w:r w:rsidR="00FD1AC3" w:rsidRPr="00555452">
        <w:t xml:space="preserve"> և լուսանկարել,</w:t>
      </w:r>
    </w:p>
    <w:p w14:paraId="07F4EFA9" w14:textId="77777777" w:rsidR="00FD1AC3" w:rsidRPr="00555452" w:rsidRDefault="00FD1AC3" w:rsidP="00606862">
      <w:pPr>
        <w:pStyle w:val="2"/>
        <w:spacing w:after="0"/>
        <w:ind w:left="0" w:firstLine="630"/>
      </w:pPr>
      <w:r w:rsidRPr="00555452">
        <w:t>անհրաժեշտության դեպքում իրականացնել գրունտների և ստորգետնյա ջրերի վերահսկիչ նմուշառում,</w:t>
      </w:r>
    </w:p>
    <w:p w14:paraId="5A9AEB67" w14:textId="77777777" w:rsidR="00FD1AC3" w:rsidRPr="00555452" w:rsidRDefault="00FD1AC3" w:rsidP="00606862">
      <w:pPr>
        <w:pStyle w:val="2"/>
        <w:spacing w:after="0"/>
        <w:ind w:left="0" w:firstLine="630"/>
      </w:pPr>
      <w:r w:rsidRPr="00555452">
        <w:t xml:space="preserve">գրանցել </w:t>
      </w:r>
      <w:r w:rsidRPr="00555452">
        <w:rPr>
          <w:rFonts w:eastAsia="ArialMT" w:cs="ArialMT"/>
        </w:rPr>
        <w:t xml:space="preserve">ստորգետնյա ջրերի մակարդակի, </w:t>
      </w:r>
      <w:r w:rsidRPr="00555452">
        <w:t>գրունտների</w:t>
      </w:r>
      <w:r w:rsidRPr="00555452">
        <w:rPr>
          <w:rFonts w:eastAsia="ArialMT" w:cs="ArialMT"/>
        </w:rPr>
        <w:t xml:space="preserve"> </w:t>
      </w:r>
      <w:r w:rsidRPr="00555452">
        <w:t xml:space="preserve">մազանոթային հագեցվածության գոտու </w:t>
      </w:r>
      <w:r w:rsidRPr="00555452">
        <w:rPr>
          <w:rFonts w:eastAsia="ArialMT" w:cs="ArialMT"/>
        </w:rPr>
        <w:t>հայտնվելը և հաստատվելը</w:t>
      </w:r>
      <w:r w:rsidRPr="00555452">
        <w:t>,</w:t>
      </w:r>
    </w:p>
    <w:p w14:paraId="0445B36D" w14:textId="77777777" w:rsidR="00FD1AC3" w:rsidRPr="00555452" w:rsidRDefault="00FD1AC3" w:rsidP="00606862">
      <w:pPr>
        <w:pStyle w:val="2"/>
        <w:spacing w:after="0"/>
        <w:ind w:left="0" w:firstLine="630"/>
      </w:pPr>
      <w:r w:rsidRPr="00555452">
        <w:t xml:space="preserve">որոշել փորվածքներ ջրի մուտքի բնութագրական առանձնահատկությունները, ջրահանման չափերը։ </w:t>
      </w:r>
    </w:p>
    <w:p w14:paraId="01010A62" w14:textId="77777777" w:rsidR="00FD1AC3" w:rsidRPr="00555452" w:rsidRDefault="00FD1AC3" w:rsidP="00606862">
      <w:pPr>
        <w:pStyle w:val="1"/>
        <w:ind w:left="0" w:firstLine="630"/>
      </w:pPr>
      <w:r w:rsidRPr="00555452">
        <w:t xml:space="preserve">Հետազոտության արդյունքում կազմվում են ինժեներաերկրաբանական մանրամասն կտրվածքներ և ինժեներաերկրաբանական պայմանների քարտեզներ՝ 1:500–1:50 մասշտաբով (համապատասխան հիմնավորման դեպքում՝ 1:10): </w:t>
      </w:r>
    </w:p>
    <w:p w14:paraId="1FF80468" w14:textId="77777777" w:rsidR="00FD1AC3" w:rsidRPr="00555452" w:rsidRDefault="00FD1AC3" w:rsidP="00606862">
      <w:pPr>
        <w:pStyle w:val="1"/>
        <w:ind w:left="0" w:firstLine="630"/>
      </w:pPr>
      <w:r w:rsidRPr="00555452">
        <w:t>Պատող և ջրակարգավորող ամբարտակների (պատվարների),  ջրահոսքերի և արդյունաբերական հոսքերի կուտակիչների,</w:t>
      </w:r>
      <w:r w:rsidR="00E62F14" w:rsidRPr="00555452">
        <w:t xml:space="preserve"> </w:t>
      </w:r>
      <w:r w:rsidRPr="00555452">
        <w:t xml:space="preserve">բարձր լիրքերի կառուցման և գծային </w:t>
      </w:r>
      <w:r w:rsidR="008B313B" w:rsidRPr="00555452">
        <w:t xml:space="preserve">ենթակառուցվածքների ծրագծերի </w:t>
      </w:r>
      <w:r w:rsidRPr="00555452">
        <w:t>(այդ թվում ավտոմոբիլային ճանապարհների և երկաթուղիների) համար խորը փորվածքների ստեղծման տարածքներում ինժեներա-երկրաբանական փաստաթղթերի վարումը և շինարարական փոսորակներում և խրամուղներում դիտարկումները պետք է իրականացվեն՝ հաշվի առնելով տարբեր տեսակի շինությունների կառուցման համար ինժեներական հետաննությունների կատարումը կանոնակարգող կանոնների հավաքածուների պահանջները։</w:t>
      </w:r>
    </w:p>
    <w:p w14:paraId="08CDC31B" w14:textId="77777777" w:rsidR="00FD1AC3" w:rsidRPr="00555452" w:rsidRDefault="00FD1AC3" w:rsidP="00606862">
      <w:pPr>
        <w:pStyle w:val="1"/>
        <w:ind w:left="0" w:firstLine="630"/>
      </w:pPr>
      <w:r w:rsidRPr="00555452">
        <w:t xml:space="preserve">Նախագծային փաստաթղթերում ընդունված ինժեներաերկրաբանական տվյալների հետ էական անհամապատասխանությունների հայտնաբերման դեպքում, որոնք կարող են հանգեցնել ընդունված նախագծային լուծումների փոփոխության, պետք է իրականացնել լրացուցիչ ինժեներաերկրաբանական աշխատանքներ ծավալներով՝ բավարար նախագծային փաստաթղթերում ուղղումներ կատարելու համար։ </w:t>
      </w:r>
    </w:p>
    <w:p w14:paraId="58C2A010" w14:textId="77777777" w:rsidR="00FD1AC3" w:rsidRPr="00555452" w:rsidRDefault="00FD1AC3" w:rsidP="00606862">
      <w:pPr>
        <w:pStyle w:val="1"/>
        <w:ind w:left="0" w:firstLine="630"/>
      </w:pPr>
      <w:r w:rsidRPr="00555452">
        <w:t xml:space="preserve">Հողային շինությունների կառուցման (գրունտների տեղադրման, խտացում և ողողալցման) և </w:t>
      </w:r>
      <w:r w:rsidRPr="00555452">
        <w:rPr>
          <w:rFonts w:eastAsia="ArialMT" w:cs="ArialMT"/>
        </w:rPr>
        <w:t>լցովի</w:t>
      </w:r>
      <w:r w:rsidRPr="00555452">
        <w:t xml:space="preserve"> և ջրաբերուկ գրունտների հիմնատակերի, այդ թվում</w:t>
      </w:r>
      <w:r w:rsidRPr="00555452">
        <w:rPr>
          <w:bCs/>
        </w:rPr>
        <w:t xml:space="preserve"> ապարների և </w:t>
      </w:r>
      <w:r w:rsidRPr="00555452">
        <w:t>պոչամբարների</w:t>
      </w:r>
      <w:r w:rsidR="00FD0FDE" w:rsidRPr="00555452">
        <w:t xml:space="preserve"> </w:t>
      </w:r>
      <w:r w:rsidRPr="00555452">
        <w:t xml:space="preserve">պլանաչափ կառուցվող </w:t>
      </w:r>
      <w:r w:rsidRPr="00555452">
        <w:rPr>
          <w:rFonts w:eastAsia="ArialMT" w:cs="ArialMT"/>
        </w:rPr>
        <w:t>հողակույտերի</w:t>
      </w:r>
      <w:r w:rsidRPr="00555452">
        <w:t xml:space="preserve"> ինժեներական նախապատրաստման որակի վերահսկողության ժամանակ</w:t>
      </w:r>
      <w:r w:rsidRPr="00555452">
        <w:rPr>
          <w:rFonts w:eastAsia="ArialMT" w:cs="ArialMT"/>
        </w:rPr>
        <w:t xml:space="preserve"> պետք է դրանց որակը գնահատել</w:t>
      </w:r>
      <w:r w:rsidRPr="00555452">
        <w:rPr>
          <w:bCs/>
        </w:rPr>
        <w:t xml:space="preserve"> </w:t>
      </w:r>
      <w:r w:rsidRPr="00555452">
        <w:t xml:space="preserve">չոր գրունտի </w:t>
      </w:r>
      <w:r w:rsidRPr="00555452">
        <w:lastRenderedPageBreak/>
        <w:t xml:space="preserve">խտության փաստացի ստացված արժեքների և նախագծային փաստաթղթերով նախատեսված արժեքների համեմատության հիման վրա, ինչպես նաև լցված (խտացված) գրունտի  խոնավության փաստացի արժեքների և օպտիմալ խոնավության արժեքների համեմատության հիման վրա: Անհրաժեշտության դեպքում պետք է որոշել ավազային և խոշորաբեկոր գրունտների </w:t>
      </w:r>
      <w:r w:rsidRPr="00555452">
        <w:rPr>
          <w:rFonts w:eastAsia="ArialMT" w:cs="ArialMT"/>
        </w:rPr>
        <w:t>հատիկաչափակա</w:t>
      </w:r>
      <w:r w:rsidRPr="00555452">
        <w:t>ն կազմը:</w:t>
      </w:r>
    </w:p>
    <w:p w14:paraId="3D835F51" w14:textId="77777777" w:rsidR="00FD1AC3" w:rsidRPr="00555452" w:rsidRDefault="00FD1AC3" w:rsidP="00606862">
      <w:pPr>
        <w:pStyle w:val="1"/>
        <w:ind w:left="0" w:firstLine="630"/>
        <w:rPr>
          <w:bCs/>
        </w:rPr>
      </w:pPr>
      <w:r w:rsidRPr="00555452">
        <w:t xml:space="preserve">Գրունտների խտությունը որոշելու համար պետք է օգտագործել դաշտային արագընթաց մեթոդներ՝ թրթռազոնդավորում, </w:t>
      </w:r>
      <w:r w:rsidRPr="00555452">
        <w:rPr>
          <w:rFonts w:eastAsia="ArialMT" w:cs="ArialMT"/>
        </w:rPr>
        <w:t xml:space="preserve">փոքրաչափ զոնդեր </w:t>
      </w:r>
      <w:r w:rsidRPr="00555452">
        <w:t>(խփովի, սեղմվող և այլն), երկրաֆիզիկական (այդ թվում գրունտների խտության և խոնավության որոշման միջուկային մեթոդներ) և գրունտների խտության և խոնավության որոշման մեթոդ՝ կտրող գլանով կամ հետախուզահորով (ներառուկների զգալի պարունակությամբ խոշորաբեկոր և ավազային գրունտների համար):</w:t>
      </w:r>
    </w:p>
    <w:p w14:paraId="73EC6BF5" w14:textId="77777777" w:rsidR="00FD1AC3" w:rsidRPr="00555452" w:rsidRDefault="00FD1AC3" w:rsidP="00606862">
      <w:pPr>
        <w:pStyle w:val="1"/>
        <w:ind w:left="0" w:firstLine="630"/>
      </w:pPr>
      <w:r w:rsidRPr="00555452">
        <w:t xml:space="preserve">Հողային շինությունների գրունտների որակը պետք է որոշել  ՀՀ քաղաքաշինության նախարարի 2006 թվականի նոյեմբերի 6-ի N 245-Ն հրամանով հաստատված ՀՀՇՆ IV-10.01.01-2006 «Շենքերի և կառուցվածքների հիմնատակեր» շինարարական նորմերի պահանջներին համապատասխան: </w:t>
      </w:r>
    </w:p>
    <w:p w14:paraId="4FF6856C" w14:textId="77777777" w:rsidR="00FD1AC3" w:rsidRPr="00555452" w:rsidRDefault="00FD1AC3" w:rsidP="00606862">
      <w:pPr>
        <w:pStyle w:val="1"/>
        <w:ind w:left="0" w:firstLine="630"/>
      </w:pPr>
      <w:r w:rsidRPr="00555452">
        <w:t xml:space="preserve">Հիմնատակերի գրունտների տեխնիկական մելիորացիայի (դրանց ամրացման) աշխատանքների վերահսկողության ժամանակ պետք է իրականացնել հորատանցքերից (այդ նպատակով փորված) ընտրված ամրացված գրունտների նմուշների լաբորատոր հետազոտություններ կամ փոսորակների (փորվածքների) հատակի գրունտների դաշտային փորձարկումներ: Գրունտների ալկալիացումով ամրացման ժամանակ նպատակահարմար է օգտագործել ստատիկ զոնդավորում:  </w:t>
      </w:r>
    </w:p>
    <w:p w14:paraId="3F695DF8" w14:textId="77777777" w:rsidR="00FD1AC3" w:rsidRPr="00555452" w:rsidRDefault="00FD1AC3" w:rsidP="00606862">
      <w:pPr>
        <w:pStyle w:val="1"/>
        <w:ind w:left="0" w:firstLine="630"/>
      </w:pPr>
      <w:r w:rsidRPr="00555452">
        <w:t>Խորացված և ստորգետնյա շինությունների շինհրապարակներում շինարարական ջրիջեցման միջոցառումների արդյունավետության վերահսկողության և փոսորակների հորատանցման ժամանակ, ցամաքուրդային և այլ շինությունների կառուցման համար անհրաժեշտ է իրականացնել դիտարկումներ հատուկ կահավորված հիդրոերկրաբանական հորատանցքերում։</w:t>
      </w:r>
    </w:p>
    <w:p w14:paraId="4846D5D9" w14:textId="77777777" w:rsidR="00FD1AC3" w:rsidRPr="00555452" w:rsidRDefault="00FD1AC3" w:rsidP="00606862">
      <w:pPr>
        <w:pStyle w:val="1"/>
        <w:ind w:left="0" w:firstLine="630"/>
      </w:pPr>
      <w:r w:rsidRPr="00555452">
        <w:t xml:space="preserve">Հատուկ ինժեներաերկրաբանական հետազոտություններ </w:t>
      </w:r>
      <w:r w:rsidR="00FE0C48" w:rsidRPr="00555452">
        <w:t>շինարարական օբյեկտ</w:t>
      </w:r>
      <w:r w:rsidRPr="00555452">
        <w:t>ի կառուցման ընթացքում պետք է իրականացնել հետևյալ խնդիրները լուծելու համար</w:t>
      </w:r>
      <w:r w:rsidRPr="00555452">
        <w:rPr>
          <w:rFonts w:ascii="Cambria Math" w:hAnsi="Cambria Math" w:cs="Cambria Math"/>
        </w:rPr>
        <w:t>․</w:t>
      </w:r>
    </w:p>
    <w:p w14:paraId="6086CF1B" w14:textId="77777777" w:rsidR="00FD1AC3" w:rsidRPr="00555452" w:rsidRDefault="00FD1AC3" w:rsidP="00665448">
      <w:pPr>
        <w:pStyle w:val="2"/>
        <w:numPr>
          <w:ilvl w:val="0"/>
          <w:numId w:val="74"/>
        </w:numPr>
        <w:spacing w:after="0"/>
        <w:ind w:left="0" w:firstLine="630"/>
      </w:pPr>
      <w:r w:rsidRPr="00555452">
        <w:t>փոսորակների (փորվածքների) շեպերի գրունտների հ</w:t>
      </w:r>
      <w:r w:rsidRPr="00555452">
        <w:rPr>
          <w:rFonts w:eastAsia="ArialMT" w:cs="ArialMT"/>
        </w:rPr>
        <w:t>ողմահարման</w:t>
      </w:r>
      <w:r w:rsidRPr="00555452">
        <w:t xml:space="preserve"> արագության և դրանց կայունության որոշում՝ հիմք ընդունելով ժամանակի ընթացքում դրանց քանդման ինտենսիվության համակարգված դիտարկումները,</w:t>
      </w:r>
    </w:p>
    <w:p w14:paraId="2EC42084" w14:textId="77777777" w:rsidR="00FD1AC3" w:rsidRPr="00555452" w:rsidRDefault="00FD1AC3" w:rsidP="00606862">
      <w:pPr>
        <w:pStyle w:val="2"/>
        <w:spacing w:after="0"/>
        <w:ind w:left="0" w:firstLine="630"/>
      </w:pPr>
      <w:r w:rsidRPr="00555452">
        <w:lastRenderedPageBreak/>
        <w:t xml:space="preserve">տեխնածին ազդեցությունից գրունտների զանգվածի հարաչափերի փոփոխությունների որոշում՝ հիմք ընդունելով թունելներում և փոսորակներում իրականացվող երկրաֆիզիկական հետազոտությունները, </w:t>
      </w:r>
    </w:p>
    <w:p w14:paraId="35203C66" w14:textId="77777777" w:rsidR="00FD1AC3" w:rsidRPr="00555452" w:rsidRDefault="00FD1AC3" w:rsidP="00606862">
      <w:pPr>
        <w:pStyle w:val="2"/>
        <w:spacing w:after="0"/>
        <w:ind w:left="0" w:firstLine="630"/>
      </w:pPr>
      <w:r w:rsidRPr="00555452">
        <w:t xml:space="preserve"> </w:t>
      </w:r>
      <w:r w:rsidRPr="00555452">
        <w:rPr>
          <w:rFonts w:eastAsia="ArialMT" w:cs="ArialMT"/>
        </w:rPr>
        <w:t xml:space="preserve">լանջային և սուֆուզիոն պրոցեսների </w:t>
      </w:r>
      <w:r w:rsidRPr="00555452">
        <w:t>զարգացման, փոսորակների շեպերի գրունտների արտաճզման և հեղեղափլման գնահատում,</w:t>
      </w:r>
    </w:p>
    <w:p w14:paraId="30B9E3BB" w14:textId="77777777" w:rsidR="00FD1AC3" w:rsidRPr="00555452" w:rsidRDefault="00FD1AC3" w:rsidP="00606862">
      <w:pPr>
        <w:pStyle w:val="2"/>
        <w:spacing w:after="0"/>
        <w:ind w:left="0" w:firstLine="630"/>
      </w:pPr>
      <w:r w:rsidRPr="00555452">
        <w:t>գրունտների հատկությունների որոշում հողային շինության փորձարարական ողողաբեր հատվածի վրա, եթե գրունտները ոչ ամբողջովին են համապատասխանում սահմանված պահանջներին,</w:t>
      </w:r>
    </w:p>
    <w:p w14:paraId="66624C21" w14:textId="77777777" w:rsidR="00FD1AC3" w:rsidRPr="00555452" w:rsidRDefault="00FD1AC3" w:rsidP="00606862">
      <w:pPr>
        <w:pStyle w:val="2"/>
        <w:spacing w:after="0"/>
        <w:ind w:left="0" w:firstLine="630"/>
      </w:pPr>
      <w:r w:rsidRPr="00555452">
        <w:t>շենքերի և շինությունների հիմնատակերի ինժեներական նախապատրաստման ժամանակ գրունտների հատկությունների որոշում՝ խորը խտացման, գրունտների ամրացման և այլ մեթոդներով։</w:t>
      </w:r>
    </w:p>
    <w:p w14:paraId="640F8DF7" w14:textId="77777777" w:rsidR="00FD1AC3" w:rsidRPr="00555452" w:rsidRDefault="00FD1AC3" w:rsidP="00606862">
      <w:pPr>
        <w:pStyle w:val="1"/>
        <w:ind w:left="0" w:firstLine="630"/>
      </w:pPr>
      <w:r w:rsidRPr="00555452">
        <w:t xml:space="preserve">Շինարարության ընթացքում ինժեներաերկրաբանական հետազննությունների արդյունքները պետք է ներկայացնել տեխնիկական հաշվետվության տեսքով՝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w:t>
      </w:r>
      <w:r w:rsidRPr="00555452">
        <w:rPr>
          <w:bCs/>
        </w:rPr>
        <w:t xml:space="preserve">  </w:t>
      </w:r>
      <w:r w:rsidRPr="00555452">
        <w:t xml:space="preserve">պահանջների,  որը` կախված լուծվող խնդիրներից և կատարված աշխատանքի կազմից, պետք է ներառի շինարարության կամ ողողաբերման համար տարածքի ինժեներական նախապատրաստումից հետո հիմնատակերի ընդունման ակտեր, հիմնատակերի գրունտների տեխնիկական մելիորացիայի որակի վերաբերյալ եզրակացություն, իսկ գրունտների ողողաբերման և լցման դեպքում՝ հանքերում գրունտների մշակման եզրակացություն, առանձին հատվածների ողողաբերման և ընդունման </w:t>
      </w:r>
      <w:r w:rsidRPr="00555452">
        <w:rPr>
          <w:rFonts w:eastAsia="ArialMT" w:cs="ArialMT"/>
        </w:rPr>
        <w:t>շերտային</w:t>
      </w:r>
      <w:r w:rsidRPr="00555452">
        <w:t xml:space="preserve"> վերահսկողության նյութեր և ակտեր կամ ողողաբերման քարտեզներ, կառուցվող այլ շինությունների ընդունման ակտերի, ինչպես նաև շինարարական աշխատանքների կազմակերպման և կատարման մեթոդների պարզաբանման առաջարկություններ, այդ թվում գրունտների արհեստական ամրացման տեխնոլոգիայի, պրոֆիլակտիկ  և պաշտպանիչ միջոցառումների մշակման և այլն: </w:t>
      </w:r>
    </w:p>
    <w:p w14:paraId="43C61FDC" w14:textId="77777777" w:rsidR="00FD1AC3" w:rsidRPr="00555452" w:rsidRDefault="00FD1AC3" w:rsidP="00606862">
      <w:pPr>
        <w:pStyle w:val="1"/>
        <w:ind w:left="0" w:firstLine="630"/>
      </w:pPr>
      <w:r w:rsidRPr="00555452">
        <w:t>Փաստացի ինժեներաերկրաբանական պայմանների և նախագծային փաստաթղթերում ընդունվածների միջև անհամապատասխանությունների հայտնաբերման դեպքում՝ ինժեներաերկրաբանական հետազննությունների արդյունքները պետք է ներառեն համապատասխան նախագծային լուծումների պարզաբանման առաջարկություններ:</w:t>
      </w:r>
    </w:p>
    <w:p w14:paraId="22C120AD" w14:textId="77777777" w:rsidR="00FD1AC3" w:rsidRPr="00555452" w:rsidRDefault="00FD1AC3" w:rsidP="00606862">
      <w:pPr>
        <w:pStyle w:val="1"/>
        <w:ind w:left="0" w:firstLine="630"/>
      </w:pPr>
      <w:r w:rsidRPr="00555452">
        <w:t xml:space="preserve">Շենքերի և շինությունների վերակառուցման համար նախատեսված ինժեներաերկրաբանական հետազննությունները պետք է ապահովեն վերակառուցման </w:t>
      </w:r>
      <w:r w:rsidRPr="00555452">
        <w:lastRenderedPageBreak/>
        <w:t>իրականացման համար նախագծային փաստաթղթերի մշակման համար անհրաժեշտ նյութերի և տվյալների ստացումը, այդ թվում շինարարության օբյեկտի ինժեներական պաշտպանության միջոցառումները։</w:t>
      </w:r>
    </w:p>
    <w:p w14:paraId="660F59F2" w14:textId="77777777" w:rsidR="00FD1AC3" w:rsidRPr="00555452" w:rsidRDefault="00FD1AC3" w:rsidP="00606862">
      <w:pPr>
        <w:pStyle w:val="1"/>
        <w:ind w:left="0" w:firstLine="630"/>
      </w:pPr>
      <w:r w:rsidRPr="00555452">
        <w:t>Շենքերի կամ շինությունների վերակառուցման համար նախատեսված ինժեներաերկրաբանական հետազննությունների ժամանակ անհրաժեշտ է որոշել շենքերի և շինությունների շինարարության և շահագործման ընթացքում ինժեներաերկրաբանական պայմանների փոփոխությունները, ներառյալ ռելիեֆի, երկրաբանական կառուցվածքի, հիդրոերկրաբանական պայմանների, գրունտների կազմի, վիճակի և հատկությունների, ինժեներաերկրաբանական պրոցեսների ակտիվության փոփոխությունները։</w:t>
      </w:r>
    </w:p>
    <w:p w14:paraId="75FA9597" w14:textId="77777777" w:rsidR="00FD1AC3" w:rsidRPr="00555452" w:rsidRDefault="00FD1AC3" w:rsidP="00606862">
      <w:pPr>
        <w:pStyle w:val="1"/>
        <w:ind w:left="0" w:firstLine="630"/>
      </w:pPr>
      <w:r w:rsidRPr="00555452">
        <w:t xml:space="preserve">Ինժեներաերկրաբանական հետազննությունների կազմը, ծավալները և մեթոդները որոշվում են՝ կախված վերակառուցման նպատակներից, ինժեներաերկրաբանական պայմանների բարդության </w:t>
      </w:r>
      <w:r w:rsidR="008E29D1" w:rsidRPr="00555452">
        <w:t>կարգից</w:t>
      </w:r>
      <w:r w:rsidRPr="00555452">
        <w:t xml:space="preserve"> և շենքի կամ շինության պատասխանատվության մակարդակից, դրա վիճակից։</w:t>
      </w:r>
    </w:p>
    <w:p w14:paraId="2949CBA6" w14:textId="77777777" w:rsidR="00FD1AC3" w:rsidRPr="00555452" w:rsidRDefault="00FD1AC3" w:rsidP="00606862">
      <w:pPr>
        <w:pStyle w:val="1"/>
        <w:ind w:left="0" w:firstLine="630"/>
      </w:pPr>
      <w:r w:rsidRPr="00555452">
        <w:t xml:space="preserve">Ինժեներաերկրաբանական հորատանցքերը և գրունտների դաշտային փորձարկումները տեղադրում են շենքի պարագծով՝ դրանից 5 մ-ից ոչ ավելի հեռավորության վրա: Հորատանցքերի և գրունտների դաշտային փորձարկումների քանակը ընդունում են՝ կախված շենքի չափսերից և ինժեներաերկրաբանական պայմանների բարդության </w:t>
      </w:r>
      <w:r w:rsidR="008E29D1" w:rsidRPr="00555452">
        <w:t>կարգից</w:t>
      </w:r>
      <w:r w:rsidRPr="00555452">
        <w:t>, բայց ոչ պակաս, երեք հորատանցքերից և գրունտների երեք փորձարկումներից:</w:t>
      </w:r>
    </w:p>
    <w:p w14:paraId="0F167AA5" w14:textId="77777777" w:rsidR="00FD1AC3" w:rsidRPr="00555452" w:rsidRDefault="00FD1AC3" w:rsidP="00606862">
      <w:pPr>
        <w:pStyle w:val="1"/>
        <w:ind w:left="0" w:firstLine="630"/>
      </w:pPr>
      <w:r w:rsidRPr="00555452">
        <w:t>Հետախուզահորերը տեղադրում են շենքի դրսից, հիմքերի կողքին (անհրաժեշտության դեպքում՝ դրա նկուղում կամ առաջին հարկի հատակին): Հետախուզահորերի խորությունը պետք է լինի հիմքի ներբանի նիշից 0.5–1.0 մ ցածր:</w:t>
      </w:r>
    </w:p>
    <w:p w14:paraId="6C6BCF86" w14:textId="77777777" w:rsidR="00FD1AC3" w:rsidRPr="00555452" w:rsidRDefault="00FD1AC3" w:rsidP="00606862">
      <w:pPr>
        <w:pStyle w:val="1"/>
        <w:ind w:left="0" w:firstLine="630"/>
      </w:pPr>
      <w:r w:rsidRPr="00555452">
        <w:t>Շենքերի և շինությունների վերակառուցման ժամանակ հատուկ ինժեներական հետազննությունների կազմում կարող են իրականացվել հետևյալ տեսակի ինժեներաերկրաբանական հետազոտություններ.</w:t>
      </w:r>
    </w:p>
    <w:p w14:paraId="7F0541BC" w14:textId="77777777" w:rsidR="00FD1AC3" w:rsidRPr="00555452" w:rsidRDefault="00FD1AC3" w:rsidP="00665448">
      <w:pPr>
        <w:pStyle w:val="2"/>
        <w:numPr>
          <w:ilvl w:val="0"/>
          <w:numId w:val="75"/>
        </w:numPr>
        <w:spacing w:after="0"/>
        <w:ind w:left="0" w:firstLine="630"/>
      </w:pPr>
      <w:r w:rsidRPr="00555452">
        <w:t>գոյություն ունեցող շենքերի և շինությունների հիմնատակերի գրունտների վիճակի ուսումնասիրություն (16</w:t>
      </w:r>
      <w:r w:rsidR="00E62F14" w:rsidRPr="00555452">
        <w:t>3</w:t>
      </w:r>
      <w:r w:rsidRPr="00555452">
        <w:t xml:space="preserve"> – 2</w:t>
      </w:r>
      <w:r w:rsidR="00E62F14" w:rsidRPr="00555452">
        <w:t>08-րդ</w:t>
      </w:r>
      <w:r w:rsidRPr="00555452">
        <w:t xml:space="preserve"> կետեր);</w:t>
      </w:r>
    </w:p>
    <w:p w14:paraId="07B7C575" w14:textId="77777777" w:rsidR="00FD1AC3" w:rsidRPr="00555452" w:rsidRDefault="00FD1AC3" w:rsidP="00606862">
      <w:pPr>
        <w:pStyle w:val="2"/>
        <w:spacing w:after="0"/>
        <w:ind w:left="0" w:firstLine="630"/>
      </w:pPr>
      <w:r w:rsidRPr="00555452">
        <w:t>երկրաբանական միջավայրի բաղադրիչների տեղային մոնիթորինգ (2</w:t>
      </w:r>
      <w:r w:rsidR="00E62F14" w:rsidRPr="00555452">
        <w:t>09–</w:t>
      </w:r>
      <w:r w:rsidRPr="00555452">
        <w:t>22</w:t>
      </w:r>
      <w:r w:rsidR="00E62F14" w:rsidRPr="00555452">
        <w:t>1-րդ</w:t>
      </w:r>
      <w:r w:rsidRPr="00555452">
        <w:t xml:space="preserve"> կետեր):</w:t>
      </w:r>
    </w:p>
    <w:p w14:paraId="301ECC3B" w14:textId="77777777" w:rsidR="00FD1AC3" w:rsidRPr="00555452" w:rsidRDefault="00FD1AC3" w:rsidP="00606862">
      <w:pPr>
        <w:pStyle w:val="1"/>
        <w:ind w:left="0" w:firstLine="630"/>
      </w:pPr>
      <w:r w:rsidRPr="00555452">
        <w:t xml:space="preserve">Շենքերի կամ շինությունների վերակառուցման համար ինժեներաերկրաբանական հետազոտությունների ժամանակ պետք է ստուգել և ճշտել նախագծային փաստաթղթերի նախապատրաստման համար հետազննությունների ժամանակ կազմված </w:t>
      </w:r>
      <w:r w:rsidRPr="00555452">
        <w:lastRenderedPageBreak/>
        <w:t xml:space="preserve">ինժեներաերկրաբանական պայմանների փոփոխությունների քանակական </w:t>
      </w:r>
      <w:r w:rsidRPr="00555452">
        <w:rPr>
          <w:rFonts w:eastAsia="ArialMT" w:cs="ArialMT"/>
        </w:rPr>
        <w:t xml:space="preserve">կանխատեսման </w:t>
      </w:r>
      <w:r w:rsidRPr="00555452">
        <w:t>հավաստիությունը։</w:t>
      </w:r>
    </w:p>
    <w:p w14:paraId="288DCC27" w14:textId="77777777" w:rsidR="00FD1AC3" w:rsidRPr="00555452" w:rsidRDefault="00FD1AC3" w:rsidP="00606862">
      <w:pPr>
        <w:pStyle w:val="1"/>
        <w:ind w:left="0" w:firstLine="630"/>
      </w:pPr>
      <w:r w:rsidRPr="00555452">
        <w:t xml:space="preserve">Շենքերի և շինությունների վերակառուցման համար ինժեներաերկրաբանական արդյունքները պետք է ներկայացնել ինժեներաերկրաբանական հետազննությունների վերաբերյալ տեխնիկական հաշվետվության տեսքով՝ համաձայն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w:t>
      </w:r>
    </w:p>
    <w:p w14:paraId="62DDAA0A" w14:textId="77777777" w:rsidR="00FD1AC3" w:rsidRPr="00555452" w:rsidRDefault="00FD1AC3" w:rsidP="00606862">
      <w:pPr>
        <w:pStyle w:val="1"/>
        <w:ind w:left="0" w:firstLine="630"/>
      </w:pPr>
      <w:r w:rsidRPr="00555452">
        <w:t>Շենքերի և շինությունների շահագործման ժամանակ ինժեներաերկրաբանական աշխատանքները պետք է ապահովեն նյութերի և տվյալների ստացումը</w:t>
      </w:r>
      <w:r w:rsidRPr="00555452">
        <w:rPr>
          <w:rFonts w:ascii="Cambria Math" w:hAnsi="Cambria Math" w:cs="Cambria Math"/>
        </w:rPr>
        <w:t>․</w:t>
      </w:r>
    </w:p>
    <w:p w14:paraId="6CD13279" w14:textId="77777777" w:rsidR="00FD1AC3" w:rsidRPr="00555452" w:rsidRDefault="00FD1AC3" w:rsidP="00665448">
      <w:pPr>
        <w:pStyle w:val="2"/>
        <w:numPr>
          <w:ilvl w:val="0"/>
          <w:numId w:val="76"/>
        </w:numPr>
        <w:spacing w:after="0"/>
        <w:ind w:left="0" w:firstLine="630"/>
      </w:pPr>
      <w:r w:rsidRPr="00555452">
        <w:t xml:space="preserve">  շենքերի և շինությունների երկրաբանական միջավայրի հետ փոխազդեցության որորտում գրունտների վիճակի և հատկությունների փոփոխությունների բացահայտման համար, այդ թվում՝ շենքերի ու շինությունների տեղակայման՝ </w:t>
      </w:r>
      <w:r w:rsidRPr="00555452">
        <w:rPr>
          <w:rFonts w:eastAsia="ArialMT" w:cs="ArialMT"/>
        </w:rPr>
        <w:t>ձևախախտում</w:t>
      </w:r>
      <w:r w:rsidRPr="00555452">
        <w:t xml:space="preserve">ներով և զգալի նստվածքներով տարածքներում, որոնք խախտում են դրանց կայունությունը և նորմալ շահագործման ռեժիմը, </w:t>
      </w:r>
    </w:p>
    <w:p w14:paraId="308A3AED" w14:textId="77777777" w:rsidR="00FD1AC3" w:rsidRPr="00555452" w:rsidRDefault="00FD1AC3" w:rsidP="00606862">
      <w:pPr>
        <w:pStyle w:val="2"/>
        <w:spacing w:after="0"/>
        <w:ind w:left="0" w:firstLine="630"/>
      </w:pPr>
      <w:r w:rsidRPr="00555452">
        <w:t xml:space="preserve"> վտանգավոր երկրաբանական և ինժեներաերկրաբանական պրոցեսների զարգացումը, հողային աշխատանքների վիճակի որոշման համար,</w:t>
      </w:r>
    </w:p>
    <w:p w14:paraId="42037063" w14:textId="77777777" w:rsidR="00FD1AC3" w:rsidRPr="00555452" w:rsidRDefault="00FD1AC3" w:rsidP="00606862">
      <w:pPr>
        <w:pStyle w:val="2"/>
        <w:spacing w:after="0"/>
        <w:ind w:left="0" w:firstLine="630"/>
      </w:pPr>
      <w:r w:rsidRPr="00555452">
        <w:t xml:space="preserve"> շենքերի և շինությունների շահագործման ընթացքում նախագծում ընդունվածներին ճշտված ինժեներաերկրաբանական պայմանների,  նախապես կազմված կանխատեսումներին ինժեներաերկրաբանական պայմանների փաստացի փոփոխությունների համապատասխանության որոշման համար,</w:t>
      </w:r>
    </w:p>
    <w:p w14:paraId="18FB5B16" w14:textId="77777777" w:rsidR="00FD1AC3" w:rsidRPr="00555452" w:rsidRDefault="00FD1AC3" w:rsidP="00606862">
      <w:pPr>
        <w:pStyle w:val="2"/>
        <w:spacing w:after="0"/>
        <w:ind w:left="0" w:firstLine="630"/>
      </w:pPr>
      <w:r w:rsidRPr="00555452">
        <w:t xml:space="preserve"> շենքերի և շինությունների շահագործման ընթացքում ինժեներաերկրաբանական պայմանների փոփոխությունների, դրանց հետագա փոփոխությունների միտումների՝ նշելով դրանց առաջացրած պատճառները և գործոնները, գնահատման համար։</w:t>
      </w:r>
    </w:p>
    <w:p w14:paraId="7DE21BA7" w14:textId="77777777" w:rsidR="00FD1AC3" w:rsidRPr="00555452" w:rsidRDefault="00FD1AC3" w:rsidP="00606862">
      <w:pPr>
        <w:pStyle w:val="1"/>
        <w:ind w:left="0" w:firstLine="630"/>
      </w:pPr>
      <w:r w:rsidRPr="00555452">
        <w:t>Շենքերի և շինությունների շահագործման ժամանակ կարող են իրականացվել ինժեներաերկրաբանական աշխատանքների և հետազոտությունների հետևյալ տեսակները</w:t>
      </w:r>
      <w:r w:rsidRPr="00555452">
        <w:rPr>
          <w:rFonts w:ascii="Cambria Math" w:hAnsi="Cambria Math" w:cs="Cambria Math"/>
        </w:rPr>
        <w:t>․</w:t>
      </w:r>
    </w:p>
    <w:p w14:paraId="664BCC81" w14:textId="77777777" w:rsidR="00FD1AC3" w:rsidRPr="00555452" w:rsidRDefault="00FD1AC3" w:rsidP="00665448">
      <w:pPr>
        <w:pStyle w:val="2"/>
        <w:numPr>
          <w:ilvl w:val="0"/>
          <w:numId w:val="77"/>
        </w:numPr>
        <w:spacing w:after="0"/>
        <w:ind w:left="0" w:firstLine="630"/>
      </w:pPr>
      <w:r w:rsidRPr="00555452">
        <w:t>գոյություն ունեցող շենքերի և շինությունների հիմնատակերի գրունտների հետազոտություն՝</w:t>
      </w:r>
      <w:r w:rsidR="00F47FFE" w:rsidRPr="00555452">
        <w:t xml:space="preserve"> </w:t>
      </w:r>
      <w:r w:rsidRPr="00555452">
        <w:t>16</w:t>
      </w:r>
      <w:r w:rsidR="00E62F14" w:rsidRPr="00555452">
        <w:t>3–</w:t>
      </w:r>
      <w:r w:rsidRPr="00555452">
        <w:t>2</w:t>
      </w:r>
      <w:r w:rsidR="00E62F14" w:rsidRPr="00555452">
        <w:t>08-րդ</w:t>
      </w:r>
      <w:r w:rsidRPr="00555452">
        <w:t xml:space="preserve"> կետերի պահանջներին համապատասխան խնդիրները լուծելու համար, </w:t>
      </w:r>
    </w:p>
    <w:p w14:paraId="04F14E01" w14:textId="77777777" w:rsidR="00FD1AC3" w:rsidRPr="00555452" w:rsidRDefault="00FD1AC3" w:rsidP="00606862">
      <w:pPr>
        <w:pStyle w:val="2"/>
        <w:spacing w:after="0"/>
        <w:ind w:left="0" w:firstLine="630"/>
      </w:pPr>
      <w:r w:rsidRPr="00555452">
        <w:t xml:space="preserve">աշխատանքներ երկրատեխնիկական մոնիթորինգի կազմում (համաձայն  ՀՀ քաղաքաշինության նախարարի 2006 թվականի նոյեմբերի 6-ի N 245-Ն հրամանով </w:t>
      </w:r>
      <w:r w:rsidRPr="00555452">
        <w:lastRenderedPageBreak/>
        <w:t>հաստատված ՀՀՇՆ IV-10.01.01-2006 «Շենքերի և կառուցվածքների հիմնատակեր» շինարարական նորմեր),</w:t>
      </w:r>
    </w:p>
    <w:p w14:paraId="384A275F" w14:textId="77777777" w:rsidR="00FD1AC3" w:rsidRPr="00555452" w:rsidRDefault="00FD1AC3" w:rsidP="00606862">
      <w:pPr>
        <w:pStyle w:val="2"/>
        <w:spacing w:after="0"/>
        <w:ind w:left="0" w:firstLine="630"/>
      </w:pPr>
      <w:r w:rsidRPr="00555452">
        <w:t>երկրաբանական միջավայրի բաղադրիչների տեղային մոնիթորինգ՝ համաձայն 2</w:t>
      </w:r>
      <w:r w:rsidR="00E62F14" w:rsidRPr="00555452">
        <w:t>09</w:t>
      </w:r>
      <w:r w:rsidRPr="00555452">
        <w:t>– 22</w:t>
      </w:r>
      <w:r w:rsidR="00E62F14" w:rsidRPr="00555452">
        <w:t>1-րդ</w:t>
      </w:r>
      <w:r w:rsidRPr="00555452">
        <w:t xml:space="preserve"> կետերի պահանջների։</w:t>
      </w:r>
    </w:p>
    <w:p w14:paraId="0FD54B65" w14:textId="77777777" w:rsidR="00FD1AC3" w:rsidRPr="00555452" w:rsidRDefault="00412132" w:rsidP="00606862">
      <w:pPr>
        <w:pStyle w:val="1"/>
        <w:ind w:left="0" w:firstLine="630"/>
      </w:pPr>
      <w:r w:rsidRPr="00555452">
        <w:t xml:space="preserve"> </w:t>
      </w:r>
      <w:r w:rsidR="00FD1AC3" w:rsidRPr="00555452">
        <w:t>Շենքերի և շինությունների շահագործման ընթացքում երկրաբանական միջավայրի առանձին բաղադրիչների տեղային մոնիթորինգը պետք է իրականացվի՝ օգտագործելով նախագծային փաստաթղթերի պատրաստման կամ շինարարության համար ինժեներաերկրաբանական հետազննությունների իրականացման ժամանակ ստեղծված դիտարկման կետերի ցանցը (հորատանցքերը, կետերը), իսկ դրա բացակայության դեպքում՝ վտանգավոր երկրաբանական և ինժեներաերկրաբանական պրոցեսների, շենքերի և շինությունների ձևախախտումների ու շենքերի և շինությունների շահագործման կայունության վրա բացասական ազդեցություն ունենող այլ գործոնների զարգացման դիտարկման համար կազմակերպվող ցանցի միջոցով։</w:t>
      </w:r>
    </w:p>
    <w:p w14:paraId="04BA1A0B" w14:textId="77777777" w:rsidR="00FD1AC3" w:rsidRPr="00555452" w:rsidRDefault="00FD1AC3" w:rsidP="00606862">
      <w:pPr>
        <w:pStyle w:val="1"/>
        <w:ind w:left="0" w:firstLine="630"/>
      </w:pPr>
      <w:r w:rsidRPr="00555452">
        <w:t xml:space="preserve">Աշխատանքների արդյունքները պետք է համապատասխանեն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պահանջներին և ներառվեն տեխնիկական հաշվետվության մեջ։</w:t>
      </w:r>
    </w:p>
    <w:p w14:paraId="7285BBE2" w14:textId="77777777" w:rsidR="00FD1AC3" w:rsidRPr="00555452" w:rsidRDefault="00FD1AC3" w:rsidP="00606862">
      <w:pPr>
        <w:pStyle w:val="1"/>
        <w:ind w:left="0" w:firstLine="630"/>
      </w:pPr>
      <w:r w:rsidRPr="00555452">
        <w:t>Շենքերի և շինությունների քանդման (ապամոնտաժման) ժամանակ իրականացվող աշխատանքները պետք է ապահովեն նյութերի և տվյալների ստացումը</w:t>
      </w:r>
      <w:r w:rsidRPr="00555452">
        <w:rPr>
          <w:rFonts w:ascii="Cambria Math" w:hAnsi="Cambria Math" w:cs="Cambria Math"/>
        </w:rPr>
        <w:t>․</w:t>
      </w:r>
      <w:r w:rsidRPr="00555452">
        <w:t xml:space="preserve"> </w:t>
      </w:r>
    </w:p>
    <w:p w14:paraId="0F85CD88" w14:textId="77777777" w:rsidR="00FD1AC3" w:rsidRPr="00555452" w:rsidRDefault="00FD1AC3" w:rsidP="00665448">
      <w:pPr>
        <w:pStyle w:val="2"/>
        <w:numPr>
          <w:ilvl w:val="0"/>
          <w:numId w:val="78"/>
        </w:numPr>
        <w:spacing w:after="0"/>
        <w:ind w:left="0" w:firstLine="630"/>
      </w:pPr>
      <w:r w:rsidRPr="00555452">
        <w:t>օբյեկտի քանդման (ապամոնտաժման) ժամանակ ինժեներաերկրաբանական պայմանների փոփոխությունների գնահատման համար,</w:t>
      </w:r>
    </w:p>
    <w:p w14:paraId="1B2A9AC6" w14:textId="77777777" w:rsidR="00FD1AC3" w:rsidRPr="00555452" w:rsidRDefault="00FD1AC3" w:rsidP="00606862">
      <w:pPr>
        <w:pStyle w:val="2"/>
        <w:spacing w:after="0"/>
        <w:ind w:left="0" w:firstLine="630"/>
      </w:pPr>
      <w:r w:rsidRPr="00555452">
        <w:t>օբյեկտի վերացման ժամանակ վտանգին և ռիսկի գնահատման համար,</w:t>
      </w:r>
    </w:p>
    <w:p w14:paraId="4C805287" w14:textId="77777777" w:rsidR="00FD1AC3" w:rsidRPr="00555452" w:rsidRDefault="00FD1AC3" w:rsidP="00606862">
      <w:pPr>
        <w:pStyle w:val="2"/>
        <w:spacing w:after="0"/>
        <w:ind w:left="0" w:firstLine="630"/>
      </w:pPr>
      <w:r w:rsidRPr="00555452">
        <w:t>տարածքի տնտեսական օգտագործման և ինժեներական նախապատրաստման, հողերի վերականգնման վերաբերյալ որոշումների ընդունում, այդ թվում տարածքի առանձին հատվածներում բնահողերի և գրունտների փոխարինում, դրա չորացում և երկրաբանական միջավայրի պաշտպանություն։</w:t>
      </w:r>
    </w:p>
    <w:p w14:paraId="71EAF283" w14:textId="77777777" w:rsidR="00FD1AC3" w:rsidRPr="00555452" w:rsidRDefault="00FD1AC3" w:rsidP="00606862">
      <w:pPr>
        <w:pStyle w:val="1"/>
        <w:ind w:left="0" w:firstLine="630"/>
      </w:pPr>
      <w:r w:rsidRPr="00555452">
        <w:t>Շենքերի և շինությունների քանդման (ապամոնտաժման) ժամանակ կատարում են հետևյալ տեսակի ինժեներաերկրաբանական աշխատանքներ և հետազոտություններ.</w:t>
      </w:r>
    </w:p>
    <w:p w14:paraId="5D6673E3" w14:textId="77777777" w:rsidR="00FD1AC3" w:rsidRPr="00555452" w:rsidRDefault="00FD1AC3" w:rsidP="00665448">
      <w:pPr>
        <w:pStyle w:val="2"/>
        <w:numPr>
          <w:ilvl w:val="0"/>
          <w:numId w:val="79"/>
        </w:numPr>
        <w:spacing w:after="0"/>
        <w:ind w:left="0" w:firstLine="630"/>
      </w:pPr>
      <w:r w:rsidRPr="00555452">
        <w:t>նյութերի, այդ թվում երկրաբանական միջավայրի բաղադրիչների տեղային մոնիթորինգի արդյունքների, շենքերի և շինությունների հիմնատակերի գրունտների</w:t>
      </w:r>
      <w:r w:rsidRPr="00555452">
        <w:rPr>
          <w:rFonts w:eastAsia="ArialMT" w:cs="ArialMT"/>
        </w:rPr>
        <w:t xml:space="preserve"> </w:t>
      </w:r>
      <w:r w:rsidRPr="00555452">
        <w:rPr>
          <w:rFonts w:eastAsia="ArialMT" w:cs="ArialMT"/>
        </w:rPr>
        <w:lastRenderedPageBreak/>
        <w:t>հետազոտության</w:t>
      </w:r>
      <w:r w:rsidRPr="00555452">
        <w:t>, շահագործման ժամանակ երկրատեխնիկական մոնիթորինգի հավաքագրում և անալիզ ։</w:t>
      </w:r>
    </w:p>
    <w:p w14:paraId="3E78C5AC" w14:textId="77777777" w:rsidR="00FD1AC3" w:rsidRPr="00555452" w:rsidRDefault="00FD1AC3" w:rsidP="00606862">
      <w:pPr>
        <w:pStyle w:val="2"/>
        <w:spacing w:after="0"/>
        <w:ind w:left="0" w:firstLine="630"/>
        <w:rPr>
          <w:rFonts w:eastAsia="ArialMT" w:cs="ArialMT"/>
        </w:rPr>
      </w:pPr>
      <w:r w:rsidRPr="00555452">
        <w:t>տարածքի</w:t>
      </w:r>
      <w:r w:rsidRPr="00555452">
        <w:rPr>
          <w:rFonts w:eastAsia="ArialMT" w:cs="ArialMT"/>
        </w:rPr>
        <w:t xml:space="preserve"> տեղադիտական հետազոտություն։</w:t>
      </w:r>
    </w:p>
    <w:p w14:paraId="3A443B24" w14:textId="77777777" w:rsidR="00FD1AC3" w:rsidRPr="00555452" w:rsidRDefault="00FD1AC3" w:rsidP="00606862">
      <w:pPr>
        <w:pStyle w:val="1"/>
        <w:ind w:left="0" w:firstLine="630"/>
      </w:pPr>
      <w:r w:rsidRPr="00555452">
        <w:t xml:space="preserve">Գրունտային շինանյութերի և (կամ) օբյեկտի վերացումից հետո հողերի վերականգնման համար նյութերի (գրունտների) հետազննությունները պետք է կատարել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պահանջներին համապատասխան։</w:t>
      </w:r>
    </w:p>
    <w:p w14:paraId="669D9DE1" w14:textId="77777777" w:rsidR="00FD1AC3" w:rsidRPr="00555452" w:rsidRDefault="00FD1AC3" w:rsidP="00606862">
      <w:pPr>
        <w:pStyle w:val="1"/>
        <w:ind w:left="0" w:firstLine="630"/>
      </w:pPr>
      <w:r w:rsidRPr="00555452">
        <w:t xml:space="preserve">Աշխատանքների արդյունքները պետք է համապատասխանեն ՀՀ քաղաքաշինության կոմիտեի նախագահի 2026 թվականի հունվարի 22-ի N 04-Ն հրամանով </w:t>
      </w:r>
      <w:r w:rsidRPr="00555452">
        <w:rPr>
          <w:bCs/>
        </w:rPr>
        <w:t xml:space="preserve">հաստատված ՀՀՇՆ 11.01-2026 </w:t>
      </w:r>
      <w:r w:rsidRPr="00555452">
        <w:t>«Ինժեներական հետազննություններ շինարարությունում</w:t>
      </w:r>
      <w:r w:rsidR="00DB370F" w:rsidRPr="00555452">
        <w:rPr>
          <w:rFonts w:ascii="Cambria Math" w:hAnsi="Cambria Math" w:cs="Cambria Math"/>
        </w:rPr>
        <w:t>․</w:t>
      </w:r>
      <w:r w:rsidRPr="00555452">
        <w:t xml:space="preserve"> Հիմնական դրույթներ» շինարարական նորմերի պահանջներին և ներառվեն տեխնիկական հաշվետվության մեջ։</w:t>
      </w:r>
    </w:p>
    <w:p w14:paraId="47BEBDB8" w14:textId="77777777" w:rsidR="00FD1AC3" w:rsidRPr="00FD0FDE" w:rsidRDefault="00FD1AC3" w:rsidP="00C6181A">
      <w:pPr>
        <w:spacing w:line="360" w:lineRule="auto"/>
        <w:rPr>
          <w:rFonts w:ascii="GHEA Grapalat" w:hAnsi="GHEA Grapalat" w:cs="Sylfaen"/>
          <w:szCs w:val="24"/>
          <w:lang w:val="hy-AM"/>
        </w:rPr>
        <w:sectPr w:rsidR="00FD1AC3" w:rsidRPr="00FD0FDE" w:rsidSect="00542DFC">
          <w:type w:val="continuous"/>
          <w:pgSz w:w="11907" w:h="16840" w:code="9"/>
          <w:pgMar w:top="450" w:right="864" w:bottom="850" w:left="900" w:header="562" w:footer="562" w:gutter="0"/>
          <w:cols w:space="720"/>
        </w:sectPr>
      </w:pPr>
    </w:p>
    <w:p w14:paraId="7AD4BFFD" w14:textId="77777777" w:rsidR="0021637E" w:rsidRPr="00FD0FDE" w:rsidRDefault="0021637E" w:rsidP="00C6181A">
      <w:pPr>
        <w:spacing w:line="360" w:lineRule="auto"/>
        <w:rPr>
          <w:rFonts w:ascii="GHEA Grapalat" w:hAnsi="GHEA Grapalat" w:cs="Sylfaen"/>
          <w:szCs w:val="24"/>
          <w:lang w:val="hy-AM"/>
        </w:rPr>
      </w:pPr>
    </w:p>
    <w:sectPr w:rsidR="0021637E" w:rsidRPr="00FD0FDE" w:rsidSect="00FD0FDE">
      <w:type w:val="continuous"/>
      <w:pgSz w:w="11907" w:h="16840" w:code="9"/>
      <w:pgMar w:top="567" w:right="851" w:bottom="851" w:left="90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3CB3" w14:textId="77777777" w:rsidR="00BE33AB" w:rsidRDefault="00BE33AB">
      <w:r>
        <w:separator/>
      </w:r>
    </w:p>
  </w:endnote>
  <w:endnote w:type="continuationSeparator" w:id="0">
    <w:p w14:paraId="3C3D4C0C" w14:textId="77777777" w:rsidR="00BE33AB" w:rsidRDefault="00BE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MT">
    <w:altName w:val="Arial"/>
    <w:panose1 w:val="00000000000000000000"/>
    <w:charset w:val="00"/>
    <w:family w:val="roman"/>
    <w:notTrueType/>
    <w:pitch w:val="default"/>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allak Helv">
    <w:panose1 w:val="020B7200000000000000"/>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5D20" w14:textId="77777777" w:rsidR="00BE33AB" w:rsidRDefault="00BE33AB">
      <w:r>
        <w:separator/>
      </w:r>
    </w:p>
  </w:footnote>
  <w:footnote w:type="continuationSeparator" w:id="0">
    <w:p w14:paraId="17F0894E" w14:textId="77777777" w:rsidR="00BE33AB" w:rsidRDefault="00BE3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76C"/>
    <w:multiLevelType w:val="multilevel"/>
    <w:tmpl w:val="D8802AD2"/>
    <w:styleLink w:val="WWNum46"/>
    <w:lvl w:ilvl="0">
      <w:start w:val="349"/>
      <w:numFmt w:val="decimal"/>
      <w:lvlText w:val="%1."/>
      <w:lvlJc w:val="left"/>
      <w:pPr>
        <w:ind w:left="0" w:hanging="360"/>
      </w:pPr>
      <w:rPr>
        <w:rFonts w:eastAsia="Times New Roman" w:cs="Times New Roman"/>
        <w:b w:val="0"/>
        <w:i w:val="0"/>
        <w:strike w:val="0"/>
        <w:dstrike w:val="0"/>
        <w:color w:val="000000"/>
        <w:position w:val="0"/>
        <w:sz w:val="20"/>
        <w:szCs w:val="20"/>
        <w:u w:val="none" w:color="000000"/>
        <w:effect w:val="none"/>
        <w:vertAlign w:val="baseline"/>
      </w:rPr>
    </w:lvl>
    <w:lvl w:ilvl="1">
      <w:start w:val="1"/>
      <w:numFmt w:val="lowerLetter"/>
      <w:lvlText w:val="%2"/>
      <w:lvlJc w:val="left"/>
      <w:pPr>
        <w:ind w:left="1620" w:hanging="360"/>
      </w:pPr>
      <w:rPr>
        <w:rFonts w:eastAsia="Times New Roman" w:cs="Times New Roman"/>
        <w:b w:val="0"/>
        <w:i w:val="0"/>
        <w:strike w:val="0"/>
        <w:dstrike w:val="0"/>
        <w:color w:val="000000"/>
        <w:position w:val="0"/>
        <w:sz w:val="20"/>
        <w:szCs w:val="20"/>
        <w:u w:val="none" w:color="000000"/>
        <w:effect w:val="none"/>
        <w:vertAlign w:val="baseline"/>
      </w:rPr>
    </w:lvl>
    <w:lvl w:ilvl="2">
      <w:start w:val="1"/>
      <w:numFmt w:val="lowerRoman"/>
      <w:lvlText w:val="%1.%2.%3"/>
      <w:lvlJc w:val="left"/>
      <w:pPr>
        <w:ind w:left="2340" w:hanging="360"/>
      </w:pPr>
      <w:rPr>
        <w:rFonts w:eastAsia="Times New Roman" w:cs="Times New Roman"/>
        <w:b w:val="0"/>
        <w:i w:val="0"/>
        <w:strike w:val="0"/>
        <w:dstrike w:val="0"/>
        <w:color w:val="000000"/>
        <w:position w:val="0"/>
        <w:sz w:val="20"/>
        <w:szCs w:val="20"/>
        <w:u w:val="none" w:color="000000"/>
        <w:effect w:val="none"/>
        <w:vertAlign w:val="baseline"/>
      </w:rPr>
    </w:lvl>
    <w:lvl w:ilvl="3">
      <w:start w:val="1"/>
      <w:numFmt w:val="decimal"/>
      <w:lvlText w:val="%1.%2.%3.%4"/>
      <w:lvlJc w:val="left"/>
      <w:pPr>
        <w:ind w:left="3060" w:hanging="360"/>
      </w:pPr>
      <w:rPr>
        <w:rFonts w:eastAsia="Times New Roman" w:cs="Times New Roman"/>
        <w:b w:val="0"/>
        <w:i w:val="0"/>
        <w:strike w:val="0"/>
        <w:dstrike w:val="0"/>
        <w:color w:val="000000"/>
        <w:position w:val="0"/>
        <w:sz w:val="20"/>
        <w:szCs w:val="20"/>
        <w:u w:val="none" w:color="000000"/>
        <w:effect w:val="none"/>
        <w:vertAlign w:val="baseline"/>
      </w:rPr>
    </w:lvl>
    <w:lvl w:ilvl="4">
      <w:start w:val="1"/>
      <w:numFmt w:val="lowerLetter"/>
      <w:lvlText w:val="%1.%2.%3.%4.%5"/>
      <w:lvlJc w:val="left"/>
      <w:pPr>
        <w:ind w:left="3780" w:hanging="360"/>
      </w:pPr>
      <w:rPr>
        <w:rFonts w:eastAsia="Times New Roman" w:cs="Times New Roman"/>
        <w:b w:val="0"/>
        <w:i w:val="0"/>
        <w:strike w:val="0"/>
        <w:dstrike w:val="0"/>
        <w:color w:val="000000"/>
        <w:position w:val="0"/>
        <w:sz w:val="20"/>
        <w:szCs w:val="20"/>
        <w:u w:val="none" w:color="000000"/>
        <w:effect w:val="none"/>
        <w:vertAlign w:val="baseline"/>
      </w:rPr>
    </w:lvl>
    <w:lvl w:ilvl="5">
      <w:start w:val="1"/>
      <w:numFmt w:val="lowerRoman"/>
      <w:lvlText w:val="%1.%2.%3.%4.%5.%6"/>
      <w:lvlJc w:val="left"/>
      <w:pPr>
        <w:ind w:left="4500" w:hanging="360"/>
      </w:pPr>
      <w:rPr>
        <w:rFonts w:eastAsia="Times New Roman" w:cs="Times New Roman"/>
        <w:b w:val="0"/>
        <w:i w:val="0"/>
        <w:strike w:val="0"/>
        <w:dstrike w:val="0"/>
        <w:color w:val="000000"/>
        <w:position w:val="0"/>
        <w:sz w:val="20"/>
        <w:szCs w:val="20"/>
        <w:u w:val="none" w:color="000000"/>
        <w:effect w:val="none"/>
        <w:vertAlign w:val="baseline"/>
      </w:rPr>
    </w:lvl>
    <w:lvl w:ilvl="6">
      <w:start w:val="1"/>
      <w:numFmt w:val="decimal"/>
      <w:lvlText w:val="%1.%2.%3.%4.%5.%6.%7"/>
      <w:lvlJc w:val="left"/>
      <w:pPr>
        <w:ind w:left="5220" w:hanging="360"/>
      </w:pPr>
      <w:rPr>
        <w:rFonts w:eastAsia="Times New Roman" w:cs="Times New Roman"/>
        <w:b w:val="0"/>
        <w:i w:val="0"/>
        <w:strike w:val="0"/>
        <w:dstrike w:val="0"/>
        <w:color w:val="000000"/>
        <w:position w:val="0"/>
        <w:sz w:val="20"/>
        <w:szCs w:val="20"/>
        <w:u w:val="none" w:color="000000"/>
        <w:effect w:val="none"/>
        <w:vertAlign w:val="baseline"/>
      </w:rPr>
    </w:lvl>
    <w:lvl w:ilvl="7">
      <w:start w:val="1"/>
      <w:numFmt w:val="lowerLetter"/>
      <w:lvlText w:val="%1.%2.%3.%4.%5.%6.%7.%8"/>
      <w:lvlJc w:val="left"/>
      <w:pPr>
        <w:ind w:left="5940" w:hanging="360"/>
      </w:pPr>
      <w:rPr>
        <w:rFonts w:eastAsia="Times New Roman" w:cs="Times New Roman"/>
        <w:b w:val="0"/>
        <w:i w:val="0"/>
        <w:strike w:val="0"/>
        <w:dstrike w:val="0"/>
        <w:color w:val="000000"/>
        <w:position w:val="0"/>
        <w:sz w:val="20"/>
        <w:szCs w:val="20"/>
        <w:u w:val="none" w:color="000000"/>
        <w:effect w:val="none"/>
        <w:vertAlign w:val="baseline"/>
      </w:rPr>
    </w:lvl>
    <w:lvl w:ilvl="8">
      <w:start w:val="1"/>
      <w:numFmt w:val="lowerRoman"/>
      <w:lvlText w:val="%1.%2.%3.%4.%5.%6.%7.%8.%9"/>
      <w:lvlJc w:val="left"/>
      <w:pPr>
        <w:ind w:left="6660" w:hanging="360"/>
      </w:pPr>
      <w:rPr>
        <w:rFonts w:eastAsia="Times New Roman" w:cs="Times New Roman"/>
        <w:b w:val="0"/>
        <w:i w:val="0"/>
        <w:strike w:val="0"/>
        <w:dstrike w:val="0"/>
        <w:color w:val="000000"/>
        <w:position w:val="0"/>
        <w:sz w:val="20"/>
        <w:szCs w:val="20"/>
        <w:u w:val="none" w:color="000000"/>
        <w:effect w:val="none"/>
        <w:vertAlign w:val="baseline"/>
      </w:rPr>
    </w:lvl>
  </w:abstractNum>
  <w:abstractNum w:abstractNumId="1" w15:restartNumberingAfterBreak="0">
    <w:nsid w:val="1A7817C6"/>
    <w:multiLevelType w:val="hybridMultilevel"/>
    <w:tmpl w:val="15EA2618"/>
    <w:lvl w:ilvl="0" w:tplc="CDC8E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D2C68"/>
    <w:multiLevelType w:val="hybridMultilevel"/>
    <w:tmpl w:val="80F0ED3C"/>
    <w:lvl w:ilvl="0" w:tplc="973EA21A">
      <w:start w:val="1"/>
      <w:numFmt w:val="decimal"/>
      <w:lvlText w:val="%1)"/>
      <w:lvlJc w:val="left"/>
      <w:pPr>
        <w:ind w:left="720" w:hanging="360"/>
      </w:pPr>
      <w:rPr>
        <w:rFonts w:ascii="GHEA Grapalat" w:eastAsia="ArialMT" w:hAnsi="GHEA Grapalat" w:cs="Arial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50238"/>
    <w:multiLevelType w:val="hybridMultilevel"/>
    <w:tmpl w:val="81E0F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25C4"/>
    <w:multiLevelType w:val="hybridMultilevel"/>
    <w:tmpl w:val="2D1CD334"/>
    <w:lvl w:ilvl="0" w:tplc="04090011">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2499B"/>
    <w:multiLevelType w:val="multilevel"/>
    <w:tmpl w:val="1ADAA6E0"/>
    <w:styleLink w:val="a"/>
    <w:lvl w:ilvl="0">
      <w:start w:val="1"/>
      <w:numFmt w:val="decimal"/>
      <w:lvlText w:val="%1."/>
      <w:lvlJc w:val="left"/>
      <w:pPr>
        <w:ind w:left="1350" w:hanging="360"/>
      </w:pPr>
      <w:rPr>
        <w:rFonts w:ascii="GHEA Grapalat" w:hAnsi="GHEA Grapalat" w:hint="default"/>
      </w:rPr>
    </w:lvl>
    <w:lvl w:ilvl="1">
      <w:start w:val="1"/>
      <w:numFmt w:val="decimal"/>
      <w:lvlText w:val="%2."/>
      <w:lvlJc w:val="left"/>
      <w:pPr>
        <w:ind w:left="1776" w:hanging="360"/>
      </w:pPr>
      <w:rPr>
        <w:rFonts w:ascii="GHEA Grapalat" w:hAnsi="GHEA Grapalat" w:hint="default"/>
      </w:rPr>
    </w:lvl>
    <w:lvl w:ilvl="2">
      <w:start w:val="1"/>
      <w:numFmt w:val="decimal"/>
      <w:lvlText w:val="%3)"/>
      <w:lvlJc w:val="left"/>
      <w:pPr>
        <w:ind w:left="890" w:hanging="180"/>
      </w:pPr>
      <w:rPr>
        <w:rFonts w:ascii="GHEA Grapalat" w:hAnsi="GHEA Grapalat" w:hint="default"/>
        <w:color w:val="auto"/>
      </w:rPr>
    </w:lvl>
    <w:lvl w:ilvl="3">
      <w:start w:val="1"/>
      <w:numFmt w:val="bullet"/>
      <w:lvlText w:val="ա"/>
      <w:lvlJc w:val="left"/>
      <w:pPr>
        <w:ind w:left="3192" w:hanging="360"/>
      </w:pPr>
      <w:rPr>
        <w:rFonts w:ascii="GHEA Grapalat" w:hAnsi="GHEA Grapalat" w:hint="default"/>
        <w:color w:val="auto"/>
      </w:rPr>
    </w:lvl>
    <w:lvl w:ilvl="4">
      <w:start w:val="1"/>
      <w:numFmt w:val="russianLower"/>
      <w:lvlText w:val="%5."/>
      <w:lvlJc w:val="left"/>
      <w:pPr>
        <w:ind w:left="5569" w:hanging="360"/>
      </w:pPr>
      <w:rPr>
        <w:rFonts w:ascii="GHEA Grapalat" w:hAnsi="GHEA Grapalat" w:hint="default"/>
      </w:rPr>
    </w:lvl>
    <w:lvl w:ilvl="5">
      <w:start w:val="1"/>
      <w:numFmt w:val="lowerRoman"/>
      <w:lvlText w:val="%6."/>
      <w:lvlJc w:val="right"/>
      <w:pPr>
        <w:ind w:left="6289" w:hanging="180"/>
      </w:pPr>
      <w:rPr>
        <w:rFonts w:hint="default"/>
      </w:rPr>
    </w:lvl>
    <w:lvl w:ilvl="6">
      <w:start w:val="1"/>
      <w:numFmt w:val="decimal"/>
      <w:lvlText w:val="%7."/>
      <w:lvlJc w:val="left"/>
      <w:pPr>
        <w:ind w:left="7009" w:hanging="360"/>
      </w:pPr>
      <w:rPr>
        <w:rFonts w:hint="default"/>
      </w:rPr>
    </w:lvl>
    <w:lvl w:ilvl="7">
      <w:start w:val="1"/>
      <w:numFmt w:val="lowerLetter"/>
      <w:lvlText w:val="%8."/>
      <w:lvlJc w:val="left"/>
      <w:pPr>
        <w:ind w:left="7729" w:hanging="360"/>
      </w:pPr>
      <w:rPr>
        <w:rFonts w:hint="default"/>
      </w:rPr>
    </w:lvl>
    <w:lvl w:ilvl="8">
      <w:start w:val="1"/>
      <w:numFmt w:val="lowerRoman"/>
      <w:lvlText w:val="%9."/>
      <w:lvlJc w:val="right"/>
      <w:pPr>
        <w:ind w:left="8449" w:hanging="180"/>
      </w:pPr>
      <w:rPr>
        <w:rFonts w:hint="default"/>
      </w:rPr>
    </w:lvl>
  </w:abstractNum>
  <w:abstractNum w:abstractNumId="6" w15:restartNumberingAfterBreak="0">
    <w:nsid w:val="60C7063C"/>
    <w:multiLevelType w:val="hybridMultilevel"/>
    <w:tmpl w:val="22267FA8"/>
    <w:lvl w:ilvl="0" w:tplc="D7A8C454">
      <w:start w:val="1"/>
      <w:numFmt w:val="decimal"/>
      <w:pStyle w:val="1"/>
      <w:lvlText w:val="%1."/>
      <w:lvlJc w:val="left"/>
      <w:pPr>
        <w:ind w:left="4050" w:hanging="360"/>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62C328C1"/>
    <w:multiLevelType w:val="hybridMultilevel"/>
    <w:tmpl w:val="7BB2B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300F8"/>
    <w:multiLevelType w:val="hybridMultilevel"/>
    <w:tmpl w:val="1FB0F2A6"/>
    <w:lvl w:ilvl="0" w:tplc="7806E9EA">
      <w:start w:val="1"/>
      <w:numFmt w:val="decimal"/>
      <w:pStyle w:val="2"/>
      <w:lvlText w:val="%1)"/>
      <w:lvlJc w:val="left"/>
      <w:pPr>
        <w:ind w:left="2250" w:hanging="360"/>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2970" w:hanging="360"/>
      </w:pPr>
    </w:lvl>
    <w:lvl w:ilvl="2" w:tplc="040C001B" w:tentative="1">
      <w:start w:val="1"/>
      <w:numFmt w:val="lowerRoman"/>
      <w:lvlText w:val="%3."/>
      <w:lvlJc w:val="right"/>
      <w:pPr>
        <w:ind w:left="3690" w:hanging="180"/>
      </w:pPr>
    </w:lvl>
    <w:lvl w:ilvl="3" w:tplc="040C000F" w:tentative="1">
      <w:start w:val="1"/>
      <w:numFmt w:val="decimal"/>
      <w:lvlText w:val="%4."/>
      <w:lvlJc w:val="left"/>
      <w:pPr>
        <w:ind w:left="4410" w:hanging="360"/>
      </w:pPr>
    </w:lvl>
    <w:lvl w:ilvl="4" w:tplc="040C0019" w:tentative="1">
      <w:start w:val="1"/>
      <w:numFmt w:val="lowerLetter"/>
      <w:lvlText w:val="%5."/>
      <w:lvlJc w:val="left"/>
      <w:pPr>
        <w:ind w:left="5130" w:hanging="360"/>
      </w:pPr>
    </w:lvl>
    <w:lvl w:ilvl="5" w:tplc="040C001B" w:tentative="1">
      <w:start w:val="1"/>
      <w:numFmt w:val="lowerRoman"/>
      <w:lvlText w:val="%6."/>
      <w:lvlJc w:val="right"/>
      <w:pPr>
        <w:ind w:left="5850" w:hanging="180"/>
      </w:pPr>
    </w:lvl>
    <w:lvl w:ilvl="6" w:tplc="040C000F" w:tentative="1">
      <w:start w:val="1"/>
      <w:numFmt w:val="decimal"/>
      <w:lvlText w:val="%7."/>
      <w:lvlJc w:val="left"/>
      <w:pPr>
        <w:ind w:left="6570" w:hanging="360"/>
      </w:pPr>
    </w:lvl>
    <w:lvl w:ilvl="7" w:tplc="040C0019" w:tentative="1">
      <w:start w:val="1"/>
      <w:numFmt w:val="lowerLetter"/>
      <w:lvlText w:val="%8."/>
      <w:lvlJc w:val="left"/>
      <w:pPr>
        <w:ind w:left="7290" w:hanging="360"/>
      </w:pPr>
    </w:lvl>
    <w:lvl w:ilvl="8" w:tplc="040C001B" w:tentative="1">
      <w:start w:val="1"/>
      <w:numFmt w:val="lowerRoman"/>
      <w:lvlText w:val="%9."/>
      <w:lvlJc w:val="right"/>
      <w:pPr>
        <w:ind w:left="8010" w:hanging="180"/>
      </w:pPr>
    </w:lvl>
  </w:abstractNum>
  <w:num w:numId="1" w16cid:durableId="340158054">
    <w:abstractNumId w:val="0"/>
  </w:num>
  <w:num w:numId="2" w16cid:durableId="2073773741">
    <w:abstractNumId w:val="5"/>
  </w:num>
  <w:num w:numId="3" w16cid:durableId="2107993299">
    <w:abstractNumId w:val="4"/>
  </w:num>
  <w:num w:numId="4" w16cid:durableId="510490697">
    <w:abstractNumId w:val="2"/>
  </w:num>
  <w:num w:numId="5" w16cid:durableId="1346205093">
    <w:abstractNumId w:val="7"/>
  </w:num>
  <w:num w:numId="6" w16cid:durableId="9527320">
    <w:abstractNumId w:val="3"/>
  </w:num>
  <w:num w:numId="7" w16cid:durableId="2052144353">
    <w:abstractNumId w:val="1"/>
  </w:num>
  <w:num w:numId="8" w16cid:durableId="1907297107">
    <w:abstractNumId w:val="8"/>
  </w:num>
  <w:num w:numId="9" w16cid:durableId="331685786">
    <w:abstractNumId w:val="6"/>
  </w:num>
  <w:num w:numId="10" w16cid:durableId="1871184725">
    <w:abstractNumId w:val="8"/>
    <w:lvlOverride w:ilvl="0">
      <w:startOverride w:val="1"/>
    </w:lvlOverride>
  </w:num>
  <w:num w:numId="11" w16cid:durableId="776408630">
    <w:abstractNumId w:val="8"/>
    <w:lvlOverride w:ilvl="0">
      <w:startOverride w:val="1"/>
    </w:lvlOverride>
  </w:num>
  <w:num w:numId="12" w16cid:durableId="663975122">
    <w:abstractNumId w:val="8"/>
    <w:lvlOverride w:ilvl="0">
      <w:startOverride w:val="1"/>
    </w:lvlOverride>
  </w:num>
  <w:num w:numId="13" w16cid:durableId="2060739794">
    <w:abstractNumId w:val="8"/>
    <w:lvlOverride w:ilvl="0">
      <w:startOverride w:val="1"/>
    </w:lvlOverride>
  </w:num>
  <w:num w:numId="14" w16cid:durableId="2087611690">
    <w:abstractNumId w:val="8"/>
    <w:lvlOverride w:ilvl="0">
      <w:startOverride w:val="1"/>
    </w:lvlOverride>
  </w:num>
  <w:num w:numId="15" w16cid:durableId="798717810">
    <w:abstractNumId w:val="8"/>
    <w:lvlOverride w:ilvl="0">
      <w:startOverride w:val="1"/>
    </w:lvlOverride>
  </w:num>
  <w:num w:numId="16" w16cid:durableId="1616252008">
    <w:abstractNumId w:val="8"/>
    <w:lvlOverride w:ilvl="0">
      <w:startOverride w:val="1"/>
    </w:lvlOverride>
  </w:num>
  <w:num w:numId="17" w16cid:durableId="951932700">
    <w:abstractNumId w:val="8"/>
    <w:lvlOverride w:ilvl="0">
      <w:startOverride w:val="1"/>
    </w:lvlOverride>
  </w:num>
  <w:num w:numId="18" w16cid:durableId="864829833">
    <w:abstractNumId w:val="8"/>
    <w:lvlOverride w:ilvl="0">
      <w:startOverride w:val="1"/>
    </w:lvlOverride>
  </w:num>
  <w:num w:numId="19" w16cid:durableId="216165466">
    <w:abstractNumId w:val="8"/>
    <w:lvlOverride w:ilvl="0">
      <w:startOverride w:val="1"/>
    </w:lvlOverride>
  </w:num>
  <w:num w:numId="20" w16cid:durableId="136343546">
    <w:abstractNumId w:val="8"/>
    <w:lvlOverride w:ilvl="0">
      <w:startOverride w:val="1"/>
    </w:lvlOverride>
  </w:num>
  <w:num w:numId="21" w16cid:durableId="1438988636">
    <w:abstractNumId w:val="8"/>
    <w:lvlOverride w:ilvl="0">
      <w:startOverride w:val="1"/>
    </w:lvlOverride>
  </w:num>
  <w:num w:numId="22" w16cid:durableId="183323604">
    <w:abstractNumId w:val="8"/>
    <w:lvlOverride w:ilvl="0">
      <w:startOverride w:val="1"/>
    </w:lvlOverride>
  </w:num>
  <w:num w:numId="23" w16cid:durableId="1000498070">
    <w:abstractNumId w:val="8"/>
    <w:lvlOverride w:ilvl="0">
      <w:startOverride w:val="1"/>
    </w:lvlOverride>
  </w:num>
  <w:num w:numId="24" w16cid:durableId="1573655274">
    <w:abstractNumId w:val="8"/>
    <w:lvlOverride w:ilvl="0">
      <w:startOverride w:val="1"/>
    </w:lvlOverride>
  </w:num>
  <w:num w:numId="25" w16cid:durableId="1916741413">
    <w:abstractNumId w:val="8"/>
    <w:lvlOverride w:ilvl="0">
      <w:startOverride w:val="1"/>
    </w:lvlOverride>
  </w:num>
  <w:num w:numId="26" w16cid:durableId="172770388">
    <w:abstractNumId w:val="8"/>
    <w:lvlOverride w:ilvl="0">
      <w:startOverride w:val="1"/>
    </w:lvlOverride>
  </w:num>
  <w:num w:numId="27" w16cid:durableId="25376988">
    <w:abstractNumId w:val="8"/>
    <w:lvlOverride w:ilvl="0">
      <w:startOverride w:val="1"/>
    </w:lvlOverride>
  </w:num>
  <w:num w:numId="28" w16cid:durableId="1077049190">
    <w:abstractNumId w:val="8"/>
    <w:lvlOverride w:ilvl="0">
      <w:startOverride w:val="1"/>
    </w:lvlOverride>
  </w:num>
  <w:num w:numId="29" w16cid:durableId="1700274705">
    <w:abstractNumId w:val="8"/>
    <w:lvlOverride w:ilvl="0">
      <w:startOverride w:val="1"/>
    </w:lvlOverride>
  </w:num>
  <w:num w:numId="30" w16cid:durableId="204875170">
    <w:abstractNumId w:val="8"/>
    <w:lvlOverride w:ilvl="0">
      <w:startOverride w:val="1"/>
    </w:lvlOverride>
  </w:num>
  <w:num w:numId="31" w16cid:durableId="1495798473">
    <w:abstractNumId w:val="8"/>
    <w:lvlOverride w:ilvl="0">
      <w:startOverride w:val="1"/>
    </w:lvlOverride>
  </w:num>
  <w:num w:numId="32" w16cid:durableId="615521450">
    <w:abstractNumId w:val="8"/>
    <w:lvlOverride w:ilvl="0">
      <w:startOverride w:val="1"/>
    </w:lvlOverride>
  </w:num>
  <w:num w:numId="33" w16cid:durableId="682052202">
    <w:abstractNumId w:val="8"/>
    <w:lvlOverride w:ilvl="0">
      <w:startOverride w:val="1"/>
    </w:lvlOverride>
  </w:num>
  <w:num w:numId="34" w16cid:durableId="883368753">
    <w:abstractNumId w:val="8"/>
    <w:lvlOverride w:ilvl="0">
      <w:startOverride w:val="1"/>
    </w:lvlOverride>
  </w:num>
  <w:num w:numId="35" w16cid:durableId="1525746769">
    <w:abstractNumId w:val="8"/>
    <w:lvlOverride w:ilvl="0">
      <w:startOverride w:val="1"/>
    </w:lvlOverride>
  </w:num>
  <w:num w:numId="36" w16cid:durableId="322780451">
    <w:abstractNumId w:val="8"/>
    <w:lvlOverride w:ilvl="0">
      <w:startOverride w:val="1"/>
    </w:lvlOverride>
  </w:num>
  <w:num w:numId="37" w16cid:durableId="1126241746">
    <w:abstractNumId w:val="8"/>
    <w:lvlOverride w:ilvl="0">
      <w:startOverride w:val="1"/>
    </w:lvlOverride>
  </w:num>
  <w:num w:numId="38" w16cid:durableId="601963009">
    <w:abstractNumId w:val="8"/>
    <w:lvlOverride w:ilvl="0">
      <w:startOverride w:val="1"/>
    </w:lvlOverride>
  </w:num>
  <w:num w:numId="39" w16cid:durableId="1148670823">
    <w:abstractNumId w:val="8"/>
    <w:lvlOverride w:ilvl="0">
      <w:startOverride w:val="1"/>
    </w:lvlOverride>
  </w:num>
  <w:num w:numId="40" w16cid:durableId="1985313427">
    <w:abstractNumId w:val="8"/>
    <w:lvlOverride w:ilvl="0">
      <w:startOverride w:val="1"/>
    </w:lvlOverride>
  </w:num>
  <w:num w:numId="41" w16cid:durableId="1832136444">
    <w:abstractNumId w:val="8"/>
    <w:lvlOverride w:ilvl="0">
      <w:startOverride w:val="1"/>
    </w:lvlOverride>
  </w:num>
  <w:num w:numId="42" w16cid:durableId="450176508">
    <w:abstractNumId w:val="8"/>
    <w:lvlOverride w:ilvl="0">
      <w:startOverride w:val="1"/>
    </w:lvlOverride>
  </w:num>
  <w:num w:numId="43" w16cid:durableId="1754425638">
    <w:abstractNumId w:val="8"/>
    <w:lvlOverride w:ilvl="0">
      <w:startOverride w:val="1"/>
    </w:lvlOverride>
  </w:num>
  <w:num w:numId="44" w16cid:durableId="105541987">
    <w:abstractNumId w:val="8"/>
    <w:lvlOverride w:ilvl="0">
      <w:startOverride w:val="1"/>
    </w:lvlOverride>
  </w:num>
  <w:num w:numId="45" w16cid:durableId="894661977">
    <w:abstractNumId w:val="8"/>
    <w:lvlOverride w:ilvl="0">
      <w:startOverride w:val="1"/>
    </w:lvlOverride>
  </w:num>
  <w:num w:numId="46" w16cid:durableId="39211993">
    <w:abstractNumId w:val="8"/>
    <w:lvlOverride w:ilvl="0">
      <w:startOverride w:val="1"/>
    </w:lvlOverride>
  </w:num>
  <w:num w:numId="47" w16cid:durableId="794982876">
    <w:abstractNumId w:val="8"/>
    <w:lvlOverride w:ilvl="0">
      <w:startOverride w:val="1"/>
    </w:lvlOverride>
  </w:num>
  <w:num w:numId="48" w16cid:durableId="351305006">
    <w:abstractNumId w:val="8"/>
    <w:lvlOverride w:ilvl="0">
      <w:startOverride w:val="1"/>
    </w:lvlOverride>
  </w:num>
  <w:num w:numId="49" w16cid:durableId="108398122">
    <w:abstractNumId w:val="8"/>
    <w:lvlOverride w:ilvl="0">
      <w:startOverride w:val="1"/>
    </w:lvlOverride>
  </w:num>
  <w:num w:numId="50" w16cid:durableId="1487743088">
    <w:abstractNumId w:val="8"/>
    <w:lvlOverride w:ilvl="0">
      <w:startOverride w:val="1"/>
    </w:lvlOverride>
  </w:num>
  <w:num w:numId="51" w16cid:durableId="1252735025">
    <w:abstractNumId w:val="8"/>
    <w:lvlOverride w:ilvl="0">
      <w:startOverride w:val="1"/>
    </w:lvlOverride>
  </w:num>
  <w:num w:numId="52" w16cid:durableId="2132749797">
    <w:abstractNumId w:val="8"/>
    <w:lvlOverride w:ilvl="0">
      <w:startOverride w:val="1"/>
    </w:lvlOverride>
  </w:num>
  <w:num w:numId="53" w16cid:durableId="670761069">
    <w:abstractNumId w:val="8"/>
    <w:lvlOverride w:ilvl="0">
      <w:startOverride w:val="1"/>
    </w:lvlOverride>
  </w:num>
  <w:num w:numId="54" w16cid:durableId="1521167978">
    <w:abstractNumId w:val="8"/>
    <w:lvlOverride w:ilvl="0">
      <w:startOverride w:val="1"/>
    </w:lvlOverride>
  </w:num>
  <w:num w:numId="55" w16cid:durableId="61100248">
    <w:abstractNumId w:val="8"/>
    <w:lvlOverride w:ilvl="0">
      <w:startOverride w:val="1"/>
    </w:lvlOverride>
  </w:num>
  <w:num w:numId="56" w16cid:durableId="274140887">
    <w:abstractNumId w:val="8"/>
    <w:lvlOverride w:ilvl="0">
      <w:startOverride w:val="1"/>
    </w:lvlOverride>
  </w:num>
  <w:num w:numId="57" w16cid:durableId="654845273">
    <w:abstractNumId w:val="8"/>
    <w:lvlOverride w:ilvl="0">
      <w:startOverride w:val="1"/>
    </w:lvlOverride>
  </w:num>
  <w:num w:numId="58" w16cid:durableId="1996101677">
    <w:abstractNumId w:val="8"/>
    <w:lvlOverride w:ilvl="0">
      <w:startOverride w:val="1"/>
    </w:lvlOverride>
  </w:num>
  <w:num w:numId="59" w16cid:durableId="1637829597">
    <w:abstractNumId w:val="8"/>
    <w:lvlOverride w:ilvl="0">
      <w:startOverride w:val="1"/>
    </w:lvlOverride>
  </w:num>
  <w:num w:numId="60" w16cid:durableId="1706364495">
    <w:abstractNumId w:val="8"/>
    <w:lvlOverride w:ilvl="0">
      <w:startOverride w:val="1"/>
    </w:lvlOverride>
  </w:num>
  <w:num w:numId="61" w16cid:durableId="181940750">
    <w:abstractNumId w:val="8"/>
    <w:lvlOverride w:ilvl="0">
      <w:startOverride w:val="1"/>
    </w:lvlOverride>
  </w:num>
  <w:num w:numId="62" w16cid:durableId="799423994">
    <w:abstractNumId w:val="8"/>
    <w:lvlOverride w:ilvl="0">
      <w:startOverride w:val="1"/>
    </w:lvlOverride>
  </w:num>
  <w:num w:numId="63" w16cid:durableId="622151035">
    <w:abstractNumId w:val="8"/>
    <w:lvlOverride w:ilvl="0">
      <w:startOverride w:val="1"/>
    </w:lvlOverride>
  </w:num>
  <w:num w:numId="64" w16cid:durableId="803618289">
    <w:abstractNumId w:val="8"/>
    <w:lvlOverride w:ilvl="0">
      <w:startOverride w:val="1"/>
    </w:lvlOverride>
  </w:num>
  <w:num w:numId="65" w16cid:durableId="599803173">
    <w:abstractNumId w:val="8"/>
    <w:lvlOverride w:ilvl="0">
      <w:startOverride w:val="1"/>
    </w:lvlOverride>
  </w:num>
  <w:num w:numId="66" w16cid:durableId="237525031">
    <w:abstractNumId w:val="8"/>
    <w:lvlOverride w:ilvl="0">
      <w:startOverride w:val="1"/>
    </w:lvlOverride>
  </w:num>
  <w:num w:numId="67" w16cid:durableId="1571694336">
    <w:abstractNumId w:val="8"/>
    <w:lvlOverride w:ilvl="0">
      <w:startOverride w:val="1"/>
    </w:lvlOverride>
  </w:num>
  <w:num w:numId="68" w16cid:durableId="1516384222">
    <w:abstractNumId w:val="8"/>
    <w:lvlOverride w:ilvl="0">
      <w:startOverride w:val="1"/>
    </w:lvlOverride>
  </w:num>
  <w:num w:numId="69" w16cid:durableId="1854149502">
    <w:abstractNumId w:val="8"/>
    <w:lvlOverride w:ilvl="0">
      <w:startOverride w:val="1"/>
    </w:lvlOverride>
  </w:num>
  <w:num w:numId="70" w16cid:durableId="74672780">
    <w:abstractNumId w:val="8"/>
    <w:lvlOverride w:ilvl="0">
      <w:startOverride w:val="1"/>
    </w:lvlOverride>
  </w:num>
  <w:num w:numId="71" w16cid:durableId="879903543">
    <w:abstractNumId w:val="8"/>
    <w:lvlOverride w:ilvl="0">
      <w:startOverride w:val="1"/>
    </w:lvlOverride>
  </w:num>
  <w:num w:numId="72" w16cid:durableId="1686133045">
    <w:abstractNumId w:val="8"/>
    <w:lvlOverride w:ilvl="0">
      <w:startOverride w:val="1"/>
    </w:lvlOverride>
  </w:num>
  <w:num w:numId="73" w16cid:durableId="1288776029">
    <w:abstractNumId w:val="8"/>
    <w:lvlOverride w:ilvl="0">
      <w:startOverride w:val="1"/>
    </w:lvlOverride>
  </w:num>
  <w:num w:numId="74" w16cid:durableId="1344088746">
    <w:abstractNumId w:val="8"/>
    <w:lvlOverride w:ilvl="0">
      <w:startOverride w:val="1"/>
    </w:lvlOverride>
  </w:num>
  <w:num w:numId="75" w16cid:durableId="1025181161">
    <w:abstractNumId w:val="8"/>
    <w:lvlOverride w:ilvl="0">
      <w:startOverride w:val="1"/>
    </w:lvlOverride>
  </w:num>
  <w:num w:numId="76" w16cid:durableId="666901041">
    <w:abstractNumId w:val="8"/>
    <w:lvlOverride w:ilvl="0">
      <w:startOverride w:val="1"/>
    </w:lvlOverride>
  </w:num>
  <w:num w:numId="77" w16cid:durableId="2112358405">
    <w:abstractNumId w:val="8"/>
    <w:lvlOverride w:ilvl="0">
      <w:startOverride w:val="1"/>
    </w:lvlOverride>
  </w:num>
  <w:num w:numId="78" w16cid:durableId="670256844">
    <w:abstractNumId w:val="8"/>
    <w:lvlOverride w:ilvl="0">
      <w:startOverride w:val="1"/>
    </w:lvlOverride>
  </w:num>
  <w:num w:numId="79" w16cid:durableId="1325159691">
    <w:abstractNumId w:val="8"/>
    <w:lvlOverride w:ilvl="0">
      <w:startOverride w:val="1"/>
    </w:lvlOverride>
  </w:num>
  <w:num w:numId="80" w16cid:durableId="1328901505">
    <w:abstractNumId w:val="8"/>
    <w:lvlOverride w:ilvl="0">
      <w:startOverride w:val="1"/>
    </w:lvlOverride>
  </w:num>
  <w:num w:numId="81" w16cid:durableId="273950679">
    <w:abstractNumId w:val="8"/>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1C31"/>
    <w:rsid w:val="000027A6"/>
    <w:rsid w:val="0000479D"/>
    <w:rsid w:val="0001721E"/>
    <w:rsid w:val="00017B0D"/>
    <w:rsid w:val="000249B4"/>
    <w:rsid w:val="00024ADF"/>
    <w:rsid w:val="000266F9"/>
    <w:rsid w:val="00042A56"/>
    <w:rsid w:val="0005286B"/>
    <w:rsid w:val="00061A21"/>
    <w:rsid w:val="000879DB"/>
    <w:rsid w:val="00092725"/>
    <w:rsid w:val="000933E6"/>
    <w:rsid w:val="00095492"/>
    <w:rsid w:val="000A2E8E"/>
    <w:rsid w:val="000C4455"/>
    <w:rsid w:val="000D194F"/>
    <w:rsid w:val="000E1BE6"/>
    <w:rsid w:val="000E3EE0"/>
    <w:rsid w:val="000E7117"/>
    <w:rsid w:val="000E77D4"/>
    <w:rsid w:val="000E79A5"/>
    <w:rsid w:val="000F0C6A"/>
    <w:rsid w:val="001043B3"/>
    <w:rsid w:val="00111AB9"/>
    <w:rsid w:val="00134321"/>
    <w:rsid w:val="00135385"/>
    <w:rsid w:val="001476C4"/>
    <w:rsid w:val="001477C2"/>
    <w:rsid w:val="00154464"/>
    <w:rsid w:val="001549F3"/>
    <w:rsid w:val="001648F5"/>
    <w:rsid w:val="0017260E"/>
    <w:rsid w:val="0018701E"/>
    <w:rsid w:val="0019365B"/>
    <w:rsid w:val="0019614B"/>
    <w:rsid w:val="00197501"/>
    <w:rsid w:val="001A349B"/>
    <w:rsid w:val="001A5679"/>
    <w:rsid w:val="001A66B9"/>
    <w:rsid w:val="001B377B"/>
    <w:rsid w:val="001B629E"/>
    <w:rsid w:val="001B6478"/>
    <w:rsid w:val="001C02E5"/>
    <w:rsid w:val="001C63C6"/>
    <w:rsid w:val="001D0BB6"/>
    <w:rsid w:val="001D5F13"/>
    <w:rsid w:val="001E1AEE"/>
    <w:rsid w:val="001E2DF5"/>
    <w:rsid w:val="001F5032"/>
    <w:rsid w:val="001F7F9B"/>
    <w:rsid w:val="002025C1"/>
    <w:rsid w:val="00206B7C"/>
    <w:rsid w:val="00211A0A"/>
    <w:rsid w:val="002157D3"/>
    <w:rsid w:val="0021637E"/>
    <w:rsid w:val="00222310"/>
    <w:rsid w:val="002265CD"/>
    <w:rsid w:val="00232F33"/>
    <w:rsid w:val="002337AD"/>
    <w:rsid w:val="00241F94"/>
    <w:rsid w:val="00242E83"/>
    <w:rsid w:val="0024690D"/>
    <w:rsid w:val="00253151"/>
    <w:rsid w:val="0025337E"/>
    <w:rsid w:val="00256BB2"/>
    <w:rsid w:val="002612B5"/>
    <w:rsid w:val="00267949"/>
    <w:rsid w:val="00293B03"/>
    <w:rsid w:val="002A0251"/>
    <w:rsid w:val="002A2435"/>
    <w:rsid w:val="002C523E"/>
    <w:rsid w:val="002C53BD"/>
    <w:rsid w:val="002D3858"/>
    <w:rsid w:val="002D3F8F"/>
    <w:rsid w:val="002D486D"/>
    <w:rsid w:val="002D69F6"/>
    <w:rsid w:val="002E0F30"/>
    <w:rsid w:val="002F7965"/>
    <w:rsid w:val="00300DFD"/>
    <w:rsid w:val="00310219"/>
    <w:rsid w:val="00311CDC"/>
    <w:rsid w:val="00321F08"/>
    <w:rsid w:val="00326E75"/>
    <w:rsid w:val="00335870"/>
    <w:rsid w:val="00343948"/>
    <w:rsid w:val="0035107C"/>
    <w:rsid w:val="00362D1F"/>
    <w:rsid w:val="0036770F"/>
    <w:rsid w:val="00381666"/>
    <w:rsid w:val="0038242D"/>
    <w:rsid w:val="003849FE"/>
    <w:rsid w:val="003A5D8B"/>
    <w:rsid w:val="003B79A0"/>
    <w:rsid w:val="003C3FAC"/>
    <w:rsid w:val="003C7DA4"/>
    <w:rsid w:val="003D7C2B"/>
    <w:rsid w:val="003E1984"/>
    <w:rsid w:val="003F10EB"/>
    <w:rsid w:val="003F3850"/>
    <w:rsid w:val="003F4BB2"/>
    <w:rsid w:val="003F6926"/>
    <w:rsid w:val="004075FC"/>
    <w:rsid w:val="00412132"/>
    <w:rsid w:val="00433ECC"/>
    <w:rsid w:val="00442CC8"/>
    <w:rsid w:val="00445793"/>
    <w:rsid w:val="004534C6"/>
    <w:rsid w:val="004561A6"/>
    <w:rsid w:val="00466151"/>
    <w:rsid w:val="00494B97"/>
    <w:rsid w:val="004A1061"/>
    <w:rsid w:val="004A59FB"/>
    <w:rsid w:val="004B1B05"/>
    <w:rsid w:val="004B3716"/>
    <w:rsid w:val="004B39A6"/>
    <w:rsid w:val="004C11D4"/>
    <w:rsid w:val="004E0CFD"/>
    <w:rsid w:val="004F3688"/>
    <w:rsid w:val="004F698C"/>
    <w:rsid w:val="00512EEA"/>
    <w:rsid w:val="00521514"/>
    <w:rsid w:val="00525291"/>
    <w:rsid w:val="005254D7"/>
    <w:rsid w:val="005260B3"/>
    <w:rsid w:val="00542DFC"/>
    <w:rsid w:val="005435B4"/>
    <w:rsid w:val="00551EDD"/>
    <w:rsid w:val="00555452"/>
    <w:rsid w:val="00560431"/>
    <w:rsid w:val="005664F7"/>
    <w:rsid w:val="005A4CC6"/>
    <w:rsid w:val="005A649A"/>
    <w:rsid w:val="005A793F"/>
    <w:rsid w:val="005B0EC9"/>
    <w:rsid w:val="005B37B4"/>
    <w:rsid w:val="005D2FBA"/>
    <w:rsid w:val="005E5A02"/>
    <w:rsid w:val="005F4DEE"/>
    <w:rsid w:val="00600FD8"/>
    <w:rsid w:val="0060233B"/>
    <w:rsid w:val="00606862"/>
    <w:rsid w:val="00611773"/>
    <w:rsid w:val="00630062"/>
    <w:rsid w:val="0064176B"/>
    <w:rsid w:val="00665448"/>
    <w:rsid w:val="00670B64"/>
    <w:rsid w:val="006726FB"/>
    <w:rsid w:val="00683005"/>
    <w:rsid w:val="00684B47"/>
    <w:rsid w:val="00685A32"/>
    <w:rsid w:val="006912D4"/>
    <w:rsid w:val="006931EC"/>
    <w:rsid w:val="00695880"/>
    <w:rsid w:val="00696818"/>
    <w:rsid w:val="006978F2"/>
    <w:rsid w:val="006A37A2"/>
    <w:rsid w:val="006A42E4"/>
    <w:rsid w:val="006B022D"/>
    <w:rsid w:val="006B0942"/>
    <w:rsid w:val="006C4C72"/>
    <w:rsid w:val="006D3460"/>
    <w:rsid w:val="006E2B2A"/>
    <w:rsid w:val="006E4556"/>
    <w:rsid w:val="00706BE1"/>
    <w:rsid w:val="0071350B"/>
    <w:rsid w:val="007221EE"/>
    <w:rsid w:val="00730000"/>
    <w:rsid w:val="00732356"/>
    <w:rsid w:val="00736E21"/>
    <w:rsid w:val="007607E4"/>
    <w:rsid w:val="00762662"/>
    <w:rsid w:val="007739B0"/>
    <w:rsid w:val="0077451D"/>
    <w:rsid w:val="00775304"/>
    <w:rsid w:val="00784DDA"/>
    <w:rsid w:val="0079228F"/>
    <w:rsid w:val="00792942"/>
    <w:rsid w:val="00792EEE"/>
    <w:rsid w:val="007972DE"/>
    <w:rsid w:val="00797426"/>
    <w:rsid w:val="007A0454"/>
    <w:rsid w:val="007A692C"/>
    <w:rsid w:val="007B54F1"/>
    <w:rsid w:val="007D0D8A"/>
    <w:rsid w:val="007D4FEB"/>
    <w:rsid w:val="007F3C65"/>
    <w:rsid w:val="00803651"/>
    <w:rsid w:val="00810D03"/>
    <w:rsid w:val="0081366E"/>
    <w:rsid w:val="008238F1"/>
    <w:rsid w:val="00825148"/>
    <w:rsid w:val="00840CA8"/>
    <w:rsid w:val="00842A5F"/>
    <w:rsid w:val="0084424C"/>
    <w:rsid w:val="00845A0E"/>
    <w:rsid w:val="00856F5F"/>
    <w:rsid w:val="008572CB"/>
    <w:rsid w:val="00861180"/>
    <w:rsid w:val="0087502D"/>
    <w:rsid w:val="008A07DA"/>
    <w:rsid w:val="008B313B"/>
    <w:rsid w:val="008E29D1"/>
    <w:rsid w:val="008F353C"/>
    <w:rsid w:val="00901A18"/>
    <w:rsid w:val="00903C48"/>
    <w:rsid w:val="00903CE6"/>
    <w:rsid w:val="0090531A"/>
    <w:rsid w:val="0090640F"/>
    <w:rsid w:val="00907F91"/>
    <w:rsid w:val="00912CFE"/>
    <w:rsid w:val="0091492E"/>
    <w:rsid w:val="00924273"/>
    <w:rsid w:val="00925A82"/>
    <w:rsid w:val="00927C1E"/>
    <w:rsid w:val="00933BD1"/>
    <w:rsid w:val="009340F4"/>
    <w:rsid w:val="00935CE1"/>
    <w:rsid w:val="00936F3E"/>
    <w:rsid w:val="00946FE6"/>
    <w:rsid w:val="009511D3"/>
    <w:rsid w:val="00956C29"/>
    <w:rsid w:val="00973ABE"/>
    <w:rsid w:val="00974B26"/>
    <w:rsid w:val="00993CEA"/>
    <w:rsid w:val="00996257"/>
    <w:rsid w:val="009A2C9D"/>
    <w:rsid w:val="009A3B20"/>
    <w:rsid w:val="009B11E2"/>
    <w:rsid w:val="009B1E3A"/>
    <w:rsid w:val="009C029C"/>
    <w:rsid w:val="009C11AE"/>
    <w:rsid w:val="009C1D31"/>
    <w:rsid w:val="009C3405"/>
    <w:rsid w:val="009C4C61"/>
    <w:rsid w:val="009C7C13"/>
    <w:rsid w:val="009E08B5"/>
    <w:rsid w:val="009E17F6"/>
    <w:rsid w:val="009E4E18"/>
    <w:rsid w:val="009F6F00"/>
    <w:rsid w:val="00A00768"/>
    <w:rsid w:val="00A12346"/>
    <w:rsid w:val="00A15C45"/>
    <w:rsid w:val="00A17CBE"/>
    <w:rsid w:val="00A20E5F"/>
    <w:rsid w:val="00A257C7"/>
    <w:rsid w:val="00A259AC"/>
    <w:rsid w:val="00A30B80"/>
    <w:rsid w:val="00A461C4"/>
    <w:rsid w:val="00A4777C"/>
    <w:rsid w:val="00A50186"/>
    <w:rsid w:val="00A5082C"/>
    <w:rsid w:val="00A54619"/>
    <w:rsid w:val="00A54710"/>
    <w:rsid w:val="00A55E88"/>
    <w:rsid w:val="00A60452"/>
    <w:rsid w:val="00A67CC9"/>
    <w:rsid w:val="00A75D47"/>
    <w:rsid w:val="00A82CD2"/>
    <w:rsid w:val="00A84F33"/>
    <w:rsid w:val="00A97B7E"/>
    <w:rsid w:val="00A97FB2"/>
    <w:rsid w:val="00AA6410"/>
    <w:rsid w:val="00AB0482"/>
    <w:rsid w:val="00AB3CFC"/>
    <w:rsid w:val="00AD063F"/>
    <w:rsid w:val="00AE6A88"/>
    <w:rsid w:val="00B038E5"/>
    <w:rsid w:val="00B2089D"/>
    <w:rsid w:val="00B2295E"/>
    <w:rsid w:val="00B25B49"/>
    <w:rsid w:val="00B40C9C"/>
    <w:rsid w:val="00B54F3E"/>
    <w:rsid w:val="00B832D6"/>
    <w:rsid w:val="00B94C41"/>
    <w:rsid w:val="00BA760E"/>
    <w:rsid w:val="00BB2E31"/>
    <w:rsid w:val="00BC7EEC"/>
    <w:rsid w:val="00BE06C2"/>
    <w:rsid w:val="00BE33AB"/>
    <w:rsid w:val="00BE4B09"/>
    <w:rsid w:val="00BE7EDF"/>
    <w:rsid w:val="00BF496B"/>
    <w:rsid w:val="00C03F2F"/>
    <w:rsid w:val="00C0416A"/>
    <w:rsid w:val="00C06CA7"/>
    <w:rsid w:val="00C14B2D"/>
    <w:rsid w:val="00C15918"/>
    <w:rsid w:val="00C2138C"/>
    <w:rsid w:val="00C27381"/>
    <w:rsid w:val="00C277B3"/>
    <w:rsid w:val="00C302CE"/>
    <w:rsid w:val="00C31E35"/>
    <w:rsid w:val="00C32037"/>
    <w:rsid w:val="00C37490"/>
    <w:rsid w:val="00C42406"/>
    <w:rsid w:val="00C438B1"/>
    <w:rsid w:val="00C500B3"/>
    <w:rsid w:val="00C54B95"/>
    <w:rsid w:val="00C552FF"/>
    <w:rsid w:val="00C55491"/>
    <w:rsid w:val="00C57199"/>
    <w:rsid w:val="00C6181A"/>
    <w:rsid w:val="00C6291B"/>
    <w:rsid w:val="00C7186A"/>
    <w:rsid w:val="00C72B05"/>
    <w:rsid w:val="00CA0FEC"/>
    <w:rsid w:val="00CA1D13"/>
    <w:rsid w:val="00CB31F7"/>
    <w:rsid w:val="00CC0189"/>
    <w:rsid w:val="00CC306E"/>
    <w:rsid w:val="00CD3EB3"/>
    <w:rsid w:val="00CD5740"/>
    <w:rsid w:val="00CE0827"/>
    <w:rsid w:val="00CE5FFA"/>
    <w:rsid w:val="00D008EB"/>
    <w:rsid w:val="00D04B7C"/>
    <w:rsid w:val="00D21F95"/>
    <w:rsid w:val="00D27DA8"/>
    <w:rsid w:val="00D31DBF"/>
    <w:rsid w:val="00D32ED8"/>
    <w:rsid w:val="00D35288"/>
    <w:rsid w:val="00D46149"/>
    <w:rsid w:val="00D51432"/>
    <w:rsid w:val="00D522ED"/>
    <w:rsid w:val="00D60D37"/>
    <w:rsid w:val="00D62350"/>
    <w:rsid w:val="00D64649"/>
    <w:rsid w:val="00D66673"/>
    <w:rsid w:val="00D66A8A"/>
    <w:rsid w:val="00D67580"/>
    <w:rsid w:val="00D868D9"/>
    <w:rsid w:val="00DA6C90"/>
    <w:rsid w:val="00DB341E"/>
    <w:rsid w:val="00DB370F"/>
    <w:rsid w:val="00DD6D98"/>
    <w:rsid w:val="00DE337B"/>
    <w:rsid w:val="00DE7438"/>
    <w:rsid w:val="00DF51BF"/>
    <w:rsid w:val="00E00183"/>
    <w:rsid w:val="00E0461E"/>
    <w:rsid w:val="00E063E0"/>
    <w:rsid w:val="00E120CE"/>
    <w:rsid w:val="00E1379A"/>
    <w:rsid w:val="00E17FA9"/>
    <w:rsid w:val="00E22EA5"/>
    <w:rsid w:val="00E2580E"/>
    <w:rsid w:val="00E262D4"/>
    <w:rsid w:val="00E34BE1"/>
    <w:rsid w:val="00E3717D"/>
    <w:rsid w:val="00E37273"/>
    <w:rsid w:val="00E406B3"/>
    <w:rsid w:val="00E460CB"/>
    <w:rsid w:val="00E461B8"/>
    <w:rsid w:val="00E50BC8"/>
    <w:rsid w:val="00E51A2D"/>
    <w:rsid w:val="00E62F14"/>
    <w:rsid w:val="00E70C33"/>
    <w:rsid w:val="00E77A21"/>
    <w:rsid w:val="00E842A0"/>
    <w:rsid w:val="00E906C0"/>
    <w:rsid w:val="00E9129E"/>
    <w:rsid w:val="00E91BF5"/>
    <w:rsid w:val="00E9727D"/>
    <w:rsid w:val="00EA0056"/>
    <w:rsid w:val="00EB40C2"/>
    <w:rsid w:val="00EB72B4"/>
    <w:rsid w:val="00EC0698"/>
    <w:rsid w:val="00ED3301"/>
    <w:rsid w:val="00ED4F40"/>
    <w:rsid w:val="00ED72AC"/>
    <w:rsid w:val="00ED7445"/>
    <w:rsid w:val="00EE3372"/>
    <w:rsid w:val="00EE7468"/>
    <w:rsid w:val="00EF0857"/>
    <w:rsid w:val="00F02209"/>
    <w:rsid w:val="00F02290"/>
    <w:rsid w:val="00F03A18"/>
    <w:rsid w:val="00F061A7"/>
    <w:rsid w:val="00F063A9"/>
    <w:rsid w:val="00F2202B"/>
    <w:rsid w:val="00F24446"/>
    <w:rsid w:val="00F3506A"/>
    <w:rsid w:val="00F4482B"/>
    <w:rsid w:val="00F44E23"/>
    <w:rsid w:val="00F46DB9"/>
    <w:rsid w:val="00F47FFE"/>
    <w:rsid w:val="00F52C2A"/>
    <w:rsid w:val="00F671EE"/>
    <w:rsid w:val="00F811F0"/>
    <w:rsid w:val="00F8245E"/>
    <w:rsid w:val="00F95C42"/>
    <w:rsid w:val="00FA2A28"/>
    <w:rsid w:val="00FB3E90"/>
    <w:rsid w:val="00FC42EB"/>
    <w:rsid w:val="00FC516E"/>
    <w:rsid w:val="00FC7C82"/>
    <w:rsid w:val="00FD0FDE"/>
    <w:rsid w:val="00FD1AC3"/>
    <w:rsid w:val="00FD77E0"/>
    <w:rsid w:val="00FE0C48"/>
    <w:rsid w:val="00FE0E4B"/>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117C8"/>
  <w15:docId w15:val="{69157FE8-1F58-42A3-BBFB-812AA6AE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79A0"/>
    <w:rPr>
      <w:sz w:val="24"/>
      <w:lang w:val="en-GB"/>
    </w:rPr>
  </w:style>
  <w:style w:type="paragraph" w:styleId="Heading1">
    <w:name w:val="heading 1"/>
    <w:basedOn w:val="Normal"/>
    <w:next w:val="Normal"/>
    <w:link w:val="Heading1Char"/>
    <w:autoRedefine/>
    <w:uiPriority w:val="9"/>
    <w:qFormat/>
    <w:rsid w:val="009340F4"/>
    <w:pPr>
      <w:keepNext/>
      <w:tabs>
        <w:tab w:val="left" w:pos="450"/>
        <w:tab w:val="left" w:pos="1170"/>
      </w:tabs>
      <w:spacing w:line="360" w:lineRule="auto"/>
      <w:ind w:left="-90" w:firstLine="90"/>
      <w:jc w:val="center"/>
      <w:outlineLvl w:val="0"/>
    </w:pPr>
    <w:rPr>
      <w:rFonts w:ascii="GHEA Grapalat" w:hAnsi="GHEA Grapalat"/>
      <w:b/>
      <w:szCs w:val="24"/>
      <w:lang w:val="hy-AM"/>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3B79A0"/>
    <w:pPr>
      <w:keepNext/>
      <w:ind w:left="-108"/>
      <w:outlineLvl w:val="3"/>
    </w:pPr>
    <w:rPr>
      <w:rFonts w:ascii="Arial Armenian" w:hAnsi="Arial Armenian"/>
      <w:b/>
      <w:sz w:val="28"/>
    </w:rPr>
  </w:style>
  <w:style w:type="paragraph" w:styleId="Heading5">
    <w:name w:val="heading 5"/>
    <w:basedOn w:val="Normal"/>
    <w:next w:val="Normal"/>
    <w:link w:val="Heading5Char"/>
    <w:rsid w:val="00FD1AC3"/>
    <w:pPr>
      <w:keepNext/>
      <w:widowControl w:val="0"/>
      <w:autoSpaceDE w:val="0"/>
      <w:autoSpaceDN w:val="0"/>
      <w:adjustRightInd w:val="0"/>
      <w:spacing w:before="120"/>
      <w:ind w:firstLine="284"/>
      <w:jc w:val="both"/>
      <w:outlineLvl w:val="4"/>
    </w:pPr>
    <w:rPr>
      <w:spacing w:val="40"/>
      <w:szCs w:val="24"/>
      <w:lang w:val="ru-RU" w:eastAsia="ru-RU"/>
    </w:rPr>
  </w:style>
  <w:style w:type="paragraph" w:styleId="Heading6">
    <w:name w:val="heading 6"/>
    <w:basedOn w:val="Normal"/>
    <w:next w:val="Normal"/>
    <w:link w:val="Heading6Char"/>
    <w:rsid w:val="00FD1AC3"/>
    <w:pPr>
      <w:keepNext/>
      <w:widowControl w:val="0"/>
      <w:shd w:val="clear" w:color="auto" w:fill="FFFFFF"/>
      <w:autoSpaceDE w:val="0"/>
      <w:autoSpaceDN w:val="0"/>
      <w:adjustRightInd w:val="0"/>
      <w:spacing w:before="120" w:after="120"/>
      <w:ind w:firstLine="284"/>
      <w:jc w:val="both"/>
      <w:outlineLvl w:val="5"/>
    </w:pPr>
    <w:rPr>
      <w:b/>
      <w:szCs w:val="24"/>
      <w:lang w:val="ru-RU" w:eastAsia="ru-RU"/>
    </w:rPr>
  </w:style>
  <w:style w:type="paragraph" w:styleId="Heading7">
    <w:name w:val="heading 7"/>
    <w:basedOn w:val="Normal"/>
    <w:next w:val="Normal"/>
    <w:link w:val="Heading7Char"/>
    <w:rsid w:val="00FD1AC3"/>
    <w:pPr>
      <w:keepNext/>
      <w:widowControl w:val="0"/>
      <w:autoSpaceDE w:val="0"/>
      <w:autoSpaceDN w:val="0"/>
      <w:adjustRightInd w:val="0"/>
      <w:spacing w:before="120" w:after="120"/>
      <w:ind w:firstLine="284"/>
      <w:outlineLvl w:val="6"/>
    </w:pPr>
    <w:rPr>
      <w:i/>
      <w:iCs/>
      <w:lang w:val="ru-RU" w:eastAsia="ru-RU"/>
    </w:rPr>
  </w:style>
  <w:style w:type="paragraph" w:styleId="Heading8">
    <w:name w:val="heading 8"/>
    <w:basedOn w:val="Normal"/>
    <w:next w:val="Normal"/>
    <w:link w:val="Heading8Char"/>
    <w:rsid w:val="00FD1AC3"/>
    <w:pPr>
      <w:keepNext/>
      <w:widowControl w:val="0"/>
      <w:shd w:val="clear" w:color="auto" w:fill="FFFFFF"/>
      <w:autoSpaceDE w:val="0"/>
      <w:autoSpaceDN w:val="0"/>
      <w:adjustRightInd w:val="0"/>
      <w:spacing w:before="120" w:after="120"/>
      <w:jc w:val="center"/>
      <w:outlineLvl w:val="7"/>
    </w:pPr>
    <w:rPr>
      <w:i/>
      <w:iCs/>
      <w:szCs w:val="24"/>
      <w:lang w:val="ru-RU" w:eastAsia="ru-RU"/>
    </w:rPr>
  </w:style>
  <w:style w:type="paragraph" w:styleId="Heading9">
    <w:name w:val="heading 9"/>
    <w:basedOn w:val="Normal"/>
    <w:next w:val="Normal"/>
    <w:link w:val="Heading9Char"/>
    <w:rsid w:val="00FD1AC3"/>
    <w:pPr>
      <w:keepNext/>
      <w:widowControl w:val="0"/>
      <w:shd w:val="clear" w:color="auto" w:fill="FFFFFF"/>
      <w:autoSpaceDE w:val="0"/>
      <w:autoSpaceDN w:val="0"/>
      <w:adjustRightInd w:val="0"/>
      <w:spacing w:before="120" w:after="120"/>
      <w:jc w:val="center"/>
      <w:outlineLvl w:val="8"/>
    </w:pPr>
    <w:rPr>
      <w:b/>
      <w:bCs/>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qFormat/>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link w:val="BodyText2Char"/>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0">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rsid w:val="00CD3EB3"/>
    <w:rPr>
      <w:rFonts w:ascii="Sylfaen" w:hAnsi="Sylfaen" w:cs="Sylfaen"/>
      <w:b/>
      <w:bCs/>
      <w:sz w:val="26"/>
      <w:szCs w:val="26"/>
    </w:rPr>
  </w:style>
  <w:style w:type="character" w:customStyle="1" w:styleId="FontStyle12">
    <w:name w:val="Font Style12"/>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rsid w:val="00CD3EB3"/>
    <w:rPr>
      <w:rFonts w:ascii="Sylfaen" w:hAnsi="Sylfaen" w:cs="Sylfaen"/>
      <w:b/>
      <w:bCs/>
      <w:sz w:val="14"/>
      <w:szCs w:val="14"/>
    </w:rPr>
  </w:style>
  <w:style w:type="character" w:customStyle="1" w:styleId="FontStyle14">
    <w:name w:val="Font Style14"/>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Обычный (веб),Char Char Char1"/>
    <w:basedOn w:val="Normal"/>
    <w:link w:val="NormalWebChar"/>
    <w:rsid w:val="00135385"/>
    <w:pPr>
      <w:spacing w:before="100" w:beforeAutospacing="1" w:after="100" w:afterAutospacing="1"/>
    </w:pPr>
    <w:rPr>
      <w:szCs w:val="24"/>
      <w:lang w:val="en-US"/>
    </w:rPr>
  </w:style>
  <w:style w:type="character" w:customStyle="1" w:styleId="FontStyle18">
    <w:name w:val="Font Style18"/>
    <w:rsid w:val="00903CE6"/>
    <w:rPr>
      <w:rFonts w:ascii="Sylfaen" w:hAnsi="Sylfaen" w:cs="Sylfaen"/>
      <w:b/>
      <w:bCs/>
      <w:spacing w:val="20"/>
      <w:sz w:val="20"/>
      <w:szCs w:val="20"/>
    </w:rPr>
  </w:style>
  <w:style w:type="character" w:styleId="Hyperlink">
    <w:name w:val="Hyperlink"/>
    <w:rsid w:val="00061A21"/>
    <w:rPr>
      <w:color w:val="0000FF"/>
      <w:u w:val="single"/>
    </w:rPr>
  </w:style>
  <w:style w:type="character" w:styleId="Strong">
    <w:name w:val="Strong"/>
    <w:aliases w:val="Standard + Arial"/>
    <w:uiPriority w:val="22"/>
    <w:qFormat/>
    <w:rsid w:val="00381666"/>
    <w:rPr>
      <w:b/>
      <w:bCs/>
    </w:rPr>
  </w:style>
  <w:style w:type="character" w:customStyle="1" w:styleId="FontStyle32">
    <w:name w:val="Font Style32"/>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rsid w:val="00381666"/>
    <w:rPr>
      <w:rFonts w:ascii="Sylfaen" w:hAnsi="Sylfaen" w:cs="Sylfaen" w:hint="default"/>
      <w:spacing w:val="20"/>
      <w:sz w:val="20"/>
      <w:szCs w:val="20"/>
    </w:rPr>
  </w:style>
  <w:style w:type="character" w:customStyle="1" w:styleId="FontStyle30">
    <w:name w:val="Font Style30"/>
    <w:rsid w:val="00381666"/>
    <w:rPr>
      <w:rFonts w:ascii="Sylfaen" w:hAnsi="Sylfaen" w:cs="Sylfaen" w:hint="default"/>
      <w:b/>
      <w:bCs/>
      <w:spacing w:val="10"/>
      <w:sz w:val="20"/>
      <w:szCs w:val="20"/>
    </w:rPr>
  </w:style>
  <w:style w:type="character" w:customStyle="1" w:styleId="Heading1Char">
    <w:name w:val="Heading 1 Char"/>
    <w:link w:val="Heading1"/>
    <w:uiPriority w:val="9"/>
    <w:rsid w:val="009340F4"/>
    <w:rPr>
      <w:rFonts w:ascii="GHEA Grapalat" w:hAnsi="GHEA Grapalat"/>
      <w:b/>
      <w:sz w:val="24"/>
      <w:szCs w:val="24"/>
      <w:lang w:val="hy-AM"/>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
    <w:basedOn w:val="Normal"/>
    <w:link w:val="ListParagraphChar"/>
    <w:uiPriority w:val="34"/>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81366E"/>
    <w:rPr>
      <w:sz w:val="24"/>
      <w:szCs w:val="24"/>
    </w:rPr>
  </w:style>
  <w:style w:type="character" w:customStyle="1" w:styleId="FontStyle155">
    <w:name w:val="Font Style155"/>
    <w:uiPriority w:val="99"/>
    <w:rsid w:val="0081366E"/>
    <w:rPr>
      <w:rFonts w:ascii="Sylfaen" w:hAnsi="Sylfaen" w:cs="Sylfaen"/>
      <w:sz w:val="18"/>
      <w:szCs w:val="18"/>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uiPriority w:val="34"/>
    <w:qFormat/>
    <w:rsid w:val="00B038E5"/>
    <w:rPr>
      <w:sz w:val="24"/>
      <w:lang w:val="en-GB"/>
    </w:rPr>
  </w:style>
  <w:style w:type="character" w:customStyle="1" w:styleId="Heading5Char">
    <w:name w:val="Heading 5 Char"/>
    <w:link w:val="Heading5"/>
    <w:rsid w:val="00FD1AC3"/>
    <w:rPr>
      <w:spacing w:val="40"/>
      <w:sz w:val="24"/>
      <w:szCs w:val="24"/>
      <w:lang w:val="ru-RU" w:eastAsia="ru-RU"/>
    </w:rPr>
  </w:style>
  <w:style w:type="character" w:customStyle="1" w:styleId="Heading6Char">
    <w:name w:val="Heading 6 Char"/>
    <w:link w:val="Heading6"/>
    <w:rsid w:val="00FD1AC3"/>
    <w:rPr>
      <w:b/>
      <w:sz w:val="24"/>
      <w:szCs w:val="24"/>
      <w:shd w:val="clear" w:color="auto" w:fill="FFFFFF"/>
      <w:lang w:val="ru-RU" w:eastAsia="ru-RU"/>
    </w:rPr>
  </w:style>
  <w:style w:type="character" w:customStyle="1" w:styleId="Heading7Char">
    <w:name w:val="Heading 7 Char"/>
    <w:link w:val="Heading7"/>
    <w:rsid w:val="00FD1AC3"/>
    <w:rPr>
      <w:i/>
      <w:iCs/>
      <w:sz w:val="24"/>
      <w:lang w:val="ru-RU" w:eastAsia="ru-RU"/>
    </w:rPr>
  </w:style>
  <w:style w:type="character" w:customStyle="1" w:styleId="Heading8Char">
    <w:name w:val="Heading 8 Char"/>
    <w:link w:val="Heading8"/>
    <w:rsid w:val="00FD1AC3"/>
    <w:rPr>
      <w:i/>
      <w:iCs/>
      <w:sz w:val="24"/>
      <w:szCs w:val="24"/>
      <w:shd w:val="clear" w:color="auto" w:fill="FFFFFF"/>
      <w:lang w:val="ru-RU" w:eastAsia="ru-RU"/>
    </w:rPr>
  </w:style>
  <w:style w:type="character" w:customStyle="1" w:styleId="Heading9Char">
    <w:name w:val="Heading 9 Char"/>
    <w:link w:val="Heading9"/>
    <w:rsid w:val="00FD1AC3"/>
    <w:rPr>
      <w:b/>
      <w:bCs/>
      <w:sz w:val="24"/>
      <w:szCs w:val="24"/>
      <w:shd w:val="clear" w:color="auto" w:fill="FFFFFF"/>
      <w:lang w:val="ru-RU" w:eastAsia="ru-RU"/>
    </w:rPr>
  </w:style>
  <w:style w:type="character" w:customStyle="1" w:styleId="Heading2Char">
    <w:name w:val="Heading 2 Char"/>
    <w:link w:val="Heading2"/>
    <w:uiPriority w:val="9"/>
    <w:rsid w:val="00FD1AC3"/>
    <w:rPr>
      <w:rFonts w:ascii="Arial LatRus" w:hAnsi="Arial LatRus"/>
      <w:sz w:val="30"/>
      <w:lang w:val="en-GB"/>
    </w:rPr>
  </w:style>
  <w:style w:type="table" w:customStyle="1" w:styleId="TableGrid0">
    <w:name w:val="TableGrid"/>
    <w:rsid w:val="00FD1AC3"/>
    <w:rPr>
      <w:rFonts w:ascii="Calibri" w:hAnsi="Calibri"/>
      <w:sz w:val="22"/>
      <w:szCs w:val="22"/>
      <w:lang w:val="ru-RU" w:eastAsia="ru-RU"/>
    </w:rPr>
    <w:tblPr>
      <w:tblCellMar>
        <w:top w:w="0" w:type="dxa"/>
        <w:left w:w="0" w:type="dxa"/>
        <w:bottom w:w="0" w:type="dxa"/>
        <w:right w:w="0" w:type="dxa"/>
      </w:tblCellMar>
    </w:tblPr>
  </w:style>
  <w:style w:type="paragraph" w:customStyle="1" w:styleId="Standard">
    <w:name w:val="Standard"/>
    <w:rsid w:val="00FD1AC3"/>
    <w:pPr>
      <w:suppressAutoHyphens/>
      <w:autoSpaceDN w:val="0"/>
      <w:spacing w:after="33" w:line="268" w:lineRule="auto"/>
      <w:ind w:right="188" w:firstLine="530"/>
      <w:jc w:val="both"/>
    </w:pPr>
    <w:rPr>
      <w:color w:val="000000"/>
      <w:kern w:val="3"/>
      <w:szCs w:val="22"/>
      <w:lang w:val="ru-RU" w:eastAsia="ru-RU"/>
    </w:rPr>
  </w:style>
  <w:style w:type="numbering" w:customStyle="1" w:styleId="WWNum46">
    <w:name w:val="WWNum46"/>
    <w:rsid w:val="00FD1AC3"/>
    <w:pPr>
      <w:numPr>
        <w:numId w:val="1"/>
      </w:numPr>
    </w:pPr>
  </w:style>
  <w:style w:type="paragraph" w:styleId="HTMLPreformatted">
    <w:name w:val="HTML Preformatted"/>
    <w:basedOn w:val="Normal"/>
    <w:link w:val="HTMLPreformattedChar"/>
    <w:uiPriority w:val="99"/>
    <w:semiHidden/>
    <w:unhideWhenUsed/>
    <w:rsid w:val="00FD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link w:val="HTMLPreformatted"/>
    <w:uiPriority w:val="99"/>
    <w:semiHidden/>
    <w:rsid w:val="00FD1AC3"/>
    <w:rPr>
      <w:rFonts w:ascii="Courier New" w:hAnsi="Courier New" w:cs="Courier New"/>
      <w:lang w:val="ru-RU" w:eastAsia="ru-RU"/>
    </w:rPr>
  </w:style>
  <w:style w:type="character" w:customStyle="1" w:styleId="y2iqfc">
    <w:name w:val="y2iqfc"/>
    <w:basedOn w:val="DefaultParagraphFont"/>
    <w:rsid w:val="00FD1AC3"/>
  </w:style>
  <w:style w:type="paragraph" w:customStyle="1" w:styleId="formattext">
    <w:name w:val="formattext"/>
    <w:basedOn w:val="Normal"/>
    <w:rsid w:val="00FD1AC3"/>
    <w:pPr>
      <w:spacing w:before="100" w:beforeAutospacing="1" w:after="100" w:afterAutospacing="1"/>
    </w:pPr>
    <w:rPr>
      <w:szCs w:val="24"/>
      <w:lang w:val="ru-RU" w:eastAsia="ru-RU"/>
    </w:rPr>
  </w:style>
  <w:style w:type="character" w:customStyle="1" w:styleId="BalloonTextChar">
    <w:name w:val="Balloon Text Char"/>
    <w:link w:val="BalloonText"/>
    <w:uiPriority w:val="99"/>
    <w:semiHidden/>
    <w:rsid w:val="00FD1AC3"/>
    <w:rPr>
      <w:rFonts w:ascii="Tahoma" w:hAnsi="Tahoma" w:cs="Tahoma"/>
      <w:sz w:val="16"/>
      <w:szCs w:val="16"/>
      <w:lang w:val="en-GB"/>
    </w:rPr>
  </w:style>
  <w:style w:type="paragraph" w:styleId="Header">
    <w:name w:val="header"/>
    <w:basedOn w:val="Normal"/>
    <w:link w:val="HeaderChar"/>
    <w:uiPriority w:val="99"/>
    <w:unhideWhenUsed/>
    <w:rsid w:val="00FD1AC3"/>
    <w:pPr>
      <w:tabs>
        <w:tab w:val="center" w:pos="4677"/>
        <w:tab w:val="right" w:pos="9355"/>
      </w:tabs>
      <w:ind w:right="188" w:firstLine="530"/>
      <w:jc w:val="both"/>
    </w:pPr>
    <w:rPr>
      <w:color w:val="000000"/>
      <w:sz w:val="20"/>
      <w:szCs w:val="22"/>
      <w:lang w:val="ru-RU" w:eastAsia="ru-RU"/>
    </w:rPr>
  </w:style>
  <w:style w:type="character" w:customStyle="1" w:styleId="HeaderChar">
    <w:name w:val="Header Char"/>
    <w:link w:val="Header"/>
    <w:uiPriority w:val="99"/>
    <w:rsid w:val="00FD1AC3"/>
    <w:rPr>
      <w:color w:val="000000"/>
      <w:szCs w:val="22"/>
      <w:lang w:val="ru-RU" w:eastAsia="ru-RU"/>
    </w:rPr>
  </w:style>
  <w:style w:type="character" w:customStyle="1" w:styleId="user-name">
    <w:name w:val="user-name"/>
    <w:rsid w:val="00FD1AC3"/>
    <w:rPr>
      <w:rFonts w:ascii="Times New Roman" w:hAnsi="Times New Roman" w:cs="Times New Roman" w:hint="default"/>
    </w:rPr>
  </w:style>
  <w:style w:type="paragraph" w:styleId="CommentText">
    <w:name w:val="annotation text"/>
    <w:basedOn w:val="Normal"/>
    <w:link w:val="CommentTextChar"/>
    <w:uiPriority w:val="99"/>
    <w:unhideWhenUsed/>
    <w:qFormat/>
    <w:rsid w:val="00FD1AC3"/>
    <w:pPr>
      <w:spacing w:after="33"/>
      <w:ind w:right="188" w:firstLine="530"/>
      <w:jc w:val="both"/>
    </w:pPr>
    <w:rPr>
      <w:color w:val="000000"/>
      <w:sz w:val="20"/>
      <w:lang w:val="ru-RU" w:eastAsia="ru-RU"/>
    </w:rPr>
  </w:style>
  <w:style w:type="character" w:customStyle="1" w:styleId="CommentTextChar">
    <w:name w:val="Comment Text Char"/>
    <w:link w:val="CommentText"/>
    <w:uiPriority w:val="99"/>
    <w:rsid w:val="00FD1AC3"/>
    <w:rPr>
      <w:color w:val="000000"/>
      <w:lang w:val="ru-RU" w:eastAsia="ru-RU"/>
    </w:rPr>
  </w:style>
  <w:style w:type="paragraph" w:styleId="TOCHeading">
    <w:name w:val="TOC Heading"/>
    <w:basedOn w:val="Heading1"/>
    <w:next w:val="Normal"/>
    <w:uiPriority w:val="39"/>
    <w:unhideWhenUsed/>
    <w:qFormat/>
    <w:rsid w:val="00FD1AC3"/>
    <w:pPr>
      <w:keepLines/>
      <w:spacing w:before="240" w:line="259" w:lineRule="auto"/>
      <w:jc w:val="left"/>
      <w:outlineLvl w:val="9"/>
    </w:pPr>
    <w:rPr>
      <w:rFonts w:ascii="Cambria" w:hAnsi="Cambria"/>
      <w:b w:val="0"/>
      <w:color w:val="365F91"/>
      <w:sz w:val="32"/>
      <w:szCs w:val="32"/>
      <w:lang w:val="ru-RU" w:eastAsia="ru-RU"/>
    </w:rPr>
  </w:style>
  <w:style w:type="paragraph" w:styleId="TOC1">
    <w:name w:val="toc 1"/>
    <w:basedOn w:val="Normal"/>
    <w:next w:val="Normal"/>
    <w:autoRedefine/>
    <w:unhideWhenUsed/>
    <w:rsid w:val="00FD1AC3"/>
    <w:pPr>
      <w:spacing w:after="100" w:line="271" w:lineRule="auto"/>
      <w:ind w:right="188" w:firstLine="530"/>
      <w:jc w:val="both"/>
    </w:pPr>
    <w:rPr>
      <w:color w:val="000000"/>
      <w:sz w:val="20"/>
      <w:szCs w:val="22"/>
      <w:lang w:val="ru-RU" w:eastAsia="ru-RU"/>
    </w:rPr>
  </w:style>
  <w:style w:type="paragraph" w:styleId="TOC2">
    <w:name w:val="toc 2"/>
    <w:basedOn w:val="Normal"/>
    <w:next w:val="Normal"/>
    <w:autoRedefine/>
    <w:unhideWhenUsed/>
    <w:rsid w:val="00FD1AC3"/>
    <w:pPr>
      <w:spacing w:after="100" w:line="271" w:lineRule="auto"/>
      <w:ind w:left="200" w:right="188" w:firstLine="530"/>
      <w:jc w:val="both"/>
    </w:pPr>
    <w:rPr>
      <w:color w:val="000000"/>
      <w:sz w:val="20"/>
      <w:szCs w:val="22"/>
      <w:lang w:val="ru-RU" w:eastAsia="ru-RU"/>
    </w:rPr>
  </w:style>
  <w:style w:type="paragraph" w:styleId="Footer">
    <w:name w:val="footer"/>
    <w:basedOn w:val="Normal"/>
    <w:link w:val="FooterChar"/>
    <w:uiPriority w:val="99"/>
    <w:unhideWhenUsed/>
    <w:rsid w:val="00FD1AC3"/>
    <w:pPr>
      <w:tabs>
        <w:tab w:val="center" w:pos="4844"/>
        <w:tab w:val="right" w:pos="9689"/>
      </w:tabs>
      <w:ind w:right="188" w:firstLine="530"/>
      <w:jc w:val="both"/>
    </w:pPr>
    <w:rPr>
      <w:color w:val="000000"/>
      <w:sz w:val="20"/>
      <w:szCs w:val="22"/>
      <w:lang w:val="ru-RU" w:eastAsia="ru-RU"/>
    </w:rPr>
  </w:style>
  <w:style w:type="character" w:customStyle="1" w:styleId="FooterChar">
    <w:name w:val="Footer Char"/>
    <w:link w:val="Footer"/>
    <w:uiPriority w:val="99"/>
    <w:rsid w:val="00FD1AC3"/>
    <w:rPr>
      <w:color w:val="000000"/>
      <w:szCs w:val="22"/>
      <w:lang w:val="ru-RU" w:eastAsia="ru-RU"/>
    </w:rPr>
  </w:style>
  <w:style w:type="paragraph" w:customStyle="1" w:styleId="naxarar">
    <w:name w:val="naxarar"/>
    <w:basedOn w:val="Normal"/>
    <w:rsid w:val="00FD1AC3"/>
    <w:pPr>
      <w:ind w:left="397" w:right="283"/>
      <w:jc w:val="both"/>
    </w:pPr>
    <w:rPr>
      <w:rFonts w:ascii="Dallak Helv" w:hAnsi="Dallak Helv" w:cs="Dallak Helv"/>
      <w:b/>
      <w:sz w:val="18"/>
      <w:lang w:val="en-US"/>
    </w:rPr>
  </w:style>
  <w:style w:type="paragraph" w:customStyle="1" w:styleId="hodvatsken">
    <w:name w:val="hodvats ken"/>
    <w:basedOn w:val="Normal"/>
    <w:rsid w:val="00FD1AC3"/>
    <w:pPr>
      <w:tabs>
        <w:tab w:val="left" w:pos="993"/>
        <w:tab w:val="left" w:pos="1985"/>
      </w:tabs>
      <w:spacing w:before="57" w:after="170" w:line="260" w:lineRule="exact"/>
      <w:jc w:val="center"/>
    </w:pPr>
    <w:rPr>
      <w:rFonts w:ascii="Dallak Helv" w:hAnsi="Dallak Helv" w:cs="Dallak Helv"/>
      <w:b/>
      <w:sz w:val="18"/>
      <w:lang w:val="en-US"/>
    </w:rPr>
  </w:style>
  <w:style w:type="paragraph" w:customStyle="1" w:styleId="Default">
    <w:name w:val="Default"/>
    <w:rsid w:val="00FD1AC3"/>
    <w:pPr>
      <w:autoSpaceDE w:val="0"/>
      <w:autoSpaceDN w:val="0"/>
      <w:adjustRightInd w:val="0"/>
    </w:pPr>
    <w:rPr>
      <w:color w:val="000000"/>
      <w:sz w:val="24"/>
      <w:szCs w:val="24"/>
      <w:lang w:val="ru-RU" w:eastAsia="ru-RU"/>
    </w:rPr>
  </w:style>
  <w:style w:type="character" w:customStyle="1" w:styleId="BodyTextIndentChar">
    <w:name w:val="Body Text Indent Char"/>
    <w:link w:val="BodyTextIndent"/>
    <w:uiPriority w:val="99"/>
    <w:rsid w:val="00FD1AC3"/>
    <w:rPr>
      <w:rFonts w:ascii="Arial Armenian" w:hAnsi="Arial Armenian"/>
      <w:sz w:val="24"/>
      <w:lang w:val="en-GB"/>
    </w:rPr>
  </w:style>
  <w:style w:type="paragraph" w:customStyle="1" w:styleId="a1">
    <w:name w:val="Բաժնի անվանում"/>
    <w:basedOn w:val="ListParagraph"/>
    <w:link w:val="Char0"/>
    <w:rsid w:val="00FD1AC3"/>
    <w:pPr>
      <w:autoSpaceDE w:val="0"/>
      <w:autoSpaceDN w:val="0"/>
      <w:adjustRightInd w:val="0"/>
      <w:spacing w:line="276" w:lineRule="auto"/>
      <w:ind w:hanging="360"/>
      <w:jc w:val="both"/>
    </w:pPr>
    <w:rPr>
      <w:rFonts w:ascii="GHEA Grapalat" w:eastAsia="Calibri" w:hAnsi="GHEA Grapalat"/>
      <w:b/>
      <w:bCs/>
      <w:color w:val="333333"/>
      <w:sz w:val="28"/>
      <w:szCs w:val="24"/>
      <w:lang w:val="hy-AM"/>
    </w:rPr>
  </w:style>
  <w:style w:type="character" w:customStyle="1" w:styleId="Char0">
    <w:name w:val="Բաժնի անվանում Char"/>
    <w:link w:val="a1"/>
    <w:rsid w:val="00FD1AC3"/>
    <w:rPr>
      <w:rFonts w:ascii="GHEA Grapalat" w:eastAsia="Calibri" w:hAnsi="GHEA Grapalat"/>
      <w:b/>
      <w:bCs/>
      <w:color w:val="333333"/>
      <w:sz w:val="28"/>
      <w:szCs w:val="24"/>
      <w:lang w:val="hy-AM"/>
    </w:rPr>
  </w:style>
  <w:style w:type="numbering" w:customStyle="1" w:styleId="a">
    <w:name w:val="ՀՀՇՆ"/>
    <w:uiPriority w:val="99"/>
    <w:rsid w:val="00FD1AC3"/>
    <w:pPr>
      <w:numPr>
        <w:numId w:val="2"/>
      </w:numPr>
    </w:pPr>
  </w:style>
  <w:style w:type="paragraph" w:styleId="PlainText">
    <w:name w:val="Plain Text"/>
    <w:basedOn w:val="Normal"/>
    <w:link w:val="PlainTextChar"/>
    <w:semiHidden/>
    <w:rsid w:val="00FD1AC3"/>
    <w:pPr>
      <w:autoSpaceDE w:val="0"/>
      <w:autoSpaceDN w:val="0"/>
    </w:pPr>
    <w:rPr>
      <w:rFonts w:ascii="Courier New" w:hAnsi="Courier New" w:cs="Courier New"/>
      <w:sz w:val="20"/>
      <w:lang w:val="ru-RU" w:eastAsia="ru-RU"/>
    </w:rPr>
  </w:style>
  <w:style w:type="character" w:customStyle="1" w:styleId="PlainTextChar">
    <w:name w:val="Plain Text Char"/>
    <w:link w:val="PlainText"/>
    <w:semiHidden/>
    <w:rsid w:val="00FD1AC3"/>
    <w:rPr>
      <w:rFonts w:ascii="Courier New" w:hAnsi="Courier New" w:cs="Courier New"/>
      <w:lang w:val="ru-RU" w:eastAsia="ru-RU"/>
    </w:rPr>
  </w:style>
  <w:style w:type="character" w:customStyle="1" w:styleId="Heading4Char">
    <w:name w:val="Heading 4 Char"/>
    <w:link w:val="Heading4"/>
    <w:rsid w:val="00FD1AC3"/>
    <w:rPr>
      <w:rFonts w:ascii="Arial Armenian" w:hAnsi="Arial Armenian"/>
      <w:b/>
      <w:sz w:val="28"/>
      <w:lang w:val="en-GB"/>
    </w:rPr>
  </w:style>
  <w:style w:type="paragraph" w:customStyle="1" w:styleId="copyright">
    <w:name w:val="copyright"/>
    <w:basedOn w:val="Normal"/>
    <w:rsid w:val="00FD1AC3"/>
    <w:pPr>
      <w:spacing w:before="100" w:beforeAutospacing="1" w:after="100" w:afterAutospacing="1"/>
    </w:pPr>
    <w:rPr>
      <w:szCs w:val="24"/>
      <w:lang w:val="en-US"/>
    </w:rPr>
  </w:style>
  <w:style w:type="character" w:customStyle="1" w:styleId="Heading73">
    <w:name w:val="Heading #7 (3)"/>
    <w:rsid w:val="00FD1AC3"/>
    <w:rPr>
      <w:rFonts w:ascii="Trebuchet MS" w:eastAsia="Trebuchet MS" w:hAnsi="Trebuchet MS" w:cs="Trebuchet MS"/>
      <w:b/>
      <w:bCs/>
      <w:i w:val="0"/>
      <w:iCs w:val="0"/>
      <w:smallCaps w:val="0"/>
      <w:strike w:val="0"/>
      <w:color w:val="000000"/>
      <w:spacing w:val="0"/>
      <w:w w:val="100"/>
      <w:position w:val="0"/>
      <w:sz w:val="21"/>
      <w:szCs w:val="21"/>
      <w:u w:val="none"/>
      <w:lang w:val="hy-AM"/>
    </w:rPr>
  </w:style>
  <w:style w:type="character" w:customStyle="1" w:styleId="sup">
    <w:name w:val="sup"/>
    <w:rsid w:val="00FD1AC3"/>
  </w:style>
  <w:style w:type="character" w:customStyle="1" w:styleId="Heading3Char">
    <w:name w:val="Heading 3 Char"/>
    <w:link w:val="Heading3"/>
    <w:uiPriority w:val="9"/>
    <w:rsid w:val="00FD1AC3"/>
    <w:rPr>
      <w:rFonts w:ascii="Arial" w:hAnsi="Arial" w:cs="Arial"/>
      <w:b/>
      <w:bCs/>
      <w:sz w:val="26"/>
      <w:szCs w:val="26"/>
      <w:lang w:val="en-GB"/>
    </w:rPr>
  </w:style>
  <w:style w:type="character" w:customStyle="1" w:styleId="a2">
    <w:name w:val="Основной текст_"/>
    <w:link w:val="a3"/>
    <w:uiPriority w:val="99"/>
    <w:locked/>
    <w:rsid w:val="00FD1AC3"/>
    <w:rPr>
      <w:rFonts w:ascii="Arial" w:hAnsi="Arial" w:cs="Arial"/>
      <w:b/>
      <w:bCs/>
      <w:sz w:val="15"/>
      <w:szCs w:val="15"/>
    </w:rPr>
  </w:style>
  <w:style w:type="paragraph" w:customStyle="1" w:styleId="a3">
    <w:name w:val="Основной текст"/>
    <w:basedOn w:val="Normal"/>
    <w:link w:val="a2"/>
    <w:uiPriority w:val="99"/>
    <w:rsid w:val="00FD1AC3"/>
    <w:pPr>
      <w:widowControl w:val="0"/>
      <w:spacing w:line="331" w:lineRule="auto"/>
      <w:ind w:firstLine="400"/>
    </w:pPr>
    <w:rPr>
      <w:rFonts w:ascii="Arial" w:hAnsi="Arial" w:cs="Arial"/>
      <w:b/>
      <w:bCs/>
      <w:sz w:val="15"/>
      <w:szCs w:val="15"/>
      <w:lang w:val="en-US"/>
    </w:rPr>
  </w:style>
  <w:style w:type="character" w:styleId="Emphasis">
    <w:name w:val="Emphasis"/>
    <w:uiPriority w:val="20"/>
    <w:qFormat/>
    <w:rsid w:val="00FD1AC3"/>
    <w:rPr>
      <w:i/>
      <w:iCs/>
    </w:rPr>
  </w:style>
  <w:style w:type="paragraph" w:customStyle="1" w:styleId="CommentText1">
    <w:name w:val="Comment Text1"/>
    <w:basedOn w:val="Normal"/>
    <w:rsid w:val="00FD1AC3"/>
    <w:rPr>
      <w:rFonts w:ascii="Calibri" w:eastAsia="Calibri" w:hAnsi="Calibri"/>
      <w:sz w:val="20"/>
      <w:lang w:val="ru-RU" w:eastAsia="zh-CN"/>
    </w:rPr>
  </w:style>
  <w:style w:type="character" w:styleId="CommentReference">
    <w:name w:val="annotation reference"/>
    <w:uiPriority w:val="99"/>
    <w:unhideWhenUsed/>
    <w:rsid w:val="00FD1AC3"/>
    <w:rPr>
      <w:sz w:val="16"/>
      <w:szCs w:val="16"/>
    </w:rPr>
  </w:style>
  <w:style w:type="character" w:styleId="FollowedHyperlink">
    <w:name w:val="FollowedHyperlink"/>
    <w:rsid w:val="00FD1AC3"/>
    <w:rPr>
      <w:color w:val="800080"/>
      <w:u w:val="single"/>
    </w:rPr>
  </w:style>
  <w:style w:type="paragraph" w:styleId="TOC3">
    <w:name w:val="toc 3"/>
    <w:basedOn w:val="Normal"/>
    <w:next w:val="Normal"/>
    <w:autoRedefine/>
    <w:rsid w:val="00FD1AC3"/>
    <w:pPr>
      <w:widowControl w:val="0"/>
      <w:autoSpaceDE w:val="0"/>
      <w:autoSpaceDN w:val="0"/>
      <w:adjustRightInd w:val="0"/>
      <w:ind w:left="400"/>
    </w:pPr>
    <w:rPr>
      <w:sz w:val="20"/>
      <w:lang w:val="ru-RU" w:eastAsia="ru-RU"/>
    </w:rPr>
  </w:style>
  <w:style w:type="paragraph" w:styleId="TOC4">
    <w:name w:val="toc 4"/>
    <w:basedOn w:val="Normal"/>
    <w:next w:val="Normal"/>
    <w:autoRedefine/>
    <w:rsid w:val="00FD1AC3"/>
    <w:pPr>
      <w:widowControl w:val="0"/>
      <w:autoSpaceDE w:val="0"/>
      <w:autoSpaceDN w:val="0"/>
      <w:adjustRightInd w:val="0"/>
      <w:ind w:left="600"/>
    </w:pPr>
    <w:rPr>
      <w:sz w:val="20"/>
      <w:lang w:val="ru-RU" w:eastAsia="ru-RU"/>
    </w:rPr>
  </w:style>
  <w:style w:type="paragraph" w:styleId="TOC5">
    <w:name w:val="toc 5"/>
    <w:basedOn w:val="Normal"/>
    <w:next w:val="Normal"/>
    <w:autoRedefine/>
    <w:rsid w:val="00FD1AC3"/>
    <w:pPr>
      <w:widowControl w:val="0"/>
      <w:autoSpaceDE w:val="0"/>
      <w:autoSpaceDN w:val="0"/>
      <w:adjustRightInd w:val="0"/>
      <w:ind w:left="800"/>
    </w:pPr>
    <w:rPr>
      <w:sz w:val="20"/>
      <w:lang w:val="ru-RU" w:eastAsia="ru-RU"/>
    </w:rPr>
  </w:style>
  <w:style w:type="paragraph" w:styleId="TOC6">
    <w:name w:val="toc 6"/>
    <w:basedOn w:val="Normal"/>
    <w:next w:val="Normal"/>
    <w:autoRedefine/>
    <w:rsid w:val="00FD1AC3"/>
    <w:pPr>
      <w:widowControl w:val="0"/>
      <w:autoSpaceDE w:val="0"/>
      <w:autoSpaceDN w:val="0"/>
      <w:adjustRightInd w:val="0"/>
      <w:ind w:left="1000"/>
    </w:pPr>
    <w:rPr>
      <w:sz w:val="20"/>
      <w:lang w:val="ru-RU" w:eastAsia="ru-RU"/>
    </w:rPr>
  </w:style>
  <w:style w:type="paragraph" w:styleId="TOC7">
    <w:name w:val="toc 7"/>
    <w:basedOn w:val="Normal"/>
    <w:next w:val="Normal"/>
    <w:autoRedefine/>
    <w:rsid w:val="00FD1AC3"/>
    <w:pPr>
      <w:widowControl w:val="0"/>
      <w:autoSpaceDE w:val="0"/>
      <w:autoSpaceDN w:val="0"/>
      <w:adjustRightInd w:val="0"/>
      <w:ind w:left="1200"/>
    </w:pPr>
    <w:rPr>
      <w:sz w:val="20"/>
      <w:lang w:val="ru-RU" w:eastAsia="ru-RU"/>
    </w:rPr>
  </w:style>
  <w:style w:type="paragraph" w:styleId="TOC8">
    <w:name w:val="toc 8"/>
    <w:basedOn w:val="Normal"/>
    <w:next w:val="Normal"/>
    <w:autoRedefine/>
    <w:rsid w:val="00FD1AC3"/>
    <w:pPr>
      <w:widowControl w:val="0"/>
      <w:autoSpaceDE w:val="0"/>
      <w:autoSpaceDN w:val="0"/>
      <w:adjustRightInd w:val="0"/>
      <w:ind w:left="1400"/>
    </w:pPr>
    <w:rPr>
      <w:sz w:val="20"/>
      <w:lang w:val="ru-RU" w:eastAsia="ru-RU"/>
    </w:rPr>
  </w:style>
  <w:style w:type="paragraph" w:styleId="TOC9">
    <w:name w:val="toc 9"/>
    <w:basedOn w:val="Normal"/>
    <w:next w:val="Normal"/>
    <w:autoRedefine/>
    <w:rsid w:val="00FD1AC3"/>
    <w:pPr>
      <w:widowControl w:val="0"/>
      <w:autoSpaceDE w:val="0"/>
      <w:autoSpaceDN w:val="0"/>
      <w:adjustRightInd w:val="0"/>
      <w:ind w:left="1600"/>
    </w:pPr>
    <w:rPr>
      <w:sz w:val="20"/>
      <w:lang w:val="ru-RU" w:eastAsia="ru-RU"/>
    </w:rPr>
  </w:style>
  <w:style w:type="paragraph" w:styleId="Caption">
    <w:name w:val="caption"/>
    <w:basedOn w:val="Normal"/>
    <w:next w:val="Normal"/>
    <w:link w:val="CaptionChar"/>
    <w:qFormat/>
    <w:rsid w:val="00FD1AC3"/>
    <w:pPr>
      <w:widowControl w:val="0"/>
      <w:shd w:val="clear" w:color="auto" w:fill="FFFFFF"/>
      <w:autoSpaceDE w:val="0"/>
      <w:autoSpaceDN w:val="0"/>
      <w:adjustRightInd w:val="0"/>
      <w:spacing w:before="120" w:after="120"/>
      <w:jc w:val="center"/>
    </w:pPr>
    <w:rPr>
      <w:b/>
      <w:sz w:val="28"/>
      <w:szCs w:val="24"/>
      <w:lang w:val="ru-RU" w:eastAsia="ru-RU"/>
    </w:rPr>
  </w:style>
  <w:style w:type="character" w:customStyle="1" w:styleId="BodyTextChar">
    <w:name w:val="Body Text Char"/>
    <w:link w:val="BodyText"/>
    <w:rsid w:val="00FD1AC3"/>
    <w:rPr>
      <w:sz w:val="24"/>
      <w:lang w:val="en-GB"/>
    </w:rPr>
  </w:style>
  <w:style w:type="character" w:customStyle="1" w:styleId="BodyText2Char">
    <w:name w:val="Body Text 2 Char"/>
    <w:link w:val="BodyText2"/>
    <w:rsid w:val="00FD1AC3"/>
    <w:rPr>
      <w:sz w:val="24"/>
      <w:lang w:val="en-GB"/>
    </w:rPr>
  </w:style>
  <w:style w:type="character" w:styleId="PlaceholderText">
    <w:name w:val="Placeholder Text"/>
    <w:uiPriority w:val="99"/>
    <w:semiHidden/>
    <w:rsid w:val="00FD1AC3"/>
    <w:rPr>
      <w:color w:val="808080"/>
    </w:rPr>
  </w:style>
  <w:style w:type="table" w:customStyle="1" w:styleId="a4">
    <w:name w:val="Обычная таблица"/>
    <w:uiPriority w:val="99"/>
    <w:unhideWhenUsed/>
    <w:rsid w:val="00FD1AC3"/>
    <w:pPr>
      <w:spacing w:after="200" w:line="276" w:lineRule="auto"/>
    </w:pPr>
    <w:rPr>
      <w:rFonts w:ascii="Calibri" w:eastAsia="Calibri" w:hAnsi="Calibri"/>
      <w:sz w:val="22"/>
      <w:szCs w:val="22"/>
      <w:lang w:val="ru-RU" w:eastAsia="zh-CN"/>
    </w:rPr>
    <w:tblPr>
      <w:tblStyleRowBandSize w:val="1"/>
      <w:tblStyleColBandSize w:val="1"/>
      <w:tblInd w:w="0" w:type="dxa"/>
      <w:tblCellMar>
        <w:top w:w="0" w:type="dxa"/>
        <w:left w:w="108" w:type="dxa"/>
        <w:bottom w:w="0" w:type="dxa"/>
        <w:right w:w="108" w:type="dxa"/>
      </w:tblCellMar>
    </w:tblPr>
  </w:style>
  <w:style w:type="paragraph" w:customStyle="1" w:styleId="CommentSubject1">
    <w:name w:val="Comment Subject1"/>
    <w:basedOn w:val="CommentText1"/>
    <w:next w:val="CommentText1"/>
    <w:rsid w:val="00FD1AC3"/>
    <w:rPr>
      <w:b/>
      <w:bCs/>
    </w:rPr>
  </w:style>
  <w:style w:type="paragraph" w:styleId="CommentSubject">
    <w:name w:val="annotation subject"/>
    <w:basedOn w:val="CommentText"/>
    <w:next w:val="CommentText"/>
    <w:link w:val="CommentSubjectChar"/>
    <w:uiPriority w:val="99"/>
    <w:qFormat/>
    <w:rsid w:val="00FD1AC3"/>
    <w:pPr>
      <w:spacing w:after="0"/>
      <w:ind w:right="0" w:firstLine="0"/>
      <w:jc w:val="left"/>
    </w:pPr>
    <w:rPr>
      <w:rFonts w:ascii="Calibri" w:eastAsia="Calibri" w:hAnsi="Calibri"/>
      <w:b/>
      <w:bCs/>
      <w:color w:val="auto"/>
      <w:lang w:eastAsia="zh-CN"/>
    </w:rPr>
  </w:style>
  <w:style w:type="character" w:customStyle="1" w:styleId="CommentSubjectChar">
    <w:name w:val="Comment Subject Char"/>
    <w:link w:val="CommentSubject"/>
    <w:uiPriority w:val="99"/>
    <w:rsid w:val="00FD1AC3"/>
    <w:rPr>
      <w:rFonts w:ascii="Calibri" w:eastAsia="Calibri" w:hAnsi="Calibri"/>
      <w:b/>
      <w:bCs/>
      <w:color w:val="000000"/>
      <w:lang w:val="ru-RU" w:eastAsia="zh-CN"/>
    </w:rPr>
  </w:style>
  <w:style w:type="character" w:customStyle="1" w:styleId="CommentReference1">
    <w:name w:val="Comment Reference1"/>
    <w:rsid w:val="00FD1AC3"/>
    <w:rPr>
      <w:sz w:val="16"/>
      <w:szCs w:val="16"/>
    </w:rPr>
  </w:style>
  <w:style w:type="character" w:customStyle="1" w:styleId="BodyText3">
    <w:name w:val="Body Text3"/>
    <w:rsid w:val="00FD1AC3"/>
    <w:rPr>
      <w:rFonts w:eastAsia="Times New Roman"/>
      <w:color w:val="000000"/>
      <w:spacing w:val="10"/>
      <w:w w:val="100"/>
      <w:sz w:val="20"/>
      <w:szCs w:val="20"/>
      <w:shd w:val="clear" w:color="auto" w:fill="FFFFFF"/>
      <w:vertAlign w:val="baseline"/>
      <w:lang w:val="hy-AM"/>
    </w:rPr>
  </w:style>
  <w:style w:type="character" w:customStyle="1" w:styleId="w">
    <w:name w:val="w"/>
    <w:basedOn w:val="DefaultParagraphFont"/>
    <w:rsid w:val="00FD1AC3"/>
  </w:style>
  <w:style w:type="character" w:customStyle="1" w:styleId="UnresolvedMention1">
    <w:name w:val="Unresolved Mention1"/>
    <w:uiPriority w:val="99"/>
    <w:semiHidden/>
    <w:unhideWhenUsed/>
    <w:rsid w:val="00FD1AC3"/>
    <w:rPr>
      <w:color w:val="605E5C"/>
      <w:shd w:val="clear" w:color="auto" w:fill="E1DFDD"/>
    </w:rPr>
  </w:style>
  <w:style w:type="character" w:customStyle="1" w:styleId="wordname">
    <w:name w:val="word_name"/>
    <w:basedOn w:val="DefaultParagraphFont"/>
    <w:rsid w:val="00FD1AC3"/>
  </w:style>
  <w:style w:type="paragraph" w:customStyle="1" w:styleId="Table">
    <w:name w:val="Table"/>
    <w:basedOn w:val="Caption"/>
    <w:link w:val="TableChar"/>
    <w:rsid w:val="00FD1AC3"/>
    <w:pPr>
      <w:jc w:val="left"/>
    </w:pPr>
    <w:rPr>
      <w:b w:val="0"/>
      <w:bCs/>
      <w:sz w:val="24"/>
    </w:rPr>
  </w:style>
  <w:style w:type="character" w:customStyle="1" w:styleId="CaptionChar">
    <w:name w:val="Caption Char"/>
    <w:link w:val="Caption"/>
    <w:rsid w:val="00FD1AC3"/>
    <w:rPr>
      <w:b/>
      <w:sz w:val="28"/>
      <w:szCs w:val="24"/>
      <w:shd w:val="clear" w:color="auto" w:fill="FFFFFF"/>
      <w:lang w:val="ru-RU" w:eastAsia="ru-RU"/>
    </w:rPr>
  </w:style>
  <w:style w:type="character" w:customStyle="1" w:styleId="TableChar">
    <w:name w:val="Table Char"/>
    <w:link w:val="Table"/>
    <w:rsid w:val="00FD1AC3"/>
    <w:rPr>
      <w:b w:val="0"/>
      <w:bCs/>
      <w:sz w:val="24"/>
      <w:szCs w:val="24"/>
      <w:shd w:val="clear" w:color="auto" w:fill="FFFFFF"/>
      <w:lang w:val="ru-RU" w:eastAsia="ru-RU"/>
    </w:rPr>
  </w:style>
  <w:style w:type="paragraph" w:styleId="Revision">
    <w:name w:val="Revision"/>
    <w:hidden/>
    <w:uiPriority w:val="99"/>
    <w:semiHidden/>
    <w:rsid w:val="00FD1AC3"/>
    <w:rPr>
      <w:lang w:val="ru-RU" w:eastAsia="ru-RU"/>
    </w:rPr>
  </w:style>
  <w:style w:type="character" w:customStyle="1" w:styleId="UnresolvedMention2">
    <w:name w:val="Unresolved Mention2"/>
    <w:uiPriority w:val="99"/>
    <w:semiHidden/>
    <w:unhideWhenUsed/>
    <w:rsid w:val="00FD1AC3"/>
    <w:rPr>
      <w:color w:val="605E5C"/>
      <w:shd w:val="clear" w:color="auto" w:fill="E1DFDD"/>
    </w:rPr>
  </w:style>
  <w:style w:type="character" w:customStyle="1" w:styleId="ecattext">
    <w:name w:val="ecattext"/>
    <w:basedOn w:val="DefaultParagraphFont"/>
    <w:rsid w:val="00FD1AC3"/>
  </w:style>
  <w:style w:type="paragraph" w:customStyle="1" w:styleId="msonormal0">
    <w:name w:val="msonormal"/>
    <w:basedOn w:val="Normal"/>
    <w:rsid w:val="00FD1AC3"/>
    <w:pPr>
      <w:spacing w:before="100" w:beforeAutospacing="1" w:after="100" w:afterAutospacing="1"/>
    </w:pPr>
    <w:rPr>
      <w:szCs w:val="24"/>
      <w:lang w:val="en-US"/>
    </w:rPr>
  </w:style>
  <w:style w:type="paragraph" w:customStyle="1" w:styleId="TableParagraph">
    <w:name w:val="Table Paragraph"/>
    <w:basedOn w:val="Normal"/>
    <w:uiPriority w:val="1"/>
    <w:rsid w:val="00FD1AC3"/>
    <w:pPr>
      <w:widowControl w:val="0"/>
      <w:autoSpaceDE w:val="0"/>
      <w:autoSpaceDN w:val="0"/>
      <w:adjustRightInd w:val="0"/>
      <w:spacing w:before="1"/>
    </w:pPr>
    <w:rPr>
      <w:szCs w:val="24"/>
      <w:lang w:val="en-US"/>
    </w:rPr>
  </w:style>
  <w:style w:type="paragraph" w:customStyle="1" w:styleId="10">
    <w:name w:val="Основной текст1"/>
    <w:basedOn w:val="Normal"/>
    <w:uiPriority w:val="99"/>
    <w:rsid w:val="00FD1AC3"/>
    <w:pPr>
      <w:widowControl w:val="0"/>
      <w:spacing w:line="276" w:lineRule="auto"/>
      <w:ind w:firstLine="400"/>
    </w:pPr>
    <w:rPr>
      <w:rFonts w:ascii="Arial" w:eastAsia="Calibri" w:hAnsi="Arial" w:cs="Arial"/>
      <w:b/>
      <w:bCs/>
      <w:sz w:val="18"/>
      <w:szCs w:val="18"/>
      <w:lang w:val="ru-RU"/>
    </w:rPr>
  </w:style>
  <w:style w:type="character" w:customStyle="1" w:styleId="3">
    <w:name w:val="Заголовок №3_"/>
    <w:link w:val="30"/>
    <w:uiPriority w:val="99"/>
    <w:locked/>
    <w:rsid w:val="00FD1AC3"/>
    <w:rPr>
      <w:rFonts w:ascii="Arial" w:hAnsi="Arial" w:cs="Arial"/>
      <w:b/>
      <w:bCs/>
    </w:rPr>
  </w:style>
  <w:style w:type="paragraph" w:customStyle="1" w:styleId="30">
    <w:name w:val="Заголовок №3"/>
    <w:basedOn w:val="Normal"/>
    <w:link w:val="3"/>
    <w:uiPriority w:val="99"/>
    <w:rsid w:val="00FD1AC3"/>
    <w:pPr>
      <w:widowControl w:val="0"/>
      <w:spacing w:after="180"/>
      <w:ind w:firstLine="520"/>
      <w:outlineLvl w:val="2"/>
    </w:pPr>
    <w:rPr>
      <w:rFonts w:ascii="Arial" w:hAnsi="Arial" w:cs="Arial"/>
      <w:b/>
      <w:bCs/>
      <w:sz w:val="20"/>
      <w:lang w:val="en-US"/>
    </w:rPr>
  </w:style>
  <w:style w:type="table" w:customStyle="1" w:styleId="TableGrid1">
    <w:name w:val="Table Grid1"/>
    <w:basedOn w:val="TableNormal"/>
    <w:next w:val="TableGrid"/>
    <w:uiPriority w:val="39"/>
    <w:rsid w:val="00FD1AC3"/>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_"/>
    <w:link w:val="21"/>
    <w:uiPriority w:val="99"/>
    <w:rsid w:val="00FD1AC3"/>
    <w:rPr>
      <w:rFonts w:ascii="Arial" w:hAnsi="Arial" w:cs="Arial"/>
      <w:b/>
      <w:bCs/>
      <w:shd w:val="clear" w:color="auto" w:fill="FFFFFF"/>
    </w:rPr>
  </w:style>
  <w:style w:type="paragraph" w:customStyle="1" w:styleId="21">
    <w:name w:val="Заголовок №2"/>
    <w:basedOn w:val="Normal"/>
    <w:link w:val="20"/>
    <w:uiPriority w:val="99"/>
    <w:rsid w:val="00FD1AC3"/>
    <w:pPr>
      <w:widowControl w:val="0"/>
      <w:shd w:val="clear" w:color="auto" w:fill="FFFFFF"/>
      <w:spacing w:after="220"/>
      <w:ind w:firstLine="1000"/>
      <w:outlineLvl w:val="1"/>
    </w:pPr>
    <w:rPr>
      <w:rFonts w:ascii="Arial" w:hAnsi="Arial" w:cs="Arial"/>
      <w:b/>
      <w:bCs/>
      <w:sz w:val="20"/>
      <w:lang w:val="en-US"/>
    </w:rPr>
  </w:style>
  <w:style w:type="table" w:customStyle="1" w:styleId="TableGrid2">
    <w:name w:val="Table Grid2"/>
    <w:basedOn w:val="TableNormal"/>
    <w:next w:val="TableGrid"/>
    <w:uiPriority w:val="59"/>
    <w:rsid w:val="00FD1AC3"/>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Normal"/>
    <w:rsid w:val="00FD1AC3"/>
    <w:pPr>
      <w:spacing w:before="100" w:beforeAutospacing="1" w:after="100" w:afterAutospacing="1"/>
    </w:pPr>
    <w:rPr>
      <w:szCs w:val="24"/>
      <w:lang w:val="en-US"/>
    </w:rPr>
  </w:style>
  <w:style w:type="paragraph" w:styleId="Title">
    <w:name w:val="Title"/>
    <w:basedOn w:val="Normal"/>
    <w:link w:val="TitleChar"/>
    <w:rsid w:val="00FD1AC3"/>
    <w:pPr>
      <w:jc w:val="center"/>
    </w:pPr>
    <w:rPr>
      <w:rFonts w:ascii="Arial Armenian" w:hAnsi="Arial Armenian"/>
      <w:sz w:val="28"/>
      <w:lang w:val="en-US"/>
    </w:rPr>
  </w:style>
  <w:style w:type="character" w:customStyle="1" w:styleId="TitleChar">
    <w:name w:val="Title Char"/>
    <w:link w:val="Title"/>
    <w:rsid w:val="00FD1AC3"/>
    <w:rPr>
      <w:rFonts w:ascii="Arial Armenian" w:hAnsi="Arial Armenian"/>
      <w:sz w:val="28"/>
    </w:rPr>
  </w:style>
  <w:style w:type="character" w:customStyle="1" w:styleId="a5">
    <w:name w:val="Другое_"/>
    <w:link w:val="a6"/>
    <w:uiPriority w:val="99"/>
    <w:rsid w:val="00FD1AC3"/>
    <w:rPr>
      <w:rFonts w:ascii="Arial" w:hAnsi="Arial" w:cs="Arial"/>
      <w:b/>
      <w:bCs/>
      <w:sz w:val="15"/>
      <w:szCs w:val="15"/>
    </w:rPr>
  </w:style>
  <w:style w:type="paragraph" w:customStyle="1" w:styleId="a6">
    <w:name w:val="Другое"/>
    <w:basedOn w:val="Normal"/>
    <w:link w:val="a5"/>
    <w:uiPriority w:val="99"/>
    <w:rsid w:val="00FD1AC3"/>
    <w:pPr>
      <w:widowControl w:val="0"/>
      <w:spacing w:line="331" w:lineRule="auto"/>
      <w:ind w:firstLine="400"/>
    </w:pPr>
    <w:rPr>
      <w:rFonts w:ascii="Arial" w:hAnsi="Arial" w:cs="Arial"/>
      <w:b/>
      <w:bCs/>
      <w:sz w:val="15"/>
      <w:szCs w:val="15"/>
      <w:lang w:val="en-US"/>
    </w:rPr>
  </w:style>
  <w:style w:type="character" w:customStyle="1" w:styleId="s0">
    <w:name w:val="s0"/>
    <w:rsid w:val="00FD1AC3"/>
    <w:rPr>
      <w:rFonts w:ascii="Times New Roman" w:hAnsi="Times New Roman" w:cs="Times New Roman" w:hint="default"/>
      <w:b w:val="0"/>
      <w:bCs w:val="0"/>
      <w:i w:val="0"/>
      <w:iCs w:val="0"/>
      <w:color w:val="000000"/>
    </w:rPr>
  </w:style>
  <w:style w:type="character" w:customStyle="1" w:styleId="showhide">
    <w:name w:val="showhide"/>
    <w:basedOn w:val="DefaultParagraphFont"/>
    <w:rsid w:val="00FD1AC3"/>
  </w:style>
  <w:style w:type="paragraph" w:styleId="BodyTextIndent3">
    <w:name w:val="Body Text Indent 3"/>
    <w:basedOn w:val="Normal"/>
    <w:link w:val="BodyTextIndent3Char"/>
    <w:unhideWhenUsed/>
    <w:rsid w:val="00FD1AC3"/>
    <w:pPr>
      <w:spacing w:after="120" w:line="271" w:lineRule="auto"/>
      <w:ind w:left="360" w:right="188" w:firstLine="530"/>
      <w:jc w:val="both"/>
    </w:pPr>
    <w:rPr>
      <w:color w:val="000000"/>
      <w:sz w:val="16"/>
      <w:szCs w:val="16"/>
      <w:lang w:val="ru-RU" w:eastAsia="ru-RU"/>
    </w:rPr>
  </w:style>
  <w:style w:type="character" w:customStyle="1" w:styleId="BodyTextIndent3Char">
    <w:name w:val="Body Text Indent 3 Char"/>
    <w:link w:val="BodyTextIndent3"/>
    <w:rsid w:val="00FD1AC3"/>
    <w:rPr>
      <w:color w:val="000000"/>
      <w:sz w:val="16"/>
      <w:szCs w:val="16"/>
      <w:lang w:val="ru-RU" w:eastAsia="ru-RU"/>
    </w:rPr>
  </w:style>
  <w:style w:type="character" w:customStyle="1" w:styleId="a7">
    <w:name w:val="Подпись к таблице_"/>
    <w:link w:val="a8"/>
    <w:uiPriority w:val="99"/>
    <w:rsid w:val="00FD1AC3"/>
    <w:rPr>
      <w:rFonts w:ascii="Arial" w:hAnsi="Arial" w:cs="Arial"/>
      <w:b/>
      <w:bCs/>
      <w:sz w:val="15"/>
      <w:szCs w:val="15"/>
    </w:rPr>
  </w:style>
  <w:style w:type="paragraph" w:customStyle="1" w:styleId="a8">
    <w:name w:val="Подпись к таблице"/>
    <w:basedOn w:val="Normal"/>
    <w:link w:val="a7"/>
    <w:uiPriority w:val="99"/>
    <w:rsid w:val="00FD1AC3"/>
    <w:pPr>
      <w:widowControl w:val="0"/>
    </w:pPr>
    <w:rPr>
      <w:rFonts w:ascii="Arial" w:hAnsi="Arial" w:cs="Arial"/>
      <w:b/>
      <w:bCs/>
      <w:sz w:val="15"/>
      <w:szCs w:val="15"/>
      <w:lang w:val="en-US"/>
    </w:rPr>
  </w:style>
  <w:style w:type="character" w:customStyle="1" w:styleId="a9">
    <w:name w:val="Подпись к картинке_"/>
    <w:link w:val="aa"/>
    <w:uiPriority w:val="99"/>
    <w:rsid w:val="00FD1AC3"/>
    <w:rPr>
      <w:rFonts w:ascii="Arial" w:hAnsi="Arial" w:cs="Arial"/>
      <w:b/>
      <w:bCs/>
      <w:sz w:val="15"/>
      <w:szCs w:val="15"/>
    </w:rPr>
  </w:style>
  <w:style w:type="paragraph" w:customStyle="1" w:styleId="aa">
    <w:name w:val="Подпись к картинке"/>
    <w:basedOn w:val="Normal"/>
    <w:link w:val="a9"/>
    <w:uiPriority w:val="99"/>
    <w:rsid w:val="00FD1AC3"/>
    <w:pPr>
      <w:widowControl w:val="0"/>
    </w:pPr>
    <w:rPr>
      <w:rFonts w:ascii="Arial" w:hAnsi="Arial" w:cs="Arial"/>
      <w:b/>
      <w:bCs/>
      <w:sz w:val="15"/>
      <w:szCs w:val="15"/>
      <w:lang w:val="en-US"/>
    </w:rPr>
  </w:style>
  <w:style w:type="character" w:customStyle="1" w:styleId="31">
    <w:name w:val="Основной текст (3)_"/>
    <w:link w:val="32"/>
    <w:uiPriority w:val="99"/>
    <w:rsid w:val="00FD1AC3"/>
    <w:rPr>
      <w:rFonts w:ascii="Arial" w:hAnsi="Arial" w:cs="Arial"/>
      <w:sz w:val="34"/>
      <w:szCs w:val="34"/>
    </w:rPr>
  </w:style>
  <w:style w:type="paragraph" w:customStyle="1" w:styleId="32">
    <w:name w:val="Основной текст (3)"/>
    <w:basedOn w:val="Normal"/>
    <w:link w:val="31"/>
    <w:uiPriority w:val="99"/>
    <w:rsid w:val="00FD1AC3"/>
    <w:pPr>
      <w:widowControl w:val="0"/>
      <w:spacing w:line="298" w:lineRule="auto"/>
    </w:pPr>
    <w:rPr>
      <w:rFonts w:ascii="Arial" w:hAnsi="Arial" w:cs="Arial"/>
      <w:sz w:val="34"/>
      <w:szCs w:val="34"/>
      <w:lang w:val="en-US"/>
    </w:rPr>
  </w:style>
  <w:style w:type="table" w:customStyle="1" w:styleId="TableGrid3">
    <w:name w:val="Table Grid3"/>
    <w:basedOn w:val="TableNormal"/>
    <w:next w:val="TableGrid"/>
    <w:uiPriority w:val="39"/>
    <w:rsid w:val="00FD1AC3"/>
    <w:pPr>
      <w:jc w:val="center"/>
    </w:pPr>
    <w:rPr>
      <w:rFonts w:eastAsia="Calibri"/>
      <w:color w:val="333333"/>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2"/>
    <w:basedOn w:val="Normal"/>
    <w:rsid w:val="00FD1AC3"/>
    <w:pPr>
      <w:spacing w:after="160" w:line="240" w:lineRule="exact"/>
    </w:pPr>
    <w:rPr>
      <w:rFonts w:cs="Arial"/>
      <w:lang w:val="en-US"/>
    </w:rPr>
  </w:style>
  <w:style w:type="character" w:customStyle="1" w:styleId="apple-converted-space">
    <w:name w:val="apple-converted-space"/>
    <w:rsid w:val="00FD1AC3"/>
  </w:style>
  <w:style w:type="character" w:customStyle="1" w:styleId="Bodytext0">
    <w:name w:val="Body text_"/>
    <w:link w:val="BodyText23"/>
    <w:rsid w:val="00FD1AC3"/>
    <w:rPr>
      <w:spacing w:val="10"/>
      <w:shd w:val="clear" w:color="auto" w:fill="FFFFFF"/>
    </w:rPr>
  </w:style>
  <w:style w:type="paragraph" w:customStyle="1" w:styleId="BodyText23">
    <w:name w:val="Body Text23"/>
    <w:basedOn w:val="Normal"/>
    <w:link w:val="Bodytext0"/>
    <w:rsid w:val="00FD1AC3"/>
    <w:pPr>
      <w:widowControl w:val="0"/>
      <w:shd w:val="clear" w:color="auto" w:fill="FFFFFF"/>
      <w:spacing w:line="0" w:lineRule="atLeast"/>
      <w:ind w:hanging="1700"/>
      <w:jc w:val="both"/>
    </w:pPr>
    <w:rPr>
      <w:spacing w:val="10"/>
      <w:sz w:val="20"/>
      <w:lang w:val="en-US"/>
    </w:rPr>
  </w:style>
  <w:style w:type="paragraph" w:customStyle="1" w:styleId="2">
    <w:name w:val="Стиль2"/>
    <w:basedOn w:val="Normal"/>
    <w:qFormat/>
    <w:rsid w:val="00FD1AC3"/>
    <w:pPr>
      <w:numPr>
        <w:numId w:val="8"/>
      </w:numPr>
      <w:tabs>
        <w:tab w:val="left" w:pos="993"/>
      </w:tabs>
      <w:spacing w:after="160" w:line="360" w:lineRule="auto"/>
      <w:jc w:val="both"/>
    </w:pPr>
    <w:rPr>
      <w:rFonts w:ascii="GHEA Grapalat" w:eastAsia="Calibri" w:hAnsi="GHEA Grapalat"/>
      <w:szCs w:val="24"/>
      <w:lang w:val="hy-AM"/>
    </w:rPr>
  </w:style>
  <w:style w:type="paragraph" w:customStyle="1" w:styleId="1">
    <w:name w:val="Стиль1"/>
    <w:basedOn w:val="ListParagraph"/>
    <w:link w:val="11"/>
    <w:qFormat/>
    <w:rsid w:val="00FD1AC3"/>
    <w:pPr>
      <w:numPr>
        <w:numId w:val="9"/>
      </w:numPr>
      <w:tabs>
        <w:tab w:val="left" w:pos="709"/>
        <w:tab w:val="left" w:pos="1080"/>
        <w:tab w:val="left" w:pos="1276"/>
      </w:tabs>
      <w:spacing w:line="360" w:lineRule="auto"/>
      <w:ind w:left="810"/>
      <w:contextualSpacing w:val="0"/>
      <w:jc w:val="both"/>
    </w:pPr>
    <w:rPr>
      <w:rFonts w:ascii="GHEA Grapalat" w:eastAsia="Calibri" w:hAnsi="GHEA Grapalat"/>
      <w:szCs w:val="24"/>
      <w:lang w:val="hy-AM"/>
    </w:rPr>
  </w:style>
  <w:style w:type="character" w:customStyle="1" w:styleId="11">
    <w:name w:val="Стиль1 Знак"/>
    <w:link w:val="1"/>
    <w:rsid w:val="00FD1AC3"/>
    <w:rPr>
      <w:rFonts w:ascii="GHEA Grapalat" w:eastAsia="Calibri" w:hAnsi="GHEA Grapalat"/>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standard.am/standart/233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mstandard.am/standart/233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mstandard.am/standart/23324" TargetMode="External"/><Relationship Id="rId5" Type="http://schemas.openxmlformats.org/officeDocument/2006/relationships/webSettings" Target="webSettings.xml"/><Relationship Id="rId10" Type="http://schemas.openxmlformats.org/officeDocument/2006/relationships/hyperlink" Target="https://www.armstandard.am/standart/23324" TargetMode="External"/><Relationship Id="rId4" Type="http://schemas.openxmlformats.org/officeDocument/2006/relationships/settings" Target="settings.xml"/><Relationship Id="rId9" Type="http://schemas.openxmlformats.org/officeDocument/2006/relationships/hyperlink" Target="https://www.armstandard.am/standart/233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769A-22B8-4E35-81EB-F8828CF9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147</Pages>
  <Words>35124</Words>
  <Characters>200209</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234864</CharactersWithSpaces>
  <SharedDoc>false</SharedDoc>
  <HLinks>
    <vt:vector size="30" baseType="variant">
      <vt:variant>
        <vt:i4>5701651</vt:i4>
      </vt:variant>
      <vt:variant>
        <vt:i4>12</vt:i4>
      </vt:variant>
      <vt:variant>
        <vt:i4>0</vt:i4>
      </vt:variant>
      <vt:variant>
        <vt:i4>5</vt:i4>
      </vt:variant>
      <vt:variant>
        <vt:lpwstr>https://www.armstandard.am/standart/23324</vt:lpwstr>
      </vt:variant>
      <vt:variant>
        <vt:lpwstr/>
      </vt:variant>
      <vt:variant>
        <vt:i4>5701651</vt:i4>
      </vt:variant>
      <vt:variant>
        <vt:i4>9</vt:i4>
      </vt:variant>
      <vt:variant>
        <vt:i4>0</vt:i4>
      </vt:variant>
      <vt:variant>
        <vt:i4>5</vt:i4>
      </vt:variant>
      <vt:variant>
        <vt:lpwstr>https://www.armstandard.am/standart/23324</vt:lpwstr>
      </vt:variant>
      <vt:variant>
        <vt:lpwstr/>
      </vt:variant>
      <vt:variant>
        <vt:i4>5701651</vt:i4>
      </vt:variant>
      <vt:variant>
        <vt:i4>6</vt:i4>
      </vt:variant>
      <vt:variant>
        <vt:i4>0</vt:i4>
      </vt:variant>
      <vt:variant>
        <vt:i4>5</vt:i4>
      </vt:variant>
      <vt:variant>
        <vt:lpwstr>https://www.armstandard.am/standart/23324</vt:lpwstr>
      </vt:variant>
      <vt:variant>
        <vt:lpwstr/>
      </vt:variant>
      <vt:variant>
        <vt:i4>5701651</vt:i4>
      </vt:variant>
      <vt:variant>
        <vt:i4>3</vt:i4>
      </vt:variant>
      <vt:variant>
        <vt:i4>0</vt:i4>
      </vt:variant>
      <vt:variant>
        <vt:i4>5</vt:i4>
      </vt:variant>
      <vt:variant>
        <vt:lpwstr>https://www.armstandard.am/standart/23324</vt:lpwstr>
      </vt:variant>
      <vt:variant>
        <vt:lpwstr/>
      </vt:variant>
      <vt:variant>
        <vt:i4>5701651</vt:i4>
      </vt:variant>
      <vt:variant>
        <vt:i4>0</vt:i4>
      </vt:variant>
      <vt:variant>
        <vt:i4>0</vt:i4>
      </vt:variant>
      <vt:variant>
        <vt:i4>5</vt:i4>
      </vt:variant>
      <vt:variant>
        <vt:lpwstr>https://www.armstandard.am/standart/23323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https://mul2-mud.gov.am/tasks/856441/oneclick?token=ad496e8376dc99c6f35ee678965955c1</cp:keywords>
  <dc:description/>
  <cp:lastModifiedBy>Tigran Ghandiljyan</cp:lastModifiedBy>
  <cp:revision>6</cp:revision>
  <cp:lastPrinted>2018-04-16T06:17:00Z</cp:lastPrinted>
  <dcterms:created xsi:type="dcterms:W3CDTF">2026-04-02T10:16:00Z</dcterms:created>
  <dcterms:modified xsi:type="dcterms:W3CDTF">2026-04-08T05:36:00Z</dcterms:modified>
</cp:coreProperties>
</file>